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0512" w:rsidRDefault="0053114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172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</w:t>
      </w:r>
      <w:proofErr w:type="spellStart"/>
      <w:r w:rsidR="000A5ADB" w:rsidRPr="0021172F">
        <w:rPr>
          <w:rFonts w:ascii="Times New Roman" w:hAnsi="Times New Roman" w:cs="Times New Roman"/>
          <w:b/>
          <w:sz w:val="28"/>
          <w:szCs w:val="28"/>
        </w:rPr>
        <w:t>Метапредметный</w:t>
      </w:r>
      <w:proofErr w:type="spellEnd"/>
      <w:r w:rsidR="000A5ADB" w:rsidRPr="0021172F">
        <w:rPr>
          <w:rFonts w:ascii="Times New Roman" w:hAnsi="Times New Roman" w:cs="Times New Roman"/>
          <w:b/>
          <w:sz w:val="28"/>
          <w:szCs w:val="28"/>
        </w:rPr>
        <w:t xml:space="preserve"> курс «Возможности голоса»</w:t>
      </w:r>
      <w:r w:rsidR="004D0375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172F" w:rsidRPr="0021172F" w:rsidRDefault="0021172F">
      <w:pPr>
        <w:rPr>
          <w:rFonts w:ascii="Times New Roman" w:hAnsi="Times New Roman" w:cs="Times New Roman"/>
          <w:sz w:val="28"/>
          <w:szCs w:val="28"/>
        </w:rPr>
      </w:pPr>
      <w:r w:rsidRPr="0021172F">
        <w:rPr>
          <w:rFonts w:ascii="Times New Roman" w:hAnsi="Times New Roman" w:cs="Times New Roman"/>
          <w:sz w:val="28"/>
          <w:szCs w:val="28"/>
        </w:rPr>
        <w:t xml:space="preserve">Учитель: </w:t>
      </w:r>
      <w:proofErr w:type="spellStart"/>
      <w:r w:rsidRPr="0021172F">
        <w:rPr>
          <w:rFonts w:ascii="Times New Roman" w:hAnsi="Times New Roman" w:cs="Times New Roman"/>
          <w:sz w:val="28"/>
          <w:szCs w:val="28"/>
        </w:rPr>
        <w:t>Немкина</w:t>
      </w:r>
      <w:proofErr w:type="spellEnd"/>
      <w:r w:rsidRPr="0021172F">
        <w:rPr>
          <w:rFonts w:ascii="Times New Roman" w:hAnsi="Times New Roman" w:cs="Times New Roman"/>
          <w:sz w:val="28"/>
          <w:szCs w:val="28"/>
        </w:rPr>
        <w:t xml:space="preserve"> Н.Л.</w:t>
      </w:r>
    </w:p>
    <w:p w:rsidR="000A5ADB" w:rsidRDefault="000A5AD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Аудитория: 2-4 классы</w:t>
      </w:r>
    </w:p>
    <w:p w:rsidR="000A5ADB" w:rsidRDefault="004D037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Количество часов: </w:t>
      </w:r>
      <w:r w:rsidR="00973C42">
        <w:rPr>
          <w:rFonts w:ascii="Times New Roman" w:hAnsi="Times New Roman" w:cs="Times New Roman"/>
          <w:sz w:val="28"/>
          <w:szCs w:val="28"/>
        </w:rPr>
        <w:t xml:space="preserve"> 3 </w:t>
      </w:r>
      <w:r w:rsidR="000A5ADB">
        <w:rPr>
          <w:rFonts w:ascii="Times New Roman" w:hAnsi="Times New Roman" w:cs="Times New Roman"/>
          <w:sz w:val="28"/>
          <w:szCs w:val="28"/>
        </w:rPr>
        <w:t>часа</w:t>
      </w:r>
    </w:p>
    <w:tbl>
      <w:tblPr>
        <w:tblStyle w:val="a3"/>
        <w:tblW w:w="16692" w:type="dxa"/>
        <w:tblLook w:val="04A0"/>
      </w:tblPr>
      <w:tblGrid>
        <w:gridCol w:w="1296"/>
        <w:gridCol w:w="13704"/>
        <w:gridCol w:w="1692"/>
      </w:tblGrid>
      <w:tr w:rsidR="0021172F" w:rsidRPr="0021172F" w:rsidTr="0021172F">
        <w:tc>
          <w:tcPr>
            <w:tcW w:w="1242" w:type="dxa"/>
          </w:tcPr>
          <w:p w:rsidR="0021172F" w:rsidRPr="0021172F" w:rsidRDefault="0021172F" w:rsidP="007B11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50" w:type="dxa"/>
          </w:tcPr>
          <w:p w:rsidR="0021172F" w:rsidRPr="0021172F" w:rsidRDefault="0021172F" w:rsidP="007B1189">
            <w:pPr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21172F" w:rsidRDefault="0021172F" w:rsidP="007B118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21172F">
              <w:rPr>
                <w:i/>
                <w:sz w:val="28"/>
                <w:szCs w:val="28"/>
              </w:rPr>
              <w:t xml:space="preserve">                                        </w:t>
            </w:r>
            <w:r>
              <w:rPr>
                <w:i/>
                <w:sz w:val="28"/>
                <w:szCs w:val="28"/>
              </w:rPr>
              <w:t xml:space="preserve">                       </w:t>
            </w:r>
            <w:r w:rsidRPr="0021172F">
              <w:rPr>
                <w:i/>
                <w:sz w:val="28"/>
                <w:szCs w:val="28"/>
              </w:rPr>
              <w:t xml:space="preserve">  </w:t>
            </w:r>
            <w:r w:rsidRPr="0021172F">
              <w:rPr>
                <w:rFonts w:ascii="Times New Roman" w:hAnsi="Times New Roman" w:cs="Times New Roman"/>
                <w:b/>
                <w:sz w:val="28"/>
                <w:szCs w:val="28"/>
              </w:rPr>
              <w:t>Пояснительная записка</w:t>
            </w:r>
          </w:p>
          <w:p w:rsidR="0021172F" w:rsidRPr="0021172F" w:rsidRDefault="0021172F" w:rsidP="007B1189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  <w:p w:rsidR="0021172F" w:rsidRPr="0021172F" w:rsidRDefault="0021172F" w:rsidP="007B1189">
            <w:pPr>
              <w:autoSpaceDE w:val="0"/>
              <w:autoSpaceDN w:val="0"/>
              <w:adjustRightInd w:val="0"/>
              <w:jc w:val="both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21172F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  </w:t>
            </w:r>
            <w:r w:rsidRPr="0021172F">
              <w:rPr>
                <w:rFonts w:ascii="TimesNewRomanPSMT" w:hAnsi="TimesNewRomanPSMT" w:cs="TimesNewRomanPSMT"/>
                <w:sz w:val="28"/>
                <w:szCs w:val="28"/>
              </w:rPr>
              <w:t>Уже давно повсеместно безоговорочно принято, что театр помогает ребёнку легко входить в коллективную работу, вырабатывает чувство партнёрства и товарищества, волю, целеустремлённость, терпение и другие качества, необходимые для успешного взаимодействия с окружающей социальной средой; театр побуждает интерес к литературе, дети начинают читать с удовольствием и более осмысленно, чем раньше; при использовании метода драматизации на занятиях по любым предметам, дети усваивают материал неоспоримо лучше по</w:t>
            </w:r>
            <w:r>
              <w:rPr>
                <w:rFonts w:ascii="TimesNewRomanPSMT" w:hAnsi="TimesNewRomanPSMT" w:cs="TimesNewRomanPSMT"/>
                <w:sz w:val="28"/>
                <w:szCs w:val="28"/>
              </w:rPr>
              <w:t xml:space="preserve"> </w:t>
            </w:r>
            <w:r w:rsidRPr="0021172F">
              <w:rPr>
                <w:rFonts w:ascii="TimesNewRomanPSMT" w:hAnsi="TimesNewRomanPSMT" w:cs="TimesNewRomanPSMT"/>
                <w:sz w:val="28"/>
                <w:szCs w:val="28"/>
              </w:rPr>
              <w:t>нескольким причинам: он становится для них личностно значимым, а, кроме того, пропускается через голос, моторику, через тело, которое гораздо лучше воспринимает информацию.</w:t>
            </w:r>
          </w:p>
          <w:p w:rsidR="0021172F" w:rsidRPr="0021172F" w:rsidRDefault="0021172F" w:rsidP="007B1189">
            <w:pPr>
              <w:tabs>
                <w:tab w:val="left" w:pos="0"/>
              </w:tabs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  <w:r w:rsidRPr="0021172F">
              <w:rPr>
                <w:rFonts w:ascii="Times New Roman" w:hAnsi="Times New Roman" w:cs="Times New Roman"/>
                <w:sz w:val="28"/>
                <w:szCs w:val="28"/>
              </w:rPr>
              <w:t>Наши дети в роли ораторов выступают каждый день – отвечают на уроках, выступают на праздниках. Ребенок, бубнящий себе под нос выученный  урок, теряет баллы даже в глазах учителя. А если он держится уверенно, четко и внятно, с эмоциями,  рассказывает материал – оценка, наверняка, будет отличной.</w:t>
            </w:r>
          </w:p>
          <w:p w:rsidR="0021172F" w:rsidRPr="0021172F" w:rsidRDefault="0021172F" w:rsidP="007B1189">
            <w:pPr>
              <w:pStyle w:val="dash0410005f0431005f0437005f0430005f0446005f0020005f0441005f043f005f0438005f0441005f043a005f0430"/>
              <w:ind w:left="0" w:firstLine="0"/>
              <w:rPr>
                <w:rStyle w:val="dash041e005f0431005f044b005f0447005f043d005f044b005f0439005f005fchar1char1"/>
                <w:b/>
                <w:bCs/>
                <w:sz w:val="28"/>
                <w:szCs w:val="28"/>
              </w:rPr>
            </w:pPr>
          </w:p>
          <w:p w:rsidR="0021172F" w:rsidRDefault="0021172F" w:rsidP="0021172F">
            <w:pPr>
              <w:pStyle w:val="dash0410005f0431005f0437005f0430005f0446005f0020005f0441005f043f005f0438005f0441005f043a005f0430"/>
              <w:ind w:hanging="544"/>
              <w:jc w:val="left"/>
              <w:rPr>
                <w:rStyle w:val="dash041e005f0431005f044b005f0447005f043d005f044b005f0439005f005fchar1char1"/>
                <w:bCs/>
                <w:sz w:val="28"/>
                <w:szCs w:val="28"/>
              </w:rPr>
            </w:pPr>
            <w:r w:rsidRPr="0021172F">
              <w:rPr>
                <w:rStyle w:val="dash041e005f0431005f044b005f0447005f043d005f044b005f0439005f005fchar1char1"/>
                <w:b/>
                <w:bCs/>
                <w:sz w:val="28"/>
                <w:szCs w:val="28"/>
              </w:rPr>
              <w:t>Цель:</w:t>
            </w:r>
            <w:r w:rsidRPr="0021172F">
              <w:rPr>
                <w:rStyle w:val="dash041e005f0431005f044b005f0447005f043d005f044b005f0439005f005fchar1char1"/>
                <w:bCs/>
                <w:sz w:val="28"/>
                <w:szCs w:val="28"/>
              </w:rPr>
              <w:t xml:space="preserve"> совершенствование речевой компетентности учащимися, овладение навыком публичного выступления.</w:t>
            </w:r>
            <w:r w:rsidRPr="0021172F">
              <w:rPr>
                <w:sz w:val="28"/>
                <w:szCs w:val="28"/>
              </w:rPr>
              <w:t xml:space="preserve"> </w:t>
            </w:r>
            <w:r>
              <w:rPr>
                <w:rStyle w:val="dash041e005f0431005f044b005f0447005f043d005f044b005f0439005f005fchar1char1"/>
                <w:bCs/>
                <w:sz w:val="28"/>
                <w:szCs w:val="28"/>
              </w:rPr>
              <w:t xml:space="preserve"> </w:t>
            </w:r>
          </w:p>
          <w:p w:rsidR="0021172F" w:rsidRPr="0021172F" w:rsidRDefault="0021172F" w:rsidP="0021172F">
            <w:pPr>
              <w:pStyle w:val="dash0410005f0431005f0437005f0430005f0446005f0020005f0441005f043f005f0438005f0441005f043a005f0430"/>
              <w:ind w:hanging="544"/>
              <w:jc w:val="left"/>
              <w:rPr>
                <w:rStyle w:val="dash041e005f0431005f044b005f0447005f043d005f044b005f0439005f005fchar1char1"/>
                <w:bCs/>
                <w:sz w:val="28"/>
                <w:szCs w:val="28"/>
              </w:rPr>
            </w:pPr>
          </w:p>
          <w:p w:rsidR="0021172F" w:rsidRPr="0021172F" w:rsidRDefault="0021172F" w:rsidP="007B1189">
            <w:pPr>
              <w:pStyle w:val="dash0410005f0431005f0437005f0430005f0446005f0020005f0441005f043f005f0438005f0441005f043a005f0430"/>
              <w:ind w:left="0" w:firstLine="0"/>
              <w:rPr>
                <w:rStyle w:val="dash041e005f0431005f044b005f0447005f043d005f044b005f0439005f005fchar1char1"/>
                <w:b/>
                <w:bCs/>
                <w:sz w:val="28"/>
                <w:szCs w:val="28"/>
              </w:rPr>
            </w:pPr>
            <w:r w:rsidRPr="0021172F">
              <w:rPr>
                <w:rStyle w:val="dash041e005f0431005f044b005f0447005f043d005f044b005f0439005f005fchar1char1"/>
                <w:b/>
                <w:bCs/>
                <w:sz w:val="28"/>
                <w:szCs w:val="28"/>
              </w:rPr>
              <w:t>Задачи:</w:t>
            </w:r>
          </w:p>
          <w:p w:rsidR="0021172F" w:rsidRPr="0021172F" w:rsidRDefault="0021172F" w:rsidP="007B1189">
            <w:pPr>
              <w:pStyle w:val="dash0410005f0431005f0437005f0430005f0446005f0020005f0441005f043f005f0438005f0441005f043a005f0430"/>
              <w:ind w:left="176" w:firstLine="0"/>
              <w:jc w:val="left"/>
              <w:rPr>
                <w:sz w:val="28"/>
                <w:szCs w:val="28"/>
              </w:rPr>
            </w:pPr>
            <w:r w:rsidRPr="0021172F">
              <w:rPr>
                <w:sz w:val="28"/>
                <w:szCs w:val="28"/>
              </w:rPr>
              <w:t xml:space="preserve">1. </w:t>
            </w:r>
            <w:proofErr w:type="gramStart"/>
            <w:r w:rsidRPr="0021172F">
              <w:rPr>
                <w:i/>
                <w:sz w:val="28"/>
                <w:szCs w:val="28"/>
                <w:u w:val="single"/>
              </w:rPr>
              <w:t>Образовательные:</w:t>
            </w:r>
            <w:r w:rsidRPr="0021172F">
              <w:rPr>
                <w:sz w:val="28"/>
                <w:szCs w:val="28"/>
              </w:rPr>
              <w:t xml:space="preserve"> обучение актерскому мастерству; обучение раскрепощению и перевоплощению; формирование сознательного отношения к своей речи и движениям;</w:t>
            </w:r>
            <w:proofErr w:type="gramEnd"/>
          </w:p>
          <w:p w:rsidR="0021172F" w:rsidRPr="0021172F" w:rsidRDefault="0021172F" w:rsidP="007B1189">
            <w:pPr>
              <w:pStyle w:val="dash0410005f0431005f0437005f0430005f0446005f0020005f0441005f043f005f0438005f0441005f043a005f0430"/>
              <w:ind w:left="176" w:firstLine="0"/>
              <w:jc w:val="left"/>
              <w:rPr>
                <w:sz w:val="28"/>
                <w:szCs w:val="28"/>
              </w:rPr>
            </w:pPr>
          </w:p>
          <w:p w:rsidR="0021172F" w:rsidRPr="0021172F" w:rsidRDefault="0021172F" w:rsidP="0021172F">
            <w:pPr>
              <w:pStyle w:val="dash0410005f0431005f0437005f0430005f0446005f0020005f0441005f043f005f0438005f0441005f043a005f0430"/>
              <w:ind w:firstLine="0"/>
              <w:rPr>
                <w:sz w:val="28"/>
                <w:szCs w:val="28"/>
              </w:rPr>
            </w:pPr>
          </w:p>
          <w:p w:rsidR="0021172F" w:rsidRDefault="0021172F" w:rsidP="0021172F">
            <w:pPr>
              <w:pStyle w:val="dash0410005f0431005f0437005f0430005f0446005f0020005f0441005f043f005f0438005f0441005f043a005f0430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973C42">
              <w:rPr>
                <w:b/>
                <w:i/>
                <w:sz w:val="28"/>
                <w:szCs w:val="28"/>
                <w:u w:val="single"/>
              </w:rPr>
              <w:lastRenderedPageBreak/>
              <w:t>Развивающие</w:t>
            </w:r>
            <w:r w:rsidRPr="0021172F">
              <w:rPr>
                <w:sz w:val="28"/>
                <w:szCs w:val="28"/>
              </w:rPr>
              <w:t xml:space="preserve">: </w:t>
            </w:r>
          </w:p>
          <w:p w:rsidR="0021172F" w:rsidRDefault="0021172F" w:rsidP="0021172F">
            <w:pPr>
              <w:pStyle w:val="dash0410005f0431005f0437005f0430005f0446005f0020005f0441005f043f005f0438005f0441005f043a005f0430"/>
              <w:numPr>
                <w:ilvl w:val="1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интонационную выразительность;</w:t>
            </w:r>
          </w:p>
          <w:p w:rsidR="0021172F" w:rsidRPr="0021172F" w:rsidRDefault="0021172F" w:rsidP="0021172F">
            <w:pPr>
              <w:pStyle w:val="dash0410005f0431005f0437005f0430005f0446005f0020005f0441005f043f005f0438005f0441005f043a005f0430"/>
              <w:numPr>
                <w:ilvl w:val="1"/>
                <w:numId w:val="7"/>
              </w:numPr>
              <w:rPr>
                <w:sz w:val="28"/>
                <w:szCs w:val="28"/>
              </w:rPr>
            </w:pPr>
            <w:r w:rsidRPr="0021172F">
              <w:rPr>
                <w:sz w:val="28"/>
                <w:szCs w:val="28"/>
              </w:rPr>
              <w:t>развивать творческий потенциал каждого ребёнка, способности к импровизации</w:t>
            </w:r>
            <w:r>
              <w:rPr>
                <w:sz w:val="28"/>
                <w:szCs w:val="28"/>
              </w:rPr>
              <w:t>;</w:t>
            </w:r>
            <w:r w:rsidRPr="0021172F">
              <w:rPr>
                <w:sz w:val="28"/>
                <w:szCs w:val="28"/>
              </w:rPr>
              <w:t xml:space="preserve"> </w:t>
            </w:r>
          </w:p>
          <w:p w:rsidR="0021172F" w:rsidRDefault="0021172F" w:rsidP="0021172F">
            <w:pPr>
              <w:pStyle w:val="dash0410005f0431005f0437005f0430005f0446005f0020005f0441005f043f005f0438005f0441005f043a005f0430"/>
              <w:numPr>
                <w:ilvl w:val="1"/>
                <w:numId w:val="7"/>
              </w:numPr>
              <w:rPr>
                <w:sz w:val="28"/>
                <w:szCs w:val="28"/>
              </w:rPr>
            </w:pPr>
            <w:r w:rsidRPr="0021172F">
              <w:rPr>
                <w:sz w:val="28"/>
                <w:szCs w:val="28"/>
              </w:rPr>
              <w:t xml:space="preserve">развитие речи, навыков начально-технического мастерства; </w:t>
            </w:r>
          </w:p>
          <w:p w:rsidR="0021172F" w:rsidRDefault="0021172F" w:rsidP="0021172F">
            <w:pPr>
              <w:pStyle w:val="dash0410005f0431005f0437005f0430005f0446005f0020005f0441005f043f005f0438005f0441005f043a005f0430"/>
              <w:numPr>
                <w:ilvl w:val="1"/>
                <w:numId w:val="7"/>
              </w:numPr>
              <w:rPr>
                <w:sz w:val="28"/>
                <w:szCs w:val="28"/>
              </w:rPr>
            </w:pPr>
            <w:r w:rsidRPr="0021172F">
              <w:rPr>
                <w:sz w:val="28"/>
                <w:szCs w:val="28"/>
              </w:rPr>
              <w:t>развитие артистической смелости, актёрского внимания, воображения и фантазии, развитие импровизационных способностей</w:t>
            </w:r>
            <w:r>
              <w:rPr>
                <w:sz w:val="28"/>
                <w:szCs w:val="28"/>
              </w:rPr>
              <w:t>;</w:t>
            </w:r>
            <w:r w:rsidRPr="0021172F">
              <w:rPr>
                <w:sz w:val="28"/>
                <w:szCs w:val="28"/>
              </w:rPr>
              <w:t xml:space="preserve"> </w:t>
            </w:r>
          </w:p>
          <w:p w:rsidR="0021172F" w:rsidRDefault="00973C42" w:rsidP="0021172F">
            <w:pPr>
              <w:pStyle w:val="dash0410005f0431005f0437005f0430005f0446005f0020005f0441005f043f005f0438005f0441005f043a005f0430"/>
              <w:numPr>
                <w:ilvl w:val="1"/>
                <w:numId w:val="7"/>
              </w:numPr>
              <w:rPr>
                <w:sz w:val="28"/>
                <w:szCs w:val="28"/>
              </w:rPr>
            </w:pPr>
            <w:r w:rsidRPr="00973C42">
              <w:rPr>
                <w:sz w:val="28"/>
                <w:szCs w:val="28"/>
              </w:rPr>
              <w:t xml:space="preserve">развивать речевые </w:t>
            </w:r>
            <w:r w:rsidR="0021172F" w:rsidRPr="00973C42">
              <w:rPr>
                <w:sz w:val="28"/>
                <w:szCs w:val="28"/>
              </w:rPr>
              <w:t>данные</w:t>
            </w:r>
            <w:r w:rsidR="0021172F" w:rsidRPr="0021172F">
              <w:rPr>
                <w:sz w:val="28"/>
                <w:szCs w:val="28"/>
              </w:rPr>
              <w:t xml:space="preserve"> (дикцию, тембр, артикуляцию, речевой посыл) через упражнения на развитие дикции и артикуляции, работу со скороговорками</w:t>
            </w:r>
            <w:r w:rsidR="0021172F">
              <w:rPr>
                <w:sz w:val="28"/>
                <w:szCs w:val="28"/>
              </w:rPr>
              <w:t xml:space="preserve">, </w:t>
            </w:r>
            <w:proofErr w:type="spellStart"/>
            <w:r w:rsidR="0021172F">
              <w:rPr>
                <w:sz w:val="28"/>
                <w:szCs w:val="28"/>
              </w:rPr>
              <w:t>чистоговорками</w:t>
            </w:r>
            <w:proofErr w:type="spellEnd"/>
            <w:r w:rsidR="0021172F">
              <w:rPr>
                <w:sz w:val="28"/>
                <w:szCs w:val="28"/>
              </w:rPr>
              <w:t>;</w:t>
            </w:r>
          </w:p>
          <w:p w:rsidR="0021172F" w:rsidRPr="0021172F" w:rsidRDefault="0021172F" w:rsidP="0021172F">
            <w:pPr>
              <w:pStyle w:val="dash0410005f0431005f0437005f0430005f0446005f0020005f0441005f043f005f0438005f0441005f043a005f0430"/>
              <w:numPr>
                <w:ilvl w:val="1"/>
                <w:numId w:val="7"/>
              </w:num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</w:t>
            </w:r>
            <w:r w:rsidRPr="0021172F">
              <w:rPr>
                <w:sz w:val="28"/>
                <w:szCs w:val="28"/>
              </w:rPr>
              <w:t>азвивать</w:t>
            </w:r>
            <w:r>
              <w:rPr>
                <w:sz w:val="28"/>
                <w:szCs w:val="28"/>
              </w:rPr>
              <w:t xml:space="preserve"> </w:t>
            </w:r>
            <w:r w:rsidRPr="0021172F">
              <w:rPr>
                <w:sz w:val="28"/>
                <w:szCs w:val="28"/>
              </w:rPr>
              <w:t>формировать творческое воображение, фантазию</w:t>
            </w:r>
            <w:r>
              <w:rPr>
                <w:sz w:val="28"/>
                <w:szCs w:val="28"/>
              </w:rPr>
              <w:t>.</w:t>
            </w:r>
          </w:p>
          <w:p w:rsidR="0021172F" w:rsidRPr="0021172F" w:rsidRDefault="0021172F" w:rsidP="007B1189">
            <w:pPr>
              <w:pStyle w:val="dash0410005f0431005f0437005f0430005f0446005f0020005f0441005f043f005f0438005f0441005f043a005f0430"/>
              <w:ind w:left="176" w:firstLine="0"/>
              <w:jc w:val="left"/>
              <w:rPr>
                <w:sz w:val="28"/>
                <w:szCs w:val="28"/>
              </w:rPr>
            </w:pPr>
          </w:p>
          <w:p w:rsidR="00973C42" w:rsidRPr="00973C42" w:rsidRDefault="0021172F" w:rsidP="00973C42">
            <w:pPr>
              <w:pStyle w:val="dash0410005f0431005f0437005f0430005f0446005f0020005f0441005f043f005f0438005f0441005f043a005f0430"/>
              <w:numPr>
                <w:ilvl w:val="0"/>
                <w:numId w:val="1"/>
              </w:numPr>
              <w:jc w:val="left"/>
              <w:rPr>
                <w:b/>
                <w:sz w:val="28"/>
                <w:szCs w:val="28"/>
              </w:rPr>
            </w:pPr>
            <w:r w:rsidRPr="00973C42">
              <w:rPr>
                <w:b/>
                <w:i/>
                <w:sz w:val="28"/>
                <w:szCs w:val="28"/>
                <w:u w:val="single"/>
              </w:rPr>
              <w:t>Воспитывающие</w:t>
            </w:r>
            <w:r w:rsidRPr="00973C42">
              <w:rPr>
                <w:b/>
                <w:sz w:val="28"/>
                <w:szCs w:val="28"/>
              </w:rPr>
              <w:t xml:space="preserve">: </w:t>
            </w:r>
          </w:p>
          <w:p w:rsidR="00973C42" w:rsidRDefault="0021172F" w:rsidP="00973C42">
            <w:pPr>
              <w:pStyle w:val="dash0410005f0431005f0437005f0430005f0446005f0020005f0441005f043f005f0438005f0441005f043a005f0430"/>
              <w:numPr>
                <w:ilvl w:val="1"/>
                <w:numId w:val="9"/>
              </w:numPr>
              <w:jc w:val="left"/>
              <w:rPr>
                <w:sz w:val="28"/>
                <w:szCs w:val="28"/>
              </w:rPr>
            </w:pPr>
            <w:r w:rsidRPr="0021172F">
              <w:rPr>
                <w:sz w:val="28"/>
                <w:szCs w:val="28"/>
              </w:rPr>
              <w:t xml:space="preserve">побуждение интереса к актёрской профессии; </w:t>
            </w:r>
          </w:p>
          <w:p w:rsidR="00973C42" w:rsidRDefault="0021172F" w:rsidP="00973C42">
            <w:pPr>
              <w:pStyle w:val="dash0410005f0431005f0437005f0430005f0446005f0020005f0441005f043f005f0438005f0441005f043a005f0430"/>
              <w:numPr>
                <w:ilvl w:val="1"/>
                <w:numId w:val="9"/>
              </w:numPr>
              <w:jc w:val="left"/>
              <w:rPr>
                <w:sz w:val="28"/>
                <w:szCs w:val="28"/>
              </w:rPr>
            </w:pPr>
            <w:r w:rsidRPr="0021172F">
              <w:rPr>
                <w:sz w:val="28"/>
                <w:szCs w:val="28"/>
              </w:rPr>
              <w:t>воспитание в детях театрального зрителя; воспитание уважения друг к другу, взаимопомощи;</w:t>
            </w:r>
          </w:p>
          <w:p w:rsidR="00973C42" w:rsidRDefault="0021172F" w:rsidP="00973C42">
            <w:pPr>
              <w:pStyle w:val="dash0410005f0431005f0437005f0430005f0446005f0020005f0441005f043f005f0438005f0441005f043a005f0430"/>
              <w:numPr>
                <w:ilvl w:val="1"/>
                <w:numId w:val="9"/>
              </w:numPr>
              <w:jc w:val="left"/>
              <w:rPr>
                <w:sz w:val="28"/>
                <w:szCs w:val="28"/>
              </w:rPr>
            </w:pPr>
            <w:r w:rsidRPr="0021172F">
              <w:rPr>
                <w:sz w:val="28"/>
                <w:szCs w:val="28"/>
              </w:rPr>
              <w:t xml:space="preserve">привитие любви к литературе. </w:t>
            </w:r>
          </w:p>
          <w:p w:rsidR="0021172F" w:rsidRPr="0021172F" w:rsidRDefault="00973C42" w:rsidP="00973C42">
            <w:pPr>
              <w:pStyle w:val="dash0410005f0431005f0437005f0430005f0446005f0020005f0441005f043f005f0438005f0441005f043a005f0430"/>
              <w:numPr>
                <w:ilvl w:val="1"/>
                <w:numId w:val="9"/>
              </w:numPr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</w:t>
            </w:r>
            <w:r w:rsidR="0021172F" w:rsidRPr="0021172F">
              <w:rPr>
                <w:sz w:val="28"/>
                <w:szCs w:val="28"/>
              </w:rPr>
              <w:t>пособствовать формированию веры детей в свои творческие возможности через игровой материал.</w:t>
            </w:r>
          </w:p>
          <w:p w:rsidR="0021172F" w:rsidRPr="0021172F" w:rsidRDefault="0021172F" w:rsidP="00973C42">
            <w:pPr>
              <w:pStyle w:val="dash0410005f0431005f0437005f0430005f0446005f0020005f0441005f043f005f0438005f0441005f043a005f0430"/>
              <w:tabs>
                <w:tab w:val="left" w:pos="3180"/>
              </w:tabs>
              <w:ind w:left="176" w:firstLine="3000"/>
              <w:jc w:val="left"/>
              <w:rPr>
                <w:sz w:val="28"/>
                <w:szCs w:val="28"/>
              </w:rPr>
            </w:pPr>
          </w:p>
        </w:tc>
        <w:tc>
          <w:tcPr>
            <w:tcW w:w="1700" w:type="dxa"/>
          </w:tcPr>
          <w:p w:rsidR="0021172F" w:rsidRPr="0021172F" w:rsidRDefault="0021172F" w:rsidP="007B11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21172F" w:rsidRPr="007F40DC" w:rsidTr="0021172F">
        <w:tc>
          <w:tcPr>
            <w:tcW w:w="1242" w:type="dxa"/>
          </w:tcPr>
          <w:p w:rsidR="00973C42" w:rsidRPr="00973C42" w:rsidRDefault="00973C42" w:rsidP="007B11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72F" w:rsidRPr="00973C42" w:rsidRDefault="0021172F" w:rsidP="00973C42">
            <w:pPr>
              <w:rPr>
                <w:sz w:val="28"/>
                <w:szCs w:val="28"/>
              </w:rPr>
            </w:pPr>
          </w:p>
        </w:tc>
        <w:tc>
          <w:tcPr>
            <w:tcW w:w="13750" w:type="dxa"/>
          </w:tcPr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 xml:space="preserve">Общая  характеристика </w:t>
            </w:r>
            <w:proofErr w:type="spellStart"/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метапредметного</w:t>
            </w:r>
            <w:proofErr w:type="spellEnd"/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 xml:space="preserve">  занятия (содержание).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b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b/>
                <w:sz w:val="28"/>
                <w:szCs w:val="28"/>
              </w:rPr>
              <w:t>План занятия: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 xml:space="preserve"> Вступительная беседа – 5 мин.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 xml:space="preserve"> Теоретическая часть – 10 мин.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 xml:space="preserve"> Практическая часть – 1 час 10 мин.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 xml:space="preserve"> Подведение итогов – 10 мин.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b/>
                <w:sz w:val="28"/>
                <w:szCs w:val="28"/>
              </w:rPr>
              <w:t>Практическое занятие по сценическому мастерству</w:t>
            </w: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: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b/>
                <w:sz w:val="28"/>
                <w:szCs w:val="28"/>
                <w:u w:val="single"/>
              </w:rPr>
              <w:t>Тема «Голос</w:t>
            </w: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»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1.Эвристическая беседа: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Какими качествами должен обладать актёр?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 xml:space="preserve">- Что он должен уметь делать? 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- Без каких качеств невозможно выйти на сцену?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lastRenderedPageBreak/>
              <w:t>Выход на тему «Голос». Характеристика голоса (</w:t>
            </w:r>
            <w:proofErr w:type="gramStart"/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всё</w:t>
            </w:r>
            <w:proofErr w:type="gramEnd"/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 xml:space="preserve"> что знают о голосе).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1.Артикуляционная гимнастика.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2.Дыхательная гимнастика.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3.Интонация речи.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4.Упражнения для отработки навыков разговора.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>5. Мини-этюды: «Новости», «Прогноз погоды».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  <w:t xml:space="preserve">5.Инсценирование (кукольный театр). </w:t>
            </w:r>
          </w:p>
          <w:p w:rsidR="0021172F" w:rsidRPr="00973C42" w:rsidRDefault="0021172F" w:rsidP="007B1189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700" w:type="dxa"/>
          </w:tcPr>
          <w:p w:rsidR="0021172F" w:rsidRPr="007F40DC" w:rsidRDefault="0021172F" w:rsidP="007B1189">
            <w:pPr>
              <w:rPr>
                <w:rFonts w:ascii="Times New Roman" w:hAnsi="Times New Roman" w:cs="Times New Roman"/>
              </w:rPr>
            </w:pPr>
          </w:p>
        </w:tc>
      </w:tr>
      <w:tr w:rsidR="0021172F" w:rsidRPr="007F40DC" w:rsidTr="0021172F">
        <w:tc>
          <w:tcPr>
            <w:tcW w:w="1242" w:type="dxa"/>
          </w:tcPr>
          <w:p w:rsidR="0021172F" w:rsidRPr="00973C42" w:rsidRDefault="0021172F" w:rsidP="007B11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50" w:type="dxa"/>
          </w:tcPr>
          <w:p w:rsidR="0021172F" w:rsidRPr="00973C42" w:rsidRDefault="00973C42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b/>
                <w:sz w:val="28"/>
                <w:szCs w:val="28"/>
              </w:rPr>
            </w:pPr>
            <w:r>
              <w:rPr>
                <w:rStyle w:val="dash0410005f0431005f0437005f0430005f0446005f0020005f0441005f043f005f0438005f0441005f043a005f0430005f005fchar1char1"/>
                <w:rFonts w:eastAsia="Calibri"/>
                <w:b/>
                <w:sz w:val="28"/>
                <w:szCs w:val="28"/>
              </w:rPr>
              <w:t>Интеграция предметов</w:t>
            </w:r>
          </w:p>
          <w:p w:rsidR="0021172F" w:rsidRPr="00973C42" w:rsidRDefault="0021172F" w:rsidP="00973C42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3C42" w:rsidRPr="00973C42" w:rsidRDefault="00973C42" w:rsidP="00973C4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с литературой, так как широко используются художественные произведения для иллюстрации языковых фактов, в составлении устных и письменных рассказов о героях литературных произведений;</w:t>
            </w:r>
          </w:p>
          <w:p w:rsidR="00973C42" w:rsidRPr="00973C42" w:rsidRDefault="00973C42" w:rsidP="00973C42">
            <w:pPr>
              <w:pStyle w:val="a4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973C42" w:rsidRPr="00973C42" w:rsidRDefault="00973C42" w:rsidP="00973C4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с уроками русского языка</w:t>
            </w:r>
          </w:p>
          <w:p w:rsidR="00973C42" w:rsidRPr="00973C42" w:rsidRDefault="00973C42" w:rsidP="00973C42">
            <w:pPr>
              <w:pStyle w:val="a4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72F" w:rsidRPr="00973C42" w:rsidRDefault="00973C42" w:rsidP="00973C42">
            <w:pPr>
              <w:pStyle w:val="a4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с уроками музыки, изобразительного искусства: использование репродукции картин известн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ых художников, фонограмм. Опора на </w:t>
            </w: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 знания, которые получены учащимися на уроках изобразительного искусства и музыки, что способствует эстетическому воспитанию учащихся, выявлять основной замысел произведения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0" w:type="dxa"/>
          </w:tcPr>
          <w:p w:rsidR="0021172F" w:rsidRPr="007F40DC" w:rsidRDefault="0021172F" w:rsidP="007B1189">
            <w:pPr>
              <w:rPr>
                <w:rFonts w:ascii="Times New Roman" w:hAnsi="Times New Roman" w:cs="Times New Roman"/>
              </w:rPr>
            </w:pPr>
          </w:p>
        </w:tc>
      </w:tr>
      <w:tr w:rsidR="0021172F" w:rsidRPr="007F40DC" w:rsidTr="0021172F">
        <w:tc>
          <w:tcPr>
            <w:tcW w:w="1242" w:type="dxa"/>
          </w:tcPr>
          <w:p w:rsidR="0021172F" w:rsidRPr="00973C42" w:rsidRDefault="0021172F" w:rsidP="007B11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50" w:type="dxa"/>
          </w:tcPr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b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b/>
                <w:sz w:val="28"/>
                <w:szCs w:val="28"/>
              </w:rPr>
              <w:t xml:space="preserve">Личностные, </w:t>
            </w:r>
            <w:proofErr w:type="spellStart"/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b/>
                <w:sz w:val="28"/>
                <w:szCs w:val="28"/>
              </w:rPr>
              <w:t>метапредметные</w:t>
            </w:r>
            <w:proofErr w:type="spellEnd"/>
            <w:r w:rsidRPr="00973C42">
              <w:rPr>
                <w:rStyle w:val="dash0410005f0431005f0437005f0430005f0446005f0020005f0441005f043f005f0438005f0441005f043a005f0430005f005fchar1char1"/>
                <w:rFonts w:eastAsia="Calibri"/>
                <w:b/>
                <w:sz w:val="28"/>
                <w:szCs w:val="28"/>
              </w:rPr>
              <w:t xml:space="preserve"> и предметные резул</w:t>
            </w:r>
            <w:r w:rsidR="00973C42">
              <w:rPr>
                <w:rStyle w:val="dash0410005f0431005f0437005f0430005f0446005f0020005f0441005f043f005f0438005f0441005f043a005f0430005f005fchar1char1"/>
                <w:rFonts w:eastAsia="Calibri"/>
                <w:b/>
                <w:sz w:val="28"/>
                <w:szCs w:val="28"/>
              </w:rPr>
              <w:t>ьтаты освоения курса</w:t>
            </w:r>
          </w:p>
          <w:p w:rsidR="0021172F" w:rsidRPr="00973C42" w:rsidRDefault="0021172F" w:rsidP="007B1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Конечно, профессионального актёра тренинг актёрского мастерства не сделает, но даст необходимую для оратора уверенность в себе и отсутствие страха перед аудиторией.</w:t>
            </w:r>
          </w:p>
          <w:p w:rsidR="0021172F" w:rsidRPr="00973C42" w:rsidRDefault="0021172F" w:rsidP="007B11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b/>
                <w:sz w:val="28"/>
                <w:szCs w:val="28"/>
              </w:rPr>
              <w:t>Личностные результаты:</w:t>
            </w:r>
          </w:p>
          <w:p w:rsidR="0021172F" w:rsidRPr="00973C42" w:rsidRDefault="0021172F" w:rsidP="007B11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–развитие доброжелательности и эмоционально-нравственной отзывчивости, понимания и сопереживания чувствам других людей.</w:t>
            </w:r>
          </w:p>
          <w:p w:rsidR="0021172F" w:rsidRPr="00973C42" w:rsidRDefault="0021172F" w:rsidP="007B118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Личностные результаты:</w:t>
            </w:r>
          </w:p>
          <w:p w:rsidR="0021172F" w:rsidRPr="00973C42" w:rsidRDefault="0021172F" w:rsidP="0021172F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left="17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производить нужное впечатление на окружающих,</w:t>
            </w:r>
          </w:p>
          <w:p w:rsidR="0021172F" w:rsidRPr="00973C42" w:rsidRDefault="0021172F" w:rsidP="0021172F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left="17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внутренне раскрепоститься,</w:t>
            </w:r>
          </w:p>
          <w:p w:rsidR="0021172F" w:rsidRPr="00973C42" w:rsidRDefault="0021172F" w:rsidP="0021172F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left="17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снять зажимы мышц лица и тела,</w:t>
            </w:r>
          </w:p>
          <w:p w:rsidR="0021172F" w:rsidRPr="00973C42" w:rsidRDefault="0021172F" w:rsidP="0021172F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left="17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говорить эмоционально, умело жестикулировать, следить за мимикой, правильно взаимодействовать с партнёрами по общению,</w:t>
            </w:r>
          </w:p>
          <w:p w:rsidR="0021172F" w:rsidRPr="00973C42" w:rsidRDefault="0021172F" w:rsidP="0021172F">
            <w:pPr>
              <w:pStyle w:val="a4"/>
              <w:numPr>
                <w:ilvl w:val="0"/>
                <w:numId w:val="2"/>
              </w:numPr>
              <w:tabs>
                <w:tab w:val="left" w:pos="0"/>
              </w:tabs>
              <w:ind w:left="17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правильно дышать и владеть своим голосом,</w:t>
            </w:r>
          </w:p>
          <w:p w:rsidR="0021172F" w:rsidRPr="00973C42" w:rsidRDefault="0021172F" w:rsidP="007B1189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снимать психологическое напряжение и расслабляться.</w:t>
            </w:r>
          </w:p>
          <w:p w:rsidR="0021172F" w:rsidRPr="00973C42" w:rsidRDefault="0021172F" w:rsidP="007B1189">
            <w:pPr>
              <w:ind w:left="176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973C42">
              <w:rPr>
                <w:rFonts w:ascii="Times New Roman" w:hAnsi="Times New Roman" w:cs="Times New Roman"/>
                <w:b/>
                <w:sz w:val="28"/>
                <w:szCs w:val="28"/>
              </w:rPr>
              <w:t>Метапредметный</w:t>
            </w:r>
            <w:proofErr w:type="spellEnd"/>
            <w:r w:rsidRPr="00973C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результат</w:t>
            </w: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:  </w:t>
            </w:r>
          </w:p>
          <w:p w:rsidR="0021172F" w:rsidRPr="00973C42" w:rsidRDefault="0021172F" w:rsidP="0021172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в предложенных коммуникативных ситуациях, опираясь на изученные правила общения, выбирать уместные, эффективные речевые средства. </w:t>
            </w:r>
          </w:p>
          <w:p w:rsidR="0021172F" w:rsidRPr="00973C42" w:rsidRDefault="0021172F" w:rsidP="0021172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учиться договариваться о распределении ролей в инсценировке, работы в совместной деятельности; </w:t>
            </w:r>
          </w:p>
          <w:p w:rsidR="0021172F" w:rsidRPr="00973C42" w:rsidRDefault="0021172F" w:rsidP="0021172F">
            <w:pPr>
              <w:pStyle w:val="a4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определять степень успешности выполнения своей работы и работы всех, исходя из имеющихся критериев.</w:t>
            </w:r>
          </w:p>
          <w:p w:rsidR="0021172F" w:rsidRPr="00973C42" w:rsidRDefault="0021172F" w:rsidP="007B1189">
            <w:pPr>
              <w:pStyle w:val="a4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в.     </w:t>
            </w:r>
            <w:r w:rsidRPr="00973C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>Предметные результаты в области филологии</w:t>
            </w: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:</w:t>
            </w:r>
          </w:p>
          <w:p w:rsidR="0021172F" w:rsidRPr="00973C42" w:rsidRDefault="0021172F" w:rsidP="0021172F">
            <w:pPr>
              <w:pStyle w:val="a4"/>
              <w:numPr>
                <w:ilvl w:val="0"/>
                <w:numId w:val="3"/>
              </w:numPr>
              <w:ind w:left="17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представление о правилах речевого этикета,</w:t>
            </w:r>
          </w:p>
          <w:p w:rsidR="0021172F" w:rsidRPr="00973C42" w:rsidRDefault="0021172F" w:rsidP="0021172F">
            <w:pPr>
              <w:pStyle w:val="a4"/>
              <w:numPr>
                <w:ilvl w:val="0"/>
                <w:numId w:val="3"/>
              </w:numPr>
              <w:ind w:left="17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умение выбирать адекватные языковые средства для успешного решения коммуникативных задач.</w:t>
            </w:r>
          </w:p>
          <w:p w:rsidR="0021172F" w:rsidRPr="00973C42" w:rsidRDefault="0021172F" w:rsidP="0021172F">
            <w:pPr>
              <w:pStyle w:val="a4"/>
              <w:numPr>
                <w:ilvl w:val="0"/>
                <w:numId w:val="3"/>
              </w:numPr>
              <w:ind w:left="176" w:firstLine="0"/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чётко произносить </w:t>
            </w:r>
            <w:proofErr w:type="spellStart"/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чистоговорки</w:t>
            </w:r>
            <w:proofErr w:type="spellEnd"/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 и скороговорки.</w:t>
            </w:r>
          </w:p>
        </w:tc>
        <w:tc>
          <w:tcPr>
            <w:tcW w:w="1700" w:type="dxa"/>
          </w:tcPr>
          <w:p w:rsidR="0021172F" w:rsidRPr="007F40DC" w:rsidRDefault="0021172F" w:rsidP="007B1189">
            <w:pPr>
              <w:rPr>
                <w:rFonts w:ascii="Times New Roman" w:hAnsi="Times New Roman" w:cs="Times New Roman"/>
              </w:rPr>
            </w:pPr>
          </w:p>
        </w:tc>
      </w:tr>
      <w:tr w:rsidR="0021172F" w:rsidRPr="007F40DC" w:rsidTr="0021172F">
        <w:tc>
          <w:tcPr>
            <w:tcW w:w="1242" w:type="dxa"/>
          </w:tcPr>
          <w:p w:rsidR="0021172F" w:rsidRPr="00973C42" w:rsidRDefault="0021172F" w:rsidP="007B11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50" w:type="dxa"/>
          </w:tcPr>
          <w:p w:rsidR="0021172F" w:rsidRPr="00973C42" w:rsidRDefault="0021172F" w:rsidP="007B1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Основные формы взаимодействия учеников между собой, с учителем: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b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b/>
                <w:sz w:val="28"/>
                <w:szCs w:val="28"/>
              </w:rPr>
              <w:t xml:space="preserve">Методы и приемы проведения: 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1. Словесный (слово педагога, объяснение, опрос, беседа, диалог).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 xml:space="preserve">2. Практическая деятельность (выполнение упражнений и заданий по выразительному чтению, тренинг, игра, импровизация, </w:t>
            </w:r>
            <w:proofErr w:type="spellStart"/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инсценирование</w:t>
            </w:r>
            <w:proofErr w:type="spellEnd"/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):</w:t>
            </w:r>
            <w:r w:rsid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 xml:space="preserve"> </w:t>
            </w:r>
            <w:proofErr w:type="spellStart"/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голосо-речевой</w:t>
            </w:r>
            <w:proofErr w:type="spellEnd"/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 тренинг — освобождение природного голоса, формирование навыков открытого общения, совершенствование речевого аппарата, постановка правильного дыхания, чёткой дикции.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3. Наглядный (мастер-классы начинающих артистов – просмотр видеофильмов; реквизит к инсценировкам)</w:t>
            </w:r>
          </w:p>
          <w:p w:rsidR="0021172F" w:rsidRPr="00973C42" w:rsidRDefault="0021172F" w:rsidP="007B1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700" w:type="dxa"/>
          </w:tcPr>
          <w:p w:rsidR="0021172F" w:rsidRPr="007F40DC" w:rsidRDefault="0021172F" w:rsidP="007B1189">
            <w:pPr>
              <w:rPr>
                <w:rFonts w:ascii="Times New Roman" w:hAnsi="Times New Roman" w:cs="Times New Roman"/>
              </w:rPr>
            </w:pPr>
          </w:p>
        </w:tc>
      </w:tr>
      <w:tr w:rsidR="0021172F" w:rsidRPr="007F40DC" w:rsidTr="0021172F">
        <w:tc>
          <w:tcPr>
            <w:tcW w:w="1242" w:type="dxa"/>
          </w:tcPr>
          <w:p w:rsidR="0021172F" w:rsidRPr="00973C42" w:rsidRDefault="0021172F" w:rsidP="007B11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50" w:type="dxa"/>
          </w:tcPr>
          <w:p w:rsidR="0021172F" w:rsidRPr="00973C42" w:rsidRDefault="0021172F" w:rsidP="007B1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Целесообразность использованных технологий (ТРКМЧП, </w:t>
            </w:r>
            <w:proofErr w:type="gramStart"/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игровые</w:t>
            </w:r>
            <w:proofErr w:type="gramEnd"/>
            <w:r w:rsidRPr="00973C42">
              <w:rPr>
                <w:rFonts w:ascii="Times New Roman" w:hAnsi="Times New Roman" w:cs="Times New Roman"/>
                <w:sz w:val="28"/>
                <w:szCs w:val="28"/>
              </w:rPr>
              <w:t>, эвристические, проблемные, проектная и исследовательская и др.)</w:t>
            </w:r>
          </w:p>
          <w:p w:rsidR="0021172F" w:rsidRPr="00973C42" w:rsidRDefault="0021172F" w:rsidP="007B1189">
            <w:pPr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b/>
                <w:i/>
                <w:sz w:val="28"/>
                <w:szCs w:val="28"/>
              </w:rPr>
              <w:t xml:space="preserve">Проблемная </w:t>
            </w:r>
          </w:p>
          <w:p w:rsidR="0021172F" w:rsidRPr="00973C42" w:rsidRDefault="0021172F" w:rsidP="007B11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Что такое голос? Роль голоса. Характеристики голоса. </w:t>
            </w:r>
          </w:p>
          <w:p w:rsidR="0021172F" w:rsidRPr="00973C42" w:rsidRDefault="0021172F" w:rsidP="007B1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t>Самооценка и самоконтроль</w:t>
            </w: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 определение учеником грани своего «знания - незнания», своих потенциальных возможностей, а также осознание тех проблем, которые ещё предстоит решить в ходе осуществления деятельности.</w:t>
            </w:r>
          </w:p>
        </w:tc>
        <w:tc>
          <w:tcPr>
            <w:tcW w:w="1700" w:type="dxa"/>
          </w:tcPr>
          <w:p w:rsidR="0021172F" w:rsidRPr="007F40DC" w:rsidRDefault="0021172F" w:rsidP="007B1189">
            <w:pPr>
              <w:rPr>
                <w:rFonts w:ascii="Times New Roman" w:hAnsi="Times New Roman" w:cs="Times New Roman"/>
              </w:rPr>
            </w:pPr>
          </w:p>
        </w:tc>
      </w:tr>
      <w:tr w:rsidR="0021172F" w:rsidRPr="007F40DC" w:rsidTr="0021172F">
        <w:tc>
          <w:tcPr>
            <w:tcW w:w="1242" w:type="dxa"/>
          </w:tcPr>
          <w:p w:rsidR="0021172F" w:rsidRPr="00973C42" w:rsidRDefault="0021172F" w:rsidP="007B11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50" w:type="dxa"/>
          </w:tcPr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b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b/>
                <w:sz w:val="28"/>
                <w:szCs w:val="28"/>
              </w:rPr>
              <w:t xml:space="preserve">Методы и приемы проведения: 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 xml:space="preserve">1. Словесный (слово педагога, объяснение, опрос, </w:t>
            </w:r>
            <w:proofErr w:type="spellStart"/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эвристичекая</w:t>
            </w:r>
            <w:proofErr w:type="spellEnd"/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 xml:space="preserve"> беседа)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 xml:space="preserve">2. </w:t>
            </w:r>
            <w:proofErr w:type="gramStart"/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Практический</w:t>
            </w:r>
            <w:proofErr w:type="gramEnd"/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 xml:space="preserve"> (выполнение упражнений и заданий</w:t>
            </w:r>
            <w:r w:rsidR="004C0E50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 xml:space="preserve"> по выр</w:t>
            </w:r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 xml:space="preserve">азительному чтению, </w:t>
            </w:r>
            <w:proofErr w:type="spellStart"/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инсценирование</w:t>
            </w:r>
            <w:proofErr w:type="spellEnd"/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)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3. Наглядный (таблицы, карточки, реквизит к инсценировкам)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</w:pPr>
            <w:r w:rsidRPr="00973C42">
              <w:rPr>
                <w:rStyle w:val="dash0410005f0431005f0437005f0430005f0446005f0020005f0441005f043f005f0438005f0441005f043a005f0430005f005fchar1char1"/>
                <w:b/>
                <w:sz w:val="28"/>
                <w:szCs w:val="28"/>
              </w:rPr>
              <w:t>Оборудование</w:t>
            </w:r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, реквизит: плакаты, карточки с заданиями, ширма для кукольного театра, куклы,  аксессуары к театральному представлению.</w:t>
            </w:r>
            <w:r w:rsidRPr="00973C42">
              <w:rPr>
                <w:sz w:val="28"/>
                <w:szCs w:val="28"/>
              </w:rPr>
              <w:t xml:space="preserve"> </w:t>
            </w:r>
          </w:p>
          <w:p w:rsidR="0021172F" w:rsidRPr="00973C42" w:rsidRDefault="0021172F" w:rsidP="007B1189">
            <w:pPr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</w:pPr>
            <w:proofErr w:type="gramStart"/>
            <w:r w:rsidRPr="00973C42">
              <w:rPr>
                <w:rStyle w:val="dash0410005f0431005f0437005f0430005f0446005f0020005f0441005f043f005f0438005f0441005f043a005f0430005f005fchar1char1"/>
                <w:b/>
                <w:sz w:val="28"/>
                <w:szCs w:val="28"/>
              </w:rPr>
              <w:t>Технические средства обучения</w:t>
            </w:r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: компьютер, проектор, музыкальное сопровождение: подборка музыкальных отрывков:</w:t>
            </w:r>
            <w:r w:rsidR="003A6884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 xml:space="preserve"> </w:t>
            </w:r>
            <w:r w:rsidRPr="00973C42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заставка «Новости», «Прогноз погоды»</w:t>
            </w:r>
            <w:r w:rsidR="003A6884">
              <w:rPr>
                <w:rStyle w:val="dash0410005f0431005f0437005f0430005f0446005f0020005f0441005f043f005f0438005f0441005f043a005f0430005f005fchar1char1"/>
                <w:sz w:val="28"/>
                <w:szCs w:val="28"/>
              </w:rPr>
              <w:t>, «Реклама новых игрушек».</w:t>
            </w:r>
            <w:proofErr w:type="gramEnd"/>
          </w:p>
        </w:tc>
        <w:tc>
          <w:tcPr>
            <w:tcW w:w="1700" w:type="dxa"/>
          </w:tcPr>
          <w:p w:rsidR="0021172F" w:rsidRPr="007F40DC" w:rsidRDefault="0021172F" w:rsidP="007B1189">
            <w:pPr>
              <w:rPr>
                <w:rFonts w:ascii="Times New Roman" w:hAnsi="Times New Roman" w:cs="Times New Roman"/>
              </w:rPr>
            </w:pPr>
          </w:p>
        </w:tc>
      </w:tr>
      <w:tr w:rsidR="0021172F" w:rsidRPr="007F40DC" w:rsidTr="0021172F">
        <w:tc>
          <w:tcPr>
            <w:tcW w:w="1242" w:type="dxa"/>
          </w:tcPr>
          <w:p w:rsidR="0021172F" w:rsidRPr="00973C42" w:rsidRDefault="0021172F" w:rsidP="007B11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50" w:type="dxa"/>
          </w:tcPr>
          <w:p w:rsidR="0021172F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  <w:t xml:space="preserve">Планируемые  результаты </w:t>
            </w:r>
            <w:proofErr w:type="spellStart"/>
            <w:r w:rsidRPr="00973C42"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  <w:t>метапредметного</w:t>
            </w:r>
            <w:proofErr w:type="spellEnd"/>
            <w:r w:rsidRPr="00973C42"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  <w:t xml:space="preserve">  занятия</w:t>
            </w: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:</w:t>
            </w:r>
          </w:p>
          <w:p w:rsidR="003A6884" w:rsidRPr="00973C42" w:rsidRDefault="003A6884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3A6884" w:rsidRDefault="0021172F" w:rsidP="003A6884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A6884">
              <w:rPr>
                <w:rFonts w:ascii="Times New Roman" w:hAnsi="Times New Roman" w:cs="Times New Roman"/>
                <w:sz w:val="28"/>
                <w:szCs w:val="28"/>
              </w:rPr>
              <w:t>Уметь представить характер героев произведений, обыгрывать содержание миниатюр.</w:t>
            </w:r>
          </w:p>
          <w:p w:rsidR="0021172F" w:rsidRPr="003A6884" w:rsidRDefault="0021172F" w:rsidP="003A6884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A6884">
              <w:rPr>
                <w:rFonts w:ascii="Times New Roman" w:hAnsi="Times New Roman" w:cs="Times New Roman"/>
                <w:sz w:val="28"/>
                <w:szCs w:val="28"/>
              </w:rPr>
              <w:t>Уметь работать в коллективе и согласовывать свои действия с другими.</w:t>
            </w:r>
          </w:p>
          <w:p w:rsidR="0021172F" w:rsidRPr="003A6884" w:rsidRDefault="0021172F" w:rsidP="003A6884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A6884">
              <w:rPr>
                <w:rFonts w:ascii="Times New Roman" w:hAnsi="Times New Roman" w:cs="Times New Roman"/>
                <w:sz w:val="28"/>
                <w:szCs w:val="28"/>
              </w:rPr>
              <w:t>Отстаивать свою точку зрения на сцене своего сценического героя.</w:t>
            </w:r>
          </w:p>
          <w:p w:rsidR="0021172F" w:rsidRPr="003A6884" w:rsidRDefault="0021172F" w:rsidP="003A6884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A6884">
              <w:rPr>
                <w:rFonts w:ascii="Times New Roman" w:hAnsi="Times New Roman" w:cs="Times New Roman"/>
                <w:sz w:val="28"/>
                <w:szCs w:val="28"/>
              </w:rPr>
              <w:t>Уметь быть активным, позитивным.</w:t>
            </w:r>
          </w:p>
          <w:p w:rsidR="0021172F" w:rsidRPr="003A6884" w:rsidRDefault="0021172F" w:rsidP="003A6884">
            <w:pPr>
              <w:pStyle w:val="a4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  <w:r w:rsidRPr="003A6884">
              <w:rPr>
                <w:rFonts w:ascii="Times New Roman" w:hAnsi="Times New Roman" w:cs="Times New Roman"/>
                <w:sz w:val="28"/>
                <w:szCs w:val="28"/>
              </w:rPr>
              <w:t>Уметь работать в коллективе и согласовывать свои действия с другими.</w:t>
            </w:r>
          </w:p>
          <w:p w:rsidR="0021172F" w:rsidRPr="003A6884" w:rsidRDefault="0021172F" w:rsidP="007B1189">
            <w:pPr>
              <w:rPr>
                <w:rStyle w:val="dash0410005f0431005f0437005f0430005f0446005f0020005f0441005f043f005f0438005f0441005f043a005f0430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 xml:space="preserve"> </w:t>
            </w:r>
          </w:p>
        </w:tc>
        <w:tc>
          <w:tcPr>
            <w:tcW w:w="1700" w:type="dxa"/>
          </w:tcPr>
          <w:p w:rsidR="0021172F" w:rsidRPr="007F40DC" w:rsidRDefault="0021172F" w:rsidP="007B1189">
            <w:pPr>
              <w:rPr>
                <w:rFonts w:ascii="Times New Roman" w:hAnsi="Times New Roman" w:cs="Times New Roman"/>
              </w:rPr>
            </w:pPr>
          </w:p>
        </w:tc>
      </w:tr>
      <w:tr w:rsidR="0021172F" w:rsidRPr="007F40DC" w:rsidTr="0021172F">
        <w:tc>
          <w:tcPr>
            <w:tcW w:w="1242" w:type="dxa"/>
          </w:tcPr>
          <w:p w:rsidR="0021172F" w:rsidRPr="00973C42" w:rsidRDefault="0021172F" w:rsidP="007B11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50" w:type="dxa"/>
          </w:tcPr>
          <w:p w:rsidR="0021172F" w:rsidRPr="00973C42" w:rsidRDefault="003A6884" w:rsidP="007B1189">
            <w:pPr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</w:pPr>
            <w:r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  <w:t>Итоговая работа</w:t>
            </w:r>
            <w:r w:rsidR="0021172F" w:rsidRPr="00973C42"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  <w:t xml:space="preserve"> учащихся.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 xml:space="preserve">Публичное выступление, участие в театрализованном </w:t>
            </w:r>
            <w:r w:rsidR="003A6884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предста</w:t>
            </w:r>
            <w:r w:rsidR="004C0E50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влении.</w:t>
            </w:r>
          </w:p>
          <w:p w:rsidR="0021172F" w:rsidRPr="00973C42" w:rsidRDefault="0021172F" w:rsidP="007B11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973C42">
              <w:rPr>
                <w:rFonts w:ascii="TimesNewRomanPSMT" w:hAnsi="TimesNewRomanPSMT" w:cs="TimesNewRomanPSMT"/>
                <w:b/>
                <w:sz w:val="28"/>
                <w:szCs w:val="28"/>
              </w:rPr>
              <w:t>Итогом творческой</w:t>
            </w:r>
            <w:r w:rsidRPr="00973C42">
              <w:rPr>
                <w:rFonts w:ascii="TimesNewRomanPSMT" w:hAnsi="TimesNewRomanPSMT" w:cs="TimesNewRomanPSMT"/>
                <w:sz w:val="28"/>
                <w:szCs w:val="28"/>
              </w:rPr>
              <w:t xml:space="preserve"> работы группы на первом занятии являются небольшая миниатюра этюдного характера.</w:t>
            </w:r>
          </w:p>
          <w:p w:rsidR="0021172F" w:rsidRPr="00973C42" w:rsidRDefault="0021172F" w:rsidP="007B1189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b/>
                <w:sz w:val="28"/>
                <w:szCs w:val="28"/>
              </w:rPr>
              <w:t>Этюды:</w:t>
            </w:r>
          </w:p>
          <w:p w:rsidR="0021172F" w:rsidRPr="00973C42" w:rsidRDefault="0021172F" w:rsidP="007B1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 «Новости»</w:t>
            </w:r>
          </w:p>
          <w:p w:rsidR="0021172F" w:rsidRDefault="0021172F" w:rsidP="007B1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Fonts w:ascii="Times New Roman" w:hAnsi="Times New Roman" w:cs="Times New Roman"/>
                <w:sz w:val="28"/>
                <w:szCs w:val="28"/>
              </w:rPr>
              <w:t xml:space="preserve"> «Прогноз погоды»</w:t>
            </w:r>
          </w:p>
          <w:p w:rsidR="004C0E50" w:rsidRPr="00973C42" w:rsidRDefault="004C0E50" w:rsidP="007B1189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«Реклама игрушек»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  <w:lastRenderedPageBreak/>
              <w:t>Критерии оценки: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Уровень исполнительского мастерства: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1.Выразительность и громкость прочтения.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 xml:space="preserve">3. Соблюдение мелодико-интонационного и </w:t>
            </w:r>
            <w:proofErr w:type="spellStart"/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темпо-ритмического</w:t>
            </w:r>
            <w:proofErr w:type="spellEnd"/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 xml:space="preserve"> рисунка стихотворения.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4. Эмоциональность исполнения.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5. Умение чтения с интонацией, жестом, мимикой передать свое отношение к содержанию стихотворения.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 xml:space="preserve">6. </w:t>
            </w:r>
            <w:proofErr w:type="spellStart"/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Звукопроизносительные</w:t>
            </w:r>
            <w:proofErr w:type="spellEnd"/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 xml:space="preserve"> навыки.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 xml:space="preserve"> - дикция – 1 б.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- мимика, жесты – 1 б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- логические ударения – 1 б.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- способность к перевоплощению – 1б.</w:t>
            </w:r>
          </w:p>
          <w:p w:rsidR="0021172F" w:rsidRPr="00973C42" w:rsidRDefault="0021172F" w:rsidP="007B118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8"/>
                <w:szCs w:val="28"/>
              </w:rPr>
            </w:pPr>
            <w:r w:rsidRPr="00973C42">
              <w:rPr>
                <w:rFonts w:ascii="TimesNewRomanPS-BoldMT" w:hAnsi="TimesNewRomanPS-BoldMT" w:cs="TimesNewRomanPS-BoldMT"/>
                <w:b/>
                <w:bCs/>
                <w:sz w:val="28"/>
                <w:szCs w:val="28"/>
              </w:rPr>
              <w:t>К концу занятия дети будут:</w:t>
            </w:r>
          </w:p>
          <w:p w:rsidR="0021172F" w:rsidRPr="00973C42" w:rsidRDefault="0021172F" w:rsidP="007B118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8"/>
                <w:szCs w:val="28"/>
              </w:rPr>
            </w:pPr>
            <w:r w:rsidRPr="00973C42">
              <w:rPr>
                <w:rFonts w:ascii="TimesNewRomanPS-BoldMT" w:hAnsi="TimesNewRomanPS-BoldMT" w:cs="TimesNewRomanPS-BoldMT"/>
                <w:b/>
                <w:bCs/>
                <w:sz w:val="28"/>
                <w:szCs w:val="28"/>
              </w:rPr>
              <w:t>Знать:</w:t>
            </w:r>
          </w:p>
          <w:p w:rsidR="0021172F" w:rsidRPr="00973C42" w:rsidRDefault="0021172F" w:rsidP="007B11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973C42">
              <w:rPr>
                <w:rFonts w:ascii="TimesNewRomanPSMT" w:hAnsi="TimesNewRomanPSMT" w:cs="TimesNewRomanPSMT"/>
                <w:sz w:val="28"/>
                <w:szCs w:val="28"/>
              </w:rPr>
              <w:t>-разнообразные игры, упражнения и их правила</w:t>
            </w:r>
          </w:p>
          <w:p w:rsidR="0021172F" w:rsidRPr="00973C42" w:rsidRDefault="0021172F" w:rsidP="007B11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973C42">
              <w:rPr>
                <w:rFonts w:ascii="TimesNewRomanPSMT" w:hAnsi="TimesNewRomanPSMT" w:cs="TimesNewRomanPSMT"/>
                <w:sz w:val="28"/>
                <w:szCs w:val="28"/>
              </w:rPr>
              <w:t>-считалки, скороговорки, упражнения речевого тренинга.</w:t>
            </w:r>
          </w:p>
          <w:p w:rsidR="0021172F" w:rsidRPr="00973C42" w:rsidRDefault="0021172F" w:rsidP="007B118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8"/>
                <w:szCs w:val="28"/>
              </w:rPr>
            </w:pPr>
            <w:r w:rsidRPr="00973C42">
              <w:rPr>
                <w:rFonts w:ascii="TimesNewRomanPS-BoldMT" w:hAnsi="TimesNewRomanPS-BoldMT" w:cs="TimesNewRomanPS-BoldMT"/>
                <w:b/>
                <w:bCs/>
                <w:sz w:val="28"/>
                <w:szCs w:val="28"/>
              </w:rPr>
              <w:t>Иметь представление</w:t>
            </w:r>
          </w:p>
          <w:p w:rsidR="0021172F" w:rsidRPr="00973C42" w:rsidRDefault="0021172F" w:rsidP="007B11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973C42">
              <w:rPr>
                <w:rFonts w:ascii="TimesNewRomanPSMT" w:hAnsi="TimesNewRomanPSMT" w:cs="TimesNewRomanPSMT"/>
                <w:sz w:val="28"/>
                <w:szCs w:val="28"/>
              </w:rPr>
              <w:t>- о средствах актерской выразительности: жест, мимика, пантомима;</w:t>
            </w:r>
          </w:p>
          <w:p w:rsidR="0021172F" w:rsidRPr="00973C42" w:rsidRDefault="0021172F" w:rsidP="007B1189">
            <w:pPr>
              <w:autoSpaceDE w:val="0"/>
              <w:autoSpaceDN w:val="0"/>
              <w:adjustRightInd w:val="0"/>
              <w:rPr>
                <w:rFonts w:ascii="TimesNewRomanPSMT" w:hAnsi="TimesNewRomanPSMT" w:cs="TimesNewRomanPSMT"/>
                <w:sz w:val="28"/>
                <w:szCs w:val="28"/>
              </w:rPr>
            </w:pPr>
            <w:r w:rsidRPr="00973C42">
              <w:rPr>
                <w:rFonts w:ascii="TimesNewRomanPSMT" w:hAnsi="TimesNewRomanPSMT" w:cs="TimesNewRomanPSMT"/>
                <w:sz w:val="28"/>
                <w:szCs w:val="28"/>
              </w:rPr>
              <w:t>- об актерском этюде;</w:t>
            </w:r>
          </w:p>
          <w:p w:rsidR="0021172F" w:rsidRPr="00973C42" w:rsidRDefault="0021172F" w:rsidP="007B1189">
            <w:pPr>
              <w:autoSpaceDE w:val="0"/>
              <w:autoSpaceDN w:val="0"/>
              <w:adjustRightInd w:val="0"/>
              <w:rPr>
                <w:rFonts w:ascii="TimesNewRomanPS-BoldMT" w:hAnsi="TimesNewRomanPS-BoldMT" w:cs="TimesNewRomanPS-BoldMT"/>
                <w:b/>
                <w:bCs/>
                <w:sz w:val="28"/>
                <w:szCs w:val="28"/>
              </w:rPr>
            </w:pPr>
            <w:r w:rsidRPr="00973C42">
              <w:rPr>
                <w:rFonts w:ascii="TimesNewRomanPS-BoldMT" w:hAnsi="TimesNewRomanPS-BoldMT" w:cs="TimesNewRomanPS-BoldMT"/>
                <w:b/>
                <w:bCs/>
                <w:sz w:val="28"/>
                <w:szCs w:val="28"/>
              </w:rPr>
              <w:t>Будут уметь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Fonts w:ascii="TimesNewRomanPSMT" w:hAnsi="TimesNewRomanPSMT" w:cs="TimesNewRomanPSMT"/>
                <w:sz w:val="28"/>
                <w:szCs w:val="28"/>
              </w:rPr>
              <w:t>- передавать образ человека, животного с помощью известных средств актерской выразительности.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  <w:t>Итог: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b/>
                <w:sz w:val="28"/>
                <w:szCs w:val="28"/>
              </w:rPr>
              <w:t xml:space="preserve">Итоговый момент.   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 xml:space="preserve"> Цель - выявление результатов.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В беседе педагог выявляет результаты полученного мероприятия, задавая следующие вопросы: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lastRenderedPageBreak/>
              <w:t xml:space="preserve">- Понравилось ли вам быть актёрами?  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- Какими качествами должен обладать актёр?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 xml:space="preserve">- Интересно ли было на занятии? 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- Какие упражнения запомнились?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- Для чего необходимо проводить упражнения, в которых вы участвовали?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- Достаточно ли сегодняшнего занятия, что бы выйти на сцену? Поче</w:t>
            </w:r>
            <w:r w:rsidR="004C0E50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му?</w:t>
            </w: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  <w:p w:rsidR="0021172F" w:rsidRPr="00973C42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Данные вопросы помогают сделать вывод о том, понравилось ли занятие, появилось ли желание у детей заниматься сценическим искусством.</w:t>
            </w:r>
          </w:p>
          <w:p w:rsidR="0021172F" w:rsidRPr="00973C42" w:rsidRDefault="0021172F" w:rsidP="007B1189">
            <w:pPr>
              <w:pStyle w:val="a4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  <w:r w:rsidRPr="00973C42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 xml:space="preserve"> </w:t>
            </w:r>
          </w:p>
          <w:p w:rsidR="0021172F" w:rsidRPr="00973C42" w:rsidRDefault="0021172F" w:rsidP="007B1189">
            <w:pPr>
              <w:pStyle w:val="a4"/>
              <w:ind w:left="-284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21172F" w:rsidRPr="00973C42" w:rsidRDefault="0021172F" w:rsidP="007B1189">
            <w:pPr>
              <w:pStyle w:val="a4"/>
              <w:ind w:left="-284"/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</w:p>
        </w:tc>
        <w:tc>
          <w:tcPr>
            <w:tcW w:w="1700" w:type="dxa"/>
          </w:tcPr>
          <w:p w:rsidR="0021172F" w:rsidRPr="007F40DC" w:rsidRDefault="0021172F" w:rsidP="007B1189">
            <w:pPr>
              <w:rPr>
                <w:rFonts w:ascii="Times New Roman" w:hAnsi="Times New Roman" w:cs="Times New Roman"/>
              </w:rPr>
            </w:pPr>
          </w:p>
        </w:tc>
      </w:tr>
      <w:tr w:rsidR="0021172F" w:rsidRPr="007F40DC" w:rsidTr="0021172F">
        <w:tc>
          <w:tcPr>
            <w:tcW w:w="1242" w:type="dxa"/>
          </w:tcPr>
          <w:p w:rsidR="0021172F" w:rsidRPr="004C0E50" w:rsidRDefault="0021172F" w:rsidP="007B118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3750" w:type="dxa"/>
          </w:tcPr>
          <w:p w:rsidR="0021172F" w:rsidRPr="004C0E50" w:rsidRDefault="0021172F" w:rsidP="007B1189">
            <w:pPr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</w:pPr>
            <w:r w:rsidRPr="004C0E50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>Способность к импровизации (варианты развития занятия), оригинальность</w:t>
            </w:r>
            <w:proofErr w:type="gramStart"/>
            <w:r w:rsidRPr="004C0E50">
              <w:rPr>
                <w:rStyle w:val="dash041e005f0431005f044b005f0447005f043d005f044b005f0439005f005fchar1char1"/>
                <w:rFonts w:eastAsia="Calibri"/>
                <w:sz w:val="28"/>
                <w:szCs w:val="28"/>
              </w:rPr>
              <w:t xml:space="preserve"> .</w:t>
            </w:r>
            <w:proofErr w:type="gramEnd"/>
          </w:p>
        </w:tc>
        <w:tc>
          <w:tcPr>
            <w:tcW w:w="1700" w:type="dxa"/>
          </w:tcPr>
          <w:p w:rsidR="0021172F" w:rsidRPr="007F40DC" w:rsidRDefault="0021172F" w:rsidP="007B1189">
            <w:pPr>
              <w:rPr>
                <w:rFonts w:ascii="Times New Roman" w:hAnsi="Times New Roman" w:cs="Times New Roman"/>
              </w:rPr>
            </w:pPr>
          </w:p>
        </w:tc>
      </w:tr>
    </w:tbl>
    <w:p w:rsidR="0021172F" w:rsidRPr="007F40DC" w:rsidRDefault="0021172F" w:rsidP="0021172F">
      <w:pPr>
        <w:spacing w:after="0"/>
        <w:rPr>
          <w:rFonts w:ascii="Times New Roman" w:hAnsi="Times New Roman" w:cs="Times New Roman"/>
        </w:rPr>
      </w:pPr>
    </w:p>
    <w:p w:rsidR="000A5ADB" w:rsidRPr="000A5ADB" w:rsidRDefault="000A5ADB">
      <w:pPr>
        <w:rPr>
          <w:rFonts w:ascii="Times New Roman" w:hAnsi="Times New Roman" w:cs="Times New Roman"/>
          <w:sz w:val="28"/>
          <w:szCs w:val="28"/>
        </w:rPr>
      </w:pPr>
    </w:p>
    <w:sectPr w:rsidR="000A5ADB" w:rsidRPr="000A5ADB" w:rsidSect="0021172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TimesNewRomanPS-BoldMT">
    <w:altName w:val="Times New Roman"/>
    <w:panose1 w:val="00000000000000000000"/>
    <w:charset w:val="CC"/>
    <w:family w:val="auto"/>
    <w:notTrueType/>
    <w:pitch w:val="default"/>
    <w:sig w:usb0="00000001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CE21E2"/>
    <w:multiLevelType w:val="hybridMultilevel"/>
    <w:tmpl w:val="2AD0C36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13641EB"/>
    <w:multiLevelType w:val="hybridMultilevel"/>
    <w:tmpl w:val="0B64589A"/>
    <w:lvl w:ilvl="0" w:tplc="041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>
    <w:nsid w:val="290277AD"/>
    <w:multiLevelType w:val="hybridMultilevel"/>
    <w:tmpl w:val="1988C248"/>
    <w:lvl w:ilvl="0" w:tplc="041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">
    <w:nsid w:val="312222CD"/>
    <w:multiLevelType w:val="hybridMultilevel"/>
    <w:tmpl w:val="87BA800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1303536"/>
    <w:multiLevelType w:val="hybridMultilevel"/>
    <w:tmpl w:val="18C23924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5314714"/>
    <w:multiLevelType w:val="hybridMultilevel"/>
    <w:tmpl w:val="FAB808D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110404"/>
    <w:multiLevelType w:val="hybridMultilevel"/>
    <w:tmpl w:val="809ED116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8E21766"/>
    <w:multiLevelType w:val="hybridMultilevel"/>
    <w:tmpl w:val="8F54201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FEF2C95"/>
    <w:multiLevelType w:val="hybridMultilevel"/>
    <w:tmpl w:val="28FA44C0"/>
    <w:lvl w:ilvl="0" w:tplc="0419000B">
      <w:start w:val="1"/>
      <w:numFmt w:val="bullet"/>
      <w:lvlText w:val=""/>
      <w:lvlJc w:val="left"/>
      <w:pPr>
        <w:ind w:left="8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56" w:hanging="360"/>
      </w:pPr>
      <w:rPr>
        <w:rFonts w:ascii="Wingdings" w:hAnsi="Wingdings" w:hint="default"/>
      </w:rPr>
    </w:lvl>
  </w:abstractNum>
  <w:abstractNum w:abstractNumId="9">
    <w:nsid w:val="64FA20A3"/>
    <w:multiLevelType w:val="hybridMultilevel"/>
    <w:tmpl w:val="A3A23038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C5C3231"/>
    <w:multiLevelType w:val="hybridMultilevel"/>
    <w:tmpl w:val="A3F213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8"/>
  </w:num>
  <w:num w:numId="4">
    <w:abstractNumId w:val="7"/>
  </w:num>
  <w:num w:numId="5">
    <w:abstractNumId w:val="2"/>
  </w:num>
  <w:num w:numId="6">
    <w:abstractNumId w:val="3"/>
  </w:num>
  <w:num w:numId="7">
    <w:abstractNumId w:val="5"/>
  </w:num>
  <w:num w:numId="8">
    <w:abstractNumId w:val="0"/>
  </w:num>
  <w:num w:numId="9">
    <w:abstractNumId w:val="9"/>
  </w:num>
  <w:num w:numId="10">
    <w:abstractNumId w:val="6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0A5ADB"/>
    <w:rsid w:val="000A5ADB"/>
    <w:rsid w:val="000E0512"/>
    <w:rsid w:val="0021172F"/>
    <w:rsid w:val="003A6884"/>
    <w:rsid w:val="004C0E50"/>
    <w:rsid w:val="004D0375"/>
    <w:rsid w:val="0053114F"/>
    <w:rsid w:val="008059A1"/>
    <w:rsid w:val="00973C42"/>
    <w:rsid w:val="00EF36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051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21172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1172F"/>
    <w:pPr>
      <w:ind w:left="720"/>
      <w:contextualSpacing/>
    </w:pPr>
  </w:style>
  <w:style w:type="character" w:customStyle="1" w:styleId="dash0410005f0431005f0437005f0430005f0446005f0020005f0441005f043f005f0438005f0441005f043a005f0430005f005fchar1char1">
    <w:name w:val="dash0410_005f0431_005f0437_005f0430_005f0446_005f0020_005f0441_005f043f_005f0438_005f0441_005f043a_005f0430_005f_005fchar1__char1"/>
    <w:basedOn w:val="a0"/>
    <w:rsid w:val="0021172F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dash0410005f0431005f0437005f0430005f0446005f0020005f0441005f043f005f0438005f0441005f043a005f0430">
    <w:name w:val="dash0410_005f0431_005f0437_005f0430_005f0446_005f0020_005f0441_005f043f_005f0438_005f0441_005f043a_005f0430"/>
    <w:basedOn w:val="a"/>
    <w:rsid w:val="0021172F"/>
    <w:pPr>
      <w:spacing w:after="0" w:line="240" w:lineRule="auto"/>
      <w:ind w:left="720" w:firstLine="70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dash041e005f0431005f044b005f0447005f043d005f044b005f0439005f005fchar1char1">
    <w:name w:val="dash041e_005f0431_005f044b_005f0447_005f043d_005f044b_005f0439_005f_005fchar1__char1"/>
    <w:basedOn w:val="a0"/>
    <w:rsid w:val="0021172F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1</Pages>
  <Words>1255</Words>
  <Characters>7158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5</cp:revision>
  <dcterms:created xsi:type="dcterms:W3CDTF">2017-02-27T15:23:00Z</dcterms:created>
  <dcterms:modified xsi:type="dcterms:W3CDTF">2017-03-30T14:22:00Z</dcterms:modified>
</cp:coreProperties>
</file>