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233" w:rsidRDefault="00C45233" w:rsidP="00C874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C45233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233">
        <w:rPr>
          <w:rFonts w:ascii="Times New Roman" w:hAnsi="Times New Roman" w:cs="Times New Roman"/>
          <w:sz w:val="28"/>
          <w:szCs w:val="28"/>
        </w:rPr>
        <w:t>Основы композиции</w:t>
      </w:r>
      <w:bookmarkStart w:id="1" w:name="bookmark1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233">
        <w:rPr>
          <w:rFonts w:ascii="Times New Roman" w:hAnsi="Times New Roman" w:cs="Times New Roman"/>
          <w:sz w:val="28"/>
          <w:szCs w:val="28"/>
        </w:rPr>
        <w:t>и законы восприятия цвета при создании</w:t>
      </w:r>
    </w:p>
    <w:p w:rsidR="00C45233" w:rsidRPr="00C45233" w:rsidRDefault="00C45233" w:rsidP="00C8744A">
      <w:pPr>
        <w:jc w:val="center"/>
        <w:rPr>
          <w:rFonts w:ascii="Times New Roman" w:hAnsi="Times New Roman" w:cs="Times New Roman"/>
          <w:sz w:val="28"/>
          <w:szCs w:val="28"/>
        </w:rPr>
      </w:pPr>
      <w:r w:rsidRPr="00C45233">
        <w:rPr>
          <w:rFonts w:ascii="Times New Roman" w:hAnsi="Times New Roman" w:cs="Times New Roman"/>
          <w:sz w:val="28"/>
          <w:szCs w:val="28"/>
        </w:rPr>
        <w:t>предметов декоративно-прикладного искусства</w:t>
      </w:r>
      <w:bookmarkEnd w:id="1"/>
      <w:r>
        <w:rPr>
          <w:rFonts w:ascii="Times New Roman" w:hAnsi="Times New Roman" w:cs="Times New Roman"/>
          <w:sz w:val="28"/>
          <w:szCs w:val="28"/>
        </w:rPr>
        <w:t>.</w:t>
      </w:r>
    </w:p>
    <w:p w:rsidR="00C45233" w:rsidRDefault="00C45233" w:rsidP="00C8744A">
      <w:pPr>
        <w:spacing w:before="120" w:after="120" w:line="235" w:lineRule="exact"/>
        <w:ind w:left="2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 урока:</w:t>
      </w:r>
      <w:r w:rsidRPr="00C452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деятельность </w:t>
      </w:r>
      <w:proofErr w:type="gramStart"/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ознакомлению с</w:t>
      </w:r>
    </w:p>
    <w:p w:rsidR="00C45233" w:rsidRDefault="00C45233" w:rsidP="00C8744A">
      <w:pPr>
        <w:spacing w:before="120" w:after="120" w:line="235" w:lineRule="exact"/>
        <w:ind w:left="2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правилами, приёмами и средст</w:t>
      </w: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вами композиции и</w:t>
      </w:r>
    </w:p>
    <w:p w:rsidR="00C45233" w:rsidRDefault="00C45233" w:rsidP="00C8744A">
      <w:pPr>
        <w:spacing w:before="120" w:after="120" w:line="235" w:lineRule="exact"/>
        <w:ind w:left="2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законами восприятия цвета на примере предметов</w:t>
      </w:r>
    </w:p>
    <w:p w:rsidR="00C45233" w:rsidRPr="00C45233" w:rsidRDefault="00C45233" w:rsidP="00C8744A">
      <w:pPr>
        <w:spacing w:before="120" w:after="120" w:line="235" w:lineRule="exact"/>
        <w:ind w:left="2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декоративного искусства.</w:t>
      </w:r>
    </w:p>
    <w:p w:rsidR="00C45233" w:rsidRPr="00C45233" w:rsidRDefault="00C45233" w:rsidP="00C8744A">
      <w:pPr>
        <w:keepNext/>
        <w:keepLines/>
        <w:spacing w:before="120" w:after="0" w:line="235" w:lineRule="exact"/>
        <w:ind w:left="20" w:firstLine="460"/>
        <w:jc w:val="center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2" w:name="bookmark2"/>
      <w:r w:rsidRPr="00C452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Задачи обучения</w:t>
      </w:r>
      <w:bookmarkEnd w:id="2"/>
    </w:p>
    <w:p w:rsidR="00C45233" w:rsidRPr="00C45233" w:rsidRDefault="00C45233" w:rsidP="00C8744A">
      <w:pPr>
        <w:numPr>
          <w:ilvl w:val="1"/>
          <w:numId w:val="1"/>
        </w:numPr>
        <w:tabs>
          <w:tab w:val="left" w:pos="782"/>
        </w:tabs>
        <w:spacing w:after="0" w:line="235" w:lineRule="exact"/>
        <w:ind w:lef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с понятиями</w:t>
      </w:r>
      <w:r w:rsidRPr="00C452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композиция, орнамент.</w:t>
      </w:r>
    </w:p>
    <w:p w:rsidR="00C45233" w:rsidRPr="00C45233" w:rsidRDefault="00C45233" w:rsidP="00C8744A">
      <w:pPr>
        <w:numPr>
          <w:ilvl w:val="1"/>
          <w:numId w:val="1"/>
        </w:numPr>
        <w:tabs>
          <w:tab w:val="left" w:pos="793"/>
        </w:tabs>
        <w:spacing w:after="0" w:line="235" w:lineRule="exact"/>
        <w:ind w:left="20" w:righ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с основными правилами, приёмами и сред</w:t>
      </w: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ствами композиции на примере предметов декоративного ис</w:t>
      </w: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кусства.</w:t>
      </w:r>
    </w:p>
    <w:p w:rsidR="00C45233" w:rsidRPr="00C45233" w:rsidRDefault="00C45233" w:rsidP="00C8744A">
      <w:pPr>
        <w:numPr>
          <w:ilvl w:val="1"/>
          <w:numId w:val="1"/>
        </w:numPr>
        <w:tabs>
          <w:tab w:val="left" w:pos="797"/>
        </w:tabs>
        <w:spacing w:after="0" w:line="235" w:lineRule="exact"/>
        <w:ind w:lef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с видами и символикой в орнаменте.</w:t>
      </w:r>
    </w:p>
    <w:p w:rsidR="00C45233" w:rsidRPr="00C45233" w:rsidRDefault="00C45233" w:rsidP="00C8744A">
      <w:pPr>
        <w:numPr>
          <w:ilvl w:val="1"/>
          <w:numId w:val="1"/>
        </w:numPr>
        <w:tabs>
          <w:tab w:val="left" w:pos="793"/>
        </w:tabs>
        <w:spacing w:after="120" w:line="240" w:lineRule="exact"/>
        <w:ind w:left="20" w:righ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составлять графические композиции на листе бумаги в клетку и с помощью графического редактора</w:t>
      </w:r>
      <w:r w:rsidRPr="00C452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45233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Paint</w:t>
      </w:r>
      <w:r w:rsidRPr="00C8744A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C45233" w:rsidRPr="00C45233" w:rsidRDefault="00C45233" w:rsidP="00C8744A">
      <w:pPr>
        <w:spacing w:before="120" w:after="120" w:line="235" w:lineRule="exact"/>
        <w:ind w:left="20" w:righ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Дидактические средства обучения:</w:t>
      </w: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 технологии (§ 25-27), РТ; ПК, проектор, материалы ЭОР; примеры гармо</w:t>
      </w: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ничных цветовых композиций.</w:t>
      </w:r>
    </w:p>
    <w:p w:rsidR="002131AB" w:rsidRDefault="00C45233" w:rsidP="00C8744A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C45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Формируемые УУД:</w:t>
      </w:r>
    </w:p>
    <w:p w:rsidR="002131AB" w:rsidRDefault="002131AB" w:rsidP="00C8744A">
      <w:pPr>
        <w:spacing w:after="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A56C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Личностные</w:t>
      </w:r>
    </w:p>
    <w:p w:rsidR="00F95578" w:rsidRPr="00F95578" w:rsidRDefault="00F95578" w:rsidP="00C8744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5578">
        <w:rPr>
          <w:rFonts w:ascii="Times New Roman" w:eastAsia="Calibri" w:hAnsi="Times New Roman" w:cs="Times New Roman"/>
          <w:sz w:val="28"/>
          <w:szCs w:val="28"/>
        </w:rPr>
        <w:t>воспитывать эстетические чувства,   любовь к своей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5578">
        <w:rPr>
          <w:rFonts w:ascii="Times New Roman" w:eastAsia="Calibri" w:hAnsi="Times New Roman" w:cs="Times New Roman"/>
          <w:sz w:val="28"/>
          <w:szCs w:val="28"/>
        </w:rPr>
        <w:t>Родине, традициям и обычаям родного края.</w:t>
      </w:r>
    </w:p>
    <w:p w:rsidR="002131AB" w:rsidRPr="002131AB" w:rsidRDefault="002131AB" w:rsidP="00C8744A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2131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Регулятивные</w:t>
      </w:r>
    </w:p>
    <w:p w:rsidR="002131AB" w:rsidRPr="002131AB" w:rsidRDefault="002131AB" w:rsidP="00C8744A">
      <w:pPr>
        <w:tabs>
          <w:tab w:val="left" w:pos="112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31AB">
        <w:rPr>
          <w:rFonts w:ascii="Times New Roman" w:eastAsia="Calibri" w:hAnsi="Times New Roman" w:cs="Times New Roman"/>
          <w:sz w:val="28"/>
          <w:szCs w:val="28"/>
        </w:rPr>
        <w:t>сравнивать  предлагаемые образы, находить в них  общее и различное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proofErr w:type="gramStart"/>
      <w:r w:rsidRPr="002131AB">
        <w:rPr>
          <w:rFonts w:ascii="Times New Roman" w:eastAsia="Calibri" w:hAnsi="Times New Roman" w:cs="Times New Roman"/>
          <w:sz w:val="28"/>
          <w:szCs w:val="28"/>
        </w:rPr>
        <w:t xml:space="preserve">(  </w:t>
      </w:r>
      <w:proofErr w:type="gramEnd"/>
      <w:r w:rsidRPr="002131AB">
        <w:rPr>
          <w:rFonts w:ascii="Times New Roman" w:eastAsia="Calibri" w:hAnsi="Times New Roman" w:cs="Times New Roman"/>
          <w:sz w:val="28"/>
          <w:szCs w:val="28"/>
        </w:rPr>
        <w:t>характер формы, декор, цветовое решение);</w:t>
      </w:r>
    </w:p>
    <w:p w:rsidR="002131AB" w:rsidRPr="002131AB" w:rsidRDefault="002131AB" w:rsidP="00C8744A">
      <w:pPr>
        <w:tabs>
          <w:tab w:val="left" w:pos="112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131AB">
        <w:rPr>
          <w:rFonts w:ascii="Times New Roman" w:eastAsia="Calibri" w:hAnsi="Times New Roman" w:cs="Times New Roman"/>
          <w:sz w:val="28"/>
          <w:szCs w:val="28"/>
        </w:rPr>
        <w:t>под руководством учителя планировать свою деятельность на уроке</w:t>
      </w:r>
      <w:proofErr w:type="gramStart"/>
      <w:r w:rsidRPr="002131AB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C45233" w:rsidRDefault="002131AB" w:rsidP="00C8744A">
      <w:pPr>
        <w:spacing w:after="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A56C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Познавательные</w:t>
      </w:r>
    </w:p>
    <w:p w:rsidR="002131AB" w:rsidRPr="00F95578" w:rsidRDefault="00F95578" w:rsidP="00C8744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5578">
        <w:rPr>
          <w:rFonts w:ascii="Times New Roman" w:eastAsia="Calibri" w:hAnsi="Times New Roman" w:cs="Times New Roman"/>
          <w:sz w:val="28"/>
          <w:szCs w:val="28"/>
        </w:rPr>
        <w:t>умение давать определение понятиям, находить ответы на вопросы в иллюстрациях, презентациях, использовать свой жизненный опыт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5578" w:rsidRDefault="002131AB" w:rsidP="00C8744A">
      <w:pPr>
        <w:spacing w:after="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A56C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Коммуникативные</w:t>
      </w:r>
    </w:p>
    <w:p w:rsidR="00F95578" w:rsidRPr="00F95578" w:rsidRDefault="00F95578" w:rsidP="00C8744A">
      <w:pPr>
        <w:spacing w:after="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9557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 достаточной полнотой и точностью выражать свои мысли.</w:t>
      </w:r>
    </w:p>
    <w:p w:rsidR="00F95578" w:rsidRPr="00F95578" w:rsidRDefault="00F95578" w:rsidP="00C8744A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95578">
        <w:rPr>
          <w:rFonts w:ascii="Times New Roman" w:eastAsia="Calibri" w:hAnsi="Times New Roman" w:cs="Times New Roman"/>
          <w:b/>
          <w:sz w:val="28"/>
          <w:szCs w:val="28"/>
          <w:u w:val="single"/>
        </w:rPr>
        <w:t>Ход  занятия</w:t>
      </w:r>
    </w:p>
    <w:p w:rsidR="00F95578" w:rsidRPr="00F95578" w:rsidRDefault="00F95578" w:rsidP="00C8744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5578">
        <w:rPr>
          <w:rFonts w:ascii="Times New Roman" w:eastAsia="Calibri" w:hAnsi="Times New Roman" w:cs="Times New Roman"/>
          <w:b/>
          <w:sz w:val="28"/>
          <w:szCs w:val="28"/>
        </w:rPr>
        <w:t>1. Организация урока</w:t>
      </w:r>
    </w:p>
    <w:p w:rsidR="00F95578" w:rsidRDefault="00F95578" w:rsidP="00C8744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55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Проверка выполнения домашнего задания</w:t>
      </w:r>
    </w:p>
    <w:p w:rsidR="00F95578" w:rsidRPr="00F12419" w:rsidRDefault="00F95578" w:rsidP="00C8744A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F955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Изложение нового материала</w:t>
      </w:r>
      <w:r w:rsidR="00F124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12419" w:rsidRPr="00F124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№1)</w:t>
      </w:r>
    </w:p>
    <w:p w:rsidR="00F95578" w:rsidRDefault="00F95578" w:rsidP="00C8744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8744A" w:rsidRPr="00C45233" w:rsidRDefault="00F95578" w:rsidP="00C8744A">
      <w:pPr>
        <w:numPr>
          <w:ilvl w:val="1"/>
          <w:numId w:val="7"/>
        </w:numPr>
        <w:tabs>
          <w:tab w:val="left" w:pos="782"/>
        </w:tabs>
        <w:spacing w:after="0" w:line="235" w:lineRule="exact"/>
        <w:ind w:lef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57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 ли вы</w:t>
      </w:r>
      <w:proofErr w:type="gramStart"/>
      <w:r w:rsidR="00C8744A" w:rsidRPr="00C87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44A"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C8744A"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с понятиями</w:t>
      </w:r>
      <w:r w:rsidR="00C8744A" w:rsidRPr="00C452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композиция, орнамент.</w:t>
      </w:r>
    </w:p>
    <w:p w:rsidR="00C8744A" w:rsidRPr="00C45233" w:rsidRDefault="00C8744A" w:rsidP="00C8744A">
      <w:pPr>
        <w:numPr>
          <w:ilvl w:val="1"/>
          <w:numId w:val="7"/>
        </w:numPr>
        <w:tabs>
          <w:tab w:val="left" w:pos="793"/>
        </w:tabs>
        <w:spacing w:after="0" w:line="235" w:lineRule="exact"/>
        <w:ind w:left="20" w:righ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с основными правилами, приёмами и сред</w:t>
      </w: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ствами композиции на примере предметов декоративного ис</w:t>
      </w: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кусства.</w:t>
      </w:r>
    </w:p>
    <w:p w:rsidR="00C8744A" w:rsidRPr="00C45233" w:rsidRDefault="00C8744A" w:rsidP="00C8744A">
      <w:pPr>
        <w:numPr>
          <w:ilvl w:val="1"/>
          <w:numId w:val="7"/>
        </w:numPr>
        <w:tabs>
          <w:tab w:val="left" w:pos="797"/>
        </w:tabs>
        <w:spacing w:after="0" w:line="235" w:lineRule="exact"/>
        <w:ind w:lef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с видами и символикой в орнаменте.</w:t>
      </w:r>
    </w:p>
    <w:p w:rsidR="00C8744A" w:rsidRPr="00C45233" w:rsidRDefault="00C8744A" w:rsidP="00C8744A">
      <w:pPr>
        <w:numPr>
          <w:ilvl w:val="1"/>
          <w:numId w:val="7"/>
        </w:numPr>
        <w:tabs>
          <w:tab w:val="left" w:pos="793"/>
        </w:tabs>
        <w:spacing w:after="120" w:line="240" w:lineRule="exact"/>
        <w:ind w:left="20" w:righ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составлять графические композиции на листе бумаги в клетку и с помощью графического редактора</w:t>
      </w:r>
      <w:r w:rsidRPr="00C452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45233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Paint</w:t>
      </w:r>
      <w:r w:rsidRPr="00C8744A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A658CC" w:rsidRPr="00F12419" w:rsidRDefault="00A658CC" w:rsidP="00C8744A">
      <w:pPr>
        <w:spacing w:after="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A658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композиция</w:t>
      </w:r>
      <w:proofErr w:type="gramStart"/>
      <w:r w:rsidRPr="00A658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proofErr w:type="gramEnd"/>
      <w:r w:rsidR="00F95578" w:rsidRPr="00F955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24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2419" w:rsidRPr="00F124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</w:t>
      </w:r>
      <w:proofErr w:type="gramStart"/>
      <w:r w:rsidR="00F12419" w:rsidRPr="00F124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</w:t>
      </w:r>
      <w:proofErr w:type="gramEnd"/>
      <w:r w:rsidR="00F12419" w:rsidRPr="00F124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лайд №2)</w:t>
      </w:r>
    </w:p>
    <w:p w:rsidR="00F95578" w:rsidRPr="00F95578" w:rsidRDefault="00A658CC" w:rsidP="00C874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8CC">
        <w:rPr>
          <w:rFonts w:ascii="Times New Roman" w:eastAsia="Times New Roman" w:hAnsi="Times New Roman"/>
          <w:sz w:val="28"/>
          <w:szCs w:val="28"/>
          <w:lang w:eastAsia="ru-RU"/>
        </w:rPr>
        <w:t xml:space="preserve">В переводе с латинского “композиция” означает составление, соединение в одно целое отдельных частей в определенном, строгом порядке. Взятые </w:t>
      </w:r>
      <w:r w:rsidRPr="00A658C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вместе, эти части должны создавать определенную форму. В правильно построенной композиции все связанно, убрать какую-либо деталь невозможно без ущерба для целого, так как красота и цельность рисунка потеряются, и композиция утратит свою гармонию.</w:t>
      </w:r>
    </w:p>
    <w:p w:rsidR="00F95578" w:rsidRDefault="00F95578" w:rsidP="00C8744A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композицией в деко</w:t>
      </w:r>
      <w:r w:rsidRPr="00F95578">
        <w:rPr>
          <w:rFonts w:ascii="Times New Roman" w:eastAsia="Times New Roman" w:hAnsi="Times New Roman"/>
          <w:sz w:val="28"/>
          <w:szCs w:val="28"/>
          <w:lang w:eastAsia="ru-RU"/>
        </w:rPr>
        <w:t>ративно-прикладном искусстве называют расположение изобразительных элементов по определённой схеме, для того чтобы произведение приобрело наибольшую выразительность.</w:t>
      </w:r>
    </w:p>
    <w:p w:rsidR="00A658CC" w:rsidRDefault="00A658CC" w:rsidP="00C8744A">
      <w:pPr>
        <w:ind w:firstLine="5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8CC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композиции есть </w:t>
      </w:r>
      <w:r w:rsidRPr="00A658CC">
        <w:rPr>
          <w:rFonts w:ascii="Times New Roman" w:eastAsia="Times New Roman" w:hAnsi="Times New Roman"/>
          <w:i/>
          <w:sz w:val="28"/>
          <w:szCs w:val="28"/>
          <w:lang w:eastAsia="ru-RU"/>
        </w:rPr>
        <w:t>главное и второстепенное, соподчиненное</w:t>
      </w:r>
      <w:r w:rsidRPr="00A658C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A658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658CC">
        <w:rPr>
          <w:rFonts w:ascii="Times New Roman" w:eastAsia="Times New Roman" w:hAnsi="Times New Roman"/>
          <w:i/>
          <w:sz w:val="28"/>
          <w:szCs w:val="28"/>
          <w:lang w:eastAsia="ru-RU"/>
        </w:rPr>
        <w:t>Главное</w:t>
      </w:r>
      <w:r w:rsidRPr="00A658CC">
        <w:rPr>
          <w:rFonts w:ascii="Times New Roman" w:eastAsia="Times New Roman" w:hAnsi="Times New Roman"/>
          <w:sz w:val="28"/>
          <w:szCs w:val="28"/>
          <w:lang w:eastAsia="ru-RU"/>
        </w:rPr>
        <w:t xml:space="preserve"> – это то, что в первую очередь должно привлекать внимание, заключать в себе идею, замысел данного мотива. Главная деталь узора должна быть логически связана и уравновешена </w:t>
      </w:r>
      <w:proofErr w:type="gramStart"/>
      <w:r w:rsidRPr="00A658CC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proofErr w:type="gramEnd"/>
      <w:r w:rsidRPr="00A658CC">
        <w:rPr>
          <w:rFonts w:ascii="Times New Roman" w:eastAsia="Times New Roman" w:hAnsi="Times New Roman"/>
          <w:sz w:val="28"/>
          <w:szCs w:val="28"/>
          <w:lang w:eastAsia="ru-RU"/>
        </w:rPr>
        <w:t xml:space="preserve"> второстепенными деталями. Главное не всегда может быть расположено в центре композиции. Его можно выделить с помощью цвета, контрастного по отношению к второстепенным деталям узора, или за счет его величины, формы и т. д.</w:t>
      </w:r>
    </w:p>
    <w:p w:rsidR="00F12419" w:rsidRPr="008560A3" w:rsidRDefault="00F12419" w:rsidP="00C8744A">
      <w:pPr>
        <w:spacing w:after="0"/>
        <w:ind w:firstLine="708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Композиция может быть </w:t>
      </w:r>
      <w:r w:rsidRPr="00F124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статичной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(замкнутой), которая передает состояние покоя, устойчивости, и  </w:t>
      </w:r>
      <w:r w:rsidRPr="00F124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динамичной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которая передает движение, ощущение простора. </w:t>
      </w:r>
      <w:r w:rsidRPr="00F124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(слайд №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3</w:t>
      </w:r>
      <w:r w:rsidRPr="00F1241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</w:p>
    <w:p w:rsidR="00CB28E0" w:rsidRDefault="00CB28E0" w:rsidP="00C8744A">
      <w:pPr>
        <w:ind w:firstLine="5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 xml:space="preserve">Чтобы научиться </w:t>
      </w:r>
      <w:proofErr w:type="gramStart"/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правильно</w:t>
      </w:r>
      <w:proofErr w:type="gramEnd"/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строить композицию, необходимо познакомиться с некоторыми основными понятиями или средствами композиции. К ним относятся ритм, раппорт, симметрия и др. Все перечисленные понятия, в свою очередь, связаны с понятием “орнамент”.</w:t>
      </w:r>
    </w:p>
    <w:p w:rsidR="008560A3" w:rsidRDefault="00CB28E0" w:rsidP="00C8744A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“Орнамент” в переводе с латинского означает украшение</w:t>
      </w:r>
      <w:proofErr w:type="gramStart"/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="008560A3" w:rsidRPr="008560A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8560A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( </w:t>
      </w:r>
      <w:proofErr w:type="gramStart"/>
      <w:r w:rsidR="008560A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</w:t>
      </w:r>
      <w:proofErr w:type="gramEnd"/>
      <w:r w:rsidR="008560A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лайд № 4, 5)</w:t>
      </w:r>
    </w:p>
    <w:p w:rsidR="008560A3" w:rsidRPr="00D31C4A" w:rsidRDefault="008560A3" w:rsidP="00C8744A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Орнамент</w:t>
      </w:r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это узор, элементы которого подчинены определенному </w:t>
      </w:r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ритму.</w:t>
      </w:r>
    </w:p>
    <w:p w:rsidR="008560A3" w:rsidRDefault="008560A3" w:rsidP="00C8744A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Часть орнамента, которая полностью повторяется через определенное расстояние, называется </w:t>
      </w: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раппортом</w:t>
      </w:r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что в переводе с латинского означает повторение.</w:t>
      </w:r>
    </w:p>
    <w:p w:rsidR="008560A3" w:rsidRPr="00D31C4A" w:rsidRDefault="008560A3" w:rsidP="00C8744A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расположению и характеру композиции, которая всегда связана с формой украшаемого изделия, </w:t>
      </w:r>
      <w:r w:rsidRPr="00D31C4A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орнамент бывает</w:t>
      </w:r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560A3" w:rsidRDefault="008560A3" w:rsidP="00C8744A">
      <w:pPr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ленточным</w:t>
      </w:r>
    </w:p>
    <w:p w:rsidR="008560A3" w:rsidRDefault="008560A3" w:rsidP="00C8744A">
      <w:pPr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сетчатым</w:t>
      </w:r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при </w:t>
      </w:r>
      <w:proofErr w:type="gramStart"/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котором</w:t>
      </w:r>
      <w:proofErr w:type="gramEnd"/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вся поверхность заполнена узором;</w:t>
      </w:r>
    </w:p>
    <w:p w:rsidR="008560A3" w:rsidRDefault="008560A3" w:rsidP="00C8744A">
      <w:pPr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центрическим</w:t>
      </w:r>
      <w:proofErr w:type="gramEnd"/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или </w:t>
      </w:r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розеточным</w:t>
      </w:r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котором отдельные элементы орнамента вписаны в квадрат, круг, ромб или многоугольник (розетку), расположенный в центре украшаемого изделия</w:t>
      </w:r>
    </w:p>
    <w:p w:rsidR="008560A3" w:rsidRPr="00D31C4A" w:rsidRDefault="008560A3" w:rsidP="00C8744A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Различают следующие </w:t>
      </w: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орнаментальные мотивы: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№6)</w:t>
      </w:r>
    </w:p>
    <w:p w:rsidR="008560A3" w:rsidRPr="00D31C4A" w:rsidRDefault="008560A3" w:rsidP="00C8744A">
      <w:pPr>
        <w:numPr>
          <w:ilvl w:val="0"/>
          <w:numId w:val="3"/>
        </w:numPr>
        <w:spacing w:after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proofErr w:type="gramStart"/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геометрический</w:t>
      </w:r>
      <w:proofErr w:type="gramEnd"/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 состоящий из различных элементов;</w:t>
      </w:r>
    </w:p>
    <w:p w:rsidR="008560A3" w:rsidRPr="00D31C4A" w:rsidRDefault="008560A3" w:rsidP="00C8744A">
      <w:pPr>
        <w:numPr>
          <w:ilvl w:val="0"/>
          <w:numId w:val="3"/>
        </w:numPr>
        <w:spacing w:after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меандровый</w:t>
      </w:r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– в виде беспрерывных ломаных линий, широко </w:t>
      </w:r>
      <w:proofErr w:type="gramStart"/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применявшийся</w:t>
      </w:r>
      <w:proofErr w:type="gramEnd"/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в искусстве Древней Греции и получивший свое название от извилистой реки Меадр;</w:t>
      </w:r>
    </w:p>
    <w:p w:rsidR="008560A3" w:rsidRPr="00D31C4A" w:rsidRDefault="008560A3" w:rsidP="00C8744A">
      <w:pPr>
        <w:numPr>
          <w:ilvl w:val="0"/>
          <w:numId w:val="3"/>
        </w:numPr>
        <w:spacing w:after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proofErr w:type="gramStart"/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растительный</w:t>
      </w:r>
      <w:proofErr w:type="gramEnd"/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, или </w:t>
      </w: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фитоморфный</w:t>
      </w:r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 составленный из рисунков стилизованных цветов, плодов, листьев, веток и т.п.;</w:t>
      </w:r>
    </w:p>
    <w:p w:rsidR="008560A3" w:rsidRPr="00D31C4A" w:rsidRDefault="008560A3" w:rsidP="00C8744A">
      <w:pPr>
        <w:numPr>
          <w:ilvl w:val="0"/>
          <w:numId w:val="3"/>
        </w:numPr>
        <w:spacing w:after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proofErr w:type="gramStart"/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животный</w:t>
      </w:r>
      <w:proofErr w:type="gramEnd"/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 в котором стилизованы фигуры зверей и насекомых;</w:t>
      </w:r>
    </w:p>
    <w:p w:rsidR="008560A3" w:rsidRDefault="008560A3" w:rsidP="00C8744A">
      <w:pPr>
        <w:numPr>
          <w:ilvl w:val="0"/>
          <w:numId w:val="3"/>
        </w:numPr>
        <w:spacing w:after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птичий</w:t>
      </w:r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;</w:t>
      </w:r>
    </w:p>
    <w:p w:rsidR="008560A3" w:rsidRPr="00D31C4A" w:rsidRDefault="008560A3" w:rsidP="00C8744A">
      <w:pPr>
        <w:numPr>
          <w:ilvl w:val="0"/>
          <w:numId w:val="3"/>
        </w:numPr>
        <w:spacing w:after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изображением человеческих фигур</w:t>
      </w:r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и полуфигур;</w:t>
      </w:r>
    </w:p>
    <w:p w:rsidR="008560A3" w:rsidRPr="008560A3" w:rsidRDefault="008560A3" w:rsidP="00C8744A">
      <w:pPr>
        <w:numPr>
          <w:ilvl w:val="0"/>
          <w:numId w:val="3"/>
        </w:numPr>
        <w:spacing w:after="0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31C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шрифтовой (</w:t>
      </w:r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вязь), </w:t>
      </w:r>
      <w:proofErr w:type="gramStart"/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напоминающий</w:t>
      </w:r>
      <w:proofErr w:type="gramEnd"/>
      <w:r w:rsidRPr="00D31C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стилизованные надписи.</w:t>
      </w:r>
    </w:p>
    <w:p w:rsidR="00CB28E0" w:rsidRPr="008560A3" w:rsidRDefault="00CB28E0" w:rsidP="00C8744A">
      <w:pPr>
        <w:ind w:firstLine="50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В старину орнаментальные узоры имели ярко выраженную символическую окраску</w:t>
      </w:r>
      <w:proofErr w:type="gramStart"/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="008560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60A3" w:rsidRPr="008560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</w:t>
      </w:r>
      <w:proofErr w:type="gramStart"/>
      <w:r w:rsidR="008560A3" w:rsidRPr="008560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</w:t>
      </w:r>
      <w:proofErr w:type="gramEnd"/>
      <w:r w:rsidR="008560A3" w:rsidRPr="008560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лайд № </w:t>
      </w:r>
      <w:r w:rsidR="008560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7</w:t>
      </w:r>
      <w:r w:rsidR="008560A3" w:rsidRPr="008560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</w:t>
      </w:r>
    </w:p>
    <w:p w:rsidR="00CB28E0" w:rsidRPr="008560A3" w:rsidRDefault="00CB28E0" w:rsidP="00C8744A">
      <w:pPr>
        <w:ind w:firstLine="500"/>
        <w:jc w:val="center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 w:rsidRPr="008560A3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Примеры</w:t>
      </w:r>
    </w:p>
    <w:p w:rsidR="00CB28E0" w:rsidRDefault="00CB28E0" w:rsidP="00C874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>Прямой горизонтальной линией</w:t>
      </w: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обозначали поверхность </w:t>
      </w:r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>земли</w:t>
      </w: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CB28E0" w:rsidRDefault="00CB28E0" w:rsidP="00C874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>горизонтальной</w:t>
      </w:r>
      <w:proofErr w:type="gramEnd"/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волнистой </w:t>
      </w: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– воду,</w:t>
      </w:r>
    </w:p>
    <w:p w:rsidR="00CB28E0" w:rsidRDefault="00CB28E0" w:rsidP="00C874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>вертикальной</w:t>
      </w:r>
      <w:proofErr w:type="gramEnd"/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волнистой </w:t>
      </w: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– дождь,</w:t>
      </w:r>
    </w:p>
    <w:p w:rsidR="00CB28E0" w:rsidRDefault="00CB28E0" w:rsidP="00C874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>треугольником</w:t>
      </w: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 xml:space="preserve"> – горы,</w:t>
      </w:r>
    </w:p>
    <w:p w:rsidR="00CB28E0" w:rsidRDefault="00CB28E0" w:rsidP="00C874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>скрещивающимися линиями</w:t>
      </w: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 xml:space="preserve"> – огонь и молнию.</w:t>
      </w:r>
    </w:p>
    <w:p w:rsidR="00CB28E0" w:rsidRDefault="00CB28E0" w:rsidP="00C8744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/>
          <w:i/>
          <w:sz w:val="28"/>
          <w:szCs w:val="28"/>
          <w:lang w:eastAsia="ru-RU"/>
        </w:rPr>
        <w:t>Солнце и Луну – источники света</w:t>
      </w: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 xml:space="preserve"> – обозначали фигурками в виде круга,</w:t>
      </w:r>
    </w:p>
    <w:p w:rsidR="00CB28E0" w:rsidRPr="00F95578" w:rsidRDefault="00CB28E0" w:rsidP="00C8744A">
      <w:pPr>
        <w:spacing w:after="0"/>
        <w:ind w:firstLine="5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/>
          <w:sz w:val="28"/>
          <w:szCs w:val="28"/>
          <w:lang w:eastAsia="ru-RU"/>
        </w:rPr>
        <w:t>квадрата и ромба.</w:t>
      </w:r>
    </w:p>
    <w:p w:rsidR="007470D1" w:rsidRDefault="00CB28E0" w:rsidP="00C8744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8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Женская фигура с поднятыми кверху</w:t>
      </w:r>
      <w:r w:rsidRPr="00CB2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опущенными руками символизировала </w:t>
      </w:r>
      <w:r w:rsidRPr="00CB28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 матери-земли</w:t>
      </w:r>
      <w:r w:rsidRPr="00CB28E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связанный с почитанием земли</w:t>
      </w:r>
      <w:r w:rsidR="00747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влаги.</w:t>
      </w:r>
    </w:p>
    <w:p w:rsidR="007470D1" w:rsidRDefault="007470D1" w:rsidP="00C8744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0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="00CB28E0" w:rsidRPr="007470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имволом счастья и радости</w:t>
      </w:r>
      <w:r w:rsidR="00CB28E0" w:rsidRPr="00CB2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считалась в древности </w:t>
      </w:r>
      <w:r w:rsidR="00CB28E0" w:rsidRPr="007470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птица</w:t>
      </w:r>
      <w:r w:rsidR="00CB28E0" w:rsidRPr="00CB28E0">
        <w:rPr>
          <w:rFonts w:ascii="Times New Roman" w:eastAsia="Times New Roman" w:hAnsi="Times New Roman" w:cs="Times New Roman"/>
          <w:sz w:val="28"/>
          <w:szCs w:val="28"/>
          <w:lang w:eastAsia="ru-RU"/>
        </w:rPr>
        <w:t>, сулившая наступление весны, урожай и богатство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5233" w:rsidRDefault="007470D1" w:rsidP="00C8744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0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Олень и конь</w:t>
      </w:r>
      <w:r w:rsidRPr="00747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олицетворяли “жизнедающее светило” – </w:t>
      </w:r>
      <w:r w:rsidRPr="007470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солнце</w:t>
      </w:r>
      <w:r w:rsidRPr="007470D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приносил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47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счастье и веселье, благополучие.</w:t>
      </w:r>
    </w:p>
    <w:p w:rsidR="007D2FED" w:rsidRDefault="007470D1" w:rsidP="00C8744A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470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Основным символом был </w:t>
      </w:r>
      <w:r w:rsidRPr="007470D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ромб,</w:t>
      </w:r>
      <w:r w:rsidRPr="007470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наделенный множеством значений. </w:t>
      </w:r>
      <w:r w:rsidRPr="007470D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Ромб </w:t>
      </w:r>
      <w:r w:rsidRPr="007470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гладкий и с отростками являлся не только символом солнца и огня, но и </w:t>
      </w:r>
      <w:r w:rsidRPr="007470D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символом плодородия</w:t>
      </w:r>
      <w:r w:rsidRPr="007470D1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, возрождения жизни, а цепочка ромбов означала “дерево жизни”</w:t>
      </w:r>
      <w:r w:rsidRPr="007470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Ромб с продленными сторонами был знаком венца сруба деревянного дома; </w:t>
      </w:r>
      <w:r w:rsidRPr="007470D1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квадрат</w:t>
      </w:r>
      <w:r w:rsidRPr="007470D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</w:t>
      </w:r>
      <w:r w:rsidRPr="007470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разделенный на четыре части с кружочками или точками в каждой, обозначал усадьбу и </w:t>
      </w:r>
      <w:r w:rsidRPr="007470D1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засеянное поле</w:t>
      </w:r>
      <w:r w:rsidRPr="007470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т.п.</w:t>
      </w:r>
    </w:p>
    <w:p w:rsidR="00126496" w:rsidRDefault="00126496" w:rsidP="00C8744A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давние времена малышам шили одежду из старых вещей матери или отца. Считалось, что она хранит защитную родительскую сил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обережет ребенка от несчастий и бед, дурного глаза и порчи. Когда дети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подрастали им шили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свою одежду. Для девочки на понёв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женской шерстяной юбке- вышивали растительные орнаменты, а для мальчиков – символы огня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солнца, изображения животных, колокольчики – бубенчики. Вышивка на детской одежде всегда была красного цвета.</w:t>
      </w:r>
    </w:p>
    <w:p w:rsidR="00D31C4A" w:rsidRDefault="00D31C4A" w:rsidP="00C874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 </w:t>
      </w:r>
      <w:r w:rsidRPr="00D31C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орнамент выполняет чисто декоративную функцию.</w:t>
      </w:r>
    </w:p>
    <w:p w:rsidR="00AC3208" w:rsidRDefault="00AC3208" w:rsidP="00C8744A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D2FE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Выполнить </w:t>
      </w:r>
      <w:r w:rsidR="007D2FED" w:rsidRPr="007D2FE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п. 1 задания 25, с. 63 в рабочей тетради</w:t>
      </w:r>
    </w:p>
    <w:p w:rsidR="00097C81" w:rsidRPr="00097C81" w:rsidRDefault="00097C81" w:rsidP="00C8744A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Понятие о симметрии и асимметрии </w:t>
      </w:r>
      <w:r w:rsidRPr="00097C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(слайды № 8,9)</w:t>
      </w:r>
    </w:p>
    <w:p w:rsidR="00707D62" w:rsidRDefault="00707D62" w:rsidP="00C8744A">
      <w:pPr>
        <w:spacing w:after="0"/>
        <w:ind w:left="72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Создавая декоративное изделие, нужно учитывать основные правила, приёмы и средства композиции, известные вам из уроков 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ИЗО</w:t>
      </w:r>
      <w:proofErr w:type="gramEnd"/>
      <w:r w:rsidR="001055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602059" w:rsidRPr="00097C81" w:rsidRDefault="00602059" w:rsidP="00C8744A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Средства композиции</w:t>
      </w:r>
      <w:r w:rsidR="00097C81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 </w:t>
      </w:r>
      <w:r w:rsidR="00097C8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97C81" w:rsidRPr="00097C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(слайды №10-12)</w:t>
      </w:r>
    </w:p>
    <w:p w:rsidR="001055A8" w:rsidRDefault="001055A8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055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Фактур</w:t>
      </w:r>
      <w:proofErr w:type="gramStart"/>
      <w:r w:rsidRPr="001055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1055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внешнее строение поверхности материала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Фактура может быть шероховатая и гладкая, матовая и глянцевая и т. д.</w:t>
      </w:r>
    </w:p>
    <w:p w:rsidR="001055A8" w:rsidRDefault="001055A8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Текстур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рисунок материала, созданный природой. Искусственные материалы могут имитировать текстуру древесины, камня, кожи и т. д.</w:t>
      </w:r>
    </w:p>
    <w:p w:rsidR="001055A8" w:rsidRDefault="001055A8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Колори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одно из самых важных средств эмоциональной выразительности</w:t>
      </w:r>
      <w:r w:rsid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передающее цветовое богатство окружающего мира.</w:t>
      </w:r>
    </w:p>
    <w:p w:rsidR="00602059" w:rsidRPr="00097C81" w:rsidRDefault="00602059" w:rsidP="00C8744A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ля создания предметов де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oftHyphen/>
        <w:t>коративного искусства очень важно уметь трансформировать реальные формы окружающих предметов в условные, то есть сти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oftHyphen/>
        <w:t>лизовать их</w:t>
      </w:r>
      <w:proofErr w:type="gramStart"/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proofErr w:type="gramEnd"/>
      <w:r w:rsidR="00097C8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97C81" w:rsidRPr="00097C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proofErr w:type="gramStart"/>
      <w:r w:rsidR="00097C81" w:rsidRPr="00097C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</w:t>
      </w:r>
      <w:proofErr w:type="gramEnd"/>
      <w:r w:rsidR="00097C81" w:rsidRPr="00097C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лайд №13)</w:t>
      </w:r>
    </w:p>
    <w:p w:rsidR="00602059" w:rsidRDefault="00602059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020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Стилизаци</w:t>
      </w:r>
      <w:proofErr w:type="gramStart"/>
      <w:r w:rsidRPr="006020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изменение реальной формы (фигуры, предмета) ,её объемных и цветовых отношений.  ( пример рис. 106, с. 160 учебника)</w:t>
      </w:r>
    </w:p>
    <w:p w:rsidR="00602059" w:rsidRPr="00602059" w:rsidRDefault="00602059" w:rsidP="00C8744A">
      <w:pPr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4. </w:t>
      </w:r>
      <w:r w:rsidRPr="0060205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Самостоятельная работа</w:t>
      </w:r>
    </w:p>
    <w:p w:rsidR="00602059" w:rsidRDefault="00602059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ыполн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ение 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п. 1</w:t>
      </w:r>
      <w:r w:rsidRPr="0060205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задания 2</w:t>
      </w:r>
      <w:r w:rsidR="005266C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4</w:t>
      </w:r>
      <w:r w:rsidRPr="0060205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из рабочей тетради.</w:t>
      </w:r>
    </w:p>
    <w:p w:rsidR="00AC3208" w:rsidRPr="00AC3208" w:rsidRDefault="00AC3208" w:rsidP="00C8744A">
      <w:pPr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C320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5. Продолжение изложения нового материала</w:t>
      </w:r>
    </w:p>
    <w:p w:rsidR="00602059" w:rsidRDefault="00AC3208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Беседа</w:t>
      </w:r>
      <w:r w:rsidR="007412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 многообразии цвета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основе знаний, полученных на уроках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ИЗО</w:t>
      </w:r>
      <w:proofErr w:type="gramEnd"/>
      <w:r w:rsidR="0074126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741264" w:rsidRPr="00097C81" w:rsidRDefault="00741264" w:rsidP="00C8744A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1. Какие цвета относят к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хроматическим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ахроматическим?</w:t>
      </w:r>
      <w:r w:rsidR="00097C8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97C81" w:rsidRPr="00097C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(слайд № 14)</w:t>
      </w:r>
    </w:p>
    <w:p w:rsidR="00741264" w:rsidRDefault="00741264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 Какие цвета являются основными? (красный, жёлтый, синий)</w:t>
      </w:r>
    </w:p>
    <w:p w:rsidR="00AC3208" w:rsidRDefault="00AC3208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3. Как получаются дополнительные цвета?</w:t>
      </w:r>
    </w:p>
    <w:p w:rsidR="00AC3208" w:rsidRDefault="00AC3208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4. Как называют круг, в котором расположены основные и дополнительные цвета?</w:t>
      </w:r>
    </w:p>
    <w:p w:rsidR="00097C81" w:rsidRDefault="00097C81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849E2" w:rsidRPr="00574D83" w:rsidRDefault="00F849E2" w:rsidP="00C8744A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849E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>Обобщение ответов обучающихся</w:t>
      </w:r>
      <w:proofErr w:type="gramStart"/>
      <w:r w:rsidRPr="00F849E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proofErr w:type="gramEnd"/>
      <w:r w:rsidR="00574D8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574D83" w:rsidRPr="00574D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proofErr w:type="gramStart"/>
      <w:r w:rsidR="00574D83" w:rsidRPr="00574D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</w:t>
      </w:r>
      <w:proofErr w:type="gramEnd"/>
      <w:r w:rsidR="00574D83" w:rsidRPr="00574D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лайды № 15,16)</w:t>
      </w:r>
    </w:p>
    <w:p w:rsidR="00741264" w:rsidRPr="00602059" w:rsidRDefault="007D2FED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</w:t>
      </w:r>
      <w:r w:rsidRP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вета, распо</w:t>
      </w:r>
      <w:r w:rsidRP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oftHyphen/>
        <w:t>ложенные напротив друг друга в цветовом круге, являются кон</w:t>
      </w:r>
      <w:r w:rsidRP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oftHyphen/>
        <w:t>трастными и гармоничными. Если в цветовой круг вписать равнобедренный треугольник, получится трёхцветная гармо</w:t>
      </w:r>
      <w:r w:rsidRP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oftHyphen/>
        <w:t>ния, если квадрат, — четырёхцветная.</w:t>
      </w:r>
    </w:p>
    <w:p w:rsidR="00602059" w:rsidRDefault="00F849E2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Работа по </w:t>
      </w:r>
      <w:r w:rsidR="007D2FED" w:rsidRP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рис. 113 «Гармоничные цветовые композиции»</w:t>
      </w:r>
      <w:proofErr w:type="gramStart"/>
      <w:r w:rsidR="007D2FED" w:rsidRP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proofErr w:type="gramEnd"/>
      <w:r w:rsid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</w:t>
      </w:r>
      <w:proofErr w:type="gramEnd"/>
      <w:r w:rsidR="007D2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167</w:t>
      </w:r>
    </w:p>
    <w:p w:rsidR="007D2FED" w:rsidRDefault="007D2FED" w:rsidP="00C8744A">
      <w:pPr>
        <w:spacing w:after="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</w:pPr>
      <w:r w:rsidRPr="007D2FED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Виды цветовых композиций</w:t>
      </w:r>
    </w:p>
    <w:p w:rsidR="007D2FED" w:rsidRDefault="007D2FED" w:rsidP="00C8744A">
      <w:pPr>
        <w:spacing w:after="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1. ахроматическая (бесцветная)</w:t>
      </w:r>
    </w:p>
    <w:p w:rsidR="007D2FED" w:rsidRDefault="007D2FED" w:rsidP="00C8744A">
      <w:pPr>
        <w:spacing w:after="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 монохромная (одноцветная)</w:t>
      </w:r>
    </w:p>
    <w:p w:rsidR="007D2FED" w:rsidRDefault="007D2FED" w:rsidP="00C8744A">
      <w:pPr>
        <w:spacing w:after="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3. из двух контрас</w:t>
      </w:r>
      <w:r w:rsidR="00F849E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ных цветов</w:t>
      </w:r>
    </w:p>
    <w:p w:rsidR="00F849E2" w:rsidRPr="007D2FED" w:rsidRDefault="00F849E2" w:rsidP="00C8744A">
      <w:pPr>
        <w:spacing w:after="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4. из трёх цветов</w:t>
      </w:r>
    </w:p>
    <w:p w:rsidR="00F849E2" w:rsidRDefault="00F849E2" w:rsidP="00C8744A">
      <w:pPr>
        <w:spacing w:after="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849E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 xml:space="preserve">Вопрос: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Какие геометрические формы применяют при создании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цветовых</w:t>
      </w:r>
      <w:proofErr w:type="gramEnd"/>
    </w:p>
    <w:p w:rsidR="007D2FED" w:rsidRDefault="00F849E2" w:rsidP="00C8744A">
      <w:pPr>
        <w:spacing w:after="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композиций?</w:t>
      </w:r>
    </w:p>
    <w:p w:rsidR="005266C4" w:rsidRPr="00602059" w:rsidRDefault="005266C4" w:rsidP="00C8744A">
      <w:pPr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6. </w:t>
      </w:r>
      <w:r w:rsidRPr="0060205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Самостоятельная работа</w:t>
      </w:r>
    </w:p>
    <w:p w:rsidR="005266C4" w:rsidRPr="00F849E2" w:rsidRDefault="005266C4" w:rsidP="00C8744A">
      <w:pPr>
        <w:spacing w:after="0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ыполн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ение 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п. 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-3</w:t>
      </w:r>
      <w:r w:rsidRPr="0060205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задания 2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6</w:t>
      </w:r>
      <w:r w:rsidRPr="0060205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6020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из рабочей тетради</w:t>
      </w:r>
    </w:p>
    <w:p w:rsidR="005266C4" w:rsidRPr="009847E8" w:rsidRDefault="005266C4" w:rsidP="00C8744A">
      <w:pPr>
        <w:keepNext/>
        <w:keepLines/>
        <w:tabs>
          <w:tab w:val="left" w:pos="797"/>
        </w:tabs>
        <w:spacing w:before="180" w:after="0" w:line="235" w:lineRule="exact"/>
        <w:jc w:val="center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266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Практическая работа</w:t>
      </w:r>
      <w:r w:rsidR="009847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847E8" w:rsidRPr="009847E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(слайд № 17)</w:t>
      </w:r>
    </w:p>
    <w:p w:rsidR="0017506D" w:rsidRDefault="005266C4" w:rsidP="00C8744A">
      <w:pPr>
        <w:keepNext/>
        <w:keepLines/>
        <w:spacing w:after="0" w:line="235" w:lineRule="exact"/>
        <w:ind w:left="20" w:right="20" w:firstLine="460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266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Создание композиции в графическом редак</w:t>
      </w:r>
      <w:r w:rsidRPr="005266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торе</w:t>
      </w:r>
      <w:r w:rsidR="0017506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(или на бумаге в клетку)</w:t>
      </w:r>
    </w:p>
    <w:p w:rsidR="005266C4" w:rsidRPr="0017506D" w:rsidRDefault="00771C64" w:rsidP="00C8744A">
      <w:pPr>
        <w:keepNext/>
        <w:keepLines/>
        <w:spacing w:after="0" w:line="235" w:lineRule="exact"/>
        <w:ind w:left="20" w:right="20" w:firstLine="460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1.</w:t>
      </w:r>
      <w:r w:rsidR="001750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Возможности создания композиции с помощью графического редактора </w:t>
      </w:r>
      <w:r w:rsidR="0017506D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Point</w:t>
      </w:r>
      <w:r w:rsidR="0017506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(демонстрация учителем работы в графическом редакторе)</w:t>
      </w:r>
    </w:p>
    <w:p w:rsidR="005266C4" w:rsidRPr="005266C4" w:rsidRDefault="00771C64" w:rsidP="00C8744A">
      <w:pPr>
        <w:keepNext/>
        <w:keepLines/>
        <w:spacing w:after="0" w:line="235" w:lineRule="exact"/>
        <w:ind w:left="20" w:right="20" w:firstLine="46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266C4"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ыполнить задание</w:t>
      </w:r>
      <w:r w:rsid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фломастерами в рабочей тетради.</w:t>
      </w:r>
      <w:r w:rsidR="00175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(Р. Т.  п. 4 с. 65)</w:t>
      </w:r>
    </w:p>
    <w:p w:rsidR="005266C4" w:rsidRPr="005266C4" w:rsidRDefault="005266C4" w:rsidP="00C8744A">
      <w:pPr>
        <w:spacing w:after="0" w:line="235" w:lineRule="exact"/>
        <w:ind w:left="20" w:right="20" w:firstLine="4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6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Вводный инструктаж.</w:t>
      </w: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объявляет тему, цели и задачи практической работы.</w:t>
      </w:r>
    </w:p>
    <w:p w:rsidR="0017506D" w:rsidRPr="00771C64" w:rsidRDefault="005266C4" w:rsidP="00C8744A">
      <w:pPr>
        <w:spacing w:after="0" w:line="235" w:lineRule="exact"/>
        <w:ind w:left="60" w:right="40" w:firstLine="42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71C6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Критерии оценки практической работы.</w:t>
      </w:r>
    </w:p>
    <w:p w:rsidR="005266C4" w:rsidRPr="005266C4" w:rsidRDefault="005266C4" w:rsidP="00C8744A">
      <w:pPr>
        <w:numPr>
          <w:ilvl w:val="0"/>
          <w:numId w:val="4"/>
        </w:numPr>
        <w:tabs>
          <w:tab w:val="left" w:pos="281"/>
        </w:tabs>
        <w:spacing w:after="0" w:line="235" w:lineRule="exact"/>
        <w:ind w:left="480" w:hanging="4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C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ахроматической</w:t>
      </w: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(бесцветной) композиции элементы</w:t>
      </w:r>
    </w:p>
    <w:p w:rsidR="005266C4" w:rsidRPr="005266C4" w:rsidRDefault="005266C4" w:rsidP="00C8744A">
      <w:pPr>
        <w:spacing w:after="0" w:line="235" w:lineRule="exact"/>
        <w:ind w:left="60" w:firstLine="4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белого цвета чередуются с элементами чёрного и серого</w:t>
      </w:r>
    </w:p>
    <w:p w:rsidR="005266C4" w:rsidRPr="005266C4" w:rsidRDefault="005266C4" w:rsidP="00C8744A">
      <w:pPr>
        <w:spacing w:after="0" w:line="235" w:lineRule="exact"/>
        <w:ind w:left="60" w:firstLine="4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цвета;</w:t>
      </w:r>
    </w:p>
    <w:p w:rsidR="005266C4" w:rsidRPr="005266C4" w:rsidRDefault="005266C4" w:rsidP="00C8744A">
      <w:pPr>
        <w:numPr>
          <w:ilvl w:val="0"/>
          <w:numId w:val="4"/>
        </w:numPr>
        <w:tabs>
          <w:tab w:val="left" w:pos="276"/>
        </w:tabs>
        <w:spacing w:after="0" w:line="235" w:lineRule="exact"/>
        <w:ind w:left="480" w:hanging="4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771C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двуцветной</w:t>
      </w: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композиции выбраны </w:t>
      </w:r>
      <w:r w:rsidRPr="003903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контрастные цвета</w:t>
      </w: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66C4" w:rsidRPr="005266C4" w:rsidRDefault="005266C4" w:rsidP="00C8744A">
      <w:pPr>
        <w:numPr>
          <w:ilvl w:val="0"/>
          <w:numId w:val="4"/>
        </w:numPr>
        <w:tabs>
          <w:tab w:val="left" w:pos="271"/>
        </w:tabs>
        <w:spacing w:after="0" w:line="235" w:lineRule="exact"/>
        <w:ind w:left="480" w:right="40" w:hanging="4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771C6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трёхцветной</w:t>
      </w: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композиции выбраны цвета, находящие</w:t>
      </w:r>
      <w:r w:rsidRPr="005266C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возле углов вписанного треугольника.</w:t>
      </w:r>
    </w:p>
    <w:p w:rsidR="007D2FED" w:rsidRDefault="0017506D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7506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Текущий инструктаж.</w:t>
      </w:r>
      <w:r w:rsidRPr="001750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Учитель следит за правильностью выполнения работы, в случае необходимости д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аёт индивиду</w:t>
      </w:r>
      <w:r w:rsidRPr="001750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альный инструктаж.</w:t>
      </w:r>
    </w:p>
    <w:p w:rsidR="0017506D" w:rsidRPr="0017506D" w:rsidRDefault="00771C64" w:rsidP="00C8744A">
      <w:pPr>
        <w:keepNext/>
        <w:keepLines/>
        <w:tabs>
          <w:tab w:val="left" w:pos="792"/>
        </w:tabs>
        <w:spacing w:before="180" w:after="0" w:line="235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8. </w:t>
      </w:r>
      <w:r w:rsidR="0017506D" w:rsidRPr="00175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 формирования знаний</w:t>
      </w:r>
    </w:p>
    <w:p w:rsidR="00771C64" w:rsidRDefault="0017506D" w:rsidP="00C8744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темам § 25-27 осуществля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17506D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 помощью заданий</w:t>
      </w:r>
      <w:r w:rsidRPr="0017506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«Проверь себя</w:t>
      </w:r>
      <w:r w:rsidRPr="001750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26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771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5 с. 67.</w:t>
      </w:r>
    </w:p>
    <w:p w:rsidR="00771C64" w:rsidRPr="00771C64" w:rsidRDefault="00771C64" w:rsidP="00C8744A">
      <w:pPr>
        <w:keepNext/>
        <w:keepLines/>
        <w:tabs>
          <w:tab w:val="left" w:pos="773"/>
        </w:tabs>
        <w:spacing w:before="180" w:after="0" w:line="235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9. </w:t>
      </w:r>
      <w:r w:rsidRPr="00771C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</w:t>
      </w:r>
    </w:p>
    <w:p w:rsidR="00771C64" w:rsidRPr="00771C64" w:rsidRDefault="00771C64" w:rsidP="00C8744A">
      <w:pPr>
        <w:tabs>
          <w:tab w:val="left" w:pos="773"/>
        </w:tabs>
        <w:spacing w:after="0" w:line="235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771C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Прочитать § 25-27. Ответить на вопросы параграфов.</w:t>
      </w:r>
    </w:p>
    <w:p w:rsidR="00771C64" w:rsidRDefault="00771C64" w:rsidP="00C8744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771C6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 задание</w:t>
      </w:r>
      <w:r w:rsidRPr="00771C6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«Используй компьютер»</w:t>
      </w:r>
      <w:r w:rsidRPr="00771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рабо</w:t>
      </w:r>
      <w:r w:rsidRPr="00771C6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чей тетради</w:t>
      </w:r>
      <w:proofErr w:type="gramStart"/>
      <w:r w:rsidRPr="00771C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771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64)</w:t>
      </w:r>
    </w:p>
    <w:p w:rsidR="003903EB" w:rsidRDefault="00771C64" w:rsidP="00C8744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390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Выполнить в Р.Т.  задание24, п. 2, с. 63.</w:t>
      </w:r>
    </w:p>
    <w:p w:rsidR="00771C64" w:rsidRPr="00771C64" w:rsidRDefault="003903EB" w:rsidP="00C8744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Выполнить композиции в графическом редакторе </w:t>
      </w:r>
      <w:r w:rsidR="00B2613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proofErr w:type="gramStart"/>
      <w:r w:rsidR="00B2613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3" w:name="_GoBack"/>
      <w:bookmarkEnd w:id="3"/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</w:t>
      </w:r>
      <w:proofErr w:type="spellEnd"/>
    </w:p>
    <w:p w:rsidR="00771C64" w:rsidRPr="00771C64" w:rsidRDefault="00771C64" w:rsidP="00C8744A">
      <w:pPr>
        <w:tabs>
          <w:tab w:val="left" w:pos="818"/>
        </w:tabs>
        <w:spacing w:after="0" w:line="235" w:lineRule="exact"/>
        <w:ind w:right="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6D" w:rsidRPr="0017506D" w:rsidRDefault="0017506D" w:rsidP="00C8744A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sectPr w:rsidR="0017506D" w:rsidRPr="0017506D" w:rsidSect="00EF7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88AC86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3."/>
      <w:lvlJc w:val="left"/>
    </w:lvl>
    <w:lvl w:ilvl="4">
      <w:start w:val="1"/>
      <w:numFmt w:val="decimal"/>
      <w:lvlText w:val="%3."/>
      <w:lvlJc w:val="left"/>
    </w:lvl>
    <w:lvl w:ilvl="5">
      <w:start w:val="1"/>
      <w:numFmt w:val="decimal"/>
      <w:lvlText w:val="%3."/>
      <w:lvlJc w:val="left"/>
    </w:lvl>
    <w:lvl w:ilvl="6">
      <w:start w:val="1"/>
      <w:numFmt w:val="decimal"/>
      <w:lvlText w:val="%3."/>
      <w:lvlJc w:val="left"/>
    </w:lvl>
    <w:lvl w:ilvl="7">
      <w:start w:val="1"/>
      <w:numFmt w:val="decimal"/>
      <w:lvlText w:val="%3."/>
      <w:lvlJc w:val="left"/>
    </w:lvl>
    <w:lvl w:ilvl="8">
      <w:start w:val="1"/>
      <w:numFmt w:val="decimal"/>
      <w:lvlText w:val="%3."/>
      <w:lvlJc w:val="left"/>
    </w:lvl>
  </w:abstractNum>
  <w:abstractNum w:abstractNumId="1">
    <w:nsid w:val="152F5BC8"/>
    <w:multiLevelType w:val="multilevel"/>
    <w:tmpl w:val="188AC86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3."/>
      <w:lvlJc w:val="left"/>
    </w:lvl>
    <w:lvl w:ilvl="4">
      <w:start w:val="1"/>
      <w:numFmt w:val="decimal"/>
      <w:lvlText w:val="%3."/>
      <w:lvlJc w:val="left"/>
    </w:lvl>
    <w:lvl w:ilvl="5">
      <w:start w:val="1"/>
      <w:numFmt w:val="decimal"/>
      <w:lvlText w:val="%3."/>
      <w:lvlJc w:val="left"/>
    </w:lvl>
    <w:lvl w:ilvl="6">
      <w:start w:val="1"/>
      <w:numFmt w:val="decimal"/>
      <w:lvlText w:val="%3."/>
      <w:lvlJc w:val="left"/>
    </w:lvl>
    <w:lvl w:ilvl="7">
      <w:start w:val="1"/>
      <w:numFmt w:val="decimal"/>
      <w:lvlText w:val="%3."/>
      <w:lvlJc w:val="left"/>
    </w:lvl>
    <w:lvl w:ilvl="8">
      <w:start w:val="1"/>
      <w:numFmt w:val="decimal"/>
      <w:lvlText w:val="%3."/>
      <w:lvlJc w:val="left"/>
    </w:lvl>
  </w:abstractNum>
  <w:abstractNum w:abstractNumId="2">
    <w:nsid w:val="2B0A4FED"/>
    <w:multiLevelType w:val="multilevel"/>
    <w:tmpl w:val="188AC86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3."/>
      <w:lvlJc w:val="left"/>
    </w:lvl>
    <w:lvl w:ilvl="4">
      <w:start w:val="1"/>
      <w:numFmt w:val="decimal"/>
      <w:lvlText w:val="%3."/>
      <w:lvlJc w:val="left"/>
    </w:lvl>
    <w:lvl w:ilvl="5">
      <w:start w:val="1"/>
      <w:numFmt w:val="decimal"/>
      <w:lvlText w:val="%3."/>
      <w:lvlJc w:val="left"/>
    </w:lvl>
    <w:lvl w:ilvl="6">
      <w:start w:val="1"/>
      <w:numFmt w:val="decimal"/>
      <w:lvlText w:val="%3."/>
      <w:lvlJc w:val="left"/>
    </w:lvl>
    <w:lvl w:ilvl="7">
      <w:start w:val="1"/>
      <w:numFmt w:val="decimal"/>
      <w:lvlText w:val="%3."/>
      <w:lvlJc w:val="left"/>
    </w:lvl>
    <w:lvl w:ilvl="8">
      <w:start w:val="1"/>
      <w:numFmt w:val="decimal"/>
      <w:lvlText w:val="%3."/>
      <w:lvlJc w:val="left"/>
    </w:lvl>
  </w:abstractNum>
  <w:abstractNum w:abstractNumId="3">
    <w:nsid w:val="41B508A9"/>
    <w:multiLevelType w:val="multilevel"/>
    <w:tmpl w:val="188AC86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3."/>
      <w:lvlJc w:val="left"/>
    </w:lvl>
    <w:lvl w:ilvl="4">
      <w:start w:val="1"/>
      <w:numFmt w:val="decimal"/>
      <w:lvlText w:val="%3."/>
      <w:lvlJc w:val="left"/>
    </w:lvl>
    <w:lvl w:ilvl="5">
      <w:start w:val="1"/>
      <w:numFmt w:val="decimal"/>
      <w:lvlText w:val="%3."/>
      <w:lvlJc w:val="left"/>
    </w:lvl>
    <w:lvl w:ilvl="6">
      <w:start w:val="1"/>
      <w:numFmt w:val="decimal"/>
      <w:lvlText w:val="%3."/>
      <w:lvlJc w:val="left"/>
    </w:lvl>
    <w:lvl w:ilvl="7">
      <w:start w:val="1"/>
      <w:numFmt w:val="decimal"/>
      <w:lvlText w:val="%3."/>
      <w:lvlJc w:val="left"/>
    </w:lvl>
    <w:lvl w:ilvl="8">
      <w:start w:val="1"/>
      <w:numFmt w:val="decimal"/>
      <w:lvlText w:val="%3."/>
      <w:lvlJc w:val="left"/>
    </w:lvl>
  </w:abstractNum>
  <w:abstractNum w:abstractNumId="4">
    <w:nsid w:val="4A48797A"/>
    <w:multiLevelType w:val="multilevel"/>
    <w:tmpl w:val="188AC86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3."/>
      <w:lvlJc w:val="left"/>
    </w:lvl>
    <w:lvl w:ilvl="4">
      <w:start w:val="1"/>
      <w:numFmt w:val="decimal"/>
      <w:lvlText w:val="%3."/>
      <w:lvlJc w:val="left"/>
    </w:lvl>
    <w:lvl w:ilvl="5">
      <w:start w:val="1"/>
      <w:numFmt w:val="decimal"/>
      <w:lvlText w:val="%3."/>
      <w:lvlJc w:val="left"/>
    </w:lvl>
    <w:lvl w:ilvl="6">
      <w:start w:val="1"/>
      <w:numFmt w:val="decimal"/>
      <w:lvlText w:val="%3."/>
      <w:lvlJc w:val="left"/>
    </w:lvl>
    <w:lvl w:ilvl="7">
      <w:start w:val="1"/>
      <w:numFmt w:val="decimal"/>
      <w:lvlText w:val="%3."/>
      <w:lvlJc w:val="left"/>
    </w:lvl>
    <w:lvl w:ilvl="8">
      <w:start w:val="1"/>
      <w:numFmt w:val="decimal"/>
      <w:lvlText w:val="%3."/>
      <w:lvlJc w:val="left"/>
    </w:lvl>
  </w:abstractNum>
  <w:abstractNum w:abstractNumId="5">
    <w:nsid w:val="72975383"/>
    <w:multiLevelType w:val="multilevel"/>
    <w:tmpl w:val="0F8E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746C48"/>
    <w:multiLevelType w:val="multilevel"/>
    <w:tmpl w:val="B1601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B69"/>
    <w:rsid w:val="00097C81"/>
    <w:rsid w:val="001055A8"/>
    <w:rsid w:val="00126496"/>
    <w:rsid w:val="0017506D"/>
    <w:rsid w:val="002131AB"/>
    <w:rsid w:val="003903EB"/>
    <w:rsid w:val="005266C4"/>
    <w:rsid w:val="00574D83"/>
    <w:rsid w:val="00602059"/>
    <w:rsid w:val="00707D62"/>
    <w:rsid w:val="00741264"/>
    <w:rsid w:val="007470D1"/>
    <w:rsid w:val="00771C64"/>
    <w:rsid w:val="007D2FED"/>
    <w:rsid w:val="008560A3"/>
    <w:rsid w:val="009567A1"/>
    <w:rsid w:val="009847E8"/>
    <w:rsid w:val="00A658CC"/>
    <w:rsid w:val="00A77B69"/>
    <w:rsid w:val="00AC3208"/>
    <w:rsid w:val="00B26130"/>
    <w:rsid w:val="00BD19B1"/>
    <w:rsid w:val="00C45233"/>
    <w:rsid w:val="00C8744A"/>
    <w:rsid w:val="00CB28E0"/>
    <w:rsid w:val="00CB6C0F"/>
    <w:rsid w:val="00D31C4A"/>
    <w:rsid w:val="00EF7295"/>
    <w:rsid w:val="00F12419"/>
    <w:rsid w:val="00F849E2"/>
    <w:rsid w:val="00F95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Любовь</cp:lastModifiedBy>
  <cp:revision>12</cp:revision>
  <cp:lastPrinted>2014-02-17T16:09:00Z</cp:lastPrinted>
  <dcterms:created xsi:type="dcterms:W3CDTF">2014-02-17T15:29:00Z</dcterms:created>
  <dcterms:modified xsi:type="dcterms:W3CDTF">2017-03-16T12:24:00Z</dcterms:modified>
</cp:coreProperties>
</file>