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0A4" w:rsidRDefault="00155061" w:rsidP="00155061">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Карева Е.А., учитель-</w:t>
      </w:r>
      <w:r w:rsidR="004870A4">
        <w:rPr>
          <w:rFonts w:ascii="Times New Roman" w:hAnsi="Times New Roman" w:cs="Times New Roman"/>
          <w:b/>
          <w:sz w:val="24"/>
          <w:szCs w:val="24"/>
        </w:rPr>
        <w:t>логопед</w:t>
      </w:r>
    </w:p>
    <w:p w:rsidR="007B6313" w:rsidRPr="007B6313" w:rsidRDefault="007B6313" w:rsidP="007B6313">
      <w:pPr>
        <w:spacing w:after="0" w:line="240" w:lineRule="auto"/>
        <w:jc w:val="center"/>
        <w:rPr>
          <w:rFonts w:ascii="Times New Roman" w:hAnsi="Times New Roman" w:cs="Times New Roman"/>
          <w:b/>
          <w:sz w:val="24"/>
          <w:szCs w:val="24"/>
        </w:rPr>
      </w:pPr>
      <w:r w:rsidRPr="007B6313">
        <w:rPr>
          <w:rFonts w:ascii="Times New Roman" w:hAnsi="Times New Roman" w:cs="Times New Roman"/>
          <w:b/>
          <w:sz w:val="24"/>
          <w:szCs w:val="24"/>
        </w:rPr>
        <w:t xml:space="preserve">Психолого-педагогические особенности детей с УО. </w:t>
      </w:r>
    </w:p>
    <w:p w:rsidR="007B6313" w:rsidRPr="007B6313" w:rsidRDefault="007B6313" w:rsidP="007B6313">
      <w:pPr>
        <w:spacing w:after="0" w:line="240" w:lineRule="auto"/>
        <w:jc w:val="center"/>
        <w:rPr>
          <w:rFonts w:ascii="Times New Roman" w:hAnsi="Times New Roman" w:cs="Times New Roman"/>
          <w:b/>
          <w:sz w:val="24"/>
          <w:szCs w:val="24"/>
        </w:rPr>
      </w:pPr>
      <w:r w:rsidRPr="007B6313">
        <w:rPr>
          <w:rFonts w:ascii="Times New Roman" w:hAnsi="Times New Roman" w:cs="Times New Roman"/>
          <w:b/>
          <w:sz w:val="24"/>
          <w:szCs w:val="24"/>
        </w:rPr>
        <w:t>Дифференциальная диагностика (ЗПР/УО/сенсорная алалия)</w:t>
      </w:r>
    </w:p>
    <w:p w:rsidR="007B6313" w:rsidRPr="007B6313" w:rsidRDefault="007B6313" w:rsidP="007B6313">
      <w:pPr>
        <w:spacing w:after="0" w:line="240" w:lineRule="auto"/>
        <w:jc w:val="center"/>
        <w:rPr>
          <w:rFonts w:ascii="Times New Roman" w:hAnsi="Times New Roman" w:cs="Times New Roman"/>
          <w:b/>
          <w:color w:val="000000"/>
          <w:sz w:val="24"/>
          <w:szCs w:val="24"/>
          <w:shd w:val="clear" w:color="auto" w:fill="FFFFFF"/>
        </w:rPr>
      </w:pPr>
    </w:p>
    <w:p w:rsidR="00155061" w:rsidRPr="004D1DF5" w:rsidRDefault="00155061" w:rsidP="00155061">
      <w:pPr>
        <w:spacing w:after="0" w:line="240" w:lineRule="auto"/>
        <w:ind w:firstLine="708"/>
        <w:jc w:val="center"/>
        <w:rPr>
          <w:rFonts w:ascii="Times New Roman" w:hAnsi="Times New Roman" w:cs="Times New Roman"/>
          <w:b/>
          <w:sz w:val="24"/>
          <w:szCs w:val="24"/>
        </w:rPr>
      </w:pPr>
      <w:r w:rsidRPr="004D1DF5">
        <w:rPr>
          <w:rFonts w:ascii="Times New Roman" w:hAnsi="Times New Roman" w:cs="Times New Roman"/>
          <w:b/>
          <w:sz w:val="24"/>
          <w:szCs w:val="24"/>
        </w:rPr>
        <w:t>Психолого-педагогические особенности детей с УО.</w:t>
      </w:r>
    </w:p>
    <w:p w:rsidR="00155061" w:rsidRPr="004D1DF5" w:rsidRDefault="00155061" w:rsidP="00155061">
      <w:pPr>
        <w:spacing w:after="0" w:line="240" w:lineRule="auto"/>
        <w:ind w:firstLine="426"/>
        <w:jc w:val="both"/>
        <w:rPr>
          <w:rFonts w:ascii="Times New Roman" w:hAnsi="Times New Roman" w:cs="Times New Roman"/>
          <w:sz w:val="24"/>
          <w:szCs w:val="24"/>
        </w:rPr>
      </w:pPr>
      <w:r w:rsidRPr="004D1DF5">
        <w:rPr>
          <w:rFonts w:ascii="Times New Roman" w:hAnsi="Times New Roman" w:cs="Times New Roman"/>
          <w:sz w:val="24"/>
          <w:szCs w:val="24"/>
        </w:rPr>
        <w:t>Умственная отсталость – стойкое необратимое нарушение психического (в первую очередь, интеллектуального) развития, связанного с органически обусловленным недоразвитием либо ранним повреждением головного мозга.</w:t>
      </w:r>
    </w:p>
    <w:p w:rsidR="00155061" w:rsidRPr="004D1DF5" w:rsidRDefault="00155061" w:rsidP="00155061">
      <w:pPr>
        <w:spacing w:after="0" w:line="240" w:lineRule="auto"/>
        <w:ind w:firstLine="426"/>
        <w:jc w:val="both"/>
        <w:rPr>
          <w:rFonts w:ascii="Times New Roman" w:hAnsi="Times New Roman" w:cs="Times New Roman"/>
          <w:sz w:val="24"/>
          <w:szCs w:val="24"/>
        </w:rPr>
      </w:pPr>
      <w:r w:rsidRPr="004D1DF5">
        <w:rPr>
          <w:rFonts w:ascii="Times New Roman" w:hAnsi="Times New Roman" w:cs="Times New Roman"/>
          <w:sz w:val="24"/>
          <w:szCs w:val="24"/>
          <w:shd w:val="clear" w:color="auto" w:fill="FFFFFF"/>
        </w:rPr>
        <w:t>Данная патология возникает у детей до трёхлетнего возраста, когда психика ребёнка должна развиваться, но в силу каких-либо внешних или внутренних обстоятельств этого не происходит, и человек останавливается в развитии на низком психическом уровне.</w:t>
      </w:r>
    </w:p>
    <w:p w:rsidR="00155061" w:rsidRPr="004D1DF5" w:rsidRDefault="00155061" w:rsidP="00155061">
      <w:pPr>
        <w:pStyle w:val="a4"/>
        <w:shd w:val="clear" w:color="auto" w:fill="FFFFFF"/>
        <w:spacing w:before="0" w:beforeAutospacing="0" w:after="0" w:afterAutospacing="0"/>
        <w:ind w:right="5" w:firstLine="426"/>
        <w:jc w:val="both"/>
        <w:rPr>
          <w:spacing w:val="2"/>
        </w:rPr>
      </w:pPr>
      <w:r w:rsidRPr="004D1DF5">
        <w:rPr>
          <w:spacing w:val="2"/>
        </w:rPr>
        <w:t xml:space="preserve">По различным оценкам распространенность умственной отсталости колеблется от 0,5% до 3% населения, при этом легкие формы интеллектуальной недостаточности встречаются чаще </w:t>
      </w:r>
      <w:proofErr w:type="gramStart"/>
      <w:r w:rsidRPr="004D1DF5">
        <w:rPr>
          <w:spacing w:val="2"/>
        </w:rPr>
        <w:t>тяжелых</w:t>
      </w:r>
      <w:proofErr w:type="gramEnd"/>
      <w:r w:rsidRPr="004D1DF5">
        <w:rPr>
          <w:spacing w:val="2"/>
        </w:rPr>
        <w:t>. Мужчины страдают умственной отсталостью чаще женщин.</w:t>
      </w:r>
    </w:p>
    <w:p w:rsidR="00155061" w:rsidRPr="004D1DF5" w:rsidRDefault="00155061" w:rsidP="00155061">
      <w:pPr>
        <w:shd w:val="clear" w:color="auto" w:fill="FBFBFB"/>
        <w:spacing w:after="0" w:line="240" w:lineRule="auto"/>
        <w:ind w:firstLine="426"/>
        <w:jc w:val="both"/>
        <w:textAlignment w:val="center"/>
        <w:rPr>
          <w:rFonts w:ascii="Times New Roman" w:hAnsi="Times New Roman" w:cs="Times New Roman"/>
          <w:sz w:val="24"/>
          <w:szCs w:val="24"/>
        </w:rPr>
      </w:pPr>
      <w:proofErr w:type="gramStart"/>
      <w:r w:rsidRPr="004D1DF5">
        <w:rPr>
          <w:rFonts w:ascii="Times New Roman" w:hAnsi="Times New Roman" w:cs="Times New Roman"/>
          <w:spacing w:val="2"/>
          <w:sz w:val="24"/>
          <w:szCs w:val="24"/>
        </w:rPr>
        <w:t>К причинам умственной отсталости можно отнести следующие:</w:t>
      </w:r>
      <w:proofErr w:type="gramEnd"/>
      <w:r w:rsidRPr="004D1DF5">
        <w:rPr>
          <w:rFonts w:ascii="Times New Roman" w:hAnsi="Times New Roman" w:cs="Times New Roman"/>
          <w:spacing w:val="2"/>
          <w:sz w:val="24"/>
          <w:szCs w:val="24"/>
        </w:rPr>
        <w:t xml:space="preserve"> (</w:t>
      </w:r>
      <w:r w:rsidRPr="004D1DF5">
        <w:rPr>
          <w:rFonts w:ascii="Times New Roman" w:hAnsi="Times New Roman" w:cs="Times New Roman"/>
          <w:sz w:val="24"/>
          <w:szCs w:val="24"/>
        </w:rPr>
        <w:t>Экзогенные— </w:t>
      </w:r>
      <w:proofErr w:type="gramStart"/>
      <w:r w:rsidRPr="004D1DF5">
        <w:rPr>
          <w:rFonts w:ascii="Times New Roman" w:hAnsi="Times New Roman" w:cs="Times New Roman"/>
          <w:b/>
          <w:bCs/>
          <w:sz w:val="24"/>
          <w:szCs w:val="24"/>
        </w:rPr>
        <w:t>во</w:t>
      </w:r>
      <w:proofErr w:type="gramEnd"/>
      <w:r w:rsidRPr="004D1DF5">
        <w:rPr>
          <w:rFonts w:ascii="Times New Roman" w:hAnsi="Times New Roman" w:cs="Times New Roman"/>
          <w:b/>
          <w:bCs/>
          <w:sz w:val="24"/>
          <w:szCs w:val="24"/>
        </w:rPr>
        <w:t>зникшие</w:t>
      </w:r>
      <w:r w:rsidRPr="004D1DF5">
        <w:rPr>
          <w:rFonts w:ascii="Times New Roman" w:hAnsi="Times New Roman" w:cs="Times New Roman"/>
          <w:sz w:val="24"/>
          <w:szCs w:val="24"/>
        </w:rPr>
        <w:t> </w:t>
      </w:r>
      <w:r w:rsidRPr="004D1DF5">
        <w:rPr>
          <w:rFonts w:ascii="Times New Roman" w:hAnsi="Times New Roman" w:cs="Times New Roman"/>
          <w:b/>
          <w:bCs/>
          <w:sz w:val="24"/>
          <w:szCs w:val="24"/>
        </w:rPr>
        <w:t>под</w:t>
      </w:r>
      <w:r w:rsidRPr="004D1DF5">
        <w:rPr>
          <w:rFonts w:ascii="Times New Roman" w:hAnsi="Times New Roman" w:cs="Times New Roman"/>
          <w:sz w:val="24"/>
          <w:szCs w:val="24"/>
        </w:rPr>
        <w:t> </w:t>
      </w:r>
      <w:r w:rsidRPr="004D1DF5">
        <w:rPr>
          <w:rFonts w:ascii="Times New Roman" w:hAnsi="Times New Roman" w:cs="Times New Roman"/>
          <w:b/>
          <w:bCs/>
          <w:sz w:val="24"/>
          <w:szCs w:val="24"/>
        </w:rPr>
        <w:t>влиянием</w:t>
      </w:r>
      <w:r w:rsidRPr="004D1DF5">
        <w:rPr>
          <w:rFonts w:ascii="Times New Roman" w:hAnsi="Times New Roman" w:cs="Times New Roman"/>
          <w:sz w:val="24"/>
          <w:szCs w:val="24"/>
        </w:rPr>
        <w:t> </w:t>
      </w:r>
      <w:r w:rsidRPr="004D1DF5">
        <w:rPr>
          <w:rFonts w:ascii="Times New Roman" w:hAnsi="Times New Roman" w:cs="Times New Roman"/>
          <w:b/>
          <w:bCs/>
          <w:sz w:val="24"/>
          <w:szCs w:val="24"/>
        </w:rPr>
        <w:t>чего-то</w:t>
      </w:r>
      <w:r w:rsidRPr="004D1DF5">
        <w:rPr>
          <w:rFonts w:ascii="Times New Roman" w:hAnsi="Times New Roman" w:cs="Times New Roman"/>
          <w:sz w:val="24"/>
          <w:szCs w:val="24"/>
        </w:rPr>
        <w:t> </w:t>
      </w:r>
      <w:r w:rsidRPr="004D1DF5">
        <w:rPr>
          <w:rFonts w:ascii="Times New Roman" w:hAnsi="Times New Roman" w:cs="Times New Roman"/>
          <w:b/>
          <w:bCs/>
          <w:sz w:val="24"/>
          <w:szCs w:val="24"/>
        </w:rPr>
        <w:t>внешнего, вызванные</w:t>
      </w:r>
      <w:r w:rsidRPr="004D1DF5">
        <w:rPr>
          <w:rFonts w:ascii="Times New Roman" w:hAnsi="Times New Roman" w:cs="Times New Roman"/>
          <w:sz w:val="24"/>
          <w:szCs w:val="24"/>
        </w:rPr>
        <w:t> </w:t>
      </w:r>
      <w:r w:rsidRPr="004D1DF5">
        <w:rPr>
          <w:rFonts w:ascii="Times New Roman" w:hAnsi="Times New Roman" w:cs="Times New Roman"/>
          <w:b/>
          <w:bCs/>
          <w:sz w:val="24"/>
          <w:szCs w:val="24"/>
        </w:rPr>
        <w:t>внешней</w:t>
      </w:r>
      <w:r w:rsidRPr="004D1DF5">
        <w:rPr>
          <w:rFonts w:ascii="Times New Roman" w:hAnsi="Times New Roman" w:cs="Times New Roman"/>
          <w:sz w:val="24"/>
          <w:szCs w:val="24"/>
        </w:rPr>
        <w:t> </w:t>
      </w:r>
      <w:r w:rsidRPr="004D1DF5">
        <w:rPr>
          <w:rFonts w:ascii="Times New Roman" w:hAnsi="Times New Roman" w:cs="Times New Roman"/>
          <w:b/>
          <w:bCs/>
          <w:sz w:val="24"/>
          <w:szCs w:val="24"/>
        </w:rPr>
        <w:t>причиной</w:t>
      </w:r>
      <w:r w:rsidRPr="004D1DF5">
        <w:rPr>
          <w:rFonts w:ascii="Times New Roman" w:hAnsi="Times New Roman" w:cs="Times New Roman"/>
          <w:sz w:val="24"/>
          <w:szCs w:val="24"/>
        </w:rPr>
        <w:t>; противоположность — эндогенные (из-за внутренних предрасположений и причин)</w:t>
      </w:r>
    </w:p>
    <w:p w:rsidR="00155061" w:rsidRPr="004D1DF5" w:rsidRDefault="00155061" w:rsidP="00155061">
      <w:pPr>
        <w:shd w:val="clear" w:color="auto" w:fill="FBFBFB"/>
        <w:spacing w:after="0" w:line="240" w:lineRule="auto"/>
        <w:ind w:firstLine="426"/>
        <w:jc w:val="both"/>
        <w:textAlignment w:val="center"/>
        <w:rPr>
          <w:rFonts w:ascii="Times New Roman" w:hAnsi="Times New Roman" w:cs="Times New Roman"/>
          <w:b/>
          <w:sz w:val="24"/>
          <w:szCs w:val="24"/>
        </w:rPr>
      </w:pPr>
      <w:r w:rsidRPr="004D1DF5">
        <w:rPr>
          <w:rFonts w:ascii="Times New Roman" w:hAnsi="Times New Roman" w:cs="Times New Roman"/>
          <w:b/>
          <w:sz w:val="24"/>
          <w:szCs w:val="24"/>
        </w:rPr>
        <w:t>ЭНДОГЕННЫЕ:</w:t>
      </w:r>
    </w:p>
    <w:p w:rsidR="00155061" w:rsidRPr="004D1DF5" w:rsidRDefault="00155061" w:rsidP="00155061">
      <w:pPr>
        <w:pStyle w:val="4"/>
        <w:shd w:val="clear" w:color="auto" w:fill="FFFFFF"/>
        <w:spacing w:before="0"/>
        <w:ind w:right="5" w:firstLine="426"/>
        <w:jc w:val="both"/>
        <w:rPr>
          <w:b w:val="0"/>
        </w:rPr>
      </w:pPr>
      <w:r w:rsidRPr="004D1DF5">
        <w:rPr>
          <w:b w:val="0"/>
        </w:rPr>
        <w:t xml:space="preserve">- </w:t>
      </w:r>
      <w:r w:rsidRPr="00155061">
        <w:rPr>
          <w:rFonts w:ascii="Times New Roman" w:eastAsia="Times New Roman" w:hAnsi="Times New Roman" w:cs="Times New Roman"/>
          <w:b w:val="0"/>
          <w:bCs w:val="0"/>
          <w:i w:val="0"/>
          <w:iCs w:val="0"/>
          <w:color w:val="auto"/>
          <w:sz w:val="24"/>
          <w:szCs w:val="24"/>
          <w:lang w:eastAsia="ru-RU"/>
        </w:rPr>
        <w:t xml:space="preserve">наследственность </w:t>
      </w:r>
    </w:p>
    <w:p w:rsidR="00155061" w:rsidRPr="004D1DF5" w:rsidRDefault="00155061" w:rsidP="00155061">
      <w:pPr>
        <w:pStyle w:val="ql-indent-1"/>
        <w:shd w:val="clear" w:color="auto" w:fill="FFFFFF"/>
        <w:spacing w:before="0" w:beforeAutospacing="0" w:after="0" w:afterAutospacing="0"/>
        <w:ind w:firstLine="426"/>
        <w:jc w:val="both"/>
      </w:pPr>
      <w:r w:rsidRPr="004D1DF5">
        <w:t xml:space="preserve">- хромосомные аномалии (Синдром Дауна, синдром </w:t>
      </w:r>
      <w:proofErr w:type="spellStart"/>
      <w:r w:rsidRPr="004D1DF5">
        <w:t>Патау</w:t>
      </w:r>
      <w:proofErr w:type="spellEnd"/>
      <w:r w:rsidRPr="004D1DF5">
        <w:t>, синдром  Эдвардса);</w:t>
      </w:r>
    </w:p>
    <w:p w:rsidR="00155061" w:rsidRPr="004D1DF5" w:rsidRDefault="00155061" w:rsidP="00155061">
      <w:pPr>
        <w:pStyle w:val="ql-indent-1"/>
        <w:shd w:val="clear" w:color="auto" w:fill="FFFFFF"/>
        <w:spacing w:before="0" w:beforeAutospacing="0" w:after="0" w:afterAutospacing="0"/>
        <w:ind w:firstLine="426"/>
        <w:jc w:val="both"/>
      </w:pPr>
      <w:r w:rsidRPr="004D1DF5">
        <w:t>- несовместимость крови матери и плода;</w:t>
      </w:r>
    </w:p>
    <w:p w:rsidR="00155061" w:rsidRPr="004D1DF5" w:rsidRDefault="00155061" w:rsidP="00155061">
      <w:pPr>
        <w:pStyle w:val="ql-indent-1"/>
        <w:shd w:val="clear" w:color="auto" w:fill="FFFFFF"/>
        <w:spacing w:before="0" w:beforeAutospacing="0" w:after="0" w:afterAutospacing="0"/>
        <w:ind w:firstLine="426"/>
        <w:jc w:val="both"/>
      </w:pPr>
      <w:r w:rsidRPr="004D1DF5">
        <w:t>- нарушение белкового обмена в организме;</w:t>
      </w:r>
    </w:p>
    <w:p w:rsidR="00155061" w:rsidRPr="004D1DF5" w:rsidRDefault="00155061" w:rsidP="00155061">
      <w:pPr>
        <w:pStyle w:val="ql-indent-1"/>
        <w:shd w:val="clear" w:color="auto" w:fill="FFFFFF"/>
        <w:spacing w:before="0" w:beforeAutospacing="0" w:after="0" w:afterAutospacing="0"/>
        <w:ind w:firstLine="426"/>
        <w:jc w:val="both"/>
        <w:rPr>
          <w:b/>
        </w:rPr>
      </w:pPr>
      <w:r w:rsidRPr="004D1DF5">
        <w:rPr>
          <w:b/>
        </w:rPr>
        <w:t>ЭКЗОГЕННЫЕ:</w:t>
      </w:r>
    </w:p>
    <w:p w:rsidR="00155061" w:rsidRPr="004D1DF5" w:rsidRDefault="00155061" w:rsidP="00155061">
      <w:pPr>
        <w:pStyle w:val="a4"/>
        <w:shd w:val="clear" w:color="auto" w:fill="FFFFFF"/>
        <w:spacing w:before="0" w:beforeAutospacing="0" w:after="0" w:afterAutospacing="0"/>
        <w:ind w:right="5" w:firstLine="426"/>
        <w:jc w:val="both"/>
        <w:rPr>
          <w:spacing w:val="2"/>
        </w:rPr>
      </w:pPr>
      <w:proofErr w:type="gramStart"/>
      <w:r w:rsidRPr="004D1DF5">
        <w:t>- гипоксия плода или новорожденного (</w:t>
      </w:r>
      <w:r w:rsidRPr="004D1DF5">
        <w:rPr>
          <w:spacing w:val="2"/>
        </w:rPr>
        <w:t>кислородное голодание вызывает нарушения метаболизма в нервной ткани.</w:t>
      </w:r>
      <w:proofErr w:type="gramEnd"/>
      <w:r w:rsidRPr="004D1DF5">
        <w:rPr>
          <w:spacing w:val="2"/>
        </w:rPr>
        <w:t xml:space="preserve"> </w:t>
      </w:r>
      <w:proofErr w:type="gramStart"/>
      <w:r w:rsidRPr="004D1DF5">
        <w:rPr>
          <w:spacing w:val="2"/>
        </w:rPr>
        <w:t>Эти факторы могут приводить к формированию органической патологии головного мозга и, в последующем, умственной)</w:t>
      </w:r>
      <w:proofErr w:type="gramEnd"/>
    </w:p>
    <w:p w:rsidR="00155061" w:rsidRPr="004D1DF5" w:rsidRDefault="00155061" w:rsidP="00155061">
      <w:pPr>
        <w:pStyle w:val="a4"/>
        <w:shd w:val="clear" w:color="auto" w:fill="FFFFFF"/>
        <w:spacing w:before="0" w:beforeAutospacing="0" w:after="0" w:afterAutospacing="0"/>
        <w:ind w:right="5" w:firstLine="426"/>
        <w:jc w:val="both"/>
      </w:pPr>
      <w:r w:rsidRPr="004D1DF5">
        <w:t>- травматические поражения плода;</w:t>
      </w:r>
    </w:p>
    <w:p w:rsidR="00155061" w:rsidRPr="004D1DF5" w:rsidRDefault="00155061" w:rsidP="00155061">
      <w:pPr>
        <w:pStyle w:val="a4"/>
        <w:shd w:val="clear" w:color="auto" w:fill="FFFFFF"/>
        <w:spacing w:before="0" w:beforeAutospacing="0" w:after="0" w:afterAutospacing="0"/>
        <w:ind w:right="5" w:firstLine="426"/>
        <w:jc w:val="both"/>
        <w:rPr>
          <w:spacing w:val="2"/>
        </w:rPr>
      </w:pPr>
      <w:r w:rsidRPr="004D1DF5">
        <w:t xml:space="preserve">- </w:t>
      </w:r>
      <w:proofErr w:type="spellStart"/>
      <w:r w:rsidRPr="004D1DF5">
        <w:t>нейроинфекции</w:t>
      </w:r>
      <w:proofErr w:type="spellEnd"/>
      <w:r w:rsidRPr="004D1DF5">
        <w:t xml:space="preserve"> в раннем возрасте (</w:t>
      </w:r>
      <w:r w:rsidRPr="004D1DF5">
        <w:rPr>
          <w:spacing w:val="2"/>
        </w:rPr>
        <w:t xml:space="preserve">После перенесенных менингитов и </w:t>
      </w:r>
      <w:proofErr w:type="spellStart"/>
      <w:r w:rsidRPr="004D1DF5">
        <w:rPr>
          <w:spacing w:val="2"/>
        </w:rPr>
        <w:t>менингоэнцефалитов</w:t>
      </w:r>
      <w:proofErr w:type="spellEnd"/>
      <w:r w:rsidRPr="004D1DF5">
        <w:rPr>
          <w:spacing w:val="2"/>
        </w:rPr>
        <w:t xml:space="preserve"> может формироваться умственная отсталость различной степени выраженности)</w:t>
      </w:r>
    </w:p>
    <w:p w:rsidR="00155061" w:rsidRPr="004D1DF5" w:rsidRDefault="00155061" w:rsidP="00155061">
      <w:pPr>
        <w:pStyle w:val="a4"/>
        <w:shd w:val="clear" w:color="auto" w:fill="FFFFFF"/>
        <w:spacing w:before="0" w:beforeAutospacing="0" w:after="0" w:afterAutospacing="0"/>
        <w:ind w:right="5" w:firstLine="426"/>
        <w:jc w:val="both"/>
      </w:pPr>
      <w:r w:rsidRPr="004D1DF5">
        <w:t>- тяжелые инфекционные заболевания, которые мать перенесла во время беременности (грипп, краснуха, токсоплазмоз</w:t>
      </w:r>
      <w:proofErr w:type="gramStart"/>
      <w:r w:rsidRPr="004D1DF5">
        <w:t>..)</w:t>
      </w:r>
      <w:proofErr w:type="gramEnd"/>
    </w:p>
    <w:p w:rsidR="00155061" w:rsidRPr="004D1DF5" w:rsidRDefault="00155061" w:rsidP="00155061">
      <w:pPr>
        <w:pStyle w:val="a4"/>
        <w:shd w:val="clear" w:color="auto" w:fill="FFFFFF"/>
        <w:spacing w:before="0" w:beforeAutospacing="0" w:after="0" w:afterAutospacing="0"/>
        <w:ind w:right="5" w:firstLine="426"/>
        <w:jc w:val="both"/>
      </w:pPr>
      <w:r w:rsidRPr="004D1DF5">
        <w:t>- алкоголизм матери</w:t>
      </w:r>
      <w:bookmarkStart w:id="0" w:name="TOC--12"/>
      <w:bookmarkEnd w:id="0"/>
      <w:r w:rsidRPr="004D1DF5">
        <w:t>, наркомания, курение.</w:t>
      </w:r>
    </w:p>
    <w:p w:rsidR="00155061" w:rsidRPr="004D1DF5" w:rsidRDefault="00155061" w:rsidP="00155061">
      <w:pPr>
        <w:pStyle w:val="a4"/>
        <w:shd w:val="clear" w:color="auto" w:fill="FFFFFF"/>
        <w:spacing w:before="0" w:beforeAutospacing="0" w:after="0" w:afterAutospacing="0"/>
        <w:ind w:right="5" w:firstLine="426"/>
        <w:jc w:val="both"/>
        <w:rPr>
          <w:shd w:val="clear" w:color="auto" w:fill="FFFFFF"/>
        </w:rPr>
      </w:pPr>
      <w:r w:rsidRPr="004D1DF5">
        <w:t xml:space="preserve">Фетальный алкогольный синдром </w:t>
      </w:r>
      <w:r w:rsidRPr="004D1DF5">
        <w:rPr>
          <w:shd w:val="clear" w:color="auto" w:fill="FFFFFF"/>
        </w:rPr>
        <w:t xml:space="preserve">объединяет различные как по сочетанию, так и по степени выраженности отклонения в психофизическом развитии ребёнка, причиной которых является употребление женщиной алкоголя </w:t>
      </w:r>
      <w:proofErr w:type="gramStart"/>
      <w:r w:rsidRPr="004D1DF5">
        <w:rPr>
          <w:shd w:val="clear" w:color="auto" w:fill="FFFFFF"/>
        </w:rPr>
        <w:t>до</w:t>
      </w:r>
      <w:proofErr w:type="gramEnd"/>
      <w:r w:rsidRPr="004D1DF5">
        <w:rPr>
          <w:shd w:val="clear" w:color="auto" w:fill="FFFFFF"/>
        </w:rPr>
        <w:t xml:space="preserve"> и </w:t>
      </w:r>
      <w:proofErr w:type="gramStart"/>
      <w:r w:rsidRPr="004D1DF5">
        <w:rPr>
          <w:shd w:val="clear" w:color="auto" w:fill="FFFFFF"/>
        </w:rPr>
        <w:t>во</w:t>
      </w:r>
      <w:proofErr w:type="gramEnd"/>
      <w:r w:rsidRPr="004D1DF5">
        <w:rPr>
          <w:shd w:val="clear" w:color="auto" w:fill="FFFFFF"/>
        </w:rPr>
        <w:t xml:space="preserve"> время беременности.</w:t>
      </w:r>
    </w:p>
    <w:p w:rsidR="00155061" w:rsidRPr="004D1DF5" w:rsidRDefault="00155061" w:rsidP="00155061">
      <w:pPr>
        <w:pStyle w:val="a4"/>
        <w:shd w:val="clear" w:color="auto" w:fill="FFFFFF"/>
        <w:spacing w:before="0" w:beforeAutospacing="0" w:after="0" w:afterAutospacing="0"/>
        <w:ind w:right="5" w:firstLine="426"/>
        <w:jc w:val="both"/>
      </w:pPr>
      <w:r w:rsidRPr="004D1DF5">
        <w:t>Специфические особенности строения черепа при ФАС:</w:t>
      </w:r>
    </w:p>
    <w:p w:rsidR="00155061" w:rsidRPr="004D1DF5" w:rsidRDefault="00155061" w:rsidP="00155061">
      <w:pPr>
        <w:pStyle w:val="a4"/>
        <w:shd w:val="clear" w:color="auto" w:fill="FFFFFF"/>
        <w:spacing w:before="0" w:beforeAutospacing="0" w:after="0" w:afterAutospacing="0"/>
        <w:ind w:right="5" w:firstLine="426"/>
        <w:jc w:val="both"/>
      </w:pPr>
      <w:r w:rsidRPr="004D1DF5">
        <w:t>- короткая глазная щель;</w:t>
      </w:r>
    </w:p>
    <w:p w:rsidR="00155061" w:rsidRPr="004D1DF5" w:rsidRDefault="00155061" w:rsidP="00155061">
      <w:pPr>
        <w:pStyle w:val="a4"/>
        <w:shd w:val="clear" w:color="auto" w:fill="FFFFFF"/>
        <w:spacing w:before="0" w:beforeAutospacing="0" w:after="0" w:afterAutospacing="0"/>
        <w:ind w:right="5" w:firstLine="426"/>
        <w:jc w:val="both"/>
      </w:pPr>
      <w:r w:rsidRPr="004D1DF5">
        <w:t xml:space="preserve">- </w:t>
      </w:r>
      <w:proofErr w:type="spellStart"/>
      <w:r w:rsidRPr="004D1DF5">
        <w:t>эпикант</w:t>
      </w:r>
      <w:proofErr w:type="spellEnd"/>
      <w:r w:rsidRPr="004D1DF5">
        <w:t xml:space="preserve"> (складка у глаза)</w:t>
      </w:r>
    </w:p>
    <w:p w:rsidR="00155061" w:rsidRPr="004D1DF5" w:rsidRDefault="00155061" w:rsidP="00155061">
      <w:pPr>
        <w:pStyle w:val="a4"/>
        <w:shd w:val="clear" w:color="auto" w:fill="FFFFFF"/>
        <w:spacing w:before="0" w:beforeAutospacing="0" w:after="0" w:afterAutospacing="0"/>
        <w:ind w:right="5" w:firstLine="426"/>
        <w:jc w:val="both"/>
      </w:pPr>
      <w:r w:rsidRPr="004D1DF5">
        <w:t>- тонкая верхняя губа (сглаженный желобок);</w:t>
      </w:r>
    </w:p>
    <w:p w:rsidR="00155061" w:rsidRPr="004D1DF5" w:rsidRDefault="00155061" w:rsidP="00155061">
      <w:pPr>
        <w:pStyle w:val="a4"/>
        <w:shd w:val="clear" w:color="auto" w:fill="FFFFFF"/>
        <w:spacing w:before="0" w:beforeAutospacing="0" w:after="0" w:afterAutospacing="0"/>
        <w:ind w:right="5" w:firstLine="426"/>
        <w:jc w:val="both"/>
      </w:pPr>
      <w:r w:rsidRPr="004D1DF5">
        <w:t>- короткий нос;</w:t>
      </w:r>
    </w:p>
    <w:p w:rsidR="00155061" w:rsidRPr="004D1DF5" w:rsidRDefault="00155061" w:rsidP="00155061">
      <w:pPr>
        <w:pStyle w:val="a4"/>
        <w:shd w:val="clear" w:color="auto" w:fill="FFFFFF"/>
        <w:spacing w:before="0" w:beforeAutospacing="0" w:after="0" w:afterAutospacing="0"/>
        <w:ind w:right="5" w:firstLine="426"/>
        <w:jc w:val="both"/>
      </w:pPr>
      <w:r w:rsidRPr="004D1DF5">
        <w:t>- плоское лицо.</w:t>
      </w:r>
    </w:p>
    <w:p w:rsidR="00155061" w:rsidRPr="004D1DF5" w:rsidRDefault="00155061" w:rsidP="00155061">
      <w:pPr>
        <w:pStyle w:val="a4"/>
        <w:shd w:val="clear" w:color="auto" w:fill="FFFFFF"/>
        <w:spacing w:before="0" w:beforeAutospacing="0" w:after="0" w:afterAutospacing="0"/>
        <w:ind w:right="5" w:firstLine="426"/>
        <w:jc w:val="both"/>
      </w:pPr>
      <w:r w:rsidRPr="004D1DF5">
        <w:t>В большинстве классификаций умственной отсталости в качестве основного критерия группировки умственной отсталости используется степень глубины интеллектуального дефекта.</w:t>
      </w:r>
    </w:p>
    <w:p w:rsidR="00155061" w:rsidRPr="004D1DF5" w:rsidRDefault="00155061" w:rsidP="00155061">
      <w:pPr>
        <w:pStyle w:val="a4"/>
        <w:shd w:val="clear" w:color="auto" w:fill="FFFFFF"/>
        <w:spacing w:before="0" w:beforeAutospacing="0" w:after="0" w:afterAutospacing="0"/>
        <w:ind w:right="5" w:firstLine="426"/>
        <w:jc w:val="both"/>
      </w:pPr>
      <w:r w:rsidRPr="004D1DF5">
        <w:t>Диагностические критерии умственной отсталости:</w:t>
      </w:r>
    </w:p>
    <w:p w:rsidR="00155061" w:rsidRPr="00155061" w:rsidRDefault="00155061" w:rsidP="00155061">
      <w:pPr>
        <w:pStyle w:val="a4"/>
        <w:numPr>
          <w:ilvl w:val="0"/>
          <w:numId w:val="10"/>
        </w:numPr>
        <w:shd w:val="clear" w:color="auto" w:fill="FFFFFF"/>
        <w:spacing w:before="0" w:beforeAutospacing="0" w:after="0" w:afterAutospacing="0"/>
        <w:ind w:left="142" w:right="5" w:firstLine="2"/>
        <w:jc w:val="both"/>
      </w:pPr>
      <w:r w:rsidRPr="004D1DF5">
        <w:rPr>
          <w:shd w:val="clear" w:color="auto" w:fill="FFFFFF"/>
        </w:rPr>
        <w:t>клинический </w:t>
      </w:r>
      <w:r w:rsidRPr="004D1DF5">
        <w:rPr>
          <w:b/>
          <w:bCs/>
          <w:shd w:val="clear" w:color="auto" w:fill="FFFFFF"/>
        </w:rPr>
        <w:t>критерий</w:t>
      </w:r>
      <w:r w:rsidRPr="004D1DF5">
        <w:rPr>
          <w:shd w:val="clear" w:color="auto" w:fill="FFFFFF"/>
        </w:rPr>
        <w:t xml:space="preserve"> – наличие органического поражения головного мозга; </w:t>
      </w:r>
    </w:p>
    <w:p w:rsidR="00155061" w:rsidRPr="00155061" w:rsidRDefault="00155061" w:rsidP="00155061">
      <w:pPr>
        <w:pStyle w:val="a4"/>
        <w:numPr>
          <w:ilvl w:val="0"/>
          <w:numId w:val="10"/>
        </w:numPr>
        <w:shd w:val="clear" w:color="auto" w:fill="FFFFFF"/>
        <w:spacing w:before="0" w:beforeAutospacing="0" w:after="0" w:afterAutospacing="0"/>
        <w:ind w:left="142" w:right="5" w:firstLine="2"/>
        <w:jc w:val="both"/>
      </w:pPr>
      <w:r w:rsidRPr="004D1DF5">
        <w:rPr>
          <w:shd w:val="clear" w:color="auto" w:fill="FFFFFF"/>
        </w:rPr>
        <w:t>Психологический </w:t>
      </w:r>
      <w:r w:rsidRPr="004D1DF5">
        <w:rPr>
          <w:b/>
          <w:bCs/>
          <w:shd w:val="clear" w:color="auto" w:fill="FFFFFF"/>
        </w:rPr>
        <w:t>критерий</w:t>
      </w:r>
      <w:r w:rsidRPr="004D1DF5">
        <w:rPr>
          <w:shd w:val="clear" w:color="auto" w:fill="FFFFFF"/>
        </w:rPr>
        <w:t xml:space="preserve"> – стойкое нарушение познавательной деятельности; </w:t>
      </w:r>
    </w:p>
    <w:p w:rsidR="00155061" w:rsidRPr="004D1DF5" w:rsidRDefault="00155061" w:rsidP="00155061">
      <w:pPr>
        <w:pStyle w:val="a4"/>
        <w:numPr>
          <w:ilvl w:val="0"/>
          <w:numId w:val="10"/>
        </w:numPr>
        <w:shd w:val="clear" w:color="auto" w:fill="FFFFFF"/>
        <w:spacing w:before="0" w:beforeAutospacing="0" w:after="0" w:afterAutospacing="0"/>
        <w:ind w:left="142" w:right="5" w:firstLine="2"/>
        <w:jc w:val="both"/>
      </w:pPr>
      <w:r w:rsidRPr="004D1DF5">
        <w:rPr>
          <w:shd w:val="clear" w:color="auto" w:fill="FFFFFF"/>
        </w:rPr>
        <w:t xml:space="preserve"> Педагогический </w:t>
      </w:r>
      <w:r w:rsidRPr="004D1DF5">
        <w:rPr>
          <w:b/>
          <w:bCs/>
          <w:shd w:val="clear" w:color="auto" w:fill="FFFFFF"/>
        </w:rPr>
        <w:t>критерий</w:t>
      </w:r>
      <w:r w:rsidRPr="004D1DF5">
        <w:rPr>
          <w:shd w:val="clear" w:color="auto" w:fill="FFFFFF"/>
        </w:rPr>
        <w:t> – низкая способность к обучению и усвоению знаний.</w:t>
      </w:r>
    </w:p>
    <w:p w:rsidR="00155061" w:rsidRPr="004D1DF5" w:rsidRDefault="00155061" w:rsidP="00155061">
      <w:pPr>
        <w:pStyle w:val="a4"/>
        <w:shd w:val="clear" w:color="auto" w:fill="FFFFFF"/>
        <w:spacing w:before="0" w:beforeAutospacing="0" w:after="0" w:afterAutospacing="0"/>
        <w:ind w:right="5" w:firstLine="426"/>
        <w:jc w:val="both"/>
        <w:rPr>
          <w:u w:val="single"/>
        </w:rPr>
      </w:pPr>
      <w:r w:rsidRPr="004D1DF5">
        <w:rPr>
          <w:u w:val="single"/>
        </w:rPr>
        <w:t>В МКБ-10 (международная классификация болезней) выделяют:</w:t>
      </w:r>
    </w:p>
    <w:p w:rsidR="00155061" w:rsidRPr="004D1DF5" w:rsidRDefault="00155061" w:rsidP="00155061">
      <w:pPr>
        <w:pStyle w:val="a4"/>
        <w:numPr>
          <w:ilvl w:val="0"/>
          <w:numId w:val="9"/>
        </w:numPr>
        <w:shd w:val="clear" w:color="auto" w:fill="FFFFFF"/>
        <w:spacing w:before="0" w:beforeAutospacing="0" w:after="0" w:afterAutospacing="0"/>
        <w:ind w:left="0" w:right="5" w:firstLine="426"/>
        <w:jc w:val="both"/>
      </w:pPr>
      <w:r w:rsidRPr="004D1DF5">
        <w:rPr>
          <w:b/>
        </w:rPr>
        <w:t>Умственная отсталость легкой степени (дебильность)</w:t>
      </w:r>
      <w:r w:rsidRPr="004D1DF5">
        <w:t xml:space="preserve">. Для легкой умственной отсталости характерна в целом относительно хорошая механическая память. В ряде случаев эти дети способны приобрести значительный запас сведений и элементарные навыки чтения, письма и счета. Иногда хорошая механическая память и относительно богатая по запасу слов речь могут маскировать слабость мыслительной деятельности и неспособность к образованию абстрактных понятий. Эти дети не проявляют самостоятельности и инициативы в учебе, основную трудность составляет переход к мыслительным задачам, решение которых требует замены привычного способа деятельности новым и еще неизвестным. Эмоциональная и волевая стороны личности при дебильности достаточно разнообразны, однако общими чертами являются недостаточная способность к самообладанию и подавлению влечений, импульсивность на фоне повышенной внушаемости и склонности к подражательству. При правильном воспитании и обучении, </w:t>
      </w:r>
      <w:r w:rsidRPr="004D1DF5">
        <w:lastRenderedPageBreak/>
        <w:t xml:space="preserve">осуществлении психолого-педагогической коррекции с привитием больным трудовых навыков они могут овладевать целым рядом неквалифицированных профессий, прежде всего, ручного труда, проявляют хорошую бытовую приспособленность к жизни. Таким образом, эти больные в большинстве своем обучаемы (вспомогательная программа школы) и в дальнейшем могут жить самостоятельно. </w:t>
      </w:r>
    </w:p>
    <w:p w:rsidR="00155061" w:rsidRPr="004D1DF5" w:rsidRDefault="00155061" w:rsidP="00155061">
      <w:pPr>
        <w:pStyle w:val="a4"/>
        <w:numPr>
          <w:ilvl w:val="0"/>
          <w:numId w:val="9"/>
        </w:numPr>
        <w:shd w:val="clear" w:color="auto" w:fill="FFFFFF"/>
        <w:spacing w:before="0" w:beforeAutospacing="0" w:after="0" w:afterAutospacing="0"/>
        <w:ind w:left="0" w:right="5" w:firstLine="426"/>
        <w:jc w:val="both"/>
      </w:pPr>
      <w:r w:rsidRPr="004D1DF5">
        <w:rPr>
          <w:b/>
        </w:rPr>
        <w:t xml:space="preserve">Умственная отсталость умеренная (легкая </w:t>
      </w:r>
      <w:proofErr w:type="spellStart"/>
      <w:r w:rsidRPr="004D1DF5">
        <w:rPr>
          <w:b/>
        </w:rPr>
        <w:t>имбецильность</w:t>
      </w:r>
      <w:proofErr w:type="spellEnd"/>
      <w:r w:rsidRPr="004D1DF5">
        <w:rPr>
          <w:b/>
        </w:rPr>
        <w:t>)</w:t>
      </w:r>
      <w:r w:rsidRPr="00155061">
        <w:t>.</w:t>
      </w:r>
      <w:r w:rsidRPr="004D1DF5">
        <w:t xml:space="preserve"> Эти дети способны накопить некоторый запас сведений, механическая память у многих из них достаточна развита. Такие дети овладевают также и речью, хотя запас слов у них невелик, речь </w:t>
      </w:r>
      <w:proofErr w:type="spellStart"/>
      <w:r w:rsidRPr="004D1DF5">
        <w:t>аграмматична</w:t>
      </w:r>
      <w:proofErr w:type="spellEnd"/>
      <w:r w:rsidRPr="004D1DF5">
        <w:t xml:space="preserve">, а понимание и использование речи ограничено. При </w:t>
      </w:r>
      <w:proofErr w:type="gramStart"/>
      <w:r w:rsidRPr="004D1DF5">
        <w:t>легкой</w:t>
      </w:r>
      <w:proofErr w:type="gramEnd"/>
      <w:r w:rsidRPr="004D1DF5">
        <w:t xml:space="preserve"> </w:t>
      </w:r>
      <w:proofErr w:type="spellStart"/>
      <w:r w:rsidRPr="004D1DF5">
        <w:t>имбецильности</w:t>
      </w:r>
      <w:proofErr w:type="spellEnd"/>
      <w:r w:rsidRPr="004D1DF5">
        <w:t xml:space="preserve"> сознание своего «Я» более или менее развито. Многие из детей эгоцентричны, требуют к себе повышенного внимания, проявляют радость при положительной оценке их действий и обиду, когда их ругают. Специальные образовательные программы могут дать возможность детям с умеренной умственной отсталостью определенные возможности для приобретения ряда основных навыков и умений, однако объем усваиваемого материала крайне низок. При достаточном моторном развитии дети с умеренной умственной отсталостью могут овладевать простыми видами труда, но их работа носит механический характер, они не в состоянии изменить свою деятельность согласно изменившейся обстановке. К самостоятельной жизни эти дети, как правило, не приспособлены и нуждаются в постоянной опеке и в уходе за ними. </w:t>
      </w:r>
    </w:p>
    <w:p w:rsidR="00155061" w:rsidRPr="004D1DF5" w:rsidRDefault="00155061" w:rsidP="00155061">
      <w:pPr>
        <w:pStyle w:val="a4"/>
        <w:numPr>
          <w:ilvl w:val="0"/>
          <w:numId w:val="9"/>
        </w:numPr>
        <w:shd w:val="clear" w:color="auto" w:fill="FFFFFF"/>
        <w:spacing w:before="0" w:beforeAutospacing="0" w:after="0" w:afterAutospacing="0"/>
        <w:ind w:left="0" w:right="5" w:firstLine="426"/>
        <w:jc w:val="both"/>
      </w:pPr>
      <w:r w:rsidRPr="004D1DF5">
        <w:rPr>
          <w:b/>
        </w:rPr>
        <w:t xml:space="preserve">Умственная отсталость тяжелая (выраженная </w:t>
      </w:r>
      <w:proofErr w:type="spellStart"/>
      <w:r w:rsidRPr="004D1DF5">
        <w:rPr>
          <w:b/>
        </w:rPr>
        <w:t>имбецильность</w:t>
      </w:r>
      <w:proofErr w:type="spellEnd"/>
      <w:r w:rsidRPr="004D1DF5">
        <w:rPr>
          <w:b/>
        </w:rPr>
        <w:t>).</w:t>
      </w:r>
      <w:r w:rsidRPr="004D1DF5">
        <w:t xml:space="preserve"> Клиническая картина тяжелой умственной отсталости сходна, прежде всего, с симптоматологией легкой </w:t>
      </w:r>
      <w:proofErr w:type="spellStart"/>
      <w:r w:rsidRPr="004D1DF5">
        <w:t>имбецильности</w:t>
      </w:r>
      <w:proofErr w:type="spellEnd"/>
      <w:r w:rsidRPr="004D1DF5">
        <w:t xml:space="preserve">. Отмечается низкий уровень социального функционирования, что проявляется в практически полной невозможности усвоить элементарные школьные знания, бытовые умения и навыки. Обычно эти дети выводятся из системы обучения, в дальнейшем на протяжении всей жизни нуждаются в опеке и постоянном уходе за ними. В отличие от детей с умеренной умственной отсталостью, у этих </w:t>
      </w:r>
      <w:r>
        <w:t>–</w:t>
      </w:r>
      <w:r w:rsidRPr="004D1DF5">
        <w:t xml:space="preserve"> наблюдаются выраженные расстройства моторной сферы, что также затрудняет даже их простую социальную адаптацию. Оптимальным возрастным диапазоном для окончательной диагностики легкой </w:t>
      </w:r>
      <w:proofErr w:type="spellStart"/>
      <w:r w:rsidRPr="004D1DF5">
        <w:t>имбецильности</w:t>
      </w:r>
      <w:proofErr w:type="spellEnd"/>
      <w:r w:rsidRPr="004D1DF5">
        <w:t xml:space="preserve"> является возраст от 3 до 5 лет.</w:t>
      </w:r>
    </w:p>
    <w:p w:rsidR="00155061" w:rsidRPr="004D1DF5" w:rsidRDefault="00155061" w:rsidP="00155061">
      <w:pPr>
        <w:pStyle w:val="a4"/>
        <w:numPr>
          <w:ilvl w:val="0"/>
          <w:numId w:val="9"/>
        </w:numPr>
        <w:shd w:val="clear" w:color="auto" w:fill="FFFFFF"/>
        <w:spacing w:before="0" w:beforeAutospacing="0" w:after="0" w:afterAutospacing="0"/>
        <w:ind w:left="0" w:right="5" w:firstLine="426"/>
        <w:jc w:val="both"/>
      </w:pPr>
      <w:r w:rsidRPr="004D1DF5">
        <w:rPr>
          <w:b/>
        </w:rPr>
        <w:t>Умственная отсталость глубокая (</w:t>
      </w:r>
      <w:proofErr w:type="spellStart"/>
      <w:r w:rsidRPr="004D1DF5">
        <w:rPr>
          <w:b/>
        </w:rPr>
        <w:t>идиотия</w:t>
      </w:r>
      <w:proofErr w:type="spellEnd"/>
      <w:r w:rsidRPr="004D1DF5">
        <w:rPr>
          <w:b/>
        </w:rPr>
        <w:t>).</w:t>
      </w:r>
      <w:r w:rsidRPr="004D1DF5">
        <w:t xml:space="preserve"> Для детей, страдающих олигофренией в степени </w:t>
      </w:r>
      <w:proofErr w:type="spellStart"/>
      <w:r w:rsidRPr="004D1DF5">
        <w:t>идиотии</w:t>
      </w:r>
      <w:proofErr w:type="spellEnd"/>
      <w:r w:rsidRPr="004D1DF5">
        <w:t xml:space="preserve">, характерным является резкое снижение реакции на окружающее. Больные либо совершенно не реагируют на все происходящее вокруг, либо дают неадекватные реакции, откликаясь на любой раздражитель, ни на одном из них не задерживаясь. Членораздельная речь отсутствует, в обращенной к ним речи больные воспринимают интонацию, но не понимают смысла. Предоставленные самим себе, многие из них остаются неподвижными, другие находятся в бесцельном постоянном движении, ползают, хватают предметы, могут быть агрессивны или же отмечается </w:t>
      </w:r>
      <w:proofErr w:type="spellStart"/>
      <w:r w:rsidRPr="004D1DF5">
        <w:t>аутоагрессия</w:t>
      </w:r>
      <w:proofErr w:type="spellEnd"/>
      <w:r w:rsidRPr="004D1DF5">
        <w:t xml:space="preserve">. Состояния двигательного возбуждения возникают периодически и часто без всяких видимых причин. Проявления удовольствия или неудовольствия примитивны. Соматическое благополучие, ощущение сытости приводят к благодушию и спокойствию, а чувство голода или иные неприятные ощущения выражаются в криках с выражением неудовольствия, в ажитации или других сходных проявлениях. В ответ на неизвестное может наблюдаться страх, плач. Часто отмечаются извращенные или измененные влечения: булимия или же извращения пищевого влечения, </w:t>
      </w:r>
      <w:proofErr w:type="spellStart"/>
      <w:r w:rsidRPr="004D1DF5">
        <w:t>гиперсексуальность</w:t>
      </w:r>
      <w:proofErr w:type="spellEnd"/>
      <w:r w:rsidRPr="004D1DF5">
        <w:t xml:space="preserve">, например, сопровождающаяся упорной мастурбацией, и др. С глубоким недоразвитием всей психической деятельности коррелируют и различные, в том числе грубые, дефекты физического развития: </w:t>
      </w:r>
      <w:proofErr w:type="spellStart"/>
      <w:r w:rsidRPr="004D1DF5">
        <w:t>диспластичность</w:t>
      </w:r>
      <w:proofErr w:type="spellEnd"/>
      <w:r w:rsidRPr="004D1DF5">
        <w:t xml:space="preserve">, деформации черепа, пороки и аномалии развития. Нередко наблюдаются и неврологические симптомы, в том числе парезы </w:t>
      </w:r>
      <w:proofErr w:type="gramStart"/>
      <w:r w:rsidRPr="004D1DF5">
        <w:t>(</w:t>
      </w:r>
      <w:r w:rsidRPr="004D1DF5">
        <w:rPr>
          <w:shd w:val="clear" w:color="auto" w:fill="FFFFFF"/>
        </w:rPr>
        <w:t> </w:t>
      </w:r>
      <w:proofErr w:type="gramEnd"/>
      <w:r w:rsidRPr="004D1DF5">
        <w:rPr>
          <w:shd w:val="clear" w:color="auto" w:fill="FFFFFF"/>
        </w:rPr>
        <w:t>неврологический синдром, снижение силы мышц, обусловленное поражением двигательного пути нервной системы или периферического нерва.)</w:t>
      </w:r>
      <w:r w:rsidRPr="004D1DF5">
        <w:t xml:space="preserve"> и параличи (</w:t>
      </w:r>
      <w:r w:rsidRPr="004D1DF5">
        <w:rPr>
          <w:shd w:val="clear" w:color="auto" w:fill="FFFFFF"/>
        </w:rPr>
        <w:t>полное отсутствие произвольных движений)</w:t>
      </w:r>
      <w:r w:rsidRPr="004D1DF5">
        <w:t xml:space="preserve">. Оптимальным возрастом для диагностики </w:t>
      </w:r>
      <w:proofErr w:type="spellStart"/>
      <w:r w:rsidRPr="004D1DF5">
        <w:t>идиотии</w:t>
      </w:r>
      <w:proofErr w:type="spellEnd"/>
      <w:r w:rsidRPr="004D1DF5">
        <w:t>, особенно с точки зрения прогноза и социальных последствий заболевания, являются первые месяцы (первый год) жизни. В любом случае глубокая умственная отсталость должна диагностироваться до 3 лет.</w:t>
      </w:r>
    </w:p>
    <w:p w:rsidR="00155061" w:rsidRPr="004D1DF5" w:rsidRDefault="00155061" w:rsidP="00155061">
      <w:pPr>
        <w:pStyle w:val="a4"/>
        <w:shd w:val="clear" w:color="auto" w:fill="FFFFFF"/>
        <w:spacing w:before="0" w:beforeAutospacing="0" w:after="0" w:afterAutospacing="0"/>
        <w:ind w:firstLine="426"/>
        <w:jc w:val="both"/>
      </w:pPr>
      <w:r w:rsidRPr="004D1DF5">
        <w:t>Прогноз благоприятен для людей с лёгкой степенью УО. Они социализированы, могут окончить специализированное обучение, получить профессию, владеют простыми бытовыми навыками, способны помогать по хозяйству, не имеют сопутствующей психотической симптоматики.</w:t>
      </w:r>
    </w:p>
    <w:p w:rsidR="00155061" w:rsidRDefault="00155061" w:rsidP="00155061">
      <w:pPr>
        <w:pStyle w:val="a4"/>
        <w:shd w:val="clear" w:color="auto" w:fill="FFFFFF"/>
        <w:spacing w:before="0" w:beforeAutospacing="0" w:after="0" w:afterAutospacing="0"/>
        <w:ind w:firstLine="426"/>
        <w:jc w:val="both"/>
      </w:pPr>
      <w:r w:rsidRPr="004D1DF5">
        <w:t>Прогноз неблагоприятен в средних и тяжёлых случаях УО. Это связано с постоянной опекой и специальным уходом, который требуется больным, и нередкими случаями сопутствующих психотических патологий.</w:t>
      </w:r>
    </w:p>
    <w:p w:rsidR="00155061" w:rsidRDefault="00155061" w:rsidP="000F0D2C">
      <w:pPr>
        <w:pStyle w:val="Default"/>
        <w:rPr>
          <w:b/>
          <w:bCs/>
        </w:rPr>
      </w:pPr>
    </w:p>
    <w:p w:rsidR="000F0D2C" w:rsidRPr="000F0D2C" w:rsidRDefault="000F0D2C" w:rsidP="00155061">
      <w:pPr>
        <w:pStyle w:val="Default"/>
        <w:jc w:val="center"/>
      </w:pPr>
      <w:r w:rsidRPr="000F0D2C">
        <w:rPr>
          <w:b/>
          <w:bCs/>
        </w:rPr>
        <w:t>Дифференциальная диагностика</w:t>
      </w:r>
      <w:r w:rsidR="00155061">
        <w:rPr>
          <w:b/>
          <w:bCs/>
        </w:rPr>
        <w:t xml:space="preserve"> У</w:t>
      </w:r>
      <w:r w:rsidR="00155061">
        <w:t>О</w:t>
      </w:r>
    </w:p>
    <w:p w:rsidR="000F0D2C" w:rsidRPr="000F0D2C" w:rsidRDefault="000F0D2C" w:rsidP="000F0D2C">
      <w:pPr>
        <w:spacing w:after="0" w:line="240" w:lineRule="auto"/>
        <w:ind w:left="284"/>
        <w:jc w:val="both"/>
        <w:rPr>
          <w:rFonts w:ascii="Times New Roman" w:hAnsi="Times New Roman" w:cs="Times New Roman"/>
          <w:sz w:val="24"/>
          <w:szCs w:val="24"/>
        </w:rPr>
      </w:pPr>
      <w:r w:rsidRPr="000F0D2C">
        <w:rPr>
          <w:rFonts w:ascii="Times New Roman" w:hAnsi="Times New Roman" w:cs="Times New Roman"/>
          <w:b/>
          <w:bCs/>
          <w:sz w:val="24"/>
          <w:szCs w:val="24"/>
        </w:rPr>
        <w:t>Отграничение от детской шизофрении</w:t>
      </w:r>
      <w:r w:rsidRPr="000F0D2C">
        <w:rPr>
          <w:rFonts w:ascii="Times New Roman" w:hAnsi="Times New Roman" w:cs="Times New Roman"/>
          <w:sz w:val="24"/>
          <w:szCs w:val="24"/>
        </w:rPr>
        <w:t xml:space="preserve">. В анамнезе детей, страдающих шизофренией, отмечается, что в первые годы жизни их интеллектуальное развитие не отклоняется от нормы, а иногда бывает ускоренным. Наиболее важным критерием, свидетельствующим в пользу шизофрении, является постепенная прогрессирующая утрата яркости эмоций и непосредственности переживаний, потеря ранее имевшегося интереса к окружающему миру, а также нарастание бездеятельности и других проявлений </w:t>
      </w:r>
      <w:proofErr w:type="spellStart"/>
      <w:r w:rsidRPr="000F0D2C">
        <w:rPr>
          <w:rFonts w:ascii="Times New Roman" w:hAnsi="Times New Roman" w:cs="Times New Roman"/>
          <w:sz w:val="24"/>
          <w:szCs w:val="24"/>
        </w:rPr>
        <w:t>гипобулии</w:t>
      </w:r>
      <w:proofErr w:type="spellEnd"/>
      <w:r w:rsidRPr="000F0D2C">
        <w:rPr>
          <w:rFonts w:ascii="Times New Roman" w:hAnsi="Times New Roman" w:cs="Times New Roman"/>
          <w:sz w:val="24"/>
          <w:szCs w:val="24"/>
        </w:rPr>
        <w:t>.</w:t>
      </w:r>
    </w:p>
    <w:p w:rsidR="000F0D2C" w:rsidRPr="000F0D2C" w:rsidRDefault="000F0D2C" w:rsidP="0007722D">
      <w:pPr>
        <w:shd w:val="clear" w:color="auto" w:fill="FFFFFF"/>
        <w:spacing w:after="0" w:line="240" w:lineRule="auto"/>
        <w:ind w:left="284"/>
        <w:rPr>
          <w:rFonts w:ascii="Times New Roman" w:eastAsia="Times New Roman" w:hAnsi="Times New Roman" w:cs="Times New Roman"/>
          <w:color w:val="1E2022"/>
          <w:sz w:val="24"/>
          <w:szCs w:val="24"/>
          <w:lang w:eastAsia="ru-RU"/>
        </w:rPr>
      </w:pPr>
      <w:r w:rsidRPr="000F0D2C">
        <w:rPr>
          <w:rFonts w:ascii="Times New Roman" w:hAnsi="Times New Roman" w:cs="Times New Roman"/>
          <w:b/>
          <w:bCs/>
          <w:sz w:val="24"/>
          <w:szCs w:val="24"/>
        </w:rPr>
        <w:lastRenderedPageBreak/>
        <w:t>Отграничение от органической деменции</w:t>
      </w:r>
      <w:r w:rsidRPr="000F0D2C">
        <w:rPr>
          <w:rFonts w:ascii="Times New Roman" w:hAnsi="Times New Roman" w:cs="Times New Roman"/>
          <w:sz w:val="24"/>
          <w:szCs w:val="24"/>
        </w:rPr>
        <w:t xml:space="preserve">. </w:t>
      </w:r>
      <w:r w:rsidRPr="000F0D2C">
        <w:rPr>
          <w:rFonts w:ascii="Times New Roman" w:eastAsia="Times New Roman" w:hAnsi="Times New Roman" w:cs="Times New Roman"/>
          <w:color w:val="1E2022"/>
          <w:sz w:val="24"/>
          <w:szCs w:val="24"/>
          <w:lang w:eastAsia="ru-RU"/>
        </w:rPr>
        <w:t xml:space="preserve">Деменция возникает у ребенка после трёх лет. Органическое поражение ЦНС может возникнуть в результате </w:t>
      </w:r>
      <w:proofErr w:type="spellStart"/>
      <w:r w:rsidRPr="000F0D2C">
        <w:rPr>
          <w:rFonts w:ascii="Times New Roman" w:eastAsia="Times New Roman" w:hAnsi="Times New Roman" w:cs="Times New Roman"/>
          <w:color w:val="1E2022"/>
          <w:sz w:val="24"/>
          <w:szCs w:val="24"/>
          <w:lang w:eastAsia="ru-RU"/>
        </w:rPr>
        <w:t>травмирования</w:t>
      </w:r>
      <w:proofErr w:type="spellEnd"/>
      <w:r w:rsidRPr="000F0D2C">
        <w:rPr>
          <w:rFonts w:ascii="Times New Roman" w:eastAsia="Times New Roman" w:hAnsi="Times New Roman" w:cs="Times New Roman"/>
          <w:color w:val="1E2022"/>
          <w:sz w:val="24"/>
          <w:szCs w:val="24"/>
          <w:lang w:eastAsia="ru-RU"/>
        </w:rPr>
        <w:t xml:space="preserve"> головного мозга или стать осложнением инфекционного заболевания (менингит и т.д.), также может развиться на фоне шизофрении, эпилепсии и других психических патологий. Приобретенное слабоумие проявляется в снижении интеллекта, но до возникновения дефекта, развитие ребенка обычно соответствует возрастной норме.</w:t>
      </w:r>
    </w:p>
    <w:p w:rsidR="000F0D2C" w:rsidRPr="000F0D2C" w:rsidRDefault="000F0D2C" w:rsidP="000F0D2C">
      <w:pPr>
        <w:spacing w:after="0" w:line="240" w:lineRule="auto"/>
        <w:ind w:left="284"/>
        <w:jc w:val="both"/>
        <w:rPr>
          <w:rFonts w:ascii="Times New Roman" w:hAnsi="Times New Roman" w:cs="Times New Roman"/>
          <w:b/>
          <w:bCs/>
          <w:sz w:val="24"/>
          <w:szCs w:val="24"/>
        </w:rPr>
      </w:pPr>
      <w:r w:rsidRPr="000F0D2C">
        <w:rPr>
          <w:rFonts w:ascii="Times New Roman" w:hAnsi="Times New Roman" w:cs="Times New Roman"/>
          <w:b/>
          <w:bCs/>
          <w:sz w:val="24"/>
          <w:szCs w:val="24"/>
        </w:rPr>
        <w:t>Отграничение от задержек психического (</w:t>
      </w:r>
      <w:proofErr w:type="spellStart"/>
      <w:r w:rsidRPr="000F0D2C">
        <w:rPr>
          <w:rFonts w:ascii="Times New Roman" w:hAnsi="Times New Roman" w:cs="Times New Roman"/>
          <w:b/>
          <w:bCs/>
          <w:sz w:val="24"/>
          <w:szCs w:val="24"/>
        </w:rPr>
        <w:t>психоречевого</w:t>
      </w:r>
      <w:proofErr w:type="spellEnd"/>
      <w:r w:rsidRPr="000F0D2C">
        <w:rPr>
          <w:rFonts w:ascii="Times New Roman" w:hAnsi="Times New Roman" w:cs="Times New Roman"/>
          <w:b/>
          <w:bCs/>
          <w:sz w:val="24"/>
          <w:szCs w:val="24"/>
        </w:rPr>
        <w:t>) развития</w:t>
      </w:r>
    </w:p>
    <w:p w:rsidR="000F0D2C" w:rsidRDefault="000F0D2C" w:rsidP="000F0D2C">
      <w:pPr>
        <w:spacing w:after="0" w:line="240" w:lineRule="auto"/>
        <w:jc w:val="both"/>
        <w:rPr>
          <w:rFonts w:ascii="Times New Roman" w:hAnsi="Times New Roman" w:cs="Times New Roman"/>
          <w:b/>
          <w:bCs/>
          <w:sz w:val="24"/>
          <w:szCs w:val="24"/>
        </w:rPr>
      </w:pPr>
    </w:p>
    <w:p w:rsidR="00155061" w:rsidRPr="00155061" w:rsidRDefault="00155061" w:rsidP="00155061">
      <w:pPr>
        <w:shd w:val="clear" w:color="auto" w:fill="FFFFFF"/>
        <w:spacing w:after="0" w:line="240" w:lineRule="auto"/>
        <w:jc w:val="center"/>
        <w:rPr>
          <w:rFonts w:ascii="Times New Roman" w:eastAsia="Times New Roman" w:hAnsi="Times New Roman" w:cs="Times New Roman"/>
          <w:b/>
          <w:color w:val="000000"/>
          <w:sz w:val="24"/>
          <w:szCs w:val="24"/>
          <w:lang w:eastAsia="ru-RU"/>
        </w:rPr>
      </w:pPr>
      <w:r w:rsidRPr="00155061">
        <w:rPr>
          <w:rFonts w:ascii="Times New Roman" w:eastAsia="Times New Roman" w:hAnsi="Times New Roman" w:cs="Times New Roman"/>
          <w:b/>
          <w:bCs/>
          <w:iCs/>
          <w:color w:val="000000"/>
          <w:sz w:val="24"/>
          <w:szCs w:val="24"/>
          <w:lang w:eastAsia="ru-RU"/>
        </w:rPr>
        <w:t>Сравнительная характеристика детей с ЗПР и УО.</w:t>
      </w:r>
    </w:p>
    <w:tbl>
      <w:tblPr>
        <w:tblW w:w="11028" w:type="dxa"/>
        <w:jc w:val="center"/>
        <w:tblInd w:w="10078" w:type="dxa"/>
        <w:shd w:val="clear" w:color="auto" w:fill="FFFFFF"/>
        <w:tblCellMar>
          <w:top w:w="84" w:type="dxa"/>
          <w:left w:w="84" w:type="dxa"/>
          <w:bottom w:w="84" w:type="dxa"/>
          <w:right w:w="84" w:type="dxa"/>
        </w:tblCellMar>
        <w:tblLook w:val="04A0" w:firstRow="1" w:lastRow="0" w:firstColumn="1" w:lastColumn="0" w:noHBand="0" w:noVBand="1"/>
      </w:tblPr>
      <w:tblGrid>
        <w:gridCol w:w="2413"/>
        <w:gridCol w:w="3914"/>
        <w:gridCol w:w="4701"/>
      </w:tblGrid>
      <w:tr w:rsidR="00155061" w:rsidRPr="00155061" w:rsidTr="00155061">
        <w:trPr>
          <w:trHeight w:val="267"/>
          <w:jc w:val="center"/>
        </w:trPr>
        <w:tc>
          <w:tcPr>
            <w:tcW w:w="24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155061" w:rsidRDefault="00155061" w:rsidP="00155061">
            <w:pPr>
              <w:spacing w:after="0" w:line="240" w:lineRule="auto"/>
              <w:ind w:left="34" w:right="-21"/>
              <w:jc w:val="center"/>
              <w:rPr>
                <w:rFonts w:ascii="Times New Roman" w:eastAsia="Times New Roman" w:hAnsi="Times New Roman" w:cs="Times New Roman"/>
                <w:sz w:val="24"/>
                <w:szCs w:val="24"/>
                <w:lang w:eastAsia="ru-RU"/>
              </w:rPr>
            </w:pPr>
            <w:r w:rsidRPr="00155061">
              <w:rPr>
                <w:rFonts w:ascii="Times New Roman" w:eastAsia="Times New Roman" w:hAnsi="Times New Roman" w:cs="Times New Roman"/>
                <w:sz w:val="24"/>
                <w:szCs w:val="24"/>
                <w:lang w:eastAsia="ru-RU"/>
              </w:rPr>
              <w:t>Критерии/параметры</w:t>
            </w:r>
          </w:p>
        </w:tc>
        <w:tc>
          <w:tcPr>
            <w:tcW w:w="39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155061" w:rsidRDefault="00155061" w:rsidP="0081409D">
            <w:pPr>
              <w:spacing w:after="0" w:line="240" w:lineRule="auto"/>
              <w:jc w:val="center"/>
              <w:rPr>
                <w:rFonts w:ascii="Times New Roman" w:eastAsia="Times New Roman" w:hAnsi="Times New Roman" w:cs="Times New Roman"/>
                <w:sz w:val="24"/>
                <w:szCs w:val="24"/>
                <w:lang w:eastAsia="ru-RU"/>
              </w:rPr>
            </w:pPr>
            <w:r w:rsidRPr="00155061">
              <w:rPr>
                <w:rFonts w:ascii="Times New Roman" w:eastAsia="Times New Roman" w:hAnsi="Times New Roman" w:cs="Times New Roman"/>
                <w:sz w:val="24"/>
                <w:szCs w:val="24"/>
                <w:lang w:eastAsia="ru-RU"/>
              </w:rPr>
              <w:t>ЗПР</w:t>
            </w:r>
          </w:p>
        </w:tc>
        <w:tc>
          <w:tcPr>
            <w:tcW w:w="4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155061" w:rsidRDefault="00155061" w:rsidP="0081409D">
            <w:pPr>
              <w:spacing w:after="0" w:line="240" w:lineRule="auto"/>
              <w:jc w:val="center"/>
              <w:rPr>
                <w:rFonts w:ascii="Times New Roman" w:eastAsia="Times New Roman" w:hAnsi="Times New Roman" w:cs="Times New Roman"/>
                <w:sz w:val="24"/>
                <w:szCs w:val="24"/>
                <w:lang w:eastAsia="ru-RU"/>
              </w:rPr>
            </w:pPr>
            <w:r w:rsidRPr="00155061">
              <w:rPr>
                <w:rFonts w:ascii="Times New Roman" w:eastAsia="Times New Roman" w:hAnsi="Times New Roman" w:cs="Times New Roman"/>
                <w:sz w:val="24"/>
                <w:szCs w:val="24"/>
                <w:lang w:eastAsia="ru-RU"/>
              </w:rPr>
              <w:t>УО</w:t>
            </w:r>
          </w:p>
        </w:tc>
      </w:tr>
      <w:tr w:rsidR="00155061" w:rsidRPr="00155061" w:rsidTr="00155061">
        <w:trPr>
          <w:jc w:val="center"/>
        </w:trPr>
        <w:tc>
          <w:tcPr>
            <w:tcW w:w="24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155061" w:rsidRDefault="00155061" w:rsidP="00155061">
            <w:pPr>
              <w:spacing w:after="0" w:line="240" w:lineRule="auto"/>
              <w:ind w:left="34"/>
              <w:rPr>
                <w:rFonts w:ascii="Times New Roman" w:eastAsia="Times New Roman" w:hAnsi="Times New Roman" w:cs="Times New Roman"/>
                <w:sz w:val="24"/>
                <w:szCs w:val="24"/>
                <w:lang w:eastAsia="ru-RU"/>
              </w:rPr>
            </w:pPr>
            <w:r w:rsidRPr="00155061">
              <w:rPr>
                <w:rFonts w:ascii="Times New Roman" w:eastAsia="Times New Roman" w:hAnsi="Times New Roman" w:cs="Times New Roman"/>
                <w:sz w:val="24"/>
                <w:szCs w:val="24"/>
                <w:lang w:eastAsia="ru-RU"/>
              </w:rPr>
              <w:t>1. Локализация нарушения</w:t>
            </w:r>
          </w:p>
        </w:tc>
        <w:tc>
          <w:tcPr>
            <w:tcW w:w="39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155061" w:rsidRDefault="00155061" w:rsidP="0081409D">
            <w:pPr>
              <w:spacing w:after="0" w:line="240" w:lineRule="auto"/>
              <w:rPr>
                <w:rFonts w:ascii="Times New Roman" w:eastAsia="Times New Roman" w:hAnsi="Times New Roman" w:cs="Times New Roman"/>
                <w:sz w:val="24"/>
                <w:szCs w:val="24"/>
                <w:lang w:eastAsia="ru-RU"/>
              </w:rPr>
            </w:pPr>
            <w:r w:rsidRPr="00155061">
              <w:rPr>
                <w:rFonts w:ascii="Times New Roman" w:eastAsia="Times New Roman" w:hAnsi="Times New Roman" w:cs="Times New Roman"/>
                <w:sz w:val="24"/>
                <w:szCs w:val="24"/>
                <w:lang w:eastAsia="ru-RU"/>
              </w:rPr>
              <w:t xml:space="preserve">Мозаичность поражения, </w:t>
            </w:r>
            <w:proofErr w:type="spellStart"/>
            <w:r w:rsidRPr="00155061">
              <w:rPr>
                <w:rFonts w:ascii="Times New Roman" w:eastAsia="Times New Roman" w:hAnsi="Times New Roman" w:cs="Times New Roman"/>
                <w:sz w:val="24"/>
                <w:szCs w:val="24"/>
                <w:lang w:eastAsia="ru-RU"/>
              </w:rPr>
              <w:t>парциальность</w:t>
            </w:r>
            <w:proofErr w:type="spellEnd"/>
            <w:r w:rsidRPr="00155061">
              <w:rPr>
                <w:rFonts w:ascii="Times New Roman" w:eastAsia="Times New Roman" w:hAnsi="Times New Roman" w:cs="Times New Roman"/>
                <w:sz w:val="24"/>
                <w:szCs w:val="24"/>
                <w:lang w:eastAsia="ru-RU"/>
              </w:rPr>
              <w:t xml:space="preserve"> поражения.</w:t>
            </w:r>
          </w:p>
        </w:tc>
        <w:tc>
          <w:tcPr>
            <w:tcW w:w="4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155061" w:rsidRDefault="00155061" w:rsidP="0081409D">
            <w:pPr>
              <w:spacing w:after="0" w:line="240" w:lineRule="auto"/>
              <w:rPr>
                <w:rFonts w:ascii="Times New Roman" w:eastAsia="Times New Roman" w:hAnsi="Times New Roman" w:cs="Times New Roman"/>
                <w:sz w:val="24"/>
                <w:szCs w:val="24"/>
                <w:lang w:eastAsia="ru-RU"/>
              </w:rPr>
            </w:pPr>
            <w:r w:rsidRPr="00155061">
              <w:rPr>
                <w:rFonts w:ascii="Times New Roman" w:eastAsia="Times New Roman" w:hAnsi="Times New Roman" w:cs="Times New Roman"/>
                <w:sz w:val="24"/>
                <w:szCs w:val="24"/>
                <w:lang w:eastAsia="ru-RU"/>
              </w:rPr>
              <w:t>Тотальность поражения.</w:t>
            </w:r>
          </w:p>
        </w:tc>
      </w:tr>
      <w:tr w:rsidR="00155061" w:rsidRPr="00522DAD" w:rsidTr="00155061">
        <w:trPr>
          <w:trHeight w:val="963"/>
          <w:jc w:val="center"/>
        </w:trPr>
        <w:tc>
          <w:tcPr>
            <w:tcW w:w="24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155061">
            <w:pPr>
              <w:spacing w:after="0" w:line="240" w:lineRule="auto"/>
              <w:ind w:left="34"/>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2. Время и характер поражения.</w:t>
            </w:r>
          </w:p>
        </w:tc>
        <w:tc>
          <w:tcPr>
            <w:tcW w:w="39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81409D">
            <w:pPr>
              <w:spacing w:after="0" w:line="240" w:lineRule="auto"/>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Более позднее по сравнению с УО, чаще постнатальный период.</w:t>
            </w:r>
          </w:p>
          <w:p w:rsidR="00155061" w:rsidRPr="00522DAD" w:rsidRDefault="00155061" w:rsidP="0081409D">
            <w:pPr>
              <w:spacing w:after="0" w:line="240" w:lineRule="auto"/>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Носит временный (обратимый характер)</w:t>
            </w:r>
            <w:r>
              <w:rPr>
                <w:rFonts w:ascii="Times New Roman" w:eastAsia="Times New Roman" w:hAnsi="Times New Roman" w:cs="Times New Roman"/>
                <w:sz w:val="24"/>
                <w:szCs w:val="24"/>
                <w:lang w:eastAsia="ru-RU"/>
              </w:rPr>
              <w:t xml:space="preserve"> (до 12-13 лет, если к этому возрасту ЗПР не выровняется, то ставится </w:t>
            </w:r>
            <w:proofErr w:type="gramStart"/>
            <w:r>
              <w:rPr>
                <w:rFonts w:ascii="Times New Roman" w:eastAsia="Times New Roman" w:hAnsi="Times New Roman" w:cs="Times New Roman"/>
                <w:sz w:val="24"/>
                <w:szCs w:val="24"/>
                <w:lang w:eastAsia="ru-RU"/>
              </w:rPr>
              <w:t>легкая</w:t>
            </w:r>
            <w:proofErr w:type="gramEnd"/>
            <w:r>
              <w:rPr>
                <w:rFonts w:ascii="Times New Roman" w:eastAsia="Times New Roman" w:hAnsi="Times New Roman" w:cs="Times New Roman"/>
                <w:sz w:val="24"/>
                <w:szCs w:val="24"/>
                <w:lang w:eastAsia="ru-RU"/>
              </w:rPr>
              <w:t xml:space="preserve"> УО)</w:t>
            </w:r>
          </w:p>
        </w:tc>
        <w:tc>
          <w:tcPr>
            <w:tcW w:w="4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81409D">
            <w:pPr>
              <w:spacing w:after="0" w:line="240" w:lineRule="auto"/>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 xml:space="preserve">Более ранний, </w:t>
            </w:r>
            <w:proofErr w:type="spellStart"/>
            <w:r w:rsidRPr="00522DAD">
              <w:rPr>
                <w:rFonts w:ascii="Times New Roman" w:eastAsia="Times New Roman" w:hAnsi="Times New Roman" w:cs="Times New Roman"/>
                <w:sz w:val="24"/>
                <w:szCs w:val="24"/>
                <w:lang w:eastAsia="ru-RU"/>
              </w:rPr>
              <w:t>пренатальный</w:t>
            </w:r>
            <w:proofErr w:type="spellEnd"/>
            <w:r w:rsidRPr="00522DAD">
              <w:rPr>
                <w:rFonts w:ascii="Times New Roman" w:eastAsia="Times New Roman" w:hAnsi="Times New Roman" w:cs="Times New Roman"/>
                <w:sz w:val="24"/>
                <w:szCs w:val="24"/>
                <w:lang w:eastAsia="ru-RU"/>
              </w:rPr>
              <w:t>, натальный и постнатальный период.</w:t>
            </w:r>
          </w:p>
          <w:p w:rsidR="00155061" w:rsidRPr="00522DAD" w:rsidRDefault="00155061" w:rsidP="0081409D">
            <w:pPr>
              <w:spacing w:after="0" w:line="240" w:lineRule="auto"/>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Необратимое нарушение</w:t>
            </w:r>
          </w:p>
        </w:tc>
      </w:tr>
      <w:tr w:rsidR="00155061" w:rsidRPr="00522DAD" w:rsidTr="00155061">
        <w:trPr>
          <w:jc w:val="center"/>
        </w:trPr>
        <w:tc>
          <w:tcPr>
            <w:tcW w:w="2413"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155061">
            <w:pPr>
              <w:spacing w:after="0" w:line="240" w:lineRule="auto"/>
              <w:ind w:left="34"/>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3.Ощущения и восприятие.</w:t>
            </w:r>
          </w:p>
        </w:tc>
        <w:tc>
          <w:tcPr>
            <w:tcW w:w="39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81409D">
            <w:pPr>
              <w:spacing w:after="0" w:line="240" w:lineRule="auto"/>
              <w:rPr>
                <w:rFonts w:ascii="Times New Roman" w:eastAsia="Times New Roman" w:hAnsi="Times New Roman" w:cs="Times New Roman"/>
                <w:sz w:val="24"/>
                <w:szCs w:val="24"/>
                <w:lang w:eastAsia="ru-RU"/>
              </w:rPr>
            </w:pPr>
          </w:p>
        </w:tc>
        <w:tc>
          <w:tcPr>
            <w:tcW w:w="4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81409D">
            <w:pPr>
              <w:spacing w:after="0" w:line="240" w:lineRule="auto"/>
              <w:rPr>
                <w:rFonts w:ascii="Times New Roman" w:eastAsia="Times New Roman" w:hAnsi="Times New Roman" w:cs="Times New Roman"/>
                <w:sz w:val="24"/>
                <w:szCs w:val="24"/>
                <w:lang w:eastAsia="ru-RU"/>
              </w:rPr>
            </w:pPr>
          </w:p>
        </w:tc>
      </w:tr>
      <w:tr w:rsidR="00155061" w:rsidRPr="00522DAD" w:rsidTr="00155061">
        <w:trPr>
          <w:jc w:val="center"/>
        </w:trPr>
        <w:tc>
          <w:tcPr>
            <w:tcW w:w="2413" w:type="dxa"/>
            <w:vMerge/>
            <w:tcBorders>
              <w:top w:val="single" w:sz="6" w:space="0" w:color="000000"/>
              <w:left w:val="single" w:sz="6" w:space="0" w:color="000000"/>
              <w:bottom w:val="single" w:sz="6" w:space="0" w:color="000000"/>
              <w:right w:val="single" w:sz="6" w:space="0" w:color="000000"/>
            </w:tcBorders>
            <w:shd w:val="clear" w:color="auto" w:fill="FFFFFF"/>
            <w:hideMark/>
          </w:tcPr>
          <w:p w:rsidR="00155061" w:rsidRPr="00522DAD" w:rsidRDefault="00155061" w:rsidP="00155061">
            <w:pPr>
              <w:spacing w:after="0" w:line="240" w:lineRule="auto"/>
              <w:ind w:left="34"/>
              <w:rPr>
                <w:rFonts w:ascii="Times New Roman" w:eastAsia="Times New Roman" w:hAnsi="Times New Roman" w:cs="Times New Roman"/>
                <w:sz w:val="24"/>
                <w:szCs w:val="24"/>
                <w:lang w:eastAsia="ru-RU"/>
              </w:rPr>
            </w:pPr>
          </w:p>
        </w:tc>
        <w:tc>
          <w:tcPr>
            <w:tcW w:w="39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81409D">
            <w:pPr>
              <w:spacing w:after="0" w:line="240" w:lineRule="auto"/>
              <w:rPr>
                <w:rFonts w:ascii="Times New Roman" w:eastAsia="Times New Roman" w:hAnsi="Times New Roman" w:cs="Times New Roman"/>
                <w:sz w:val="24"/>
                <w:szCs w:val="24"/>
                <w:u w:val="single"/>
                <w:lang w:eastAsia="ru-RU"/>
              </w:rPr>
            </w:pPr>
            <w:r w:rsidRPr="00522DAD">
              <w:rPr>
                <w:rFonts w:ascii="Times New Roman" w:eastAsia="Times New Roman" w:hAnsi="Times New Roman" w:cs="Times New Roman"/>
                <w:sz w:val="24"/>
                <w:szCs w:val="24"/>
                <w:lang w:eastAsia="ru-RU"/>
              </w:rPr>
              <w:t xml:space="preserve">Восприятие замедлено. Дети путают близкие по написанию буквы, цифры, страдает целостность восприятия, испытывают трудности при вычленении отдельных элементов из целого. Могут путать близкие цвета, не различают оттенки. </w:t>
            </w:r>
            <w:r>
              <w:rPr>
                <w:rFonts w:ascii="Times New Roman" w:eastAsia="Times New Roman" w:hAnsi="Times New Roman" w:cs="Times New Roman"/>
                <w:sz w:val="24"/>
                <w:szCs w:val="24"/>
                <w:lang w:eastAsia="ru-RU"/>
              </w:rPr>
              <w:t>Нарушено слуховое восприятие. П</w:t>
            </w:r>
            <w:r w:rsidRPr="00522DAD">
              <w:rPr>
                <w:rFonts w:ascii="Times New Roman" w:eastAsia="Times New Roman" w:hAnsi="Times New Roman" w:cs="Times New Roman"/>
                <w:sz w:val="24"/>
                <w:szCs w:val="24"/>
                <w:lang w:eastAsia="ru-RU"/>
              </w:rPr>
              <w:t>утают звуки.  Плохо понимают сложную речь</w:t>
            </w:r>
            <w:r>
              <w:rPr>
                <w:rFonts w:ascii="Times New Roman" w:eastAsia="Times New Roman" w:hAnsi="Times New Roman" w:cs="Times New Roman"/>
                <w:sz w:val="24"/>
                <w:szCs w:val="24"/>
                <w:lang w:eastAsia="ru-RU"/>
              </w:rPr>
              <w:t xml:space="preserve"> (сложные многоступенчатые инструкции)</w:t>
            </w:r>
            <w:r w:rsidRPr="00522DAD">
              <w:rPr>
                <w:rFonts w:ascii="Times New Roman" w:eastAsia="Times New Roman" w:hAnsi="Times New Roman" w:cs="Times New Roman"/>
                <w:sz w:val="24"/>
                <w:szCs w:val="24"/>
                <w:lang w:eastAsia="ru-RU"/>
              </w:rPr>
              <w:t>.</w:t>
            </w:r>
          </w:p>
          <w:p w:rsidR="00155061" w:rsidRPr="00522DAD" w:rsidRDefault="00155061" w:rsidP="0081409D">
            <w:pPr>
              <w:spacing w:after="0" w:line="240" w:lineRule="auto"/>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 xml:space="preserve">Но восприятие более осмысленно по сравнению с детьми УО. </w:t>
            </w:r>
          </w:p>
          <w:p w:rsidR="00155061" w:rsidRPr="00522DAD" w:rsidRDefault="00155061" w:rsidP="0081409D">
            <w:pPr>
              <w:spacing w:after="0" w:line="240" w:lineRule="auto"/>
              <w:rPr>
                <w:rFonts w:ascii="Times New Roman" w:eastAsia="Times New Roman" w:hAnsi="Times New Roman" w:cs="Times New Roman"/>
                <w:sz w:val="24"/>
                <w:szCs w:val="24"/>
                <w:lang w:eastAsia="ru-RU"/>
              </w:rPr>
            </w:pPr>
            <w:r w:rsidRPr="00522DAD">
              <w:rPr>
                <w:rFonts w:ascii="Times New Roman" w:hAnsi="Times New Roman" w:cs="Times New Roman"/>
                <w:sz w:val="24"/>
                <w:szCs w:val="24"/>
              </w:rPr>
              <w:t>Наблюдаются затруднения в ориентировке в пространстве и времени</w:t>
            </w:r>
          </w:p>
        </w:tc>
        <w:tc>
          <w:tcPr>
            <w:tcW w:w="4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81409D">
            <w:pPr>
              <w:spacing w:after="0" w:line="240" w:lineRule="auto"/>
              <w:rPr>
                <w:rFonts w:ascii="Times New Roman" w:eastAsia="Times New Roman" w:hAnsi="Times New Roman" w:cs="Times New Roman"/>
                <w:sz w:val="24"/>
                <w:szCs w:val="24"/>
                <w:lang w:eastAsia="ru-RU"/>
              </w:rPr>
            </w:pPr>
            <w:r w:rsidRPr="00522DAD">
              <w:rPr>
                <w:rFonts w:ascii="Times New Roman" w:hAnsi="Times New Roman" w:cs="Times New Roman"/>
                <w:sz w:val="24"/>
                <w:szCs w:val="24"/>
              </w:rPr>
              <w:t xml:space="preserve">Часто восприятие страдает из-за снижения слуха, зрения, недоразвития речи. </w:t>
            </w:r>
            <w:r w:rsidRPr="00522DAD">
              <w:rPr>
                <w:rFonts w:ascii="Times New Roman" w:eastAsia="Times New Roman" w:hAnsi="Times New Roman" w:cs="Times New Roman"/>
                <w:sz w:val="24"/>
                <w:szCs w:val="24"/>
                <w:lang w:eastAsia="ru-RU"/>
              </w:rPr>
              <w:t xml:space="preserve">Замедленен темп восприятия, оно недостаточно дифференцированно (путают цвета, не различают оттенки, путают графически сходные символы, не могут выделить главные и второстепенные части), свойственно обобщенное узнавание (путают белку и кошку), Характерная </w:t>
            </w:r>
            <w:r w:rsidRPr="00522DAD">
              <w:rPr>
                <w:rFonts w:ascii="Times New Roman" w:hAnsi="Times New Roman" w:cs="Times New Roman"/>
                <w:sz w:val="24"/>
                <w:szCs w:val="24"/>
              </w:rPr>
              <w:t xml:space="preserve">узость объема восприятия (выхватывают отдельные части в объекте, в прослушанном тексте, выпуская важный для общего понимания материал). </w:t>
            </w:r>
          </w:p>
          <w:p w:rsidR="00155061" w:rsidRPr="00522DAD" w:rsidRDefault="00155061" w:rsidP="0081409D">
            <w:pPr>
              <w:spacing w:after="0" w:line="240" w:lineRule="auto"/>
              <w:rPr>
                <w:rFonts w:ascii="Times New Roman" w:eastAsia="Times New Roman" w:hAnsi="Times New Roman" w:cs="Times New Roman"/>
                <w:sz w:val="24"/>
                <w:szCs w:val="24"/>
                <w:lang w:eastAsia="ru-RU"/>
              </w:rPr>
            </w:pPr>
            <w:r w:rsidRPr="00522DAD">
              <w:rPr>
                <w:rFonts w:ascii="Times New Roman" w:hAnsi="Times New Roman" w:cs="Times New Roman"/>
                <w:sz w:val="24"/>
                <w:szCs w:val="24"/>
              </w:rPr>
              <w:t>Трудности восприятия пространства и времени, что мешает им ориентироваться в окружающем.</w:t>
            </w:r>
          </w:p>
        </w:tc>
      </w:tr>
      <w:tr w:rsidR="00155061" w:rsidRPr="00522DAD" w:rsidTr="00155061">
        <w:trPr>
          <w:jc w:val="center"/>
        </w:trPr>
        <w:tc>
          <w:tcPr>
            <w:tcW w:w="24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155061">
            <w:pPr>
              <w:spacing w:after="0" w:line="240" w:lineRule="auto"/>
              <w:ind w:left="34"/>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4.Память:</w:t>
            </w:r>
          </w:p>
          <w:p w:rsidR="00155061" w:rsidRPr="00522DAD" w:rsidRDefault="00155061" w:rsidP="00155061">
            <w:pPr>
              <w:numPr>
                <w:ilvl w:val="0"/>
                <w:numId w:val="11"/>
              </w:numPr>
              <w:spacing w:after="0" w:line="240" w:lineRule="auto"/>
              <w:ind w:left="34" w:firstLine="0"/>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произвольная</w:t>
            </w:r>
          </w:p>
          <w:p w:rsidR="00155061" w:rsidRPr="00522DAD" w:rsidRDefault="00155061" w:rsidP="00155061">
            <w:pPr>
              <w:numPr>
                <w:ilvl w:val="0"/>
                <w:numId w:val="11"/>
              </w:numPr>
              <w:spacing w:after="0" w:line="240" w:lineRule="auto"/>
              <w:ind w:left="34" w:firstLine="0"/>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-словесно-логическая</w:t>
            </w:r>
          </w:p>
          <w:p w:rsidR="00155061" w:rsidRPr="00522DAD" w:rsidRDefault="00155061" w:rsidP="00155061">
            <w:pPr>
              <w:numPr>
                <w:ilvl w:val="0"/>
                <w:numId w:val="11"/>
              </w:numPr>
              <w:spacing w:after="0" w:line="240" w:lineRule="auto"/>
              <w:ind w:left="34" w:firstLine="0"/>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-опосредованная</w:t>
            </w:r>
          </w:p>
        </w:tc>
        <w:tc>
          <w:tcPr>
            <w:tcW w:w="39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155061">
            <w:pPr>
              <w:pStyle w:val="a3"/>
              <w:numPr>
                <w:ilvl w:val="0"/>
                <w:numId w:val="18"/>
              </w:numPr>
              <w:tabs>
                <w:tab w:val="left" w:pos="183"/>
              </w:tabs>
              <w:spacing w:after="0" w:line="240" w:lineRule="auto"/>
              <w:ind w:left="-100" w:firstLine="30"/>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 xml:space="preserve">Снижение произвольной памяти, объема памяти и скорости запоминания; </w:t>
            </w:r>
          </w:p>
          <w:p w:rsidR="00155061" w:rsidRPr="00522DAD" w:rsidRDefault="00155061" w:rsidP="00155061">
            <w:pPr>
              <w:pStyle w:val="a3"/>
              <w:numPr>
                <w:ilvl w:val="0"/>
                <w:numId w:val="18"/>
              </w:numPr>
              <w:tabs>
                <w:tab w:val="left" w:pos="183"/>
              </w:tabs>
              <w:spacing w:after="0" w:line="240" w:lineRule="auto"/>
              <w:ind w:left="-100" w:firstLine="30"/>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 xml:space="preserve">Преобладание наглядной памяти </w:t>
            </w:r>
            <w:proofErr w:type="gramStart"/>
            <w:r w:rsidRPr="00522DAD">
              <w:rPr>
                <w:rFonts w:ascii="Times New Roman" w:eastAsia="Times New Roman" w:hAnsi="Times New Roman" w:cs="Times New Roman"/>
                <w:sz w:val="24"/>
                <w:szCs w:val="24"/>
                <w:lang w:eastAsia="ru-RU"/>
              </w:rPr>
              <w:t>над</w:t>
            </w:r>
            <w:proofErr w:type="gramEnd"/>
            <w:r w:rsidRPr="00522DAD">
              <w:rPr>
                <w:rFonts w:ascii="Times New Roman" w:eastAsia="Times New Roman" w:hAnsi="Times New Roman" w:cs="Times New Roman"/>
                <w:sz w:val="24"/>
                <w:szCs w:val="24"/>
                <w:lang w:eastAsia="ru-RU"/>
              </w:rPr>
              <w:t xml:space="preserve"> словесной;</w:t>
            </w:r>
          </w:p>
          <w:p w:rsidR="00155061" w:rsidRPr="00522DAD" w:rsidRDefault="00155061" w:rsidP="00155061">
            <w:pPr>
              <w:pStyle w:val="a3"/>
              <w:numPr>
                <w:ilvl w:val="0"/>
                <w:numId w:val="18"/>
              </w:numPr>
              <w:tabs>
                <w:tab w:val="left" w:pos="183"/>
              </w:tabs>
              <w:spacing w:after="0" w:line="240" w:lineRule="auto"/>
              <w:ind w:left="-100" w:firstLine="30"/>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Большие потери при воспроизведении материала, допускаются неточности, заменяются слова, может нарушаться последовательность смысловой информации.</w:t>
            </w:r>
          </w:p>
          <w:p w:rsidR="00155061" w:rsidRPr="00522DAD" w:rsidRDefault="00155061" w:rsidP="00155061">
            <w:pPr>
              <w:pStyle w:val="a3"/>
              <w:numPr>
                <w:ilvl w:val="0"/>
                <w:numId w:val="18"/>
              </w:numPr>
              <w:tabs>
                <w:tab w:val="left" w:pos="183"/>
              </w:tabs>
              <w:spacing w:after="0" w:line="240" w:lineRule="auto"/>
              <w:ind w:left="-100" w:firstLine="30"/>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 xml:space="preserve">Но при пересказе не допускается неадекватных привнесений, как у УО. </w:t>
            </w:r>
          </w:p>
        </w:tc>
        <w:tc>
          <w:tcPr>
            <w:tcW w:w="4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155061">
            <w:pPr>
              <w:pStyle w:val="a3"/>
              <w:numPr>
                <w:ilvl w:val="0"/>
                <w:numId w:val="19"/>
              </w:numPr>
              <w:tabs>
                <w:tab w:val="left" w:pos="169"/>
              </w:tabs>
              <w:spacing w:after="0" w:line="240" w:lineRule="auto"/>
              <w:ind w:left="-114" w:firstLine="16"/>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 xml:space="preserve">Характерна замедленность запоминания, быстрота забывания (условные связи угасают значительно быстрее), </w:t>
            </w:r>
          </w:p>
          <w:p w:rsidR="00155061" w:rsidRPr="00522DAD" w:rsidRDefault="00155061" w:rsidP="00155061">
            <w:pPr>
              <w:pStyle w:val="a3"/>
              <w:numPr>
                <w:ilvl w:val="0"/>
                <w:numId w:val="19"/>
              </w:numPr>
              <w:tabs>
                <w:tab w:val="left" w:pos="169"/>
              </w:tabs>
              <w:spacing w:after="0" w:line="240" w:lineRule="auto"/>
              <w:ind w:left="-114" w:firstLine="16"/>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 xml:space="preserve">неточность воспроизведения, эпизодическая забывчивость, </w:t>
            </w:r>
          </w:p>
          <w:p w:rsidR="00155061" w:rsidRPr="00522DAD" w:rsidRDefault="00155061" w:rsidP="00155061">
            <w:pPr>
              <w:pStyle w:val="a3"/>
              <w:numPr>
                <w:ilvl w:val="0"/>
                <w:numId w:val="19"/>
              </w:numPr>
              <w:tabs>
                <w:tab w:val="left" w:pos="169"/>
              </w:tabs>
              <w:spacing w:after="0" w:line="240" w:lineRule="auto"/>
              <w:ind w:left="-114" w:firstLine="16"/>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 xml:space="preserve">несовершенство памяти, обусловленное плохой переработкой воспринимаемого материала, </w:t>
            </w:r>
          </w:p>
          <w:p w:rsidR="00155061" w:rsidRPr="00522DAD" w:rsidRDefault="00155061" w:rsidP="00155061">
            <w:pPr>
              <w:pStyle w:val="a3"/>
              <w:numPr>
                <w:ilvl w:val="0"/>
                <w:numId w:val="19"/>
              </w:numPr>
              <w:tabs>
                <w:tab w:val="left" w:pos="169"/>
              </w:tabs>
              <w:spacing w:after="0" w:line="240" w:lineRule="auto"/>
              <w:ind w:left="-114" w:firstLine="16"/>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т</w:t>
            </w:r>
            <w:r w:rsidRPr="00522DAD">
              <w:rPr>
                <w:rFonts w:ascii="Times New Roman" w:hAnsi="Times New Roman" w:cs="Times New Roman"/>
                <w:sz w:val="24"/>
                <w:szCs w:val="24"/>
              </w:rPr>
              <w:t>руднее осознаются и запоминаются внутренние логические связи.</w:t>
            </w:r>
          </w:p>
        </w:tc>
      </w:tr>
      <w:tr w:rsidR="00155061" w:rsidRPr="00522DAD" w:rsidTr="00155061">
        <w:trPr>
          <w:jc w:val="center"/>
        </w:trPr>
        <w:tc>
          <w:tcPr>
            <w:tcW w:w="24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155061">
            <w:pPr>
              <w:spacing w:after="0" w:line="240" w:lineRule="auto"/>
              <w:ind w:left="34"/>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5.Внимание</w:t>
            </w:r>
          </w:p>
        </w:tc>
        <w:tc>
          <w:tcPr>
            <w:tcW w:w="39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81409D">
            <w:pPr>
              <w:spacing w:after="0" w:line="240" w:lineRule="auto"/>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Задерживается развитие произвольного внимания. Отмечается неустойчивость, снижен объем, концентрация, избирательность, распределение.  Ослабленное внимание к вербальной (словесной) информации</w:t>
            </w:r>
          </w:p>
          <w:p w:rsidR="00155061" w:rsidRPr="00522DAD" w:rsidRDefault="00155061" w:rsidP="0081409D">
            <w:pPr>
              <w:spacing w:after="0" w:line="240" w:lineRule="auto"/>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lastRenderedPageBreak/>
              <w:t>У разных детей уровень внимания разный.</w:t>
            </w:r>
          </w:p>
          <w:p w:rsidR="00155061" w:rsidRPr="00522DAD" w:rsidRDefault="00155061" w:rsidP="0081409D">
            <w:pPr>
              <w:spacing w:after="0" w:line="240" w:lineRule="auto"/>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 xml:space="preserve">Легко отвлекаются </w:t>
            </w:r>
            <w:proofErr w:type="gramStart"/>
            <w:r w:rsidRPr="00522DAD">
              <w:rPr>
                <w:rFonts w:ascii="Times New Roman" w:eastAsia="Times New Roman" w:hAnsi="Times New Roman" w:cs="Times New Roman"/>
                <w:sz w:val="24"/>
                <w:szCs w:val="24"/>
                <w:lang w:eastAsia="ru-RU"/>
              </w:rPr>
              <w:t>на</w:t>
            </w:r>
            <w:proofErr w:type="gramEnd"/>
            <w:r w:rsidRPr="00522DAD">
              <w:rPr>
                <w:rFonts w:ascii="Times New Roman" w:eastAsia="Times New Roman" w:hAnsi="Times New Roman" w:cs="Times New Roman"/>
                <w:sz w:val="24"/>
                <w:szCs w:val="24"/>
                <w:lang w:eastAsia="ru-RU"/>
              </w:rPr>
              <w:t xml:space="preserve"> </w:t>
            </w:r>
            <w:proofErr w:type="gramStart"/>
            <w:r w:rsidRPr="00522DAD">
              <w:rPr>
                <w:rFonts w:ascii="Times New Roman" w:eastAsia="Times New Roman" w:hAnsi="Times New Roman" w:cs="Times New Roman"/>
                <w:sz w:val="24"/>
                <w:szCs w:val="24"/>
                <w:lang w:eastAsia="ru-RU"/>
              </w:rPr>
              <w:t>разного</w:t>
            </w:r>
            <w:proofErr w:type="gramEnd"/>
            <w:r w:rsidRPr="00522DAD">
              <w:rPr>
                <w:rFonts w:ascii="Times New Roman" w:eastAsia="Times New Roman" w:hAnsi="Times New Roman" w:cs="Times New Roman"/>
                <w:sz w:val="24"/>
                <w:szCs w:val="24"/>
                <w:lang w:eastAsia="ru-RU"/>
              </w:rPr>
              <w:t xml:space="preserve"> рода раздражители.</w:t>
            </w:r>
          </w:p>
        </w:tc>
        <w:tc>
          <w:tcPr>
            <w:tcW w:w="4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81409D">
            <w:pPr>
              <w:spacing w:after="0" w:line="240" w:lineRule="auto"/>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lastRenderedPageBreak/>
              <w:t xml:space="preserve">Преобладает непроизвольное внимание. Объем внимания снижен. Трудности концентрации внимания, но при однообразной работе могут долго поддерживать уровень внимания, при </w:t>
            </w:r>
            <w:proofErr w:type="gramStart"/>
            <w:r w:rsidRPr="00522DAD">
              <w:rPr>
                <w:rFonts w:ascii="Times New Roman" w:eastAsia="Times New Roman" w:hAnsi="Times New Roman" w:cs="Times New Roman"/>
                <w:sz w:val="24"/>
                <w:szCs w:val="24"/>
                <w:lang w:eastAsia="ru-RU"/>
              </w:rPr>
              <w:t>этом</w:t>
            </w:r>
            <w:proofErr w:type="gramEnd"/>
            <w:r w:rsidRPr="00522DAD">
              <w:rPr>
                <w:rFonts w:ascii="Times New Roman" w:eastAsia="Times New Roman" w:hAnsi="Times New Roman" w:cs="Times New Roman"/>
                <w:sz w:val="24"/>
                <w:szCs w:val="24"/>
                <w:lang w:eastAsia="ru-RU"/>
              </w:rPr>
              <w:t xml:space="preserve"> не снижая результативности. Испытывают большие трудности в переключении внимания с одного объекта на другой.</w:t>
            </w:r>
          </w:p>
        </w:tc>
      </w:tr>
      <w:tr w:rsidR="00155061" w:rsidRPr="00522DAD" w:rsidTr="00155061">
        <w:trPr>
          <w:jc w:val="center"/>
        </w:trPr>
        <w:tc>
          <w:tcPr>
            <w:tcW w:w="24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155061">
            <w:pPr>
              <w:spacing w:after="0" w:line="240" w:lineRule="auto"/>
              <w:ind w:left="34"/>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lastRenderedPageBreak/>
              <w:t>6.Мышление.</w:t>
            </w:r>
          </w:p>
        </w:tc>
        <w:tc>
          <w:tcPr>
            <w:tcW w:w="39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Default="00155061" w:rsidP="0081409D">
            <w:pPr>
              <w:spacing w:after="0" w:line="240" w:lineRule="auto"/>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 xml:space="preserve">Снижена скорость выполнения перцептивных операций: наблюдается запаздывание основных компонентов мыслительной деятельности. Наглядно-действенное мышление близко к норме. </w:t>
            </w:r>
          </w:p>
          <w:p w:rsidR="00155061" w:rsidRDefault="00155061" w:rsidP="0081409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Наглядно-образное </w:t>
            </w:r>
            <w:r w:rsidRPr="00522DAD">
              <w:rPr>
                <w:rFonts w:ascii="Times New Roman" w:eastAsia="Times New Roman" w:hAnsi="Times New Roman" w:cs="Times New Roman"/>
                <w:sz w:val="24"/>
                <w:szCs w:val="24"/>
                <w:lang w:eastAsia="ru-RU"/>
              </w:rPr>
              <w:t>мышление затруднено в формировании, но лучше, чем УО.</w:t>
            </w:r>
          </w:p>
          <w:p w:rsidR="00155061" w:rsidRPr="00522DAD" w:rsidRDefault="00155061" w:rsidP="0081409D">
            <w:pPr>
              <w:spacing w:after="0" w:line="240" w:lineRule="auto"/>
              <w:rPr>
                <w:rFonts w:ascii="Times New Roman" w:eastAsia="Times New Roman" w:hAnsi="Times New Roman" w:cs="Times New Roman"/>
                <w:sz w:val="24"/>
                <w:szCs w:val="24"/>
                <w:lang w:eastAsia="ru-RU"/>
              </w:rPr>
            </w:pPr>
            <w:proofErr w:type="gramStart"/>
            <w:r w:rsidRPr="00522DAD">
              <w:rPr>
                <w:rFonts w:ascii="Times New Roman" w:eastAsia="Times New Roman" w:hAnsi="Times New Roman" w:cs="Times New Roman"/>
                <w:sz w:val="24"/>
                <w:szCs w:val="24"/>
                <w:lang w:eastAsia="ru-RU"/>
              </w:rPr>
              <w:t>Словесно-логическое</w:t>
            </w:r>
            <w:proofErr w:type="gramEnd"/>
            <w:r>
              <w:rPr>
                <w:rFonts w:ascii="Times New Roman" w:eastAsia="Times New Roman" w:hAnsi="Times New Roman" w:cs="Times New Roman"/>
                <w:sz w:val="24"/>
                <w:szCs w:val="24"/>
                <w:lang w:eastAsia="ru-RU"/>
              </w:rPr>
              <w:t xml:space="preserve"> и абстрактное значительно задерживается в формировании.</w:t>
            </w:r>
          </w:p>
          <w:p w:rsidR="00155061" w:rsidRPr="00522DAD" w:rsidRDefault="00155061" w:rsidP="0081409D">
            <w:pPr>
              <w:spacing w:after="0" w:line="240" w:lineRule="auto"/>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Нет мотивации для решения мыслительных задач, не достаточно сформирована критичность и самооценка деятельности.</w:t>
            </w:r>
          </w:p>
          <w:p w:rsidR="00155061" w:rsidRPr="00522DAD" w:rsidRDefault="00155061" w:rsidP="0081409D">
            <w:pPr>
              <w:spacing w:after="0" w:line="240" w:lineRule="auto"/>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При хорошем специальном коррекционном обучении мышление развивается.</w:t>
            </w:r>
          </w:p>
        </w:tc>
        <w:tc>
          <w:tcPr>
            <w:tcW w:w="4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81409D">
            <w:pPr>
              <w:spacing w:after="0" w:line="240" w:lineRule="auto"/>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 xml:space="preserve">Наблюдается отставание в развитии всех форм мышления, преобладающим является наглядно-действенное, </w:t>
            </w:r>
            <w:proofErr w:type="gramStart"/>
            <w:r w:rsidRPr="00522DAD">
              <w:rPr>
                <w:rFonts w:ascii="Times New Roman" w:eastAsia="Times New Roman" w:hAnsi="Times New Roman" w:cs="Times New Roman"/>
                <w:sz w:val="24"/>
                <w:szCs w:val="24"/>
                <w:lang w:eastAsia="ru-RU"/>
              </w:rPr>
              <w:t>что</w:t>
            </w:r>
            <w:proofErr w:type="gramEnd"/>
            <w:r w:rsidRPr="00522DAD">
              <w:rPr>
                <w:rFonts w:ascii="Times New Roman" w:eastAsia="Times New Roman" w:hAnsi="Times New Roman" w:cs="Times New Roman"/>
                <w:sz w:val="24"/>
                <w:szCs w:val="24"/>
                <w:lang w:eastAsia="ru-RU"/>
              </w:rPr>
              <w:t xml:space="preserve"> прежде всего объясняется неразвитостью основного инструмента мышления - речи. Из-за этого он плохо понимает смысл речи окружающих, словесных инструкций содержание литературных текстов. Основной недостаток мышления - слабость обобщений, затруднен анализ и синтез, значительные трудности в установлении логических связей - дети плохо усваивают правила и общие понятия, зачастую материал заучивают механически, но не понимают смысла, затрудняются в переносе (изучение грамматики и арифметики - предметов, в наибольшей степени требующих усвоения правил, - представляет наибольшую трудность). </w:t>
            </w:r>
            <w:r w:rsidRPr="00522DAD">
              <w:rPr>
                <w:rFonts w:ascii="Times New Roman" w:hAnsi="Times New Roman" w:cs="Times New Roman"/>
                <w:sz w:val="24"/>
                <w:szCs w:val="24"/>
              </w:rPr>
              <w:t xml:space="preserve">Отличительной чертой мышления является не критичность, невозможность самостоятельно оценить свою работу. Для всех УО детей характерны сниженная активность мыслительных процессов и слабая регулирующая роль мышления. </w:t>
            </w:r>
          </w:p>
        </w:tc>
      </w:tr>
      <w:tr w:rsidR="00155061" w:rsidRPr="00522DAD" w:rsidTr="00155061">
        <w:trPr>
          <w:jc w:val="center"/>
        </w:trPr>
        <w:tc>
          <w:tcPr>
            <w:tcW w:w="24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155061">
            <w:pPr>
              <w:spacing w:after="0" w:line="240" w:lineRule="auto"/>
              <w:ind w:left="34"/>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7.Речевое развитие</w:t>
            </w:r>
          </w:p>
        </w:tc>
        <w:tc>
          <w:tcPr>
            <w:tcW w:w="39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155061">
            <w:pPr>
              <w:pStyle w:val="a3"/>
              <w:numPr>
                <w:ilvl w:val="0"/>
                <w:numId w:val="12"/>
              </w:numPr>
              <w:tabs>
                <w:tab w:val="left" w:pos="325"/>
              </w:tabs>
              <w:spacing w:after="0" w:line="240" w:lineRule="auto"/>
              <w:ind w:left="0" w:firstLine="30"/>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Позднее речевое развитие</w:t>
            </w:r>
          </w:p>
          <w:p w:rsidR="00155061" w:rsidRPr="00522DAD" w:rsidRDefault="00155061" w:rsidP="00155061">
            <w:pPr>
              <w:pStyle w:val="a3"/>
              <w:numPr>
                <w:ilvl w:val="0"/>
                <w:numId w:val="12"/>
              </w:numPr>
              <w:tabs>
                <w:tab w:val="left" w:pos="325"/>
              </w:tabs>
              <w:spacing w:after="0" w:line="240" w:lineRule="auto"/>
              <w:ind w:left="0" w:firstLine="30"/>
              <w:rPr>
                <w:rFonts w:ascii="Times New Roman" w:eastAsia="Times New Roman" w:hAnsi="Times New Roman" w:cs="Times New Roman"/>
                <w:sz w:val="24"/>
                <w:szCs w:val="24"/>
                <w:lang w:eastAsia="ru-RU"/>
              </w:rPr>
            </w:pPr>
            <w:r w:rsidRPr="00522DAD">
              <w:rPr>
                <w:rFonts w:ascii="Times New Roman" w:hAnsi="Times New Roman" w:cs="Times New Roman"/>
                <w:sz w:val="24"/>
                <w:szCs w:val="24"/>
                <w:shd w:val="clear" w:color="auto" w:fill="FFFFFF"/>
              </w:rPr>
              <w:t>нарушенное звукопроизношение;</w:t>
            </w:r>
          </w:p>
          <w:p w:rsidR="00155061" w:rsidRPr="00522DAD" w:rsidRDefault="00155061" w:rsidP="00155061">
            <w:pPr>
              <w:pStyle w:val="a3"/>
              <w:numPr>
                <w:ilvl w:val="0"/>
                <w:numId w:val="12"/>
              </w:numPr>
              <w:tabs>
                <w:tab w:val="left" w:pos="325"/>
              </w:tabs>
              <w:spacing w:after="0" w:line="240" w:lineRule="auto"/>
              <w:ind w:left="0" w:firstLine="30"/>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 xml:space="preserve">бедность словарного запаса, </w:t>
            </w:r>
          </w:p>
          <w:p w:rsidR="00155061" w:rsidRPr="00522DAD" w:rsidRDefault="00155061" w:rsidP="00155061">
            <w:pPr>
              <w:pStyle w:val="a3"/>
              <w:numPr>
                <w:ilvl w:val="0"/>
                <w:numId w:val="12"/>
              </w:numPr>
              <w:tabs>
                <w:tab w:val="left" w:pos="325"/>
              </w:tabs>
              <w:spacing w:after="0" w:line="240" w:lineRule="auto"/>
              <w:ind w:left="0" w:firstLine="30"/>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 xml:space="preserve">недостатки грамматического строя речи, </w:t>
            </w:r>
          </w:p>
          <w:p w:rsidR="00155061" w:rsidRPr="00522DAD" w:rsidRDefault="00155061" w:rsidP="00155061">
            <w:pPr>
              <w:pStyle w:val="a3"/>
              <w:numPr>
                <w:ilvl w:val="0"/>
                <w:numId w:val="12"/>
              </w:numPr>
              <w:tabs>
                <w:tab w:val="left" w:pos="325"/>
              </w:tabs>
              <w:spacing w:after="0" w:line="240" w:lineRule="auto"/>
              <w:ind w:left="0" w:firstLine="30"/>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 xml:space="preserve">неточность фонематического анализа, </w:t>
            </w:r>
          </w:p>
          <w:p w:rsidR="00155061" w:rsidRPr="00522DAD" w:rsidRDefault="00155061" w:rsidP="00155061">
            <w:pPr>
              <w:pStyle w:val="a3"/>
              <w:numPr>
                <w:ilvl w:val="0"/>
                <w:numId w:val="12"/>
              </w:numPr>
              <w:tabs>
                <w:tab w:val="left" w:pos="325"/>
              </w:tabs>
              <w:spacing w:after="0" w:line="240" w:lineRule="auto"/>
              <w:ind w:left="0" w:firstLine="30"/>
              <w:rPr>
                <w:rFonts w:ascii="Times New Roman" w:eastAsia="Times New Roman" w:hAnsi="Times New Roman" w:cs="Times New Roman"/>
                <w:sz w:val="24"/>
                <w:szCs w:val="24"/>
                <w:lang w:eastAsia="ru-RU"/>
              </w:rPr>
            </w:pPr>
            <w:proofErr w:type="spellStart"/>
            <w:r w:rsidRPr="00522DAD">
              <w:rPr>
                <w:rFonts w:ascii="Times New Roman" w:eastAsia="Times New Roman" w:hAnsi="Times New Roman" w:cs="Times New Roman"/>
                <w:sz w:val="24"/>
                <w:szCs w:val="24"/>
                <w:lang w:eastAsia="ru-RU"/>
              </w:rPr>
              <w:t>несформированность</w:t>
            </w:r>
            <w:proofErr w:type="spellEnd"/>
            <w:r w:rsidRPr="00522DAD">
              <w:rPr>
                <w:rFonts w:ascii="Times New Roman" w:eastAsia="Times New Roman" w:hAnsi="Times New Roman" w:cs="Times New Roman"/>
                <w:sz w:val="24"/>
                <w:szCs w:val="24"/>
                <w:lang w:eastAsia="ru-RU"/>
              </w:rPr>
              <w:t xml:space="preserve"> развитого речевого высказывания (трудности формирование связной речи).</w:t>
            </w:r>
          </w:p>
          <w:p w:rsidR="00155061" w:rsidRPr="00522DAD" w:rsidRDefault="00155061" w:rsidP="00155061">
            <w:pPr>
              <w:pStyle w:val="a3"/>
              <w:numPr>
                <w:ilvl w:val="0"/>
                <w:numId w:val="12"/>
              </w:numPr>
              <w:tabs>
                <w:tab w:val="left" w:pos="325"/>
              </w:tabs>
              <w:spacing w:after="0" w:line="240" w:lineRule="auto"/>
              <w:ind w:left="0" w:firstLine="30"/>
              <w:rPr>
                <w:rFonts w:ascii="Times New Roman" w:eastAsia="Times New Roman" w:hAnsi="Times New Roman" w:cs="Times New Roman"/>
                <w:sz w:val="24"/>
                <w:szCs w:val="24"/>
                <w:lang w:eastAsia="ru-RU"/>
              </w:rPr>
            </w:pPr>
            <w:r w:rsidRPr="00522DAD">
              <w:rPr>
                <w:rFonts w:ascii="Times New Roman" w:hAnsi="Times New Roman" w:cs="Times New Roman"/>
                <w:sz w:val="24"/>
                <w:szCs w:val="24"/>
                <w:shd w:val="clear" w:color="auto" w:fill="FFFFFF"/>
              </w:rPr>
              <w:t>низкая регулирующая функция речи.</w:t>
            </w:r>
          </w:p>
          <w:p w:rsidR="00155061" w:rsidRPr="00522DAD" w:rsidRDefault="00155061" w:rsidP="0081409D">
            <w:pPr>
              <w:spacing w:after="0" w:line="240" w:lineRule="auto"/>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 xml:space="preserve"> </w:t>
            </w:r>
          </w:p>
          <w:p w:rsidR="00155061" w:rsidRPr="00522DAD" w:rsidRDefault="00155061" w:rsidP="0081409D">
            <w:pPr>
              <w:spacing w:after="0" w:line="240" w:lineRule="auto"/>
              <w:rPr>
                <w:rFonts w:ascii="Times New Roman" w:eastAsia="Times New Roman" w:hAnsi="Times New Roman" w:cs="Times New Roman"/>
                <w:sz w:val="24"/>
                <w:szCs w:val="24"/>
                <w:lang w:eastAsia="ru-RU"/>
              </w:rPr>
            </w:pPr>
          </w:p>
        </w:tc>
        <w:tc>
          <w:tcPr>
            <w:tcW w:w="4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155061">
            <w:pPr>
              <w:pStyle w:val="a3"/>
              <w:numPr>
                <w:ilvl w:val="0"/>
                <w:numId w:val="13"/>
              </w:numPr>
              <w:tabs>
                <w:tab w:val="left" w:pos="169"/>
              </w:tabs>
              <w:spacing w:after="0" w:line="240" w:lineRule="auto"/>
              <w:ind w:left="-114" w:firstLine="16"/>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Позднее речевое развитие (до 3-5 лет нет речи)</w:t>
            </w:r>
          </w:p>
          <w:p w:rsidR="00155061" w:rsidRPr="00522DAD" w:rsidRDefault="00155061" w:rsidP="00155061">
            <w:pPr>
              <w:pStyle w:val="a3"/>
              <w:numPr>
                <w:ilvl w:val="0"/>
                <w:numId w:val="13"/>
              </w:numPr>
              <w:shd w:val="clear" w:color="auto" w:fill="FFFFFF"/>
              <w:tabs>
                <w:tab w:val="left" w:pos="169"/>
              </w:tabs>
              <w:spacing w:after="0" w:line="240" w:lineRule="auto"/>
              <w:ind w:left="-114" w:firstLine="16"/>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 xml:space="preserve">речевым общением пользуются с трудом; </w:t>
            </w:r>
          </w:p>
          <w:p w:rsidR="00155061" w:rsidRPr="00522DAD" w:rsidRDefault="00155061" w:rsidP="00155061">
            <w:pPr>
              <w:pStyle w:val="a3"/>
              <w:numPr>
                <w:ilvl w:val="0"/>
                <w:numId w:val="13"/>
              </w:numPr>
              <w:shd w:val="clear" w:color="auto" w:fill="FFFFFF"/>
              <w:tabs>
                <w:tab w:val="left" w:pos="169"/>
              </w:tabs>
              <w:spacing w:after="0" w:line="240" w:lineRule="auto"/>
              <w:ind w:left="-114" w:firstLine="16"/>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 xml:space="preserve">бедность словарного запаса (преобладание пассивного словаря над </w:t>
            </w:r>
            <w:proofErr w:type="gramStart"/>
            <w:r w:rsidRPr="00522DAD">
              <w:rPr>
                <w:rFonts w:ascii="Times New Roman" w:eastAsia="Times New Roman" w:hAnsi="Times New Roman" w:cs="Times New Roman"/>
                <w:sz w:val="24"/>
                <w:szCs w:val="24"/>
                <w:lang w:eastAsia="ru-RU"/>
              </w:rPr>
              <w:t>активным</w:t>
            </w:r>
            <w:proofErr w:type="gramEnd"/>
            <w:r w:rsidRPr="00522DAD">
              <w:rPr>
                <w:rFonts w:ascii="Times New Roman" w:eastAsia="Times New Roman" w:hAnsi="Times New Roman" w:cs="Times New Roman"/>
                <w:sz w:val="24"/>
                <w:szCs w:val="24"/>
                <w:lang w:eastAsia="ru-RU"/>
              </w:rPr>
              <w:t>);</w:t>
            </w:r>
          </w:p>
          <w:p w:rsidR="00155061" w:rsidRPr="00522DAD" w:rsidRDefault="00155061" w:rsidP="00155061">
            <w:pPr>
              <w:pStyle w:val="a3"/>
              <w:numPr>
                <w:ilvl w:val="0"/>
                <w:numId w:val="13"/>
              </w:numPr>
              <w:shd w:val="clear" w:color="auto" w:fill="FFFFFF"/>
              <w:tabs>
                <w:tab w:val="left" w:pos="169"/>
              </w:tabs>
              <w:spacing w:after="0" w:line="240" w:lineRule="auto"/>
              <w:ind w:left="-114" w:firstLine="16"/>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более позднее и дефектное развитие фонематического слуха;</w:t>
            </w:r>
          </w:p>
          <w:p w:rsidR="00155061" w:rsidRPr="00522DAD" w:rsidRDefault="00155061" w:rsidP="00155061">
            <w:pPr>
              <w:pStyle w:val="a3"/>
              <w:numPr>
                <w:ilvl w:val="0"/>
                <w:numId w:val="13"/>
              </w:numPr>
              <w:shd w:val="clear" w:color="auto" w:fill="FFFFFF"/>
              <w:tabs>
                <w:tab w:val="left" w:pos="169"/>
              </w:tabs>
              <w:spacing w:after="0" w:line="240" w:lineRule="auto"/>
              <w:ind w:left="-114" w:firstLine="16"/>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часто встречаются дефекты строения органов речи;</w:t>
            </w:r>
          </w:p>
          <w:p w:rsidR="00155061" w:rsidRPr="00522DAD" w:rsidRDefault="00155061" w:rsidP="00155061">
            <w:pPr>
              <w:pStyle w:val="a3"/>
              <w:numPr>
                <w:ilvl w:val="0"/>
                <w:numId w:val="13"/>
              </w:numPr>
              <w:shd w:val="clear" w:color="auto" w:fill="FFFFFF"/>
              <w:tabs>
                <w:tab w:val="left" w:pos="169"/>
              </w:tabs>
              <w:spacing w:after="0" w:line="240" w:lineRule="auto"/>
              <w:ind w:left="-114" w:firstLine="16"/>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стереотипы речевого поведения;</w:t>
            </w:r>
          </w:p>
          <w:p w:rsidR="00155061" w:rsidRPr="00522DAD" w:rsidRDefault="00155061" w:rsidP="00155061">
            <w:pPr>
              <w:pStyle w:val="a3"/>
              <w:numPr>
                <w:ilvl w:val="0"/>
                <w:numId w:val="13"/>
              </w:numPr>
              <w:shd w:val="clear" w:color="auto" w:fill="FFFFFF"/>
              <w:tabs>
                <w:tab w:val="left" w:pos="169"/>
              </w:tabs>
              <w:spacing w:after="0" w:line="240" w:lineRule="auto"/>
              <w:ind w:left="-114" w:firstLine="16"/>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значительные сложности в овладении диалогической и монологической речью;</w:t>
            </w:r>
          </w:p>
          <w:p w:rsidR="00155061" w:rsidRPr="00522DAD" w:rsidRDefault="00155061" w:rsidP="00155061">
            <w:pPr>
              <w:pStyle w:val="a3"/>
              <w:numPr>
                <w:ilvl w:val="0"/>
                <w:numId w:val="13"/>
              </w:numPr>
              <w:shd w:val="clear" w:color="auto" w:fill="FFFFFF"/>
              <w:tabs>
                <w:tab w:val="left" w:pos="169"/>
              </w:tabs>
              <w:spacing w:after="0" w:line="240" w:lineRule="auto"/>
              <w:ind w:left="-114" w:firstLine="16"/>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недостаточно сформирована регуляторная функция речи.</w:t>
            </w:r>
          </w:p>
        </w:tc>
      </w:tr>
      <w:tr w:rsidR="00155061" w:rsidRPr="00522DAD" w:rsidTr="00155061">
        <w:trPr>
          <w:jc w:val="center"/>
        </w:trPr>
        <w:tc>
          <w:tcPr>
            <w:tcW w:w="24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155061">
            <w:pPr>
              <w:spacing w:after="0" w:line="240" w:lineRule="auto"/>
              <w:ind w:left="34"/>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8.Развитие моторной сферы</w:t>
            </w:r>
          </w:p>
        </w:tc>
        <w:tc>
          <w:tcPr>
            <w:tcW w:w="39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022AA7" w:rsidRDefault="00155061" w:rsidP="0081409D">
            <w:pPr>
              <w:pStyle w:val="a3"/>
              <w:tabs>
                <w:tab w:val="left" w:pos="325"/>
              </w:tabs>
              <w:spacing w:after="0" w:line="240" w:lineRule="auto"/>
              <w:ind w:left="30"/>
              <w:rPr>
                <w:rFonts w:ascii="Times New Roman" w:hAnsi="Times New Roman" w:cs="Times New Roman"/>
                <w:sz w:val="24"/>
                <w:szCs w:val="24"/>
                <w:shd w:val="clear" w:color="auto" w:fill="FFFFFF"/>
              </w:rPr>
            </w:pPr>
            <w:r w:rsidRPr="00522DAD">
              <w:rPr>
                <w:rFonts w:ascii="Times New Roman" w:hAnsi="Times New Roman" w:cs="Times New Roman"/>
                <w:sz w:val="24"/>
                <w:szCs w:val="24"/>
                <w:shd w:val="clear" w:color="auto" w:fill="FFFFFF"/>
              </w:rPr>
              <w:t xml:space="preserve">Двигательная неловкость, недостаточная координация и неточность </w:t>
            </w:r>
            <w:r>
              <w:rPr>
                <w:rFonts w:ascii="Times New Roman" w:hAnsi="Times New Roman" w:cs="Times New Roman"/>
                <w:sz w:val="24"/>
                <w:szCs w:val="24"/>
                <w:shd w:val="clear" w:color="auto" w:fill="FFFFFF"/>
              </w:rPr>
              <w:t xml:space="preserve">движений. </w:t>
            </w:r>
            <w:proofErr w:type="spellStart"/>
            <w:r w:rsidRPr="00022AA7">
              <w:rPr>
                <w:rFonts w:ascii="Times New Roman" w:hAnsi="Times New Roman" w:cs="Times New Roman"/>
                <w:sz w:val="24"/>
                <w:szCs w:val="24"/>
                <w:shd w:val="clear" w:color="auto" w:fill="FFFFFF"/>
              </w:rPr>
              <w:t>Гипо</w:t>
            </w:r>
            <w:proofErr w:type="spellEnd"/>
            <w:r w:rsidRPr="00022AA7">
              <w:rPr>
                <w:rFonts w:ascii="Times New Roman" w:hAnsi="Times New Roman" w:cs="Times New Roman"/>
                <w:sz w:val="24"/>
                <w:szCs w:val="24"/>
                <w:shd w:val="clear" w:color="auto" w:fill="FFFFFF"/>
              </w:rPr>
              <w:t xml:space="preserve"> или </w:t>
            </w:r>
            <w:proofErr w:type="spellStart"/>
            <w:r w:rsidRPr="00022AA7">
              <w:rPr>
                <w:rFonts w:ascii="Times New Roman" w:hAnsi="Times New Roman" w:cs="Times New Roman"/>
                <w:sz w:val="24"/>
                <w:szCs w:val="24"/>
                <w:shd w:val="clear" w:color="auto" w:fill="FFFFFF"/>
              </w:rPr>
              <w:t>гипертонус</w:t>
            </w:r>
            <w:proofErr w:type="spellEnd"/>
            <w:r w:rsidRPr="00022AA7">
              <w:rPr>
                <w:rFonts w:ascii="Times New Roman" w:hAnsi="Times New Roman" w:cs="Times New Roman"/>
                <w:sz w:val="24"/>
                <w:szCs w:val="24"/>
                <w:shd w:val="clear" w:color="auto" w:fill="FFFFFF"/>
              </w:rPr>
              <w:t xml:space="preserve"> мышц;</w:t>
            </w:r>
          </w:p>
          <w:p w:rsidR="00155061" w:rsidRPr="00522DAD" w:rsidRDefault="00155061" w:rsidP="0081409D">
            <w:pPr>
              <w:spacing w:after="0" w:line="240" w:lineRule="auto"/>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 xml:space="preserve"> В некоторых случаев может достичь высокого уровня развития</w:t>
            </w:r>
          </w:p>
        </w:tc>
        <w:tc>
          <w:tcPr>
            <w:tcW w:w="4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81409D">
            <w:pPr>
              <w:spacing w:after="0" w:line="240" w:lineRule="auto"/>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Движения неловкие, замедленные, плохо скоординированы. Поздно начинают ходить (в среднем к трем годам). Явно выражено недоразвитие мелкой моторики кистей рук, низкий уровень переключаемости с одного движения на другое. Не могут выполнить движение по словесной инструкции.</w:t>
            </w:r>
          </w:p>
        </w:tc>
      </w:tr>
      <w:tr w:rsidR="00155061" w:rsidRPr="00522DAD" w:rsidTr="00155061">
        <w:trPr>
          <w:jc w:val="center"/>
        </w:trPr>
        <w:tc>
          <w:tcPr>
            <w:tcW w:w="24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155061">
            <w:pPr>
              <w:spacing w:after="0" w:line="240" w:lineRule="auto"/>
              <w:ind w:left="34"/>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9.Познавательная деятельность</w:t>
            </w:r>
          </w:p>
        </w:tc>
        <w:tc>
          <w:tcPr>
            <w:tcW w:w="39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155061">
            <w:pPr>
              <w:pStyle w:val="a3"/>
              <w:numPr>
                <w:ilvl w:val="0"/>
                <w:numId w:val="12"/>
              </w:numPr>
              <w:tabs>
                <w:tab w:val="left" w:pos="183"/>
              </w:tabs>
              <w:spacing w:after="0" w:line="240" w:lineRule="auto"/>
              <w:ind w:left="-100" w:firstLine="3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Н</w:t>
            </w:r>
            <w:r w:rsidRPr="00522DAD">
              <w:rPr>
                <w:rFonts w:ascii="Times New Roman" w:hAnsi="Times New Roman" w:cs="Times New Roman"/>
                <w:sz w:val="24"/>
                <w:szCs w:val="24"/>
                <w:shd w:val="clear" w:color="auto" w:fill="FFFFFF"/>
              </w:rPr>
              <w:t>изкая познавательная активность;</w:t>
            </w:r>
          </w:p>
          <w:p w:rsidR="00155061" w:rsidRPr="00522DAD" w:rsidRDefault="00155061" w:rsidP="00155061">
            <w:pPr>
              <w:pStyle w:val="a3"/>
              <w:numPr>
                <w:ilvl w:val="0"/>
                <w:numId w:val="12"/>
              </w:numPr>
              <w:tabs>
                <w:tab w:val="left" w:pos="183"/>
              </w:tabs>
              <w:spacing w:after="0" w:line="240" w:lineRule="auto"/>
              <w:ind w:left="-100" w:firstLine="30"/>
              <w:rPr>
                <w:rFonts w:ascii="Times New Roman" w:hAnsi="Times New Roman" w:cs="Times New Roman"/>
                <w:sz w:val="24"/>
                <w:szCs w:val="24"/>
                <w:shd w:val="clear" w:color="auto" w:fill="FFFFFF"/>
              </w:rPr>
            </w:pPr>
            <w:r w:rsidRPr="00522DAD">
              <w:rPr>
                <w:rFonts w:ascii="Times New Roman" w:hAnsi="Times New Roman" w:cs="Times New Roman"/>
                <w:sz w:val="24"/>
                <w:szCs w:val="24"/>
                <w:shd w:val="clear" w:color="auto" w:fill="FFFFFF"/>
              </w:rPr>
              <w:t>отсутствие учебной мотивации;</w:t>
            </w:r>
          </w:p>
          <w:p w:rsidR="00155061" w:rsidRPr="00522DAD" w:rsidRDefault="00155061" w:rsidP="00155061">
            <w:pPr>
              <w:pStyle w:val="a3"/>
              <w:numPr>
                <w:ilvl w:val="0"/>
                <w:numId w:val="12"/>
              </w:numPr>
              <w:tabs>
                <w:tab w:val="left" w:pos="183"/>
              </w:tabs>
              <w:spacing w:after="0" w:line="240" w:lineRule="auto"/>
              <w:ind w:left="-100" w:firstLine="30"/>
              <w:rPr>
                <w:rFonts w:ascii="Times New Roman" w:hAnsi="Times New Roman" w:cs="Times New Roman"/>
                <w:sz w:val="24"/>
                <w:szCs w:val="24"/>
                <w:shd w:val="clear" w:color="auto" w:fill="FFFFFF"/>
              </w:rPr>
            </w:pPr>
            <w:r w:rsidRPr="00522DAD">
              <w:rPr>
                <w:rFonts w:ascii="Times New Roman" w:hAnsi="Times New Roman" w:cs="Times New Roman"/>
                <w:sz w:val="24"/>
                <w:szCs w:val="24"/>
                <w:shd w:val="clear" w:color="auto" w:fill="FFFFFF"/>
              </w:rPr>
              <w:t>низкая продуктивность в решении интеллектуальных задач;</w:t>
            </w:r>
          </w:p>
          <w:p w:rsidR="00155061" w:rsidRPr="00522DAD" w:rsidRDefault="00155061" w:rsidP="00155061">
            <w:pPr>
              <w:pStyle w:val="a3"/>
              <w:numPr>
                <w:ilvl w:val="0"/>
                <w:numId w:val="12"/>
              </w:numPr>
              <w:tabs>
                <w:tab w:val="left" w:pos="183"/>
              </w:tabs>
              <w:spacing w:after="0" w:line="240" w:lineRule="auto"/>
              <w:ind w:left="-100" w:firstLine="30"/>
              <w:rPr>
                <w:rFonts w:ascii="Times New Roman" w:hAnsi="Times New Roman" w:cs="Times New Roman"/>
                <w:sz w:val="24"/>
                <w:szCs w:val="24"/>
                <w:shd w:val="clear" w:color="auto" w:fill="FFFFFF"/>
              </w:rPr>
            </w:pPr>
            <w:r w:rsidRPr="00522DAD">
              <w:rPr>
                <w:rFonts w:ascii="Times New Roman" w:hAnsi="Times New Roman" w:cs="Times New Roman"/>
                <w:sz w:val="24"/>
                <w:szCs w:val="24"/>
                <w:shd w:val="clear" w:color="auto" w:fill="FFFFFF"/>
              </w:rPr>
              <w:lastRenderedPageBreak/>
              <w:t xml:space="preserve"> боязнь неудачи; уход от трудностей.</w:t>
            </w:r>
          </w:p>
          <w:p w:rsidR="00155061" w:rsidRPr="00522DAD" w:rsidRDefault="00155061" w:rsidP="00155061">
            <w:pPr>
              <w:pStyle w:val="a3"/>
              <w:numPr>
                <w:ilvl w:val="0"/>
                <w:numId w:val="12"/>
              </w:numPr>
              <w:tabs>
                <w:tab w:val="left" w:pos="183"/>
              </w:tabs>
              <w:spacing w:after="0" w:line="240" w:lineRule="auto"/>
              <w:ind w:left="-100" w:firstLine="30"/>
              <w:rPr>
                <w:rFonts w:ascii="Times New Roman" w:hAnsi="Times New Roman" w:cs="Times New Roman"/>
                <w:sz w:val="24"/>
                <w:szCs w:val="24"/>
                <w:shd w:val="clear" w:color="auto" w:fill="FFFFFF"/>
              </w:rPr>
            </w:pPr>
            <w:r w:rsidRPr="00522DAD">
              <w:rPr>
                <w:rFonts w:ascii="Times New Roman" w:hAnsi="Times New Roman" w:cs="Times New Roman"/>
                <w:sz w:val="24"/>
                <w:szCs w:val="24"/>
                <w:shd w:val="clear" w:color="auto" w:fill="FFFFFF"/>
              </w:rPr>
              <w:t>работоспособность снижена</w:t>
            </w:r>
          </w:p>
          <w:p w:rsidR="00155061" w:rsidRPr="00522DAD" w:rsidRDefault="00155061" w:rsidP="0081409D">
            <w:pPr>
              <w:spacing w:after="0" w:line="240" w:lineRule="auto"/>
              <w:rPr>
                <w:rFonts w:ascii="Times New Roman" w:eastAsia="Times New Roman" w:hAnsi="Times New Roman" w:cs="Times New Roman"/>
                <w:sz w:val="24"/>
                <w:szCs w:val="24"/>
                <w:lang w:eastAsia="ru-RU"/>
              </w:rPr>
            </w:pPr>
          </w:p>
        </w:tc>
        <w:tc>
          <w:tcPr>
            <w:tcW w:w="4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155061">
            <w:pPr>
              <w:pStyle w:val="a3"/>
              <w:numPr>
                <w:ilvl w:val="0"/>
                <w:numId w:val="12"/>
              </w:numPr>
              <w:tabs>
                <w:tab w:val="left" w:pos="183"/>
              </w:tabs>
              <w:spacing w:after="0" w:line="240" w:lineRule="auto"/>
              <w:ind w:left="-100" w:firstLine="3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О</w:t>
            </w:r>
            <w:r w:rsidRPr="00522DAD">
              <w:rPr>
                <w:rFonts w:ascii="Times New Roman" w:hAnsi="Times New Roman" w:cs="Times New Roman"/>
                <w:sz w:val="24"/>
                <w:szCs w:val="24"/>
                <w:shd w:val="clear" w:color="auto" w:fill="FFFFFF"/>
              </w:rPr>
              <w:t>тсутствие интереса к обучению;</w:t>
            </w:r>
          </w:p>
          <w:p w:rsidR="00155061" w:rsidRPr="00522DAD" w:rsidRDefault="00155061" w:rsidP="00155061">
            <w:pPr>
              <w:pStyle w:val="a3"/>
              <w:numPr>
                <w:ilvl w:val="0"/>
                <w:numId w:val="12"/>
              </w:numPr>
              <w:tabs>
                <w:tab w:val="left" w:pos="183"/>
              </w:tabs>
              <w:spacing w:after="0" w:line="240" w:lineRule="auto"/>
              <w:ind w:left="-100" w:firstLine="30"/>
              <w:rPr>
                <w:rFonts w:ascii="Times New Roman" w:hAnsi="Times New Roman" w:cs="Times New Roman"/>
                <w:sz w:val="24"/>
                <w:szCs w:val="24"/>
                <w:shd w:val="clear" w:color="auto" w:fill="FFFFFF"/>
              </w:rPr>
            </w:pPr>
            <w:r w:rsidRPr="00522DAD">
              <w:rPr>
                <w:rFonts w:ascii="Times New Roman" w:hAnsi="Times New Roman" w:cs="Times New Roman"/>
                <w:sz w:val="24"/>
                <w:szCs w:val="24"/>
                <w:shd w:val="clear" w:color="auto" w:fill="FFFFFF"/>
              </w:rPr>
              <w:t>нарушения целенаправленности деятельности</w:t>
            </w:r>
          </w:p>
          <w:p w:rsidR="00155061" w:rsidRPr="00522DAD" w:rsidRDefault="00155061" w:rsidP="0081409D">
            <w:pPr>
              <w:pStyle w:val="a3"/>
              <w:tabs>
                <w:tab w:val="left" w:pos="183"/>
              </w:tabs>
              <w:spacing w:after="0" w:line="240" w:lineRule="auto"/>
              <w:ind w:left="-70"/>
              <w:rPr>
                <w:rFonts w:ascii="Times New Roman" w:hAnsi="Times New Roman" w:cs="Times New Roman"/>
                <w:sz w:val="24"/>
                <w:szCs w:val="24"/>
                <w:shd w:val="clear" w:color="auto" w:fill="FFFFFF"/>
              </w:rPr>
            </w:pPr>
            <w:r w:rsidRPr="00522DAD">
              <w:rPr>
                <w:rFonts w:ascii="Times New Roman" w:hAnsi="Times New Roman" w:cs="Times New Roman"/>
                <w:sz w:val="24"/>
                <w:szCs w:val="24"/>
                <w:shd w:val="clear" w:color="auto" w:fill="FFFFFF"/>
              </w:rPr>
              <w:t>(неправильная ориентировка в задании, ошибочное и фрагментарное выполнение и т.д.);</w:t>
            </w:r>
          </w:p>
          <w:p w:rsidR="00155061" w:rsidRPr="00522DAD" w:rsidRDefault="00155061" w:rsidP="00155061">
            <w:pPr>
              <w:pStyle w:val="a3"/>
              <w:numPr>
                <w:ilvl w:val="0"/>
                <w:numId w:val="12"/>
              </w:numPr>
              <w:tabs>
                <w:tab w:val="left" w:pos="183"/>
              </w:tabs>
              <w:spacing w:after="0" w:line="240" w:lineRule="auto"/>
              <w:ind w:left="-100" w:firstLine="30"/>
              <w:rPr>
                <w:rFonts w:ascii="Times New Roman" w:hAnsi="Times New Roman" w:cs="Times New Roman"/>
                <w:sz w:val="24"/>
                <w:szCs w:val="24"/>
                <w:shd w:val="clear" w:color="auto" w:fill="FFFFFF"/>
              </w:rPr>
            </w:pPr>
            <w:r w:rsidRPr="00522DAD">
              <w:rPr>
                <w:rFonts w:ascii="Times New Roman" w:hAnsi="Times New Roman" w:cs="Times New Roman"/>
                <w:sz w:val="24"/>
                <w:szCs w:val="24"/>
                <w:shd w:val="clear" w:color="auto" w:fill="FFFFFF"/>
              </w:rPr>
              <w:lastRenderedPageBreak/>
              <w:t xml:space="preserve">при трудностях – «соскальзывание» с правильных действий </w:t>
            </w:r>
            <w:proofErr w:type="gramStart"/>
            <w:r w:rsidRPr="00522DAD">
              <w:rPr>
                <w:rFonts w:ascii="Times New Roman" w:hAnsi="Times New Roman" w:cs="Times New Roman"/>
                <w:sz w:val="24"/>
                <w:szCs w:val="24"/>
                <w:shd w:val="clear" w:color="auto" w:fill="FFFFFF"/>
              </w:rPr>
              <w:t>на</w:t>
            </w:r>
            <w:proofErr w:type="gramEnd"/>
            <w:r w:rsidRPr="00522DAD">
              <w:rPr>
                <w:rFonts w:ascii="Times New Roman" w:hAnsi="Times New Roman" w:cs="Times New Roman"/>
                <w:sz w:val="24"/>
                <w:szCs w:val="24"/>
                <w:shd w:val="clear" w:color="auto" w:fill="FFFFFF"/>
              </w:rPr>
              <w:t xml:space="preserve"> ошибочные;</w:t>
            </w:r>
          </w:p>
          <w:p w:rsidR="00155061" w:rsidRPr="00522DAD" w:rsidRDefault="00155061" w:rsidP="00155061">
            <w:pPr>
              <w:pStyle w:val="a3"/>
              <w:numPr>
                <w:ilvl w:val="0"/>
                <w:numId w:val="12"/>
              </w:numPr>
              <w:tabs>
                <w:tab w:val="left" w:pos="183"/>
              </w:tabs>
              <w:spacing w:after="0" w:line="240" w:lineRule="auto"/>
              <w:ind w:left="-100" w:firstLine="30"/>
              <w:rPr>
                <w:rFonts w:ascii="Times New Roman" w:hAnsi="Times New Roman" w:cs="Times New Roman"/>
                <w:sz w:val="24"/>
                <w:szCs w:val="24"/>
                <w:shd w:val="clear" w:color="auto" w:fill="FFFFFF"/>
              </w:rPr>
            </w:pPr>
            <w:r w:rsidRPr="00522DAD">
              <w:rPr>
                <w:rFonts w:ascii="Times New Roman" w:hAnsi="Times New Roman" w:cs="Times New Roman"/>
                <w:sz w:val="24"/>
                <w:szCs w:val="24"/>
                <w:shd w:val="clear" w:color="auto" w:fill="FFFFFF"/>
              </w:rPr>
              <w:t>нарушение критичности к своей деятельности;</w:t>
            </w:r>
          </w:p>
          <w:p w:rsidR="00155061" w:rsidRPr="00522DAD" w:rsidRDefault="00155061" w:rsidP="00155061">
            <w:pPr>
              <w:pStyle w:val="a3"/>
              <w:numPr>
                <w:ilvl w:val="0"/>
                <w:numId w:val="12"/>
              </w:numPr>
              <w:tabs>
                <w:tab w:val="left" w:pos="183"/>
              </w:tabs>
              <w:spacing w:after="0" w:line="240" w:lineRule="auto"/>
              <w:ind w:left="-100" w:firstLine="30"/>
              <w:rPr>
                <w:rFonts w:ascii="Times New Roman" w:hAnsi="Times New Roman" w:cs="Times New Roman"/>
                <w:sz w:val="24"/>
                <w:szCs w:val="24"/>
                <w:shd w:val="clear" w:color="auto" w:fill="FFFFFF"/>
              </w:rPr>
            </w:pPr>
            <w:r w:rsidRPr="00522DAD">
              <w:rPr>
                <w:rFonts w:ascii="Times New Roman" w:hAnsi="Times New Roman" w:cs="Times New Roman"/>
                <w:sz w:val="24"/>
                <w:szCs w:val="24"/>
                <w:shd w:val="clear" w:color="auto" w:fill="FFFFFF"/>
              </w:rPr>
              <w:t>импульсивность, слабая регуляция своего поведения;</w:t>
            </w:r>
          </w:p>
          <w:p w:rsidR="00155061" w:rsidRPr="00522DAD" w:rsidRDefault="00155061" w:rsidP="00155061">
            <w:pPr>
              <w:pStyle w:val="a3"/>
              <w:numPr>
                <w:ilvl w:val="0"/>
                <w:numId w:val="12"/>
              </w:numPr>
              <w:tabs>
                <w:tab w:val="left" w:pos="183"/>
              </w:tabs>
              <w:spacing w:after="0" w:line="240" w:lineRule="auto"/>
              <w:ind w:left="-100" w:firstLine="30"/>
              <w:rPr>
                <w:rFonts w:ascii="Times New Roman" w:eastAsia="Times New Roman" w:hAnsi="Times New Roman" w:cs="Times New Roman"/>
                <w:sz w:val="24"/>
                <w:szCs w:val="24"/>
                <w:lang w:eastAsia="ru-RU"/>
              </w:rPr>
            </w:pPr>
            <w:r w:rsidRPr="00522DAD">
              <w:rPr>
                <w:rFonts w:ascii="Times New Roman" w:hAnsi="Times New Roman" w:cs="Times New Roman"/>
                <w:sz w:val="24"/>
                <w:szCs w:val="24"/>
                <w:shd w:val="clear" w:color="auto" w:fill="FFFFFF"/>
              </w:rPr>
              <w:t>низкая работоспособность;</w:t>
            </w:r>
          </w:p>
        </w:tc>
      </w:tr>
      <w:tr w:rsidR="00155061" w:rsidRPr="00522DAD" w:rsidTr="00155061">
        <w:trPr>
          <w:jc w:val="center"/>
        </w:trPr>
        <w:tc>
          <w:tcPr>
            <w:tcW w:w="24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155061">
            <w:pPr>
              <w:spacing w:after="0" w:line="240" w:lineRule="auto"/>
              <w:ind w:left="34"/>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lastRenderedPageBreak/>
              <w:t>10.Особенности игровой деятельности</w:t>
            </w:r>
          </w:p>
        </w:tc>
        <w:tc>
          <w:tcPr>
            <w:tcW w:w="39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155061">
            <w:pPr>
              <w:pStyle w:val="a3"/>
              <w:numPr>
                <w:ilvl w:val="0"/>
                <w:numId w:val="15"/>
              </w:numPr>
              <w:shd w:val="clear" w:color="auto" w:fill="FFFFFF"/>
              <w:tabs>
                <w:tab w:val="left" w:pos="42"/>
              </w:tabs>
              <w:spacing w:after="0" w:line="240" w:lineRule="auto"/>
              <w:ind w:left="0" w:hanging="11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Pr="00522DAD">
              <w:rPr>
                <w:rFonts w:ascii="Times New Roman" w:eastAsia="Times New Roman" w:hAnsi="Times New Roman" w:cs="Times New Roman"/>
                <w:sz w:val="24"/>
                <w:szCs w:val="24"/>
                <w:lang w:eastAsia="ru-RU"/>
              </w:rPr>
              <w:t>арушение отдельных компонентов игровой деятельности;</w:t>
            </w:r>
          </w:p>
          <w:p w:rsidR="00155061" w:rsidRPr="00522DAD" w:rsidRDefault="00155061" w:rsidP="00155061">
            <w:pPr>
              <w:pStyle w:val="a3"/>
              <w:numPr>
                <w:ilvl w:val="0"/>
                <w:numId w:val="15"/>
              </w:numPr>
              <w:shd w:val="clear" w:color="auto" w:fill="FFFFFF"/>
              <w:tabs>
                <w:tab w:val="left" w:pos="42"/>
              </w:tabs>
              <w:spacing w:after="0" w:line="240" w:lineRule="auto"/>
              <w:ind w:left="0" w:hanging="111"/>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предпочтение игр в одиночку;</w:t>
            </w:r>
          </w:p>
          <w:p w:rsidR="00155061" w:rsidRPr="00522DAD" w:rsidRDefault="00155061" w:rsidP="00155061">
            <w:pPr>
              <w:pStyle w:val="a3"/>
              <w:numPr>
                <w:ilvl w:val="0"/>
                <w:numId w:val="15"/>
              </w:numPr>
              <w:shd w:val="clear" w:color="auto" w:fill="FFFFFF"/>
              <w:tabs>
                <w:tab w:val="left" w:pos="42"/>
              </w:tabs>
              <w:spacing w:after="0" w:line="240" w:lineRule="auto"/>
              <w:ind w:left="0" w:hanging="111"/>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преобладание бытовых тем в игре; однообразие сюжетов;</w:t>
            </w:r>
          </w:p>
          <w:p w:rsidR="00155061" w:rsidRPr="00522DAD" w:rsidRDefault="00155061" w:rsidP="00155061">
            <w:pPr>
              <w:pStyle w:val="a3"/>
              <w:numPr>
                <w:ilvl w:val="0"/>
                <w:numId w:val="15"/>
              </w:numPr>
              <w:shd w:val="clear" w:color="auto" w:fill="FFFFFF"/>
              <w:tabs>
                <w:tab w:val="left" w:pos="42"/>
              </w:tabs>
              <w:spacing w:after="0" w:line="240" w:lineRule="auto"/>
              <w:ind w:left="0" w:hanging="111"/>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бедность творчества и воображения;</w:t>
            </w:r>
          </w:p>
          <w:p w:rsidR="00155061" w:rsidRPr="00522DAD" w:rsidRDefault="00155061" w:rsidP="00155061">
            <w:pPr>
              <w:pStyle w:val="a3"/>
              <w:numPr>
                <w:ilvl w:val="0"/>
                <w:numId w:val="15"/>
              </w:numPr>
              <w:shd w:val="clear" w:color="auto" w:fill="FFFFFF"/>
              <w:tabs>
                <w:tab w:val="left" w:pos="42"/>
              </w:tabs>
              <w:spacing w:after="0" w:line="240" w:lineRule="auto"/>
              <w:ind w:left="0" w:hanging="111"/>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недостаточная эмоциональность;</w:t>
            </w:r>
          </w:p>
          <w:p w:rsidR="00155061" w:rsidRPr="00522DAD" w:rsidRDefault="00155061" w:rsidP="00155061">
            <w:pPr>
              <w:pStyle w:val="a3"/>
              <w:numPr>
                <w:ilvl w:val="0"/>
                <w:numId w:val="15"/>
              </w:numPr>
              <w:shd w:val="clear" w:color="auto" w:fill="FFFFFF"/>
              <w:tabs>
                <w:tab w:val="left" w:pos="42"/>
              </w:tabs>
              <w:spacing w:after="0" w:line="240" w:lineRule="auto"/>
              <w:ind w:left="0" w:hanging="111"/>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низкая активность;</w:t>
            </w:r>
          </w:p>
          <w:p w:rsidR="00155061" w:rsidRPr="00522DAD" w:rsidRDefault="00155061" w:rsidP="00155061">
            <w:pPr>
              <w:pStyle w:val="a3"/>
              <w:numPr>
                <w:ilvl w:val="0"/>
                <w:numId w:val="15"/>
              </w:numPr>
              <w:shd w:val="clear" w:color="auto" w:fill="FFFFFF"/>
              <w:tabs>
                <w:tab w:val="left" w:pos="42"/>
              </w:tabs>
              <w:spacing w:after="0" w:line="240" w:lineRule="auto"/>
              <w:ind w:left="0" w:hanging="111"/>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развернутая сюжетно-ролевая игра без специального обучения не формируется.</w:t>
            </w:r>
          </w:p>
        </w:tc>
        <w:tc>
          <w:tcPr>
            <w:tcW w:w="4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155061">
            <w:pPr>
              <w:pStyle w:val="a3"/>
              <w:numPr>
                <w:ilvl w:val="0"/>
                <w:numId w:val="14"/>
              </w:numPr>
              <w:shd w:val="clear" w:color="auto" w:fill="FFFFFF"/>
              <w:tabs>
                <w:tab w:val="left" w:pos="183"/>
              </w:tabs>
              <w:spacing w:after="0" w:line="240" w:lineRule="auto"/>
              <w:ind w:left="-100" w:firstLine="3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Pr="00522DAD">
              <w:rPr>
                <w:rFonts w:ascii="Times New Roman" w:eastAsia="Times New Roman" w:hAnsi="Times New Roman" w:cs="Times New Roman"/>
                <w:sz w:val="24"/>
                <w:szCs w:val="24"/>
                <w:lang w:eastAsia="ru-RU"/>
              </w:rPr>
              <w:t>арушение всех компонентов игровой деятельности;</w:t>
            </w:r>
          </w:p>
          <w:p w:rsidR="00155061" w:rsidRPr="00522DAD" w:rsidRDefault="00155061" w:rsidP="00155061">
            <w:pPr>
              <w:pStyle w:val="a3"/>
              <w:numPr>
                <w:ilvl w:val="0"/>
                <w:numId w:val="14"/>
              </w:numPr>
              <w:shd w:val="clear" w:color="auto" w:fill="FFFFFF"/>
              <w:tabs>
                <w:tab w:val="left" w:pos="183"/>
              </w:tabs>
              <w:spacing w:after="0" w:line="240" w:lineRule="auto"/>
              <w:ind w:left="-100" w:firstLine="30"/>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 xml:space="preserve">предпочтение игр в одиночку; </w:t>
            </w:r>
          </w:p>
          <w:p w:rsidR="00155061" w:rsidRPr="00522DAD" w:rsidRDefault="00155061" w:rsidP="00155061">
            <w:pPr>
              <w:pStyle w:val="a3"/>
              <w:numPr>
                <w:ilvl w:val="0"/>
                <w:numId w:val="14"/>
              </w:numPr>
              <w:shd w:val="clear" w:color="auto" w:fill="FFFFFF"/>
              <w:tabs>
                <w:tab w:val="left" w:pos="183"/>
              </w:tabs>
              <w:spacing w:after="0" w:line="240" w:lineRule="auto"/>
              <w:ind w:left="-100" w:firstLine="30"/>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 xml:space="preserve">однообразие и бедность воспроизводимых ситуаций (в некоторых случаях воспроизведение простых игровых действий без сюжета); </w:t>
            </w:r>
          </w:p>
          <w:p w:rsidR="00155061" w:rsidRPr="00522DAD" w:rsidRDefault="00155061" w:rsidP="00155061">
            <w:pPr>
              <w:pStyle w:val="a3"/>
              <w:numPr>
                <w:ilvl w:val="0"/>
                <w:numId w:val="14"/>
              </w:numPr>
              <w:shd w:val="clear" w:color="auto" w:fill="FFFFFF"/>
              <w:tabs>
                <w:tab w:val="left" w:pos="183"/>
              </w:tabs>
              <w:spacing w:after="0" w:line="240" w:lineRule="auto"/>
              <w:ind w:left="-100" w:firstLine="30"/>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 xml:space="preserve"> преобладание бытовых тем в игре;</w:t>
            </w:r>
          </w:p>
          <w:p w:rsidR="00155061" w:rsidRPr="00522DAD" w:rsidRDefault="00155061" w:rsidP="00155061">
            <w:pPr>
              <w:pStyle w:val="a3"/>
              <w:numPr>
                <w:ilvl w:val="0"/>
                <w:numId w:val="14"/>
              </w:numPr>
              <w:shd w:val="clear" w:color="auto" w:fill="FFFFFF"/>
              <w:tabs>
                <w:tab w:val="left" w:pos="183"/>
              </w:tabs>
              <w:spacing w:after="0" w:line="240" w:lineRule="auto"/>
              <w:ind w:left="-100" w:firstLine="30"/>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отсутствие творчества, бедность воображения;</w:t>
            </w:r>
          </w:p>
          <w:p w:rsidR="00155061" w:rsidRPr="00522DAD" w:rsidRDefault="00155061" w:rsidP="00155061">
            <w:pPr>
              <w:pStyle w:val="a3"/>
              <w:numPr>
                <w:ilvl w:val="0"/>
                <w:numId w:val="14"/>
              </w:numPr>
              <w:shd w:val="clear" w:color="auto" w:fill="FFFFFF"/>
              <w:tabs>
                <w:tab w:val="left" w:pos="183"/>
              </w:tabs>
              <w:spacing w:after="0" w:line="240" w:lineRule="auto"/>
              <w:ind w:left="-70" w:firstLine="30"/>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сюжетно-ролевой игрой самостоятельно не овладевают.</w:t>
            </w:r>
          </w:p>
        </w:tc>
      </w:tr>
      <w:tr w:rsidR="00155061" w:rsidRPr="00522DAD" w:rsidTr="00155061">
        <w:trPr>
          <w:jc w:val="center"/>
        </w:trPr>
        <w:tc>
          <w:tcPr>
            <w:tcW w:w="24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155061">
            <w:pPr>
              <w:spacing w:after="0" w:line="240" w:lineRule="auto"/>
              <w:ind w:left="34"/>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11.Эмоционально-волевая сфера и личности</w:t>
            </w:r>
          </w:p>
        </w:tc>
        <w:tc>
          <w:tcPr>
            <w:tcW w:w="391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81409D">
            <w:pPr>
              <w:pStyle w:val="a3"/>
              <w:shd w:val="clear" w:color="auto" w:fill="FFFFFF"/>
              <w:tabs>
                <w:tab w:val="left" w:pos="42"/>
              </w:tabs>
              <w:spacing w:after="0" w:line="240" w:lineRule="auto"/>
              <w:ind w:lef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w:t>
            </w:r>
            <w:r w:rsidRPr="00522DAD">
              <w:rPr>
                <w:rFonts w:ascii="Times New Roman" w:eastAsia="Times New Roman" w:hAnsi="Times New Roman" w:cs="Times New Roman"/>
                <w:sz w:val="24"/>
                <w:szCs w:val="24"/>
                <w:lang w:eastAsia="ru-RU"/>
              </w:rPr>
              <w:t>моциональная неустойчивость; легкость смены настроения; аффективные реакции;</w:t>
            </w:r>
          </w:p>
          <w:p w:rsidR="00155061" w:rsidRPr="00522DAD" w:rsidRDefault="00155061" w:rsidP="00155061">
            <w:pPr>
              <w:pStyle w:val="a3"/>
              <w:numPr>
                <w:ilvl w:val="0"/>
                <w:numId w:val="16"/>
              </w:numPr>
              <w:shd w:val="clear" w:color="auto" w:fill="FFFFFF"/>
              <w:tabs>
                <w:tab w:val="left" w:pos="42"/>
              </w:tabs>
              <w:spacing w:after="0" w:line="240" w:lineRule="auto"/>
              <w:ind w:left="0" w:hanging="111"/>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трудности в понимании эмоций;</w:t>
            </w:r>
          </w:p>
          <w:p w:rsidR="00155061" w:rsidRPr="00522DAD" w:rsidRDefault="00155061" w:rsidP="00155061">
            <w:pPr>
              <w:pStyle w:val="a3"/>
              <w:numPr>
                <w:ilvl w:val="0"/>
                <w:numId w:val="16"/>
              </w:numPr>
              <w:shd w:val="clear" w:color="auto" w:fill="FFFFFF"/>
              <w:tabs>
                <w:tab w:val="left" w:pos="42"/>
              </w:tabs>
              <w:spacing w:after="0" w:line="240" w:lineRule="auto"/>
              <w:ind w:left="0" w:hanging="111"/>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низкий уровень самоконтроля; недостаточная способность к волевой регуляции деятельности;</w:t>
            </w:r>
          </w:p>
          <w:p w:rsidR="00155061" w:rsidRPr="00522DAD" w:rsidRDefault="00155061" w:rsidP="00155061">
            <w:pPr>
              <w:pStyle w:val="a3"/>
              <w:numPr>
                <w:ilvl w:val="0"/>
                <w:numId w:val="16"/>
              </w:numPr>
              <w:shd w:val="clear" w:color="auto" w:fill="FFFFFF"/>
              <w:tabs>
                <w:tab w:val="left" w:pos="42"/>
              </w:tabs>
              <w:spacing w:after="0" w:line="240" w:lineRule="auto"/>
              <w:ind w:left="0" w:hanging="111"/>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 xml:space="preserve">несамостоятельность; </w:t>
            </w:r>
          </w:p>
          <w:p w:rsidR="00155061" w:rsidRPr="00522DAD" w:rsidRDefault="00155061" w:rsidP="00155061">
            <w:pPr>
              <w:pStyle w:val="a3"/>
              <w:numPr>
                <w:ilvl w:val="0"/>
                <w:numId w:val="16"/>
              </w:numPr>
              <w:shd w:val="clear" w:color="auto" w:fill="FFFFFF"/>
              <w:tabs>
                <w:tab w:val="left" w:pos="42"/>
              </w:tabs>
              <w:spacing w:after="0" w:line="240" w:lineRule="auto"/>
              <w:ind w:left="0" w:hanging="111"/>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внушаемость;</w:t>
            </w:r>
          </w:p>
          <w:p w:rsidR="00155061" w:rsidRPr="00522DAD" w:rsidRDefault="00155061" w:rsidP="00155061">
            <w:pPr>
              <w:pStyle w:val="a3"/>
              <w:numPr>
                <w:ilvl w:val="0"/>
                <w:numId w:val="16"/>
              </w:numPr>
              <w:shd w:val="clear" w:color="auto" w:fill="FFFFFF"/>
              <w:tabs>
                <w:tab w:val="left" w:pos="42"/>
              </w:tabs>
              <w:spacing w:after="0" w:line="240" w:lineRule="auto"/>
              <w:ind w:left="0" w:hanging="111"/>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личностная незрелость;</w:t>
            </w:r>
          </w:p>
          <w:p w:rsidR="00155061" w:rsidRPr="00522DAD" w:rsidRDefault="00155061" w:rsidP="00155061">
            <w:pPr>
              <w:pStyle w:val="a3"/>
              <w:numPr>
                <w:ilvl w:val="0"/>
                <w:numId w:val="16"/>
              </w:numPr>
              <w:shd w:val="clear" w:color="auto" w:fill="FFFFFF"/>
              <w:tabs>
                <w:tab w:val="left" w:pos="42"/>
              </w:tabs>
              <w:spacing w:after="0" w:line="240" w:lineRule="auto"/>
              <w:ind w:left="0" w:hanging="111"/>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 xml:space="preserve">межличностные отношения неустойчивы. </w:t>
            </w:r>
          </w:p>
          <w:p w:rsidR="00155061" w:rsidRPr="00522DAD" w:rsidRDefault="00155061" w:rsidP="0081409D">
            <w:pPr>
              <w:spacing w:after="0" w:line="240" w:lineRule="auto"/>
              <w:rPr>
                <w:rFonts w:ascii="Times New Roman" w:eastAsia="Times New Roman" w:hAnsi="Times New Roman" w:cs="Times New Roman"/>
                <w:sz w:val="24"/>
                <w:szCs w:val="24"/>
                <w:lang w:eastAsia="ru-RU"/>
              </w:rPr>
            </w:pPr>
          </w:p>
        </w:tc>
        <w:tc>
          <w:tcPr>
            <w:tcW w:w="4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55061" w:rsidRPr="00522DAD" w:rsidRDefault="00155061" w:rsidP="0081409D">
            <w:pPr>
              <w:pStyle w:val="a3"/>
              <w:shd w:val="clear" w:color="auto" w:fill="FFFFFF"/>
              <w:tabs>
                <w:tab w:val="left" w:pos="169"/>
              </w:tabs>
              <w:spacing w:after="0" w:line="240" w:lineRule="auto"/>
              <w:ind w:lef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w:t>
            </w:r>
            <w:r w:rsidRPr="00522DAD">
              <w:rPr>
                <w:rFonts w:ascii="Times New Roman" w:eastAsia="Times New Roman" w:hAnsi="Times New Roman" w:cs="Times New Roman"/>
                <w:sz w:val="24"/>
                <w:szCs w:val="24"/>
                <w:lang w:eastAsia="ru-RU"/>
              </w:rPr>
              <w:t>езко выраженное отставание в развитии эмоций;</w:t>
            </w:r>
          </w:p>
          <w:p w:rsidR="00155061" w:rsidRPr="00522DAD" w:rsidRDefault="00155061" w:rsidP="00155061">
            <w:pPr>
              <w:pStyle w:val="a3"/>
              <w:numPr>
                <w:ilvl w:val="0"/>
                <w:numId w:val="17"/>
              </w:numPr>
              <w:shd w:val="clear" w:color="auto" w:fill="FFFFFF"/>
              <w:tabs>
                <w:tab w:val="left" w:pos="169"/>
              </w:tabs>
              <w:spacing w:after="0" w:line="240" w:lineRule="auto"/>
              <w:ind w:left="0" w:hanging="126"/>
              <w:rPr>
                <w:rFonts w:ascii="Times New Roman" w:eastAsia="Times New Roman" w:hAnsi="Times New Roman" w:cs="Times New Roman"/>
                <w:sz w:val="24"/>
                <w:szCs w:val="24"/>
                <w:lang w:eastAsia="ru-RU"/>
              </w:rPr>
            </w:pPr>
            <w:proofErr w:type="spellStart"/>
            <w:r w:rsidRPr="00522DAD">
              <w:rPr>
                <w:rFonts w:ascii="Times New Roman" w:eastAsia="Times New Roman" w:hAnsi="Times New Roman" w:cs="Times New Roman"/>
                <w:sz w:val="24"/>
                <w:szCs w:val="24"/>
                <w:lang w:eastAsia="ru-RU"/>
              </w:rPr>
              <w:t>недифференцированность</w:t>
            </w:r>
            <w:proofErr w:type="spellEnd"/>
            <w:r w:rsidRPr="00522DAD">
              <w:rPr>
                <w:rFonts w:ascii="Times New Roman" w:eastAsia="Times New Roman" w:hAnsi="Times New Roman" w:cs="Times New Roman"/>
                <w:sz w:val="24"/>
                <w:szCs w:val="24"/>
                <w:lang w:eastAsia="ru-RU"/>
              </w:rPr>
              <w:t xml:space="preserve"> и нестабильность чувств;</w:t>
            </w:r>
          </w:p>
          <w:p w:rsidR="00155061" w:rsidRPr="00522DAD" w:rsidRDefault="00155061" w:rsidP="00155061">
            <w:pPr>
              <w:pStyle w:val="a3"/>
              <w:numPr>
                <w:ilvl w:val="0"/>
                <w:numId w:val="17"/>
              </w:numPr>
              <w:shd w:val="clear" w:color="auto" w:fill="FFFFFF"/>
              <w:tabs>
                <w:tab w:val="left" w:pos="169"/>
              </w:tabs>
              <w:spacing w:after="0" w:line="240" w:lineRule="auto"/>
              <w:ind w:left="0" w:hanging="126"/>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ограничение диапазона переживаний;</w:t>
            </w:r>
          </w:p>
          <w:p w:rsidR="00155061" w:rsidRPr="00522DAD" w:rsidRDefault="00155061" w:rsidP="00155061">
            <w:pPr>
              <w:pStyle w:val="a3"/>
              <w:numPr>
                <w:ilvl w:val="0"/>
                <w:numId w:val="17"/>
              </w:numPr>
              <w:shd w:val="clear" w:color="auto" w:fill="FFFFFF"/>
              <w:tabs>
                <w:tab w:val="left" w:pos="169"/>
              </w:tabs>
              <w:spacing w:after="0" w:line="240" w:lineRule="auto"/>
              <w:ind w:left="0" w:hanging="126"/>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крайний характер проявлений радости, огорчения, веселья;</w:t>
            </w:r>
          </w:p>
          <w:p w:rsidR="00155061" w:rsidRPr="00522DAD" w:rsidRDefault="00155061" w:rsidP="00155061">
            <w:pPr>
              <w:pStyle w:val="a3"/>
              <w:numPr>
                <w:ilvl w:val="0"/>
                <w:numId w:val="17"/>
              </w:numPr>
              <w:shd w:val="clear" w:color="auto" w:fill="FFFFFF"/>
              <w:tabs>
                <w:tab w:val="left" w:pos="169"/>
              </w:tabs>
              <w:spacing w:after="0" w:line="240" w:lineRule="auto"/>
              <w:ind w:left="0" w:hanging="126"/>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импульсивность проявления эмоций, которая может быть сглажена воспитанием;</w:t>
            </w:r>
          </w:p>
          <w:p w:rsidR="00155061" w:rsidRPr="00522DAD" w:rsidRDefault="00155061" w:rsidP="00155061">
            <w:pPr>
              <w:pStyle w:val="a3"/>
              <w:numPr>
                <w:ilvl w:val="0"/>
                <w:numId w:val="17"/>
              </w:numPr>
              <w:shd w:val="clear" w:color="auto" w:fill="FFFFFF"/>
              <w:tabs>
                <w:tab w:val="left" w:pos="169"/>
              </w:tabs>
              <w:spacing w:after="0" w:line="240" w:lineRule="auto"/>
              <w:ind w:left="0" w:hanging="126"/>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стереотипность поведенческих реакций на основе инертности нервных процессов;</w:t>
            </w:r>
          </w:p>
          <w:p w:rsidR="00155061" w:rsidRPr="00522DAD" w:rsidRDefault="00155061" w:rsidP="00155061">
            <w:pPr>
              <w:pStyle w:val="a3"/>
              <w:numPr>
                <w:ilvl w:val="0"/>
                <w:numId w:val="17"/>
              </w:numPr>
              <w:shd w:val="clear" w:color="auto" w:fill="FFFFFF"/>
              <w:tabs>
                <w:tab w:val="left" w:pos="169"/>
              </w:tabs>
              <w:spacing w:after="0" w:line="240" w:lineRule="auto"/>
              <w:ind w:left="0" w:hanging="126"/>
              <w:rPr>
                <w:rFonts w:ascii="Times New Roman" w:eastAsia="Times New Roman" w:hAnsi="Times New Roman" w:cs="Times New Roman"/>
                <w:sz w:val="24"/>
                <w:szCs w:val="24"/>
                <w:lang w:eastAsia="ru-RU"/>
              </w:rPr>
            </w:pPr>
            <w:r w:rsidRPr="00522DAD">
              <w:rPr>
                <w:rFonts w:ascii="Times New Roman" w:eastAsia="Times New Roman" w:hAnsi="Times New Roman" w:cs="Times New Roman"/>
                <w:sz w:val="24"/>
                <w:szCs w:val="24"/>
                <w:lang w:eastAsia="ru-RU"/>
              </w:rPr>
              <w:t>неадекватная самооценка.</w:t>
            </w:r>
          </w:p>
        </w:tc>
      </w:tr>
    </w:tbl>
    <w:p w:rsidR="00155061" w:rsidRPr="000F0D2C" w:rsidRDefault="00155061" w:rsidP="000F0D2C">
      <w:pPr>
        <w:spacing w:after="0" w:line="240" w:lineRule="auto"/>
        <w:jc w:val="both"/>
        <w:rPr>
          <w:rFonts w:ascii="Times New Roman" w:hAnsi="Times New Roman" w:cs="Times New Roman"/>
          <w:b/>
          <w:bCs/>
          <w:sz w:val="24"/>
          <w:szCs w:val="24"/>
        </w:rPr>
      </w:pPr>
    </w:p>
    <w:p w:rsidR="007B373C" w:rsidRDefault="007B373C" w:rsidP="0081510A">
      <w:pPr>
        <w:spacing w:after="0" w:line="240" w:lineRule="auto"/>
        <w:jc w:val="cente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Сравнительная характеристика УО и сенсорной алалии</w:t>
      </w:r>
    </w:p>
    <w:p w:rsidR="007401A1" w:rsidRDefault="007401A1" w:rsidP="0081510A">
      <w:pPr>
        <w:spacing w:after="0" w:line="240" w:lineRule="auto"/>
        <w:jc w:val="both"/>
        <w:rPr>
          <w:rFonts w:ascii="Times New Roman" w:hAnsi="Times New Roman" w:cs="Times New Roman"/>
          <w:sz w:val="24"/>
          <w:szCs w:val="24"/>
          <w:shd w:val="clear" w:color="auto" w:fill="FBFBFB"/>
        </w:rPr>
      </w:pPr>
      <w:r w:rsidRPr="007401A1">
        <w:rPr>
          <w:rFonts w:ascii="Times New Roman" w:hAnsi="Times New Roman" w:cs="Times New Roman"/>
          <w:b/>
          <w:sz w:val="24"/>
          <w:szCs w:val="24"/>
        </w:rPr>
        <w:t>Алалия</w:t>
      </w:r>
      <w:r w:rsidRPr="007401A1">
        <w:rPr>
          <w:rFonts w:ascii="Times New Roman" w:hAnsi="Times New Roman" w:cs="Times New Roman"/>
          <w:sz w:val="24"/>
          <w:szCs w:val="24"/>
        </w:rPr>
        <w:t xml:space="preserve"> – полное или частичное отсутствие речи при наличии достаточных для развития речи</w:t>
      </w:r>
      <w:r w:rsidRPr="007401A1">
        <w:rPr>
          <w:rFonts w:ascii="Times New Roman" w:hAnsi="Times New Roman" w:cs="Times New Roman"/>
          <w:sz w:val="24"/>
          <w:szCs w:val="24"/>
          <w:shd w:val="clear" w:color="auto" w:fill="FBFBFB"/>
        </w:rPr>
        <w:t xml:space="preserve"> </w:t>
      </w:r>
      <w:r w:rsidRPr="007401A1">
        <w:rPr>
          <w:rFonts w:ascii="Times New Roman" w:hAnsi="Times New Roman" w:cs="Times New Roman"/>
          <w:sz w:val="24"/>
          <w:szCs w:val="24"/>
        </w:rPr>
        <w:t xml:space="preserve">интеллектуальных возможностей, остроты слуха и </w:t>
      </w:r>
      <w:proofErr w:type="spellStart"/>
      <w:r w:rsidRPr="007401A1">
        <w:rPr>
          <w:rFonts w:ascii="Times New Roman" w:hAnsi="Times New Roman" w:cs="Times New Roman"/>
          <w:sz w:val="24"/>
          <w:szCs w:val="24"/>
        </w:rPr>
        <w:t>речедвигательных</w:t>
      </w:r>
      <w:proofErr w:type="spellEnd"/>
      <w:r w:rsidRPr="007401A1">
        <w:rPr>
          <w:rFonts w:ascii="Times New Roman" w:hAnsi="Times New Roman" w:cs="Times New Roman"/>
          <w:sz w:val="24"/>
          <w:szCs w:val="24"/>
        </w:rPr>
        <w:t xml:space="preserve"> органов (М.Е. </w:t>
      </w:r>
      <w:proofErr w:type="spellStart"/>
      <w:r w:rsidRPr="007401A1">
        <w:rPr>
          <w:rFonts w:ascii="Times New Roman" w:hAnsi="Times New Roman" w:cs="Times New Roman"/>
          <w:sz w:val="24"/>
          <w:szCs w:val="24"/>
        </w:rPr>
        <w:t>Хватцев</w:t>
      </w:r>
      <w:proofErr w:type="spellEnd"/>
      <w:r w:rsidRPr="007401A1">
        <w:rPr>
          <w:rFonts w:ascii="Times New Roman" w:hAnsi="Times New Roman" w:cs="Times New Roman"/>
          <w:sz w:val="24"/>
          <w:szCs w:val="24"/>
        </w:rPr>
        <w:t>).</w:t>
      </w:r>
    </w:p>
    <w:p w:rsidR="007401A1" w:rsidRDefault="007401A1" w:rsidP="007401A1">
      <w:pPr>
        <w:spacing w:after="0" w:line="240" w:lineRule="auto"/>
        <w:jc w:val="both"/>
        <w:rPr>
          <w:rFonts w:ascii="Times New Roman" w:hAnsi="Times New Roman" w:cs="Times New Roman"/>
          <w:sz w:val="24"/>
          <w:szCs w:val="24"/>
        </w:rPr>
      </w:pPr>
      <w:r w:rsidRPr="007401A1">
        <w:rPr>
          <w:rFonts w:ascii="Times New Roman" w:hAnsi="Times New Roman" w:cs="Times New Roman"/>
          <w:sz w:val="24"/>
          <w:szCs w:val="24"/>
        </w:rPr>
        <w:t>Алалия – тяжелое нарушение речи, обусловленное недоразвитием или поражением речевых областей в левом доминантном полушарии головного мозга, наступившее еще до формирования речи, т.е. до 1-2 лет жизни ребенка.</w:t>
      </w:r>
    </w:p>
    <w:p w:rsidR="007401A1" w:rsidRPr="007401A1" w:rsidRDefault="007401A1" w:rsidP="00E10685">
      <w:pPr>
        <w:spacing w:after="0" w:line="240" w:lineRule="auto"/>
        <w:jc w:val="center"/>
        <w:rPr>
          <w:rFonts w:ascii="Times New Roman" w:hAnsi="Times New Roman" w:cs="Times New Roman"/>
          <w:b/>
          <w:sz w:val="24"/>
          <w:szCs w:val="24"/>
        </w:rPr>
      </w:pPr>
      <w:r w:rsidRPr="007401A1">
        <w:rPr>
          <w:rFonts w:ascii="Times New Roman" w:hAnsi="Times New Roman" w:cs="Times New Roman"/>
          <w:b/>
          <w:sz w:val="24"/>
          <w:szCs w:val="24"/>
        </w:rPr>
        <w:t>Классификация</w:t>
      </w:r>
      <w:r w:rsidR="00421DCE" w:rsidRPr="0081510A">
        <w:rPr>
          <w:rFonts w:ascii="Times New Roman" w:hAnsi="Times New Roman" w:cs="Times New Roman"/>
          <w:b/>
          <w:sz w:val="24"/>
          <w:szCs w:val="24"/>
        </w:rPr>
        <w:t xml:space="preserve"> (по В.А. </w:t>
      </w:r>
      <w:proofErr w:type="spellStart"/>
      <w:r w:rsidR="00421DCE" w:rsidRPr="0081510A">
        <w:rPr>
          <w:rFonts w:ascii="Times New Roman" w:hAnsi="Times New Roman" w:cs="Times New Roman"/>
          <w:b/>
          <w:sz w:val="24"/>
          <w:szCs w:val="24"/>
        </w:rPr>
        <w:t>Ковшикову</w:t>
      </w:r>
      <w:proofErr w:type="spellEnd"/>
      <w:r w:rsidR="00421DCE" w:rsidRPr="0081510A">
        <w:rPr>
          <w:rFonts w:ascii="Times New Roman" w:hAnsi="Times New Roman" w:cs="Times New Roman"/>
          <w:b/>
          <w:sz w:val="24"/>
          <w:szCs w:val="24"/>
        </w:rPr>
        <w:t>)</w:t>
      </w:r>
      <w:r w:rsidRPr="007401A1">
        <w:rPr>
          <w:rFonts w:ascii="Times New Roman" w:hAnsi="Times New Roman" w:cs="Times New Roman"/>
          <w:b/>
          <w:sz w:val="24"/>
          <w:szCs w:val="24"/>
        </w:rPr>
        <w:t>:</w:t>
      </w:r>
    </w:p>
    <w:p w:rsidR="0081510A" w:rsidRDefault="007401A1" w:rsidP="0081510A">
      <w:pPr>
        <w:spacing w:after="0" w:line="240" w:lineRule="auto"/>
        <w:jc w:val="both"/>
        <w:rPr>
          <w:rFonts w:ascii="Times New Roman" w:hAnsi="Times New Roman" w:cs="Times New Roman"/>
          <w:sz w:val="24"/>
          <w:szCs w:val="24"/>
        </w:rPr>
      </w:pPr>
      <w:r w:rsidRPr="0081510A">
        <w:rPr>
          <w:rFonts w:ascii="Times New Roman" w:hAnsi="Times New Roman" w:cs="Times New Roman"/>
          <w:i/>
          <w:sz w:val="24"/>
          <w:szCs w:val="24"/>
          <w:u w:val="single"/>
        </w:rPr>
        <w:t>Экспрессивную</w:t>
      </w:r>
      <w:r w:rsidRPr="007401A1">
        <w:rPr>
          <w:rFonts w:ascii="Times New Roman" w:hAnsi="Times New Roman" w:cs="Times New Roman"/>
          <w:i/>
          <w:sz w:val="24"/>
          <w:szCs w:val="24"/>
          <w:u w:val="single"/>
        </w:rPr>
        <w:t> (моторную) алалию.</w:t>
      </w:r>
      <w:r w:rsidRPr="007401A1">
        <w:rPr>
          <w:rFonts w:ascii="Times New Roman" w:hAnsi="Times New Roman" w:cs="Times New Roman"/>
          <w:sz w:val="24"/>
          <w:szCs w:val="24"/>
        </w:rPr>
        <w:t xml:space="preserve"> В основе ее возникновения алалии лежит раннее органическое поражение коркового отдела </w:t>
      </w:r>
      <w:proofErr w:type="spellStart"/>
      <w:r w:rsidRPr="007401A1">
        <w:rPr>
          <w:rFonts w:ascii="Times New Roman" w:hAnsi="Times New Roman" w:cs="Times New Roman"/>
          <w:sz w:val="24"/>
          <w:szCs w:val="24"/>
        </w:rPr>
        <w:t>речедвигательного</w:t>
      </w:r>
      <w:proofErr w:type="spellEnd"/>
      <w:r w:rsidRPr="007401A1">
        <w:rPr>
          <w:rFonts w:ascii="Times New Roman" w:hAnsi="Times New Roman" w:cs="Times New Roman"/>
          <w:sz w:val="24"/>
          <w:szCs w:val="24"/>
        </w:rPr>
        <w:t xml:space="preserve"> анализатора</w:t>
      </w:r>
      <w:r w:rsidR="0007722D">
        <w:rPr>
          <w:rFonts w:ascii="Times New Roman" w:hAnsi="Times New Roman" w:cs="Times New Roman"/>
          <w:sz w:val="24"/>
          <w:szCs w:val="24"/>
        </w:rPr>
        <w:t xml:space="preserve"> (центр </w:t>
      </w:r>
      <w:proofErr w:type="spellStart"/>
      <w:r w:rsidR="0007722D">
        <w:rPr>
          <w:rFonts w:ascii="Times New Roman" w:hAnsi="Times New Roman" w:cs="Times New Roman"/>
          <w:sz w:val="24"/>
          <w:szCs w:val="24"/>
        </w:rPr>
        <w:t>Брока</w:t>
      </w:r>
      <w:proofErr w:type="spellEnd"/>
      <w:r w:rsidR="0007722D">
        <w:rPr>
          <w:rFonts w:ascii="Times New Roman" w:hAnsi="Times New Roman" w:cs="Times New Roman"/>
          <w:sz w:val="24"/>
          <w:szCs w:val="24"/>
        </w:rPr>
        <w:t>)</w:t>
      </w:r>
      <w:r w:rsidRPr="007401A1">
        <w:rPr>
          <w:rFonts w:ascii="Times New Roman" w:hAnsi="Times New Roman" w:cs="Times New Roman"/>
          <w:sz w:val="24"/>
          <w:szCs w:val="24"/>
        </w:rPr>
        <w:t xml:space="preserve">. В этом случае у ребенка не развивается собственная речь, однако понимание чужой речи остается сохранным. </w:t>
      </w:r>
    </w:p>
    <w:p w:rsidR="007401A1" w:rsidRPr="007401A1" w:rsidRDefault="007401A1" w:rsidP="0081510A">
      <w:pPr>
        <w:spacing w:after="0" w:line="240" w:lineRule="auto"/>
        <w:jc w:val="both"/>
        <w:rPr>
          <w:rFonts w:ascii="Times New Roman" w:hAnsi="Times New Roman" w:cs="Times New Roman"/>
          <w:sz w:val="24"/>
          <w:szCs w:val="24"/>
        </w:rPr>
      </w:pPr>
      <w:proofErr w:type="spellStart"/>
      <w:r w:rsidRPr="0081510A">
        <w:rPr>
          <w:rFonts w:ascii="Times New Roman" w:hAnsi="Times New Roman" w:cs="Times New Roman"/>
          <w:i/>
          <w:sz w:val="24"/>
          <w:szCs w:val="24"/>
          <w:u w:val="single"/>
        </w:rPr>
        <w:t>Импрессивную</w:t>
      </w:r>
      <w:proofErr w:type="spellEnd"/>
      <w:r w:rsidRPr="007401A1">
        <w:rPr>
          <w:rFonts w:ascii="Times New Roman" w:hAnsi="Times New Roman" w:cs="Times New Roman"/>
          <w:i/>
          <w:sz w:val="24"/>
          <w:szCs w:val="24"/>
          <w:u w:val="single"/>
        </w:rPr>
        <w:t> (сенсорную)</w:t>
      </w:r>
      <w:r w:rsidRPr="007401A1">
        <w:rPr>
          <w:rFonts w:ascii="Times New Roman" w:hAnsi="Times New Roman" w:cs="Times New Roman"/>
          <w:sz w:val="24"/>
          <w:szCs w:val="24"/>
        </w:rPr>
        <w:t xml:space="preserve"> алалию. </w:t>
      </w:r>
      <w:hyperlink r:id="rId6" w:history="1">
        <w:r w:rsidRPr="0081510A">
          <w:rPr>
            <w:rFonts w:ascii="Times New Roman" w:hAnsi="Times New Roman" w:cs="Times New Roman"/>
            <w:sz w:val="24"/>
            <w:szCs w:val="24"/>
          </w:rPr>
          <w:t>Сенсорная алалия</w:t>
        </w:r>
      </w:hyperlink>
      <w:r w:rsidRPr="007401A1">
        <w:rPr>
          <w:rFonts w:ascii="Times New Roman" w:hAnsi="Times New Roman" w:cs="Times New Roman"/>
          <w:sz w:val="24"/>
          <w:szCs w:val="24"/>
        </w:rPr>
        <w:t> возникает при поражении коркового отдела речеслухового анализатора (центра Вернике, задней трети верхней височной извилины). При этом нарушается высший корковый анализ и синтез звуков речи и, несмотря на сохранный физический слух, ребенок </w:t>
      </w:r>
      <w:hyperlink r:id="rId7" w:history="1">
        <w:r w:rsidRPr="0081510A">
          <w:rPr>
            <w:rFonts w:ascii="Times New Roman" w:hAnsi="Times New Roman" w:cs="Times New Roman"/>
            <w:sz w:val="24"/>
            <w:szCs w:val="24"/>
          </w:rPr>
          <w:t>не понимает речь</w:t>
        </w:r>
      </w:hyperlink>
      <w:r w:rsidRPr="007401A1">
        <w:rPr>
          <w:rFonts w:ascii="Times New Roman" w:hAnsi="Times New Roman" w:cs="Times New Roman"/>
          <w:sz w:val="24"/>
          <w:szCs w:val="24"/>
        </w:rPr>
        <w:t> окружающих.</w:t>
      </w:r>
    </w:p>
    <w:p w:rsidR="007401A1" w:rsidRDefault="007401A1" w:rsidP="0081510A">
      <w:pPr>
        <w:spacing w:after="0" w:line="240" w:lineRule="auto"/>
        <w:jc w:val="both"/>
        <w:rPr>
          <w:rFonts w:ascii="Times New Roman" w:hAnsi="Times New Roman" w:cs="Times New Roman"/>
          <w:sz w:val="24"/>
          <w:szCs w:val="24"/>
        </w:rPr>
      </w:pPr>
      <w:r w:rsidRPr="0081510A">
        <w:rPr>
          <w:rFonts w:ascii="Times New Roman" w:hAnsi="Times New Roman" w:cs="Times New Roman"/>
          <w:i/>
          <w:sz w:val="24"/>
          <w:szCs w:val="24"/>
          <w:u w:val="single"/>
        </w:rPr>
        <w:t>Смешанную</w:t>
      </w:r>
      <w:r w:rsidRPr="007401A1">
        <w:rPr>
          <w:rFonts w:ascii="Times New Roman" w:hAnsi="Times New Roman" w:cs="Times New Roman"/>
          <w:i/>
          <w:sz w:val="24"/>
          <w:szCs w:val="24"/>
          <w:u w:val="single"/>
        </w:rPr>
        <w:t> алалию </w:t>
      </w:r>
      <w:r w:rsidRPr="007401A1">
        <w:rPr>
          <w:rFonts w:ascii="Times New Roman" w:hAnsi="Times New Roman" w:cs="Times New Roman"/>
          <w:sz w:val="24"/>
          <w:szCs w:val="24"/>
        </w:rPr>
        <w:t>(</w:t>
      </w:r>
      <w:hyperlink r:id="rId8" w:history="1">
        <w:r w:rsidRPr="0081510A">
          <w:rPr>
            <w:rFonts w:ascii="Times New Roman" w:hAnsi="Times New Roman" w:cs="Times New Roman"/>
            <w:sz w:val="24"/>
            <w:szCs w:val="24"/>
          </w:rPr>
          <w:t>сенсомоторную</w:t>
        </w:r>
      </w:hyperlink>
      <w:r w:rsidRPr="007401A1">
        <w:rPr>
          <w:rFonts w:ascii="Times New Roman" w:hAnsi="Times New Roman" w:cs="Times New Roman"/>
          <w:sz w:val="24"/>
          <w:szCs w:val="24"/>
        </w:rPr>
        <w:t xml:space="preserve"> или </w:t>
      </w:r>
      <w:proofErr w:type="spellStart"/>
      <w:r w:rsidRPr="007401A1">
        <w:rPr>
          <w:rFonts w:ascii="Times New Roman" w:hAnsi="Times New Roman" w:cs="Times New Roman"/>
          <w:sz w:val="24"/>
          <w:szCs w:val="24"/>
        </w:rPr>
        <w:t>мотосенсорную</w:t>
      </w:r>
      <w:proofErr w:type="spellEnd"/>
      <w:r w:rsidRPr="007401A1">
        <w:rPr>
          <w:rFonts w:ascii="Times New Roman" w:hAnsi="Times New Roman" w:cs="Times New Roman"/>
          <w:sz w:val="24"/>
          <w:szCs w:val="24"/>
        </w:rPr>
        <w:t xml:space="preserve"> алалию с преобладанием нарушения развития </w:t>
      </w:r>
      <w:proofErr w:type="spellStart"/>
      <w:r w:rsidRPr="007401A1">
        <w:rPr>
          <w:rFonts w:ascii="Times New Roman" w:hAnsi="Times New Roman" w:cs="Times New Roman"/>
          <w:sz w:val="24"/>
          <w:szCs w:val="24"/>
        </w:rPr>
        <w:t>импрессивной</w:t>
      </w:r>
      <w:proofErr w:type="spellEnd"/>
      <w:r w:rsidRPr="007401A1">
        <w:rPr>
          <w:rFonts w:ascii="Times New Roman" w:hAnsi="Times New Roman" w:cs="Times New Roman"/>
          <w:sz w:val="24"/>
          <w:szCs w:val="24"/>
        </w:rPr>
        <w:t xml:space="preserve"> или экспрессивной речи)</w:t>
      </w:r>
    </w:p>
    <w:p w:rsidR="00E10685" w:rsidRDefault="00E10685" w:rsidP="00E1068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Проявления сенсорной алалии:</w:t>
      </w:r>
    </w:p>
    <w:p w:rsidR="00E10685" w:rsidRPr="00E10685" w:rsidRDefault="002C4215" w:rsidP="00E10685">
      <w:pPr>
        <w:pStyle w:val="a3"/>
        <w:numPr>
          <w:ilvl w:val="0"/>
          <w:numId w:val="7"/>
        </w:numPr>
        <w:tabs>
          <w:tab w:val="left" w:pos="284"/>
        </w:tabs>
        <w:spacing w:after="0" w:line="240" w:lineRule="auto"/>
        <w:ind w:left="142" w:hanging="142"/>
        <w:jc w:val="both"/>
        <w:rPr>
          <w:rFonts w:ascii="Times New Roman" w:hAnsi="Times New Roman" w:cs="Times New Roman"/>
          <w:b/>
          <w:sz w:val="24"/>
          <w:szCs w:val="24"/>
        </w:rPr>
      </w:pPr>
      <w:r>
        <w:rPr>
          <w:rFonts w:ascii="Times New Roman" w:hAnsi="Times New Roman" w:cs="Times New Roman"/>
          <w:sz w:val="24"/>
          <w:szCs w:val="24"/>
        </w:rPr>
        <w:t>Из-за наруш</w:t>
      </w:r>
      <w:r w:rsidRPr="007401A1">
        <w:rPr>
          <w:rFonts w:ascii="Times New Roman" w:hAnsi="Times New Roman" w:cs="Times New Roman"/>
          <w:sz w:val="24"/>
          <w:szCs w:val="24"/>
        </w:rPr>
        <w:t>е</w:t>
      </w:r>
      <w:r>
        <w:rPr>
          <w:rFonts w:ascii="Times New Roman" w:hAnsi="Times New Roman" w:cs="Times New Roman"/>
          <w:sz w:val="24"/>
          <w:szCs w:val="24"/>
        </w:rPr>
        <w:t>ния высшего коркового</w:t>
      </w:r>
      <w:r w:rsidRPr="007401A1">
        <w:rPr>
          <w:rFonts w:ascii="Times New Roman" w:hAnsi="Times New Roman" w:cs="Times New Roman"/>
          <w:sz w:val="24"/>
          <w:szCs w:val="24"/>
        </w:rPr>
        <w:t xml:space="preserve"> анализ</w:t>
      </w:r>
      <w:r>
        <w:rPr>
          <w:rFonts w:ascii="Times New Roman" w:hAnsi="Times New Roman" w:cs="Times New Roman"/>
          <w:sz w:val="24"/>
          <w:szCs w:val="24"/>
        </w:rPr>
        <w:t>а</w:t>
      </w:r>
      <w:r w:rsidRPr="007401A1">
        <w:rPr>
          <w:rFonts w:ascii="Times New Roman" w:hAnsi="Times New Roman" w:cs="Times New Roman"/>
          <w:sz w:val="24"/>
          <w:szCs w:val="24"/>
        </w:rPr>
        <w:t xml:space="preserve"> и синтез</w:t>
      </w:r>
      <w:r>
        <w:rPr>
          <w:rFonts w:ascii="Times New Roman" w:hAnsi="Times New Roman" w:cs="Times New Roman"/>
          <w:sz w:val="24"/>
          <w:szCs w:val="24"/>
        </w:rPr>
        <w:t>а</w:t>
      </w:r>
      <w:r w:rsidRPr="007401A1">
        <w:rPr>
          <w:rFonts w:ascii="Times New Roman" w:hAnsi="Times New Roman" w:cs="Times New Roman"/>
          <w:sz w:val="24"/>
          <w:szCs w:val="24"/>
        </w:rPr>
        <w:t xml:space="preserve"> звуков речи</w:t>
      </w:r>
      <w:r>
        <w:rPr>
          <w:rFonts w:ascii="Times New Roman" w:hAnsi="Times New Roman" w:cs="Times New Roman"/>
          <w:sz w:val="24"/>
          <w:szCs w:val="24"/>
        </w:rPr>
        <w:t xml:space="preserve"> н</w:t>
      </w:r>
      <w:r w:rsidR="00E10685">
        <w:rPr>
          <w:rFonts w:ascii="Times New Roman" w:hAnsi="Times New Roman" w:cs="Times New Roman"/>
          <w:sz w:val="24"/>
          <w:szCs w:val="24"/>
        </w:rPr>
        <w:t xml:space="preserve">арушается </w:t>
      </w:r>
      <w:r>
        <w:rPr>
          <w:rFonts w:ascii="Times New Roman" w:hAnsi="Times New Roman" w:cs="Times New Roman"/>
          <w:sz w:val="24"/>
          <w:szCs w:val="24"/>
        </w:rPr>
        <w:t xml:space="preserve">ее </w:t>
      </w:r>
      <w:r w:rsidR="00E10685">
        <w:rPr>
          <w:rFonts w:ascii="Times New Roman" w:hAnsi="Times New Roman" w:cs="Times New Roman"/>
          <w:sz w:val="24"/>
          <w:szCs w:val="24"/>
        </w:rPr>
        <w:t xml:space="preserve">восприятие и понимание </w:t>
      </w:r>
      <w:r>
        <w:rPr>
          <w:rFonts w:ascii="Times New Roman" w:hAnsi="Times New Roman" w:cs="Times New Roman"/>
          <w:sz w:val="24"/>
          <w:szCs w:val="24"/>
        </w:rPr>
        <w:t>(</w:t>
      </w:r>
      <w:r w:rsidR="00E10685">
        <w:rPr>
          <w:rFonts w:ascii="Times New Roman" w:hAnsi="Times New Roman" w:cs="Times New Roman"/>
          <w:sz w:val="24"/>
          <w:szCs w:val="24"/>
        </w:rPr>
        <w:t>при сохранном слухе</w:t>
      </w:r>
      <w:r>
        <w:rPr>
          <w:rFonts w:ascii="Times New Roman" w:hAnsi="Times New Roman" w:cs="Times New Roman"/>
          <w:sz w:val="24"/>
          <w:szCs w:val="24"/>
        </w:rPr>
        <w:t xml:space="preserve">), </w:t>
      </w:r>
      <w:r w:rsidR="00E10685">
        <w:rPr>
          <w:rFonts w:ascii="Times New Roman" w:hAnsi="Times New Roman" w:cs="Times New Roman"/>
          <w:sz w:val="24"/>
          <w:szCs w:val="24"/>
        </w:rPr>
        <w:t>что часто принимают за интеллектуальную недостаточность</w:t>
      </w:r>
    </w:p>
    <w:p w:rsidR="002C4215" w:rsidRPr="002C4215" w:rsidRDefault="002C4215" w:rsidP="00E10685">
      <w:pPr>
        <w:pStyle w:val="a3"/>
        <w:numPr>
          <w:ilvl w:val="0"/>
          <w:numId w:val="7"/>
        </w:numPr>
        <w:tabs>
          <w:tab w:val="left" w:pos="284"/>
        </w:tabs>
        <w:spacing w:after="0" w:line="240" w:lineRule="auto"/>
        <w:ind w:left="142" w:hanging="142"/>
        <w:jc w:val="both"/>
        <w:rPr>
          <w:rFonts w:ascii="Times New Roman" w:hAnsi="Times New Roman" w:cs="Times New Roman"/>
          <w:sz w:val="24"/>
          <w:szCs w:val="24"/>
        </w:rPr>
      </w:pPr>
      <w:r w:rsidRPr="002C4215">
        <w:rPr>
          <w:rFonts w:ascii="Times New Roman" w:hAnsi="Times New Roman" w:cs="Times New Roman"/>
          <w:sz w:val="24"/>
          <w:szCs w:val="24"/>
        </w:rPr>
        <w:t xml:space="preserve">Отмечается </w:t>
      </w:r>
      <w:proofErr w:type="gramStart"/>
      <w:r w:rsidRPr="002C4215">
        <w:rPr>
          <w:rFonts w:ascii="Times New Roman" w:hAnsi="Times New Roman" w:cs="Times New Roman"/>
          <w:sz w:val="24"/>
          <w:szCs w:val="24"/>
        </w:rPr>
        <w:t>замыкательная</w:t>
      </w:r>
      <w:proofErr w:type="gramEnd"/>
      <w:r w:rsidRPr="002C4215">
        <w:rPr>
          <w:rFonts w:ascii="Times New Roman" w:hAnsi="Times New Roman" w:cs="Times New Roman"/>
          <w:sz w:val="24"/>
          <w:szCs w:val="24"/>
        </w:rPr>
        <w:t xml:space="preserve"> </w:t>
      </w:r>
      <w:proofErr w:type="spellStart"/>
      <w:r w:rsidRPr="002C4215">
        <w:rPr>
          <w:rFonts w:ascii="Times New Roman" w:hAnsi="Times New Roman" w:cs="Times New Roman"/>
          <w:sz w:val="24"/>
          <w:szCs w:val="24"/>
        </w:rPr>
        <w:t>акупатия</w:t>
      </w:r>
      <w:proofErr w:type="spellEnd"/>
      <w:r w:rsidRPr="002C4215">
        <w:rPr>
          <w:rFonts w:ascii="Times New Roman" w:hAnsi="Times New Roman" w:cs="Times New Roman"/>
          <w:sz w:val="24"/>
          <w:szCs w:val="24"/>
        </w:rPr>
        <w:t xml:space="preserve"> – отчуждение смысла слова, как результат </w:t>
      </w:r>
      <w:proofErr w:type="spellStart"/>
      <w:r w:rsidRPr="002C4215">
        <w:rPr>
          <w:rFonts w:ascii="Times New Roman" w:hAnsi="Times New Roman" w:cs="Times New Roman"/>
          <w:sz w:val="24"/>
          <w:szCs w:val="24"/>
        </w:rPr>
        <w:t>несформированности</w:t>
      </w:r>
      <w:proofErr w:type="spellEnd"/>
      <w:r w:rsidRPr="002C4215">
        <w:rPr>
          <w:rFonts w:ascii="Times New Roman" w:hAnsi="Times New Roman" w:cs="Times New Roman"/>
          <w:sz w:val="24"/>
          <w:szCs w:val="24"/>
        </w:rPr>
        <w:t xml:space="preserve"> связи между словом и предметом</w:t>
      </w:r>
      <w:r>
        <w:rPr>
          <w:rFonts w:ascii="Times New Roman" w:hAnsi="Times New Roman" w:cs="Times New Roman"/>
          <w:sz w:val="24"/>
          <w:szCs w:val="24"/>
        </w:rPr>
        <w:t xml:space="preserve"> (действием)</w:t>
      </w:r>
      <w:r w:rsidR="00171908">
        <w:rPr>
          <w:rFonts w:ascii="Times New Roman" w:hAnsi="Times New Roman" w:cs="Times New Roman"/>
          <w:sz w:val="24"/>
          <w:szCs w:val="24"/>
        </w:rPr>
        <w:t xml:space="preserve"> (пример) </w:t>
      </w:r>
    </w:p>
    <w:p w:rsidR="00E10685" w:rsidRPr="002C4215" w:rsidRDefault="00E10685" w:rsidP="00E10685">
      <w:pPr>
        <w:pStyle w:val="a3"/>
        <w:numPr>
          <w:ilvl w:val="0"/>
          <w:numId w:val="7"/>
        </w:numPr>
        <w:tabs>
          <w:tab w:val="left" w:pos="284"/>
        </w:tabs>
        <w:spacing w:after="0" w:line="240" w:lineRule="auto"/>
        <w:ind w:left="142" w:hanging="142"/>
        <w:jc w:val="both"/>
        <w:rPr>
          <w:rFonts w:ascii="Times New Roman" w:hAnsi="Times New Roman" w:cs="Times New Roman"/>
          <w:b/>
          <w:sz w:val="24"/>
          <w:szCs w:val="24"/>
        </w:rPr>
      </w:pPr>
      <w:r>
        <w:rPr>
          <w:rFonts w:ascii="Times New Roman" w:hAnsi="Times New Roman" w:cs="Times New Roman"/>
          <w:sz w:val="24"/>
          <w:szCs w:val="24"/>
        </w:rPr>
        <w:t>При обследовании слуха аппаратными методами обнаруживается слуховая неустойчивость (одинаковые сигналы то воспринимаются, то нет)</w:t>
      </w:r>
    </w:p>
    <w:p w:rsidR="002C4215" w:rsidRPr="002C4215" w:rsidRDefault="002C4215" w:rsidP="00E10685">
      <w:pPr>
        <w:pStyle w:val="a3"/>
        <w:numPr>
          <w:ilvl w:val="0"/>
          <w:numId w:val="7"/>
        </w:numPr>
        <w:tabs>
          <w:tab w:val="left" w:pos="284"/>
        </w:tabs>
        <w:spacing w:after="0" w:line="240" w:lineRule="auto"/>
        <w:ind w:left="142" w:hanging="142"/>
        <w:jc w:val="both"/>
        <w:rPr>
          <w:rFonts w:ascii="Times New Roman" w:hAnsi="Times New Roman" w:cs="Times New Roman"/>
          <w:sz w:val="24"/>
          <w:szCs w:val="24"/>
        </w:rPr>
      </w:pPr>
      <w:r w:rsidRPr="002C4215">
        <w:rPr>
          <w:rFonts w:ascii="Times New Roman" w:hAnsi="Times New Roman" w:cs="Times New Roman"/>
          <w:sz w:val="24"/>
          <w:szCs w:val="24"/>
        </w:rPr>
        <w:lastRenderedPageBreak/>
        <w:t xml:space="preserve">Наблюдается </w:t>
      </w:r>
      <w:proofErr w:type="spellStart"/>
      <w:r w:rsidRPr="002C4215">
        <w:rPr>
          <w:rFonts w:ascii="Times New Roman" w:hAnsi="Times New Roman" w:cs="Times New Roman"/>
          <w:sz w:val="24"/>
          <w:szCs w:val="24"/>
        </w:rPr>
        <w:t>гиперакузия</w:t>
      </w:r>
      <w:proofErr w:type="spellEnd"/>
      <w:r w:rsidRPr="002C4215">
        <w:rPr>
          <w:rFonts w:ascii="Times New Roman" w:hAnsi="Times New Roman" w:cs="Times New Roman"/>
          <w:sz w:val="24"/>
          <w:szCs w:val="24"/>
        </w:rPr>
        <w:t xml:space="preserve"> – повышенная чувствительность к звукам, безразличным для окружающих (шуршание листьев, спичек в коробке, шелест бумаги, капание воды и т.д.)</w:t>
      </w:r>
    </w:p>
    <w:p w:rsidR="002C4215" w:rsidRDefault="002C4215" w:rsidP="0081510A">
      <w:pPr>
        <w:spacing w:after="0" w:line="240" w:lineRule="auto"/>
        <w:jc w:val="both"/>
        <w:rPr>
          <w:rFonts w:ascii="Times New Roman" w:hAnsi="Times New Roman" w:cs="Times New Roman"/>
          <w:b/>
          <w:sz w:val="24"/>
          <w:szCs w:val="24"/>
        </w:rPr>
      </w:pPr>
    </w:p>
    <w:p w:rsidR="007401A1" w:rsidRPr="0081510A" w:rsidRDefault="007401A1" w:rsidP="0081510A">
      <w:pPr>
        <w:spacing w:after="0" w:line="240" w:lineRule="auto"/>
        <w:jc w:val="both"/>
        <w:rPr>
          <w:rFonts w:ascii="Times New Roman" w:hAnsi="Times New Roman" w:cs="Times New Roman"/>
          <w:b/>
          <w:sz w:val="24"/>
          <w:szCs w:val="24"/>
        </w:rPr>
      </w:pPr>
      <w:r w:rsidRPr="0081510A">
        <w:rPr>
          <w:rFonts w:ascii="Times New Roman" w:hAnsi="Times New Roman" w:cs="Times New Roman"/>
          <w:b/>
          <w:sz w:val="24"/>
          <w:szCs w:val="24"/>
        </w:rPr>
        <w:t>Психологический статус</w:t>
      </w:r>
    </w:p>
    <w:p w:rsidR="007401A1" w:rsidRPr="0081510A" w:rsidRDefault="007401A1" w:rsidP="0081510A">
      <w:pPr>
        <w:spacing w:after="0" w:line="240" w:lineRule="auto"/>
        <w:jc w:val="both"/>
        <w:rPr>
          <w:rFonts w:ascii="Times New Roman" w:hAnsi="Times New Roman" w:cs="Times New Roman"/>
          <w:sz w:val="24"/>
          <w:szCs w:val="24"/>
        </w:rPr>
      </w:pPr>
      <w:r w:rsidRPr="0081510A">
        <w:rPr>
          <w:rFonts w:ascii="Times New Roman" w:hAnsi="Times New Roman" w:cs="Times New Roman"/>
          <w:sz w:val="24"/>
          <w:szCs w:val="24"/>
        </w:rPr>
        <w:t>Грубое искажение развития речи при сенсорной алалии приводит к вторичным нарушениям личности, поведения, задержке интеллектуального развития. Психологические особенности детей с сенсорной алалией характеризуются трудностью включения и удержания внимания, повышенной отвлекаемостью и истощаемостью, неустойчивость слухового восприятия и памяти. У детей с сенсорной алалией может отмечаться импульсивность, хаотичность поведения или, напротив, инертность, замкнутость.</w:t>
      </w:r>
    </w:p>
    <w:p w:rsidR="007401A1" w:rsidRPr="0081510A" w:rsidRDefault="007401A1" w:rsidP="0081510A">
      <w:pPr>
        <w:spacing w:after="0" w:line="240" w:lineRule="auto"/>
        <w:jc w:val="both"/>
        <w:rPr>
          <w:rFonts w:ascii="Times New Roman" w:hAnsi="Times New Roman" w:cs="Times New Roman"/>
          <w:sz w:val="24"/>
          <w:szCs w:val="24"/>
        </w:rPr>
      </w:pPr>
      <w:r w:rsidRPr="0081510A">
        <w:rPr>
          <w:rFonts w:ascii="Times New Roman" w:hAnsi="Times New Roman" w:cs="Times New Roman"/>
          <w:sz w:val="24"/>
          <w:szCs w:val="24"/>
        </w:rPr>
        <w:t xml:space="preserve">В чистом виде сенсорная алалия наблюдается нечасто; обычно встречается смешанная сенсомоторная алалия, что указывает на функциональную неразрывность </w:t>
      </w:r>
      <w:proofErr w:type="gramStart"/>
      <w:r w:rsidRPr="0081510A">
        <w:rPr>
          <w:rFonts w:ascii="Times New Roman" w:hAnsi="Times New Roman" w:cs="Times New Roman"/>
          <w:sz w:val="24"/>
          <w:szCs w:val="24"/>
        </w:rPr>
        <w:t>речеслухового</w:t>
      </w:r>
      <w:proofErr w:type="gramEnd"/>
      <w:r w:rsidRPr="0081510A">
        <w:rPr>
          <w:rFonts w:ascii="Times New Roman" w:hAnsi="Times New Roman" w:cs="Times New Roman"/>
          <w:sz w:val="24"/>
          <w:szCs w:val="24"/>
        </w:rPr>
        <w:t xml:space="preserve"> и </w:t>
      </w:r>
      <w:proofErr w:type="spellStart"/>
      <w:r w:rsidRPr="0081510A">
        <w:rPr>
          <w:rFonts w:ascii="Times New Roman" w:hAnsi="Times New Roman" w:cs="Times New Roman"/>
          <w:sz w:val="24"/>
          <w:szCs w:val="24"/>
        </w:rPr>
        <w:t>речедвигательного</w:t>
      </w:r>
      <w:proofErr w:type="spellEnd"/>
      <w:r w:rsidRPr="0081510A">
        <w:rPr>
          <w:rFonts w:ascii="Times New Roman" w:hAnsi="Times New Roman" w:cs="Times New Roman"/>
          <w:sz w:val="24"/>
          <w:szCs w:val="24"/>
        </w:rPr>
        <w:t xml:space="preserve"> анализаторов.</w:t>
      </w:r>
    </w:p>
    <w:p w:rsidR="007401A1" w:rsidRPr="007401A1" w:rsidRDefault="007401A1" w:rsidP="0081510A">
      <w:pPr>
        <w:spacing w:after="0" w:line="240" w:lineRule="auto"/>
        <w:jc w:val="both"/>
        <w:rPr>
          <w:rFonts w:ascii="Times New Roman" w:hAnsi="Times New Roman" w:cs="Times New Roman"/>
          <w:b/>
          <w:sz w:val="24"/>
          <w:szCs w:val="24"/>
        </w:rPr>
      </w:pPr>
      <w:r w:rsidRPr="007401A1">
        <w:rPr>
          <w:rFonts w:ascii="Times New Roman" w:hAnsi="Times New Roman" w:cs="Times New Roman"/>
          <w:b/>
          <w:sz w:val="24"/>
          <w:szCs w:val="24"/>
        </w:rPr>
        <w:t>Диагностика</w:t>
      </w:r>
    </w:p>
    <w:p w:rsidR="007401A1" w:rsidRPr="007401A1" w:rsidRDefault="007401A1" w:rsidP="0081510A">
      <w:pPr>
        <w:spacing w:after="0" w:line="240" w:lineRule="auto"/>
        <w:jc w:val="both"/>
        <w:rPr>
          <w:rFonts w:ascii="Times New Roman" w:hAnsi="Times New Roman" w:cs="Times New Roman"/>
          <w:sz w:val="24"/>
          <w:szCs w:val="24"/>
        </w:rPr>
      </w:pPr>
      <w:r w:rsidRPr="007401A1">
        <w:rPr>
          <w:rFonts w:ascii="Times New Roman" w:hAnsi="Times New Roman" w:cs="Times New Roman"/>
          <w:sz w:val="24"/>
          <w:szCs w:val="24"/>
        </w:rPr>
        <w:t>Дети с алалией нуждаются в консультации </w:t>
      </w:r>
      <w:hyperlink r:id="rId9" w:history="1">
        <w:r w:rsidRPr="0081510A">
          <w:rPr>
            <w:rFonts w:ascii="Times New Roman" w:hAnsi="Times New Roman" w:cs="Times New Roman"/>
            <w:sz w:val="24"/>
            <w:szCs w:val="24"/>
          </w:rPr>
          <w:t>детского невролога</w:t>
        </w:r>
      </w:hyperlink>
      <w:r w:rsidRPr="007401A1">
        <w:rPr>
          <w:rFonts w:ascii="Times New Roman" w:hAnsi="Times New Roman" w:cs="Times New Roman"/>
          <w:sz w:val="24"/>
          <w:szCs w:val="24"/>
        </w:rPr>
        <w:t>, детского отоларинголога, </w:t>
      </w:r>
      <w:hyperlink r:id="rId10" w:history="1">
        <w:r w:rsidRPr="0081510A">
          <w:rPr>
            <w:rFonts w:ascii="Times New Roman" w:hAnsi="Times New Roman" w:cs="Times New Roman"/>
            <w:sz w:val="24"/>
            <w:szCs w:val="24"/>
          </w:rPr>
          <w:t>логопеда</w:t>
        </w:r>
      </w:hyperlink>
      <w:r w:rsidRPr="007401A1">
        <w:rPr>
          <w:rFonts w:ascii="Times New Roman" w:hAnsi="Times New Roman" w:cs="Times New Roman"/>
          <w:sz w:val="24"/>
          <w:szCs w:val="24"/>
        </w:rPr>
        <w:t>, детского психолога.</w:t>
      </w:r>
    </w:p>
    <w:p w:rsidR="007401A1" w:rsidRPr="007401A1" w:rsidRDefault="007401A1" w:rsidP="0081510A">
      <w:pPr>
        <w:spacing w:after="0" w:line="240" w:lineRule="auto"/>
        <w:jc w:val="both"/>
        <w:rPr>
          <w:rFonts w:ascii="Times New Roman" w:hAnsi="Times New Roman" w:cs="Times New Roman"/>
          <w:sz w:val="24"/>
          <w:szCs w:val="24"/>
        </w:rPr>
      </w:pPr>
      <w:r w:rsidRPr="007401A1">
        <w:rPr>
          <w:rFonts w:ascii="Times New Roman" w:hAnsi="Times New Roman" w:cs="Times New Roman"/>
          <w:i/>
          <w:sz w:val="24"/>
          <w:szCs w:val="24"/>
          <w:u w:val="single"/>
        </w:rPr>
        <w:t>Неврологическое обследование.</w:t>
      </w:r>
      <w:r w:rsidRPr="007401A1">
        <w:rPr>
          <w:rFonts w:ascii="Times New Roman" w:hAnsi="Times New Roman" w:cs="Times New Roman"/>
          <w:sz w:val="24"/>
          <w:szCs w:val="24"/>
        </w:rPr>
        <w:t xml:space="preserve"> Необходимо для выявления и оценки характера и степени повреждения головного мозга. С этой целью ребенку могут быть рекомендованы </w:t>
      </w:r>
      <w:hyperlink r:id="rId11" w:history="1">
        <w:r w:rsidRPr="0081510A">
          <w:rPr>
            <w:rFonts w:ascii="Times New Roman" w:hAnsi="Times New Roman" w:cs="Times New Roman"/>
            <w:sz w:val="24"/>
            <w:szCs w:val="24"/>
          </w:rPr>
          <w:t>ЭЭГ</w:t>
        </w:r>
      </w:hyperlink>
      <w:r w:rsidRPr="007401A1">
        <w:rPr>
          <w:rFonts w:ascii="Times New Roman" w:hAnsi="Times New Roman" w:cs="Times New Roman"/>
          <w:sz w:val="24"/>
          <w:szCs w:val="24"/>
        </w:rPr>
        <w:t>, </w:t>
      </w:r>
      <w:proofErr w:type="spellStart"/>
      <w:r w:rsidRPr="007401A1">
        <w:rPr>
          <w:rFonts w:ascii="Times New Roman" w:hAnsi="Times New Roman" w:cs="Times New Roman"/>
          <w:sz w:val="24"/>
          <w:szCs w:val="24"/>
        </w:rPr>
        <w:fldChar w:fldCharType="begin"/>
      </w:r>
      <w:r w:rsidRPr="007401A1">
        <w:rPr>
          <w:rFonts w:ascii="Times New Roman" w:hAnsi="Times New Roman" w:cs="Times New Roman"/>
          <w:sz w:val="24"/>
          <w:szCs w:val="24"/>
        </w:rPr>
        <w:instrText xml:space="preserve"> HYPERLINK "https://www.krasotaimedicina.ru/treatment/ultrasound-neurology/echo-encephalography" </w:instrText>
      </w:r>
      <w:r w:rsidRPr="007401A1">
        <w:rPr>
          <w:rFonts w:ascii="Times New Roman" w:hAnsi="Times New Roman" w:cs="Times New Roman"/>
          <w:sz w:val="24"/>
          <w:szCs w:val="24"/>
        </w:rPr>
        <w:fldChar w:fldCharType="separate"/>
      </w:r>
      <w:r w:rsidRPr="0081510A">
        <w:rPr>
          <w:rFonts w:ascii="Times New Roman" w:hAnsi="Times New Roman" w:cs="Times New Roman"/>
          <w:sz w:val="24"/>
          <w:szCs w:val="24"/>
        </w:rPr>
        <w:t>эхоэнцефалография</w:t>
      </w:r>
      <w:proofErr w:type="spellEnd"/>
      <w:r w:rsidRPr="007401A1">
        <w:rPr>
          <w:rFonts w:ascii="Times New Roman" w:hAnsi="Times New Roman" w:cs="Times New Roman"/>
          <w:sz w:val="24"/>
          <w:szCs w:val="24"/>
        </w:rPr>
        <w:fldChar w:fldCharType="end"/>
      </w:r>
      <w:r w:rsidRPr="007401A1">
        <w:rPr>
          <w:rFonts w:ascii="Times New Roman" w:hAnsi="Times New Roman" w:cs="Times New Roman"/>
          <w:sz w:val="24"/>
          <w:szCs w:val="24"/>
        </w:rPr>
        <w:t>, </w:t>
      </w:r>
      <w:hyperlink r:id="rId12" w:history="1">
        <w:r w:rsidRPr="0081510A">
          <w:rPr>
            <w:rFonts w:ascii="Times New Roman" w:hAnsi="Times New Roman" w:cs="Times New Roman"/>
            <w:sz w:val="24"/>
            <w:szCs w:val="24"/>
          </w:rPr>
          <w:t>рентгенография черепа</w:t>
        </w:r>
      </w:hyperlink>
      <w:r w:rsidRPr="007401A1">
        <w:rPr>
          <w:rFonts w:ascii="Times New Roman" w:hAnsi="Times New Roman" w:cs="Times New Roman"/>
          <w:sz w:val="24"/>
          <w:szCs w:val="24"/>
        </w:rPr>
        <w:t>, </w:t>
      </w:r>
      <w:hyperlink r:id="rId13" w:history="1">
        <w:r w:rsidRPr="0081510A">
          <w:rPr>
            <w:rFonts w:ascii="Times New Roman" w:hAnsi="Times New Roman" w:cs="Times New Roman"/>
            <w:sz w:val="24"/>
            <w:szCs w:val="24"/>
          </w:rPr>
          <w:t>МРТ головного мозга</w:t>
        </w:r>
      </w:hyperlink>
      <w:r w:rsidRPr="007401A1">
        <w:rPr>
          <w:rFonts w:ascii="Times New Roman" w:hAnsi="Times New Roman" w:cs="Times New Roman"/>
          <w:sz w:val="24"/>
          <w:szCs w:val="24"/>
        </w:rPr>
        <w:t>. Для исключения </w:t>
      </w:r>
      <w:hyperlink r:id="rId14" w:history="1">
        <w:r w:rsidRPr="0081510A">
          <w:rPr>
            <w:rFonts w:ascii="Times New Roman" w:hAnsi="Times New Roman" w:cs="Times New Roman"/>
            <w:sz w:val="24"/>
            <w:szCs w:val="24"/>
          </w:rPr>
          <w:t>тугоухости</w:t>
        </w:r>
      </w:hyperlink>
      <w:r w:rsidRPr="007401A1">
        <w:rPr>
          <w:rFonts w:ascii="Times New Roman" w:hAnsi="Times New Roman" w:cs="Times New Roman"/>
          <w:sz w:val="24"/>
          <w:szCs w:val="24"/>
        </w:rPr>
        <w:t> при сенсорной алалии необходимо проведение </w:t>
      </w:r>
      <w:hyperlink r:id="rId15" w:history="1">
        <w:r w:rsidRPr="0081510A">
          <w:rPr>
            <w:rFonts w:ascii="Times New Roman" w:hAnsi="Times New Roman" w:cs="Times New Roman"/>
            <w:sz w:val="24"/>
            <w:szCs w:val="24"/>
          </w:rPr>
          <w:t>отоскопии</w:t>
        </w:r>
      </w:hyperlink>
      <w:r w:rsidRPr="007401A1">
        <w:rPr>
          <w:rFonts w:ascii="Times New Roman" w:hAnsi="Times New Roman" w:cs="Times New Roman"/>
          <w:sz w:val="24"/>
          <w:szCs w:val="24"/>
        </w:rPr>
        <w:t>, </w:t>
      </w:r>
      <w:hyperlink r:id="rId16" w:history="1">
        <w:r w:rsidRPr="0081510A">
          <w:rPr>
            <w:rFonts w:ascii="Times New Roman" w:hAnsi="Times New Roman" w:cs="Times New Roman"/>
            <w:sz w:val="24"/>
            <w:szCs w:val="24"/>
          </w:rPr>
          <w:t>аудиометрии</w:t>
        </w:r>
      </w:hyperlink>
      <w:r w:rsidRPr="007401A1">
        <w:rPr>
          <w:rFonts w:ascii="Times New Roman" w:hAnsi="Times New Roman" w:cs="Times New Roman"/>
          <w:sz w:val="24"/>
          <w:szCs w:val="24"/>
        </w:rPr>
        <w:t> и др. </w:t>
      </w:r>
      <w:hyperlink r:id="rId17" w:history="1">
        <w:r w:rsidRPr="0081510A">
          <w:rPr>
            <w:rFonts w:ascii="Times New Roman" w:hAnsi="Times New Roman" w:cs="Times New Roman"/>
            <w:sz w:val="24"/>
            <w:szCs w:val="24"/>
          </w:rPr>
          <w:t>исследований слуховой функции</w:t>
        </w:r>
      </w:hyperlink>
      <w:r w:rsidRPr="007401A1">
        <w:rPr>
          <w:rFonts w:ascii="Times New Roman" w:hAnsi="Times New Roman" w:cs="Times New Roman"/>
          <w:sz w:val="24"/>
          <w:szCs w:val="24"/>
        </w:rPr>
        <w:t>. Нейропсихологическое обследование включает диагностику слухоречевой памяти.</w:t>
      </w:r>
    </w:p>
    <w:p w:rsidR="007401A1" w:rsidRPr="007401A1" w:rsidRDefault="00C62D98" w:rsidP="0081510A">
      <w:pPr>
        <w:spacing w:after="0" w:line="240" w:lineRule="auto"/>
        <w:jc w:val="both"/>
        <w:rPr>
          <w:rFonts w:ascii="Times New Roman" w:hAnsi="Times New Roman" w:cs="Times New Roman"/>
          <w:sz w:val="24"/>
          <w:szCs w:val="24"/>
        </w:rPr>
      </w:pPr>
      <w:hyperlink r:id="rId18" w:history="1">
        <w:r w:rsidR="007401A1" w:rsidRPr="0081510A">
          <w:rPr>
            <w:rFonts w:ascii="Times New Roman" w:hAnsi="Times New Roman" w:cs="Times New Roman"/>
            <w:i/>
            <w:sz w:val="24"/>
            <w:szCs w:val="24"/>
            <w:u w:val="single"/>
          </w:rPr>
          <w:t>Логопедическое обследование</w:t>
        </w:r>
      </w:hyperlink>
      <w:r w:rsidR="007401A1" w:rsidRPr="007401A1">
        <w:rPr>
          <w:rFonts w:ascii="Times New Roman" w:hAnsi="Times New Roman" w:cs="Times New Roman"/>
          <w:sz w:val="24"/>
          <w:szCs w:val="24"/>
        </w:rPr>
        <w:t>. Начинается с выяснения перинатального анамнеза и особенностей раннего развития ребенка. Особое внимание обращается на сроки психомоторного и речевого развития. Диагностика устной речи (</w:t>
      </w:r>
      <w:proofErr w:type="spellStart"/>
      <w:r w:rsidR="007401A1" w:rsidRPr="007401A1">
        <w:rPr>
          <w:rFonts w:ascii="Times New Roman" w:hAnsi="Times New Roman" w:cs="Times New Roman"/>
          <w:sz w:val="24"/>
          <w:szCs w:val="24"/>
        </w:rPr>
        <w:t>импрессивной</w:t>
      </w:r>
      <w:proofErr w:type="spellEnd"/>
      <w:r w:rsidR="007401A1" w:rsidRPr="007401A1">
        <w:rPr>
          <w:rFonts w:ascii="Times New Roman" w:hAnsi="Times New Roman" w:cs="Times New Roman"/>
          <w:sz w:val="24"/>
          <w:szCs w:val="24"/>
        </w:rPr>
        <w:t xml:space="preserve"> речи, лексико-грамматического строя, фонетико-фонематических процессов, артикуляционной моторики и т. д.) проводится по схеме обследования при ОНР.</w:t>
      </w:r>
    </w:p>
    <w:p w:rsidR="007401A1" w:rsidRDefault="007401A1" w:rsidP="0081510A">
      <w:pPr>
        <w:spacing w:after="0" w:line="240" w:lineRule="auto"/>
        <w:jc w:val="both"/>
        <w:rPr>
          <w:rFonts w:ascii="Times New Roman" w:hAnsi="Times New Roman" w:cs="Times New Roman"/>
          <w:i/>
          <w:sz w:val="24"/>
          <w:szCs w:val="24"/>
          <w:u w:val="single"/>
        </w:rPr>
      </w:pPr>
      <w:r w:rsidRPr="007401A1">
        <w:rPr>
          <w:rFonts w:ascii="Times New Roman" w:hAnsi="Times New Roman" w:cs="Times New Roman"/>
          <w:i/>
          <w:sz w:val="24"/>
          <w:szCs w:val="24"/>
          <w:u w:val="single"/>
        </w:rPr>
        <w:t>Дифференциальная диагностика алалии осуществляется с </w:t>
      </w:r>
      <w:hyperlink r:id="rId19" w:history="1">
        <w:r w:rsidRPr="0081510A">
          <w:rPr>
            <w:rFonts w:ascii="Times New Roman" w:hAnsi="Times New Roman" w:cs="Times New Roman"/>
            <w:i/>
            <w:sz w:val="24"/>
            <w:szCs w:val="24"/>
            <w:u w:val="single"/>
          </w:rPr>
          <w:t>ЗРР</w:t>
        </w:r>
      </w:hyperlink>
      <w:r w:rsidRPr="007401A1">
        <w:rPr>
          <w:rFonts w:ascii="Times New Roman" w:hAnsi="Times New Roman" w:cs="Times New Roman"/>
          <w:i/>
          <w:sz w:val="24"/>
          <w:szCs w:val="24"/>
          <w:u w:val="single"/>
        </w:rPr>
        <w:t>, дизартрией, тугоухостью, </w:t>
      </w:r>
      <w:hyperlink r:id="rId20" w:history="1">
        <w:r w:rsidRPr="0081510A">
          <w:rPr>
            <w:rFonts w:ascii="Times New Roman" w:hAnsi="Times New Roman" w:cs="Times New Roman"/>
            <w:i/>
            <w:sz w:val="24"/>
            <w:szCs w:val="24"/>
            <w:u w:val="single"/>
          </w:rPr>
          <w:t>аутизмом</w:t>
        </w:r>
      </w:hyperlink>
      <w:r w:rsidRPr="007401A1">
        <w:rPr>
          <w:rFonts w:ascii="Times New Roman" w:hAnsi="Times New Roman" w:cs="Times New Roman"/>
          <w:i/>
          <w:sz w:val="24"/>
          <w:szCs w:val="24"/>
          <w:u w:val="single"/>
        </w:rPr>
        <w:t>, </w:t>
      </w:r>
      <w:hyperlink r:id="rId21" w:history="1">
        <w:r w:rsidRPr="0081510A">
          <w:rPr>
            <w:rFonts w:ascii="Times New Roman" w:hAnsi="Times New Roman" w:cs="Times New Roman"/>
            <w:i/>
            <w:sz w:val="24"/>
            <w:szCs w:val="24"/>
            <w:u w:val="single"/>
          </w:rPr>
          <w:t>олигофренией</w:t>
        </w:r>
      </w:hyperlink>
      <w:r w:rsidRPr="007401A1">
        <w:rPr>
          <w:rFonts w:ascii="Times New Roman" w:hAnsi="Times New Roman" w:cs="Times New Roman"/>
          <w:i/>
          <w:sz w:val="24"/>
          <w:szCs w:val="24"/>
          <w:u w:val="single"/>
        </w:rPr>
        <w:t>.</w:t>
      </w:r>
      <w:r w:rsidR="00421DCE" w:rsidRPr="0081510A">
        <w:rPr>
          <w:rFonts w:ascii="Times New Roman" w:hAnsi="Times New Roman" w:cs="Times New Roman"/>
          <w:i/>
          <w:sz w:val="24"/>
          <w:szCs w:val="24"/>
          <w:u w:val="single"/>
        </w:rPr>
        <w:t xml:space="preserve"> </w:t>
      </w:r>
    </w:p>
    <w:p w:rsidR="00E10685" w:rsidRDefault="00E10685" w:rsidP="0081510A">
      <w:pPr>
        <w:spacing w:after="0" w:line="240" w:lineRule="auto"/>
        <w:jc w:val="both"/>
        <w:rPr>
          <w:rFonts w:ascii="Times New Roman" w:hAnsi="Times New Roman" w:cs="Times New Roman"/>
          <w:i/>
          <w:sz w:val="24"/>
          <w:szCs w:val="24"/>
          <w:u w:val="single"/>
        </w:rPr>
      </w:pPr>
    </w:p>
    <w:p w:rsidR="00E10685" w:rsidRDefault="00C85E2C" w:rsidP="00C85E2C">
      <w:pPr>
        <w:spacing w:after="0" w:line="240" w:lineRule="auto"/>
        <w:jc w:val="center"/>
        <w:rPr>
          <w:rFonts w:ascii="Times New Roman" w:hAnsi="Times New Roman" w:cs="Times New Roman"/>
          <w:b/>
          <w:sz w:val="24"/>
          <w:szCs w:val="24"/>
        </w:rPr>
      </w:pPr>
      <w:r w:rsidRPr="00C85E2C">
        <w:rPr>
          <w:rFonts w:ascii="Times New Roman" w:hAnsi="Times New Roman" w:cs="Times New Roman"/>
          <w:b/>
          <w:sz w:val="24"/>
          <w:szCs w:val="24"/>
        </w:rPr>
        <w:t>Сравнительная характеристика сенсорной алалии и интеллектуальной недостаточности</w:t>
      </w:r>
    </w:p>
    <w:tbl>
      <w:tblPr>
        <w:tblStyle w:val="a7"/>
        <w:tblW w:w="0" w:type="auto"/>
        <w:tblLook w:val="04A0" w:firstRow="1" w:lastRow="0" w:firstColumn="1" w:lastColumn="0" w:noHBand="0" w:noVBand="1"/>
      </w:tblPr>
      <w:tblGrid>
        <w:gridCol w:w="5637"/>
        <w:gridCol w:w="5670"/>
      </w:tblGrid>
      <w:tr w:rsidR="005B4EF9" w:rsidTr="00C813F3">
        <w:tc>
          <w:tcPr>
            <w:tcW w:w="5637" w:type="dxa"/>
          </w:tcPr>
          <w:p w:rsidR="005B4EF9" w:rsidRDefault="005B4EF9" w:rsidP="00C85E2C">
            <w:pPr>
              <w:jc w:val="center"/>
              <w:rPr>
                <w:rFonts w:ascii="Times New Roman" w:hAnsi="Times New Roman" w:cs="Times New Roman"/>
                <w:b/>
                <w:sz w:val="24"/>
                <w:szCs w:val="24"/>
              </w:rPr>
            </w:pPr>
            <w:r>
              <w:rPr>
                <w:rFonts w:ascii="Times New Roman" w:hAnsi="Times New Roman" w:cs="Times New Roman"/>
                <w:b/>
                <w:sz w:val="24"/>
                <w:szCs w:val="24"/>
              </w:rPr>
              <w:t>Интеллектуальная недостаточность</w:t>
            </w:r>
          </w:p>
        </w:tc>
        <w:tc>
          <w:tcPr>
            <w:tcW w:w="5670" w:type="dxa"/>
          </w:tcPr>
          <w:p w:rsidR="005B4EF9" w:rsidRDefault="005B4EF9" w:rsidP="00BC717C">
            <w:pPr>
              <w:jc w:val="center"/>
              <w:rPr>
                <w:rFonts w:ascii="Times New Roman" w:hAnsi="Times New Roman" w:cs="Times New Roman"/>
                <w:b/>
                <w:sz w:val="24"/>
                <w:szCs w:val="24"/>
              </w:rPr>
            </w:pPr>
            <w:r>
              <w:rPr>
                <w:rFonts w:ascii="Times New Roman" w:hAnsi="Times New Roman" w:cs="Times New Roman"/>
                <w:b/>
                <w:sz w:val="24"/>
                <w:szCs w:val="24"/>
              </w:rPr>
              <w:t>Сенсорная алалия</w:t>
            </w:r>
          </w:p>
        </w:tc>
      </w:tr>
      <w:tr w:rsidR="005B4EF9" w:rsidTr="00C813F3">
        <w:tc>
          <w:tcPr>
            <w:tcW w:w="5637" w:type="dxa"/>
          </w:tcPr>
          <w:p w:rsidR="005B4EF9" w:rsidRPr="00C85E2C" w:rsidRDefault="005B4EF9" w:rsidP="0075335A">
            <w:pPr>
              <w:jc w:val="both"/>
              <w:rPr>
                <w:rFonts w:ascii="Times New Roman" w:hAnsi="Times New Roman" w:cs="Times New Roman"/>
                <w:sz w:val="24"/>
                <w:szCs w:val="24"/>
              </w:rPr>
            </w:pPr>
            <w:r>
              <w:rPr>
                <w:rFonts w:ascii="Times New Roman" w:hAnsi="Times New Roman" w:cs="Times New Roman"/>
                <w:sz w:val="24"/>
                <w:szCs w:val="24"/>
              </w:rPr>
              <w:t>Тотальное поражение ГМ (недоразвитие всех психических функций)</w:t>
            </w:r>
          </w:p>
        </w:tc>
        <w:tc>
          <w:tcPr>
            <w:tcW w:w="5670" w:type="dxa"/>
          </w:tcPr>
          <w:p w:rsidR="005B4EF9" w:rsidRPr="00C85E2C" w:rsidRDefault="005B4EF9" w:rsidP="0075335A">
            <w:pPr>
              <w:jc w:val="both"/>
              <w:rPr>
                <w:rFonts w:ascii="Times New Roman" w:hAnsi="Times New Roman" w:cs="Times New Roman"/>
                <w:sz w:val="24"/>
                <w:szCs w:val="24"/>
              </w:rPr>
            </w:pPr>
            <w:proofErr w:type="gramStart"/>
            <w:r>
              <w:rPr>
                <w:rFonts w:ascii="Times New Roman" w:hAnsi="Times New Roman" w:cs="Times New Roman"/>
                <w:sz w:val="24"/>
                <w:szCs w:val="24"/>
              </w:rPr>
              <w:t>Локальное поражение ГМ (</w:t>
            </w:r>
            <w:r w:rsidRPr="007401A1">
              <w:rPr>
                <w:rFonts w:ascii="Times New Roman" w:hAnsi="Times New Roman" w:cs="Times New Roman"/>
                <w:sz w:val="24"/>
                <w:szCs w:val="24"/>
              </w:rPr>
              <w:t>поражении коркового отдела речеслухового анализатора (центра Вернике, задней трети верхней височной извилины)</w:t>
            </w:r>
            <w:proofErr w:type="gramEnd"/>
          </w:p>
        </w:tc>
      </w:tr>
      <w:tr w:rsidR="005B4EF9" w:rsidTr="00C813F3">
        <w:tc>
          <w:tcPr>
            <w:tcW w:w="5637" w:type="dxa"/>
          </w:tcPr>
          <w:p w:rsidR="005B4EF9" w:rsidRPr="00C85E2C" w:rsidRDefault="005B4EF9" w:rsidP="0075335A">
            <w:pPr>
              <w:jc w:val="both"/>
              <w:rPr>
                <w:rFonts w:ascii="Times New Roman" w:hAnsi="Times New Roman" w:cs="Times New Roman"/>
                <w:sz w:val="24"/>
                <w:szCs w:val="24"/>
              </w:rPr>
            </w:pPr>
            <w:r>
              <w:rPr>
                <w:rFonts w:ascii="Times New Roman" w:hAnsi="Times New Roman" w:cs="Times New Roman"/>
                <w:sz w:val="24"/>
                <w:szCs w:val="24"/>
              </w:rPr>
              <w:t xml:space="preserve">Первичный дефект: интеллектуальная недостаточность </w:t>
            </w:r>
          </w:p>
        </w:tc>
        <w:tc>
          <w:tcPr>
            <w:tcW w:w="5670" w:type="dxa"/>
          </w:tcPr>
          <w:p w:rsidR="005B4EF9" w:rsidRDefault="005B4EF9" w:rsidP="0075335A">
            <w:pPr>
              <w:jc w:val="both"/>
              <w:rPr>
                <w:rFonts w:ascii="Times New Roman" w:hAnsi="Times New Roman" w:cs="Times New Roman"/>
                <w:sz w:val="24"/>
                <w:szCs w:val="24"/>
              </w:rPr>
            </w:pPr>
            <w:r>
              <w:rPr>
                <w:rFonts w:ascii="Times New Roman" w:hAnsi="Times New Roman" w:cs="Times New Roman"/>
                <w:sz w:val="24"/>
                <w:szCs w:val="24"/>
              </w:rPr>
              <w:t xml:space="preserve">Первичен дефект </w:t>
            </w:r>
            <w:r w:rsidR="00602BE5">
              <w:rPr>
                <w:rFonts w:ascii="Times New Roman" w:hAnsi="Times New Roman" w:cs="Times New Roman"/>
                <w:sz w:val="24"/>
                <w:szCs w:val="24"/>
              </w:rPr>
              <w:t>восприятия речи</w:t>
            </w:r>
          </w:p>
          <w:p w:rsidR="005B4EF9" w:rsidRPr="00C85E2C" w:rsidRDefault="005B4EF9" w:rsidP="0075335A">
            <w:pPr>
              <w:jc w:val="both"/>
              <w:rPr>
                <w:rFonts w:ascii="Times New Roman" w:hAnsi="Times New Roman" w:cs="Times New Roman"/>
                <w:sz w:val="24"/>
                <w:szCs w:val="24"/>
              </w:rPr>
            </w:pPr>
            <w:r>
              <w:rPr>
                <w:rFonts w:ascii="Times New Roman" w:hAnsi="Times New Roman" w:cs="Times New Roman"/>
                <w:sz w:val="24"/>
                <w:szCs w:val="24"/>
              </w:rPr>
              <w:t>(</w:t>
            </w:r>
            <w:r w:rsidRPr="0081510A">
              <w:rPr>
                <w:rFonts w:ascii="Times New Roman" w:hAnsi="Times New Roman" w:cs="Times New Roman"/>
                <w:sz w:val="24"/>
                <w:szCs w:val="24"/>
              </w:rPr>
              <w:t>вторичны нарушения личности, поведения, задержк</w:t>
            </w:r>
            <w:r>
              <w:rPr>
                <w:rFonts w:ascii="Times New Roman" w:hAnsi="Times New Roman" w:cs="Times New Roman"/>
                <w:sz w:val="24"/>
                <w:szCs w:val="24"/>
              </w:rPr>
              <w:t>а</w:t>
            </w:r>
            <w:r w:rsidRPr="0081510A">
              <w:rPr>
                <w:rFonts w:ascii="Times New Roman" w:hAnsi="Times New Roman" w:cs="Times New Roman"/>
                <w:sz w:val="24"/>
                <w:szCs w:val="24"/>
              </w:rPr>
              <w:t xml:space="preserve"> интеллектуального развития</w:t>
            </w:r>
            <w:r>
              <w:rPr>
                <w:rFonts w:ascii="Times New Roman" w:hAnsi="Times New Roman" w:cs="Times New Roman"/>
                <w:sz w:val="24"/>
                <w:szCs w:val="24"/>
              </w:rPr>
              <w:t>)</w:t>
            </w:r>
          </w:p>
        </w:tc>
      </w:tr>
      <w:tr w:rsidR="005B4EF9" w:rsidTr="00C813F3">
        <w:tc>
          <w:tcPr>
            <w:tcW w:w="5637" w:type="dxa"/>
          </w:tcPr>
          <w:p w:rsidR="005B4EF9" w:rsidRPr="00C85E2C" w:rsidRDefault="005B4EF9" w:rsidP="0075335A">
            <w:pPr>
              <w:jc w:val="both"/>
              <w:rPr>
                <w:rFonts w:ascii="Times New Roman" w:hAnsi="Times New Roman" w:cs="Times New Roman"/>
                <w:sz w:val="24"/>
                <w:szCs w:val="24"/>
              </w:rPr>
            </w:pPr>
            <w:r w:rsidRPr="00522DAD">
              <w:rPr>
                <w:rFonts w:ascii="Times New Roman" w:eastAsia="Times New Roman" w:hAnsi="Times New Roman" w:cs="Times New Roman"/>
                <w:sz w:val="24"/>
                <w:szCs w:val="24"/>
                <w:lang w:eastAsia="ru-RU"/>
              </w:rPr>
              <w:t>Преобладает непроизвольное внимание. Объем снижен</w:t>
            </w:r>
            <w:r w:rsidR="00602BE5">
              <w:rPr>
                <w:rFonts w:ascii="Times New Roman" w:eastAsia="Times New Roman" w:hAnsi="Times New Roman" w:cs="Times New Roman"/>
                <w:sz w:val="24"/>
                <w:szCs w:val="24"/>
                <w:lang w:eastAsia="ru-RU"/>
              </w:rPr>
              <w:t>.</w:t>
            </w:r>
            <w:r w:rsidRPr="00522DAD">
              <w:rPr>
                <w:rFonts w:ascii="Times New Roman" w:eastAsia="Times New Roman" w:hAnsi="Times New Roman" w:cs="Times New Roman"/>
                <w:sz w:val="24"/>
                <w:szCs w:val="24"/>
                <w:lang w:eastAsia="ru-RU"/>
              </w:rPr>
              <w:t xml:space="preserve"> Трудности концентрации, переключении внимания с одного объекта на другой.</w:t>
            </w:r>
            <w:r>
              <w:rPr>
                <w:rFonts w:ascii="Times New Roman" w:eastAsia="Times New Roman" w:hAnsi="Times New Roman" w:cs="Times New Roman"/>
                <w:sz w:val="24"/>
                <w:szCs w:val="24"/>
                <w:lang w:eastAsia="ru-RU"/>
              </w:rPr>
              <w:t xml:space="preserve"> Истощаемость</w:t>
            </w:r>
          </w:p>
        </w:tc>
        <w:tc>
          <w:tcPr>
            <w:tcW w:w="5670" w:type="dxa"/>
          </w:tcPr>
          <w:p w:rsidR="005B4EF9" w:rsidRPr="00C85E2C" w:rsidRDefault="005B4EF9" w:rsidP="0075335A">
            <w:pPr>
              <w:jc w:val="both"/>
              <w:rPr>
                <w:rFonts w:ascii="Times New Roman" w:hAnsi="Times New Roman" w:cs="Times New Roman"/>
                <w:sz w:val="24"/>
                <w:szCs w:val="24"/>
              </w:rPr>
            </w:pPr>
            <w:r>
              <w:rPr>
                <w:rFonts w:ascii="Times New Roman" w:hAnsi="Times New Roman" w:cs="Times New Roman"/>
                <w:sz w:val="24"/>
                <w:szCs w:val="24"/>
              </w:rPr>
              <w:t>Т</w:t>
            </w:r>
            <w:r w:rsidRPr="0081510A">
              <w:rPr>
                <w:rFonts w:ascii="Times New Roman" w:hAnsi="Times New Roman" w:cs="Times New Roman"/>
                <w:sz w:val="24"/>
                <w:szCs w:val="24"/>
              </w:rPr>
              <w:t>рудностью включения и удержания внимания, повышенной отвлекаемостью и истощаемостью, неустойчивость слухового восприятия и памяти.</w:t>
            </w:r>
          </w:p>
        </w:tc>
      </w:tr>
      <w:tr w:rsidR="005B4EF9" w:rsidTr="00C813F3">
        <w:tc>
          <w:tcPr>
            <w:tcW w:w="5637" w:type="dxa"/>
          </w:tcPr>
          <w:p w:rsidR="005B4EF9" w:rsidRDefault="005B4EF9" w:rsidP="0075335A">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Познавательная активность крайне низкая. </w:t>
            </w:r>
          </w:p>
          <w:p w:rsidR="005B4EF9" w:rsidRDefault="005B4EF9" w:rsidP="0075335A">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Из-за недостатка мышления и познавательной деятельности плохо ориентируется в предъявленных заданиях</w:t>
            </w:r>
            <w:r w:rsidR="00C813F3">
              <w:rPr>
                <w:rFonts w:ascii="Times New Roman" w:eastAsia="Times New Roman" w:hAnsi="Times New Roman" w:cs="Times New Roman"/>
                <w:sz w:val="24"/>
                <w:szCs w:val="24"/>
                <w:lang w:eastAsia="ru-RU"/>
              </w:rPr>
              <w:t>.</w:t>
            </w:r>
          </w:p>
          <w:p w:rsidR="00171908" w:rsidRDefault="00171908" w:rsidP="0075335A">
            <w:pPr>
              <w:jc w:val="both"/>
              <w:rPr>
                <w:rFonts w:ascii="Times New Roman" w:eastAsia="Times New Roman" w:hAnsi="Times New Roman" w:cs="Times New Roman"/>
                <w:sz w:val="24"/>
                <w:szCs w:val="24"/>
                <w:lang w:eastAsia="ru-RU"/>
              </w:rPr>
            </w:pPr>
          </w:p>
          <w:p w:rsidR="00171908" w:rsidRDefault="00171908" w:rsidP="0075335A">
            <w:pPr>
              <w:jc w:val="both"/>
              <w:rPr>
                <w:rFonts w:ascii="Times New Roman" w:eastAsia="Times New Roman" w:hAnsi="Times New Roman" w:cs="Times New Roman"/>
                <w:sz w:val="24"/>
                <w:szCs w:val="24"/>
                <w:lang w:eastAsia="ru-RU"/>
              </w:rPr>
            </w:pPr>
          </w:p>
          <w:p w:rsidR="00171908" w:rsidRDefault="00171908" w:rsidP="0075335A">
            <w:pPr>
              <w:jc w:val="both"/>
              <w:rPr>
                <w:rFonts w:ascii="Times New Roman" w:eastAsia="Times New Roman" w:hAnsi="Times New Roman" w:cs="Times New Roman"/>
                <w:sz w:val="24"/>
                <w:szCs w:val="24"/>
                <w:lang w:eastAsia="ru-RU"/>
              </w:rPr>
            </w:pPr>
          </w:p>
          <w:p w:rsidR="00C813F3" w:rsidRPr="00522DAD" w:rsidRDefault="00C813F3" w:rsidP="0075335A">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Явление «переноса» спонтанно не формируется, нужно многократное объяснение и показ (не всегда доступно)</w:t>
            </w:r>
          </w:p>
        </w:tc>
        <w:tc>
          <w:tcPr>
            <w:tcW w:w="5670" w:type="dxa"/>
          </w:tcPr>
          <w:p w:rsidR="00C813F3" w:rsidRDefault="005B4EF9" w:rsidP="0075335A">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Познавательная активность выше, чем у УО.</w:t>
            </w:r>
          </w:p>
          <w:p w:rsidR="00C813F3" w:rsidRDefault="005B4EF9" w:rsidP="0075335A">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Хорошо ориентируется в невербальных заданиях (собрать матрешку, соотнесение цвета, формы и т.д.)</w:t>
            </w:r>
            <w:r w:rsidR="00C813F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В вербальных заданиях лучше ориентируются при помощи </w:t>
            </w:r>
            <w:r w:rsidR="00171908">
              <w:rPr>
                <w:rFonts w:ascii="Times New Roman" w:eastAsia="Times New Roman" w:hAnsi="Times New Roman" w:cs="Times New Roman"/>
                <w:sz w:val="24"/>
                <w:szCs w:val="24"/>
                <w:lang w:eastAsia="ru-RU"/>
              </w:rPr>
              <w:t xml:space="preserve">невербальных средств (жесты, </w:t>
            </w:r>
            <w:r>
              <w:rPr>
                <w:rFonts w:ascii="Times New Roman" w:eastAsia="Times New Roman" w:hAnsi="Times New Roman" w:cs="Times New Roman"/>
                <w:sz w:val="24"/>
                <w:szCs w:val="24"/>
                <w:lang w:eastAsia="ru-RU"/>
              </w:rPr>
              <w:t>непосредственно</w:t>
            </w:r>
            <w:r w:rsidR="00171908">
              <w:rPr>
                <w:rFonts w:ascii="Times New Roman" w:eastAsia="Times New Roman" w:hAnsi="Times New Roman" w:cs="Times New Roman"/>
                <w:sz w:val="24"/>
                <w:szCs w:val="24"/>
                <w:lang w:eastAsia="ru-RU"/>
              </w:rPr>
              <w:t>е</w:t>
            </w:r>
            <w:r>
              <w:rPr>
                <w:rFonts w:ascii="Times New Roman" w:eastAsia="Times New Roman" w:hAnsi="Times New Roman" w:cs="Times New Roman"/>
                <w:sz w:val="24"/>
                <w:szCs w:val="24"/>
                <w:lang w:eastAsia="ru-RU"/>
              </w:rPr>
              <w:t xml:space="preserve"> восприяти</w:t>
            </w:r>
            <w:r w:rsidR="00171908">
              <w:rPr>
                <w:rFonts w:ascii="Times New Roman" w:eastAsia="Times New Roman" w:hAnsi="Times New Roman" w:cs="Times New Roman"/>
                <w:sz w:val="24"/>
                <w:szCs w:val="24"/>
                <w:lang w:eastAsia="ru-RU"/>
              </w:rPr>
              <w:t>е</w:t>
            </w:r>
            <w:r>
              <w:rPr>
                <w:rFonts w:ascii="Times New Roman" w:eastAsia="Times New Roman" w:hAnsi="Times New Roman" w:cs="Times New Roman"/>
                <w:sz w:val="24"/>
                <w:szCs w:val="24"/>
                <w:lang w:eastAsia="ru-RU"/>
              </w:rPr>
              <w:t xml:space="preserve"> артикуляции </w:t>
            </w:r>
            <w:proofErr w:type="gramStart"/>
            <w:r>
              <w:rPr>
                <w:rFonts w:ascii="Times New Roman" w:eastAsia="Times New Roman" w:hAnsi="Times New Roman" w:cs="Times New Roman"/>
                <w:sz w:val="24"/>
                <w:szCs w:val="24"/>
                <w:lang w:eastAsia="ru-RU"/>
              </w:rPr>
              <w:t>говорящего</w:t>
            </w:r>
            <w:proofErr w:type="gramEnd"/>
            <w:r w:rsidR="00171908">
              <w:rPr>
                <w:rFonts w:ascii="Times New Roman" w:eastAsia="Times New Roman" w:hAnsi="Times New Roman" w:cs="Times New Roman"/>
                <w:sz w:val="24"/>
                <w:szCs w:val="24"/>
                <w:lang w:eastAsia="ru-RU"/>
              </w:rPr>
              <w:t>…)</w:t>
            </w:r>
            <w:r w:rsidR="00C813F3">
              <w:rPr>
                <w:rFonts w:ascii="Times New Roman" w:eastAsia="Times New Roman" w:hAnsi="Times New Roman" w:cs="Times New Roman"/>
                <w:sz w:val="24"/>
                <w:szCs w:val="24"/>
                <w:lang w:eastAsia="ru-RU"/>
              </w:rPr>
              <w:t>.</w:t>
            </w:r>
          </w:p>
          <w:p w:rsidR="005B4EF9" w:rsidRPr="00522DAD" w:rsidRDefault="00C813F3" w:rsidP="0075335A">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Лучше осуществляют «перенос» способа обучения на аналогичные действия с другим материалом (часто спонтанно)</w:t>
            </w:r>
            <w:r w:rsidR="005B4EF9">
              <w:rPr>
                <w:rFonts w:ascii="Times New Roman" w:eastAsia="Times New Roman" w:hAnsi="Times New Roman" w:cs="Times New Roman"/>
                <w:sz w:val="24"/>
                <w:szCs w:val="24"/>
                <w:lang w:eastAsia="ru-RU"/>
              </w:rPr>
              <w:t xml:space="preserve">  </w:t>
            </w:r>
          </w:p>
        </w:tc>
      </w:tr>
      <w:tr w:rsidR="005B4EF9" w:rsidTr="00C813F3">
        <w:tc>
          <w:tcPr>
            <w:tcW w:w="5637" w:type="dxa"/>
          </w:tcPr>
          <w:p w:rsidR="005B4EF9" w:rsidRPr="00522DAD" w:rsidRDefault="005B4EF9" w:rsidP="0075335A">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Деятельность зачастую нецеленаправленна, не всегда адекватна, тяжело используют помощь, значительные трудности самоконтроля</w:t>
            </w:r>
          </w:p>
        </w:tc>
        <w:tc>
          <w:tcPr>
            <w:tcW w:w="5670" w:type="dxa"/>
          </w:tcPr>
          <w:p w:rsidR="005B4EF9" w:rsidRPr="00522DAD" w:rsidRDefault="005B4EF9" w:rsidP="0075335A">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учебной и игровой деятельности действуют целенаправленно, хорошо используют помощь, лучше развит самоконтроль</w:t>
            </w:r>
          </w:p>
        </w:tc>
      </w:tr>
      <w:tr w:rsidR="00C813F3" w:rsidTr="00C813F3">
        <w:tc>
          <w:tcPr>
            <w:tcW w:w="5637" w:type="dxa"/>
          </w:tcPr>
          <w:p w:rsidR="00C813F3" w:rsidRDefault="00C813F3" w:rsidP="0075335A">
            <w:pPr>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речи встречаются стереотипии, штампы, </w:t>
            </w:r>
            <w:proofErr w:type="spellStart"/>
            <w:r>
              <w:rPr>
                <w:rFonts w:ascii="Times New Roman" w:eastAsia="Times New Roman" w:hAnsi="Times New Roman" w:cs="Times New Roman"/>
                <w:sz w:val="24"/>
                <w:szCs w:val="24"/>
                <w:lang w:eastAsia="ru-RU"/>
              </w:rPr>
              <w:t>эхолалии</w:t>
            </w:r>
            <w:proofErr w:type="spellEnd"/>
            <w:r w:rsidR="0075335A">
              <w:rPr>
                <w:rFonts w:ascii="Times New Roman" w:eastAsia="Times New Roman" w:hAnsi="Times New Roman" w:cs="Times New Roman"/>
                <w:sz w:val="24"/>
                <w:szCs w:val="24"/>
                <w:lang w:eastAsia="ru-RU"/>
              </w:rPr>
              <w:t xml:space="preserve">, множественные грубые </w:t>
            </w:r>
            <w:proofErr w:type="spellStart"/>
            <w:r w:rsidR="0075335A">
              <w:rPr>
                <w:rFonts w:ascii="Times New Roman" w:eastAsia="Times New Roman" w:hAnsi="Times New Roman" w:cs="Times New Roman"/>
                <w:sz w:val="24"/>
                <w:szCs w:val="24"/>
                <w:lang w:eastAsia="ru-RU"/>
              </w:rPr>
              <w:t>аграмматизмы</w:t>
            </w:r>
            <w:proofErr w:type="spellEnd"/>
            <w:r>
              <w:rPr>
                <w:rFonts w:ascii="Times New Roman" w:eastAsia="Times New Roman" w:hAnsi="Times New Roman" w:cs="Times New Roman"/>
                <w:sz w:val="24"/>
                <w:szCs w:val="24"/>
                <w:lang w:eastAsia="ru-RU"/>
              </w:rPr>
              <w:t>.</w:t>
            </w:r>
          </w:p>
          <w:p w:rsidR="00C813F3" w:rsidRDefault="00C813F3" w:rsidP="0075335A">
            <w:pPr>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Пассивный и активный словарь формируются медленно.</w:t>
            </w:r>
          </w:p>
          <w:p w:rsidR="00C813F3" w:rsidRDefault="00C813F3" w:rsidP="0075335A">
            <w:pPr>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Постановка звуков и автоматизация про</w:t>
            </w:r>
            <w:r w:rsidR="0075335A">
              <w:rPr>
                <w:rFonts w:ascii="Times New Roman" w:eastAsia="Times New Roman" w:hAnsi="Times New Roman" w:cs="Times New Roman"/>
                <w:sz w:val="24"/>
                <w:szCs w:val="24"/>
                <w:lang w:eastAsia="ru-RU"/>
              </w:rPr>
              <w:t xml:space="preserve">исходит крайне </w:t>
            </w:r>
            <w:r w:rsidR="00602BE5">
              <w:rPr>
                <w:rFonts w:ascii="Times New Roman" w:eastAsia="Times New Roman" w:hAnsi="Times New Roman" w:cs="Times New Roman"/>
                <w:sz w:val="24"/>
                <w:szCs w:val="24"/>
                <w:lang w:eastAsia="ru-RU"/>
              </w:rPr>
              <w:t xml:space="preserve">тяжело и </w:t>
            </w:r>
            <w:r w:rsidR="0075335A">
              <w:rPr>
                <w:rFonts w:ascii="Times New Roman" w:eastAsia="Times New Roman" w:hAnsi="Times New Roman" w:cs="Times New Roman"/>
                <w:sz w:val="24"/>
                <w:szCs w:val="24"/>
                <w:lang w:eastAsia="ru-RU"/>
              </w:rPr>
              <w:t>долго.</w:t>
            </w:r>
          </w:p>
          <w:p w:rsidR="00AE206F" w:rsidRDefault="00AE206F" w:rsidP="00AE206F">
            <w:pPr>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Речь не всегда содержательна и логична, даже при отсутствии </w:t>
            </w:r>
            <w:proofErr w:type="spellStart"/>
            <w:r>
              <w:rPr>
                <w:rFonts w:ascii="Times New Roman" w:eastAsia="Times New Roman" w:hAnsi="Times New Roman" w:cs="Times New Roman"/>
                <w:sz w:val="24"/>
                <w:szCs w:val="24"/>
                <w:lang w:eastAsia="ru-RU"/>
              </w:rPr>
              <w:t>аграмматизма</w:t>
            </w:r>
            <w:proofErr w:type="spellEnd"/>
            <w:r>
              <w:rPr>
                <w:rFonts w:ascii="Times New Roman" w:eastAsia="Times New Roman" w:hAnsi="Times New Roman" w:cs="Times New Roman"/>
                <w:sz w:val="24"/>
                <w:szCs w:val="24"/>
                <w:lang w:eastAsia="ru-RU"/>
              </w:rPr>
              <w:t xml:space="preserve"> (Доброта пошла в лес)</w:t>
            </w:r>
          </w:p>
        </w:tc>
        <w:tc>
          <w:tcPr>
            <w:tcW w:w="5670" w:type="dxa"/>
          </w:tcPr>
          <w:p w:rsidR="00C813F3" w:rsidRDefault="00C813F3" w:rsidP="0075335A">
            <w:pPr>
              <w:ind w:right="-1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В речи встречаются стереотипии, штампы, </w:t>
            </w:r>
            <w:proofErr w:type="spellStart"/>
            <w:r>
              <w:rPr>
                <w:rFonts w:ascii="Times New Roman" w:eastAsia="Times New Roman" w:hAnsi="Times New Roman" w:cs="Times New Roman"/>
                <w:sz w:val="24"/>
                <w:szCs w:val="24"/>
                <w:lang w:eastAsia="ru-RU"/>
              </w:rPr>
              <w:t>эхолалии</w:t>
            </w:r>
            <w:proofErr w:type="spellEnd"/>
            <w:r w:rsidR="0075335A">
              <w:rPr>
                <w:rFonts w:ascii="Times New Roman" w:eastAsia="Times New Roman" w:hAnsi="Times New Roman" w:cs="Times New Roman"/>
                <w:sz w:val="24"/>
                <w:szCs w:val="24"/>
                <w:lang w:eastAsia="ru-RU"/>
              </w:rPr>
              <w:t xml:space="preserve">, множественные грубые </w:t>
            </w:r>
            <w:proofErr w:type="spellStart"/>
            <w:r w:rsidR="0075335A">
              <w:rPr>
                <w:rFonts w:ascii="Times New Roman" w:eastAsia="Times New Roman" w:hAnsi="Times New Roman" w:cs="Times New Roman"/>
                <w:sz w:val="24"/>
                <w:szCs w:val="24"/>
                <w:lang w:eastAsia="ru-RU"/>
              </w:rPr>
              <w:t>аграмматизмы</w:t>
            </w:r>
            <w:proofErr w:type="spellEnd"/>
            <w:r w:rsidR="0075335A">
              <w:rPr>
                <w:rFonts w:ascii="Times New Roman" w:eastAsia="Times New Roman" w:hAnsi="Times New Roman" w:cs="Times New Roman"/>
                <w:sz w:val="24"/>
                <w:szCs w:val="24"/>
                <w:lang w:eastAsia="ru-RU"/>
              </w:rPr>
              <w:t xml:space="preserve">. </w:t>
            </w:r>
          </w:p>
          <w:p w:rsidR="00C813F3" w:rsidRDefault="00C813F3" w:rsidP="0075335A">
            <w:pPr>
              <w:ind w:right="-1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Пассивный словарь формируется быстрее активного.</w:t>
            </w:r>
          </w:p>
          <w:p w:rsidR="00C813F3" w:rsidRDefault="00C813F3" w:rsidP="0075335A">
            <w:pPr>
              <w:ind w:right="-1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Постановка звуков и их автоматизация происходит быстрее</w:t>
            </w:r>
            <w:r w:rsidR="0075335A">
              <w:rPr>
                <w:rFonts w:ascii="Times New Roman" w:eastAsia="Times New Roman" w:hAnsi="Times New Roman" w:cs="Times New Roman"/>
                <w:sz w:val="24"/>
                <w:szCs w:val="24"/>
                <w:lang w:eastAsia="ru-RU"/>
              </w:rPr>
              <w:t>.</w:t>
            </w:r>
          </w:p>
          <w:p w:rsidR="0075335A" w:rsidRDefault="0075335A" w:rsidP="0075335A">
            <w:pPr>
              <w:ind w:right="-1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 появлении фразовой речи речь более </w:t>
            </w:r>
            <w:r>
              <w:rPr>
                <w:rFonts w:ascii="Times New Roman" w:eastAsia="Times New Roman" w:hAnsi="Times New Roman" w:cs="Times New Roman"/>
                <w:sz w:val="24"/>
                <w:szCs w:val="24"/>
                <w:lang w:eastAsia="ru-RU"/>
              </w:rPr>
              <w:lastRenderedPageBreak/>
              <w:t>содержательна</w:t>
            </w:r>
            <w:r w:rsidR="00AE206F">
              <w:rPr>
                <w:rFonts w:ascii="Times New Roman" w:eastAsia="Times New Roman" w:hAnsi="Times New Roman" w:cs="Times New Roman"/>
                <w:sz w:val="24"/>
                <w:szCs w:val="24"/>
                <w:lang w:eastAsia="ru-RU"/>
              </w:rPr>
              <w:t xml:space="preserve"> и логична («Мама пошла лес»)</w:t>
            </w:r>
          </w:p>
        </w:tc>
      </w:tr>
      <w:tr w:rsidR="005B4EF9" w:rsidTr="00C813F3">
        <w:tc>
          <w:tcPr>
            <w:tcW w:w="5637" w:type="dxa"/>
          </w:tcPr>
          <w:p w:rsidR="005B4EF9" w:rsidRDefault="005B4EF9" w:rsidP="0075335A">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Поведение и деятельность зачастую </w:t>
            </w:r>
            <w:proofErr w:type="gramStart"/>
            <w:r>
              <w:rPr>
                <w:rFonts w:ascii="Times New Roman" w:eastAsia="Times New Roman" w:hAnsi="Times New Roman" w:cs="Times New Roman"/>
                <w:sz w:val="24"/>
                <w:szCs w:val="24"/>
                <w:lang w:eastAsia="ru-RU"/>
              </w:rPr>
              <w:t>непроизвольны</w:t>
            </w:r>
            <w:proofErr w:type="gramEnd"/>
          </w:p>
        </w:tc>
        <w:tc>
          <w:tcPr>
            <w:tcW w:w="5670" w:type="dxa"/>
          </w:tcPr>
          <w:p w:rsidR="005B4EF9" w:rsidRDefault="005B4EF9" w:rsidP="003F47D9">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Более адекватно ориентируются в окружающей обстановке, но могут проявлять </w:t>
            </w:r>
            <w:r w:rsidR="003F47D9" w:rsidRPr="0081510A">
              <w:rPr>
                <w:rFonts w:ascii="Times New Roman" w:hAnsi="Times New Roman" w:cs="Times New Roman"/>
                <w:sz w:val="24"/>
                <w:szCs w:val="24"/>
              </w:rPr>
              <w:t>импульсивность, хаотичность поведения или, напротив, инертность, замкнутость.</w:t>
            </w:r>
          </w:p>
        </w:tc>
      </w:tr>
    </w:tbl>
    <w:p w:rsidR="00C85E2C" w:rsidRPr="00C85E2C" w:rsidRDefault="00C85E2C" w:rsidP="00C85E2C">
      <w:pPr>
        <w:spacing w:after="0" w:line="240" w:lineRule="auto"/>
        <w:jc w:val="center"/>
        <w:rPr>
          <w:rFonts w:ascii="Times New Roman" w:hAnsi="Times New Roman" w:cs="Times New Roman"/>
          <w:b/>
          <w:sz w:val="24"/>
          <w:szCs w:val="24"/>
        </w:rPr>
      </w:pPr>
    </w:p>
    <w:p w:rsidR="000C23D8" w:rsidRDefault="00165A69" w:rsidP="00155061">
      <w:pPr>
        <w:spacing w:after="0" w:line="240" w:lineRule="auto"/>
        <w:jc w:val="center"/>
        <w:rPr>
          <w:rStyle w:val="a6"/>
          <w:rFonts w:ascii="Times New Roman" w:hAnsi="Times New Roman" w:cs="Times New Roman"/>
          <w:b/>
          <w:color w:val="auto"/>
          <w:sz w:val="24"/>
          <w:szCs w:val="24"/>
          <w:u w:val="none"/>
        </w:rPr>
      </w:pPr>
      <w:r>
        <w:rPr>
          <w:rStyle w:val="a6"/>
          <w:rFonts w:ascii="Times New Roman" w:hAnsi="Times New Roman" w:cs="Times New Roman"/>
          <w:b/>
          <w:color w:val="auto"/>
          <w:sz w:val="24"/>
          <w:szCs w:val="24"/>
          <w:u w:val="none"/>
        </w:rPr>
        <w:t>Практическ</w:t>
      </w:r>
      <w:r w:rsidR="000C23D8">
        <w:rPr>
          <w:rStyle w:val="a6"/>
          <w:rFonts w:ascii="Times New Roman" w:hAnsi="Times New Roman" w:cs="Times New Roman"/>
          <w:b/>
          <w:color w:val="auto"/>
          <w:sz w:val="24"/>
          <w:szCs w:val="24"/>
          <w:u w:val="none"/>
        </w:rPr>
        <w:t>ая</w:t>
      </w:r>
      <w:r>
        <w:rPr>
          <w:rStyle w:val="a6"/>
          <w:rFonts w:ascii="Times New Roman" w:hAnsi="Times New Roman" w:cs="Times New Roman"/>
          <w:b/>
          <w:color w:val="auto"/>
          <w:sz w:val="24"/>
          <w:szCs w:val="24"/>
          <w:u w:val="none"/>
        </w:rPr>
        <w:t xml:space="preserve"> </w:t>
      </w:r>
      <w:r w:rsidR="000C23D8">
        <w:rPr>
          <w:rStyle w:val="a6"/>
          <w:rFonts w:ascii="Times New Roman" w:hAnsi="Times New Roman" w:cs="Times New Roman"/>
          <w:b/>
          <w:color w:val="auto"/>
          <w:sz w:val="24"/>
          <w:szCs w:val="24"/>
          <w:u w:val="none"/>
        </w:rPr>
        <w:t>часть</w:t>
      </w:r>
      <w:r>
        <w:rPr>
          <w:rStyle w:val="a6"/>
          <w:rFonts w:ascii="Times New Roman" w:hAnsi="Times New Roman" w:cs="Times New Roman"/>
          <w:b/>
          <w:color w:val="auto"/>
          <w:sz w:val="24"/>
          <w:szCs w:val="24"/>
          <w:u w:val="none"/>
        </w:rPr>
        <w:t>:</w:t>
      </w:r>
    </w:p>
    <w:p w:rsidR="000C23D8" w:rsidRPr="000C23D8" w:rsidRDefault="000C23D8" w:rsidP="000C23D8">
      <w:pPr>
        <w:pStyle w:val="a3"/>
        <w:numPr>
          <w:ilvl w:val="0"/>
          <w:numId w:val="2"/>
        </w:numPr>
        <w:ind w:left="426"/>
        <w:rPr>
          <w:rFonts w:ascii="Times New Roman" w:hAnsi="Times New Roman" w:cs="Times New Roman"/>
          <w:color w:val="000000"/>
          <w:sz w:val="24"/>
          <w:szCs w:val="24"/>
          <w:shd w:val="clear" w:color="auto" w:fill="FFFFFF"/>
        </w:rPr>
      </w:pPr>
      <w:proofErr w:type="gramStart"/>
      <w:r w:rsidRPr="000C23D8">
        <w:rPr>
          <w:rFonts w:ascii="Times New Roman" w:hAnsi="Times New Roman" w:cs="Times New Roman"/>
          <w:color w:val="000000"/>
          <w:sz w:val="24"/>
          <w:szCs w:val="24"/>
        </w:rPr>
        <w:t>Видео просмотр (определение варианта развития ребенка:</w:t>
      </w:r>
      <w:proofErr w:type="gramEnd"/>
      <w:r w:rsidRPr="000C23D8">
        <w:rPr>
          <w:rFonts w:ascii="Times New Roman" w:hAnsi="Times New Roman" w:cs="Times New Roman"/>
          <w:color w:val="000000"/>
          <w:sz w:val="24"/>
          <w:szCs w:val="24"/>
        </w:rPr>
        <w:t xml:space="preserve"> Сенсорная алалия или УО. </w:t>
      </w:r>
      <w:proofErr w:type="gramStart"/>
      <w:r w:rsidRPr="000C23D8">
        <w:rPr>
          <w:rFonts w:ascii="Times New Roman" w:hAnsi="Times New Roman" w:cs="Times New Roman"/>
          <w:color w:val="000000"/>
          <w:sz w:val="24"/>
          <w:szCs w:val="24"/>
        </w:rPr>
        <w:t>Наблюдение за динамикой развития ребенка в ходе реабилитационно-коррекционных мероприятий)</w:t>
      </w:r>
      <w:proofErr w:type="gramEnd"/>
    </w:p>
    <w:p w:rsidR="00165A69" w:rsidRPr="000C23D8" w:rsidRDefault="000C23D8" w:rsidP="000C23D8">
      <w:pPr>
        <w:pStyle w:val="a3"/>
        <w:numPr>
          <w:ilvl w:val="0"/>
          <w:numId w:val="2"/>
        </w:numPr>
        <w:spacing w:after="0" w:line="240" w:lineRule="auto"/>
        <w:ind w:left="426"/>
        <w:jc w:val="both"/>
        <w:rPr>
          <w:rStyle w:val="a6"/>
          <w:rFonts w:ascii="Times New Roman" w:hAnsi="Times New Roman" w:cs="Times New Roman"/>
          <w:color w:val="auto"/>
          <w:sz w:val="24"/>
          <w:szCs w:val="24"/>
          <w:u w:val="none"/>
        </w:rPr>
      </w:pPr>
      <w:proofErr w:type="gramStart"/>
      <w:r w:rsidRPr="000C23D8">
        <w:rPr>
          <w:rFonts w:ascii="Times New Roman" w:hAnsi="Times New Roman" w:cs="Times New Roman"/>
          <w:color w:val="000000"/>
          <w:sz w:val="24"/>
          <w:szCs w:val="24"/>
        </w:rPr>
        <w:t>Работа с психолого-педагогическими характеристиками детей  дошкольного возраста (</w:t>
      </w:r>
      <w:r w:rsidR="00165A69" w:rsidRPr="000C23D8">
        <w:rPr>
          <w:rStyle w:val="a6"/>
          <w:rFonts w:ascii="Times New Roman" w:hAnsi="Times New Roman" w:cs="Times New Roman"/>
          <w:color w:val="auto"/>
          <w:sz w:val="24"/>
          <w:szCs w:val="24"/>
          <w:u w:val="none"/>
        </w:rPr>
        <w:t>сравнить характеристики детей, определить пр</w:t>
      </w:r>
      <w:r w:rsidR="00155061">
        <w:rPr>
          <w:rStyle w:val="a6"/>
          <w:rFonts w:ascii="Times New Roman" w:hAnsi="Times New Roman" w:cs="Times New Roman"/>
          <w:color w:val="auto"/>
          <w:sz w:val="24"/>
          <w:szCs w:val="24"/>
          <w:u w:val="none"/>
        </w:rPr>
        <w:t>едположительный</w:t>
      </w:r>
      <w:r w:rsidR="00165A69" w:rsidRPr="000C23D8">
        <w:rPr>
          <w:rStyle w:val="a6"/>
          <w:rFonts w:ascii="Times New Roman" w:hAnsi="Times New Roman" w:cs="Times New Roman"/>
          <w:color w:val="auto"/>
          <w:sz w:val="24"/>
          <w:szCs w:val="24"/>
          <w:u w:val="none"/>
        </w:rPr>
        <w:t xml:space="preserve"> диагноз (ЗПР и</w:t>
      </w:r>
      <w:r w:rsidR="00155061">
        <w:rPr>
          <w:rStyle w:val="a6"/>
          <w:rFonts w:ascii="Times New Roman" w:hAnsi="Times New Roman" w:cs="Times New Roman"/>
          <w:color w:val="auto"/>
          <w:sz w:val="24"/>
          <w:szCs w:val="24"/>
          <w:u w:val="none"/>
        </w:rPr>
        <w:t>ли</w:t>
      </w:r>
      <w:r w:rsidR="00165A69" w:rsidRPr="000C23D8">
        <w:rPr>
          <w:rStyle w:val="a6"/>
          <w:rFonts w:ascii="Times New Roman" w:hAnsi="Times New Roman" w:cs="Times New Roman"/>
          <w:color w:val="auto"/>
          <w:sz w:val="24"/>
          <w:szCs w:val="24"/>
          <w:u w:val="none"/>
        </w:rPr>
        <w:t xml:space="preserve"> УО)</w:t>
      </w:r>
      <w:proofErr w:type="gramEnd"/>
    </w:p>
    <w:p w:rsidR="00155061" w:rsidRDefault="00155061" w:rsidP="00165A69">
      <w:pPr>
        <w:spacing w:after="0" w:line="240" w:lineRule="auto"/>
        <w:jc w:val="center"/>
        <w:rPr>
          <w:rStyle w:val="a6"/>
          <w:rFonts w:ascii="Times New Roman" w:hAnsi="Times New Roman" w:cs="Times New Roman"/>
          <w:b/>
          <w:color w:val="auto"/>
          <w:sz w:val="24"/>
          <w:szCs w:val="24"/>
          <w:u w:val="none"/>
        </w:rPr>
      </w:pPr>
    </w:p>
    <w:p w:rsidR="00165A69" w:rsidRPr="00165A69" w:rsidRDefault="00165A69" w:rsidP="00165A69">
      <w:pPr>
        <w:spacing w:after="0" w:line="240" w:lineRule="auto"/>
        <w:jc w:val="center"/>
        <w:rPr>
          <w:rStyle w:val="a6"/>
          <w:rFonts w:ascii="Times New Roman" w:hAnsi="Times New Roman" w:cs="Times New Roman"/>
          <w:b/>
          <w:color w:val="auto"/>
          <w:sz w:val="24"/>
          <w:szCs w:val="24"/>
          <w:u w:val="none"/>
        </w:rPr>
      </w:pPr>
      <w:r w:rsidRPr="00165A69">
        <w:rPr>
          <w:rStyle w:val="a6"/>
          <w:rFonts w:ascii="Times New Roman" w:hAnsi="Times New Roman" w:cs="Times New Roman"/>
          <w:b/>
          <w:color w:val="auto"/>
          <w:sz w:val="24"/>
          <w:szCs w:val="24"/>
          <w:u w:val="none"/>
        </w:rPr>
        <w:t>Пример характеристик для сравнения</w:t>
      </w:r>
    </w:p>
    <w:p w:rsidR="00283ABB" w:rsidRPr="00283ABB" w:rsidRDefault="00283ABB" w:rsidP="00283ABB">
      <w:pPr>
        <w:pStyle w:val="a3"/>
        <w:tabs>
          <w:tab w:val="left" w:pos="426"/>
        </w:tabs>
        <w:spacing w:after="0" w:line="240" w:lineRule="auto"/>
        <w:ind w:left="0"/>
        <w:jc w:val="both"/>
        <w:rPr>
          <w:rFonts w:ascii="Times New Roman" w:hAnsi="Times New Roman" w:cs="Times New Roman"/>
          <w:sz w:val="24"/>
          <w:szCs w:val="24"/>
        </w:rPr>
      </w:pPr>
      <w:r w:rsidRPr="00283ABB">
        <w:rPr>
          <w:rFonts w:ascii="Times New Roman" w:hAnsi="Times New Roman" w:cs="Times New Roman"/>
          <w:b/>
          <w:sz w:val="24"/>
          <w:szCs w:val="24"/>
          <w:u w:val="single"/>
        </w:rPr>
        <w:t>ВАНЯ, 7 лет.</w:t>
      </w:r>
      <w:r w:rsidRPr="00283ABB">
        <w:rPr>
          <w:rFonts w:ascii="Times New Roman" w:hAnsi="Times New Roman" w:cs="Times New Roman"/>
          <w:sz w:val="24"/>
          <w:szCs w:val="24"/>
        </w:rPr>
        <w:t xml:space="preserve">  Характерна пассивность в общении с детьми и взрослыми, на контакт идет в основном по инициативе взрослого или сверстника</w:t>
      </w:r>
      <w:r w:rsidRPr="00283ABB">
        <w:rPr>
          <w:rFonts w:ascii="Times New Roman" w:hAnsi="Times New Roman" w:cs="Times New Roman"/>
          <w:color w:val="FF0000"/>
          <w:sz w:val="24"/>
          <w:szCs w:val="24"/>
        </w:rPr>
        <w:t>.</w:t>
      </w:r>
      <w:r w:rsidRPr="00283ABB">
        <w:rPr>
          <w:rFonts w:ascii="Times New Roman" w:hAnsi="Times New Roman" w:cs="Times New Roman"/>
          <w:sz w:val="24"/>
          <w:szCs w:val="24"/>
        </w:rPr>
        <w:t xml:space="preserve"> </w:t>
      </w:r>
      <w:proofErr w:type="gramStart"/>
      <w:r w:rsidRPr="00283ABB">
        <w:rPr>
          <w:rFonts w:ascii="Times New Roman" w:hAnsi="Times New Roman" w:cs="Times New Roman"/>
          <w:sz w:val="24"/>
          <w:szCs w:val="24"/>
        </w:rPr>
        <w:t>Добрый</w:t>
      </w:r>
      <w:proofErr w:type="gramEnd"/>
      <w:r w:rsidRPr="00283ABB">
        <w:rPr>
          <w:rFonts w:ascii="Times New Roman" w:hAnsi="Times New Roman" w:cs="Times New Roman"/>
          <w:sz w:val="24"/>
          <w:szCs w:val="24"/>
        </w:rPr>
        <w:t>, ласковый, но может проявить вспыльчивость  по отношению к детям (в виде крика). Быстро попадает под влияние других детей. Владеет навыками самообслуживания, но нуждается в постоянном контроле педагога. Чаще играет один, отдает предпочтение</w:t>
      </w:r>
      <w:r w:rsidRPr="00283ABB">
        <w:rPr>
          <w:rFonts w:ascii="Times New Roman" w:hAnsi="Times New Roman" w:cs="Times New Roman"/>
          <w:color w:val="FF0000"/>
          <w:sz w:val="24"/>
          <w:szCs w:val="24"/>
        </w:rPr>
        <w:t xml:space="preserve"> </w:t>
      </w:r>
      <w:r w:rsidRPr="00283ABB">
        <w:rPr>
          <w:rFonts w:ascii="Times New Roman" w:hAnsi="Times New Roman" w:cs="Times New Roman"/>
          <w:sz w:val="24"/>
          <w:szCs w:val="24"/>
        </w:rPr>
        <w:t xml:space="preserve">конструктивным играм, постройки выполняет по шаблону, воображения не проявляет, постройки не обыгрывает. В сюжетно-ролевых играх в основном отражается цепочка простых игровых действий с предметами, без участия взрослого или сверстника игра распадается. </w:t>
      </w:r>
    </w:p>
    <w:p w:rsidR="00283ABB" w:rsidRPr="00283ABB" w:rsidRDefault="00283ABB" w:rsidP="00283ABB">
      <w:pPr>
        <w:spacing w:after="0" w:line="240" w:lineRule="auto"/>
        <w:jc w:val="both"/>
        <w:rPr>
          <w:rFonts w:ascii="Times New Roman" w:hAnsi="Times New Roman" w:cs="Times New Roman"/>
          <w:sz w:val="24"/>
          <w:szCs w:val="24"/>
        </w:rPr>
      </w:pPr>
      <w:r w:rsidRPr="00283ABB">
        <w:rPr>
          <w:rFonts w:ascii="Times New Roman" w:hAnsi="Times New Roman" w:cs="Times New Roman"/>
          <w:sz w:val="24"/>
          <w:szCs w:val="24"/>
        </w:rPr>
        <w:t xml:space="preserve">На занятия идет с желанием, внимание неустойчиво. Наблюдается периодический «уход в себя», </w:t>
      </w:r>
      <w:proofErr w:type="spellStart"/>
      <w:r w:rsidRPr="00283ABB">
        <w:rPr>
          <w:rFonts w:ascii="Times New Roman" w:hAnsi="Times New Roman" w:cs="Times New Roman"/>
          <w:sz w:val="24"/>
          <w:szCs w:val="24"/>
        </w:rPr>
        <w:t>аутостимуляции</w:t>
      </w:r>
      <w:proofErr w:type="spellEnd"/>
      <w:r w:rsidRPr="00283ABB">
        <w:rPr>
          <w:rFonts w:ascii="Times New Roman" w:hAnsi="Times New Roman" w:cs="Times New Roman"/>
          <w:sz w:val="24"/>
          <w:szCs w:val="24"/>
        </w:rPr>
        <w:t xml:space="preserve"> (машет руками по типу «ручки – крылышки», крутит предметы, нюхает их и т.д.), но частота этих проявлений значительно уменьшилась. Нуждается в постоянном контроле, редко заинтересован в конечном результате, быстро истощается, характер и темп деятельности неравномерен. </w:t>
      </w:r>
    </w:p>
    <w:p w:rsidR="00283ABB" w:rsidRPr="00283ABB" w:rsidRDefault="00283ABB" w:rsidP="00283ABB">
      <w:pPr>
        <w:spacing w:after="0" w:line="240" w:lineRule="auto"/>
        <w:jc w:val="both"/>
        <w:outlineLvl w:val="0"/>
        <w:rPr>
          <w:rFonts w:ascii="Times New Roman" w:hAnsi="Times New Roman" w:cs="Times New Roman"/>
          <w:b/>
          <w:sz w:val="24"/>
          <w:szCs w:val="24"/>
          <w:u w:val="single"/>
        </w:rPr>
      </w:pPr>
      <w:r w:rsidRPr="00283ABB">
        <w:rPr>
          <w:rFonts w:ascii="Times New Roman" w:hAnsi="Times New Roman" w:cs="Times New Roman"/>
          <w:b/>
          <w:sz w:val="24"/>
          <w:szCs w:val="24"/>
          <w:u w:val="single"/>
        </w:rPr>
        <w:t xml:space="preserve">Особенности познавательной деятельности: </w:t>
      </w:r>
    </w:p>
    <w:p w:rsidR="00283ABB" w:rsidRPr="00283ABB" w:rsidRDefault="00283ABB" w:rsidP="00283ABB">
      <w:pPr>
        <w:spacing w:after="0" w:line="240" w:lineRule="auto"/>
        <w:jc w:val="both"/>
        <w:outlineLvl w:val="0"/>
        <w:rPr>
          <w:rFonts w:ascii="Times New Roman" w:hAnsi="Times New Roman" w:cs="Times New Roman"/>
          <w:color w:val="000000"/>
          <w:sz w:val="24"/>
          <w:szCs w:val="24"/>
        </w:rPr>
      </w:pPr>
      <w:proofErr w:type="gramStart"/>
      <w:r w:rsidRPr="00283ABB">
        <w:rPr>
          <w:rFonts w:ascii="Times New Roman" w:hAnsi="Times New Roman" w:cs="Times New Roman"/>
          <w:b/>
          <w:color w:val="000000"/>
          <w:sz w:val="24"/>
          <w:szCs w:val="24"/>
        </w:rPr>
        <w:t xml:space="preserve">Восприятие: </w:t>
      </w:r>
      <w:r w:rsidRPr="00283ABB">
        <w:rPr>
          <w:rFonts w:ascii="Times New Roman" w:hAnsi="Times New Roman" w:cs="Times New Roman"/>
          <w:sz w:val="24"/>
          <w:szCs w:val="24"/>
        </w:rPr>
        <w:t xml:space="preserve">узнает схематичные и пересекающиеся предметы (в простых случаях),  разрезные картинки собирает посредством зрительного соотнесения и практических проб; различает основные цвета, простые геометрические формы; </w:t>
      </w:r>
      <w:r w:rsidRPr="00283ABB">
        <w:rPr>
          <w:rFonts w:ascii="Times New Roman" w:hAnsi="Times New Roman" w:cs="Times New Roman"/>
          <w:color w:val="000000"/>
          <w:sz w:val="24"/>
          <w:szCs w:val="24"/>
        </w:rPr>
        <w:t xml:space="preserve">сравнивает предметы по величине, </w:t>
      </w:r>
      <w:proofErr w:type="spellStart"/>
      <w:r w:rsidRPr="00283ABB">
        <w:rPr>
          <w:rFonts w:ascii="Times New Roman" w:hAnsi="Times New Roman" w:cs="Times New Roman"/>
          <w:color w:val="000000"/>
          <w:sz w:val="24"/>
          <w:szCs w:val="24"/>
        </w:rPr>
        <w:t>сериационный</w:t>
      </w:r>
      <w:proofErr w:type="spellEnd"/>
      <w:r w:rsidRPr="00283ABB">
        <w:rPr>
          <w:rFonts w:ascii="Times New Roman" w:hAnsi="Times New Roman" w:cs="Times New Roman"/>
          <w:color w:val="000000"/>
          <w:sz w:val="24"/>
          <w:szCs w:val="24"/>
        </w:rPr>
        <w:t xml:space="preserve"> ряд выкладывает правильно, но при собирании матрешек действия не всегда адекватные (может надеть юбочку на юбочку, примерять большой платочек на маленький и т.д.)</w:t>
      </w:r>
      <w:proofErr w:type="gramEnd"/>
    </w:p>
    <w:p w:rsidR="00283ABB" w:rsidRPr="00283ABB" w:rsidRDefault="00283ABB" w:rsidP="00283ABB">
      <w:pPr>
        <w:spacing w:after="0" w:line="240" w:lineRule="auto"/>
        <w:jc w:val="both"/>
        <w:outlineLvl w:val="0"/>
        <w:rPr>
          <w:rFonts w:ascii="Times New Roman" w:hAnsi="Times New Roman" w:cs="Times New Roman"/>
          <w:sz w:val="24"/>
          <w:szCs w:val="24"/>
        </w:rPr>
      </w:pPr>
      <w:r w:rsidRPr="00283ABB">
        <w:rPr>
          <w:rFonts w:ascii="Times New Roman" w:hAnsi="Times New Roman" w:cs="Times New Roman"/>
          <w:b/>
          <w:sz w:val="24"/>
          <w:szCs w:val="24"/>
        </w:rPr>
        <w:t xml:space="preserve">Мышление </w:t>
      </w:r>
      <w:r w:rsidRPr="00283ABB">
        <w:rPr>
          <w:rFonts w:ascii="Times New Roman" w:hAnsi="Times New Roman" w:cs="Times New Roman"/>
          <w:sz w:val="24"/>
          <w:szCs w:val="24"/>
        </w:rPr>
        <w:t xml:space="preserve">– с небольшой помощью группирует предметы по заданному принципу (по форме, по цвету; посуда, одежда, машины), обобщающее понятие подбирает с помощью; понимает простое сюжетное изображение, но, не всегда с первого раза отвечает адекватно вопросу.  </w:t>
      </w:r>
    </w:p>
    <w:p w:rsidR="00283ABB" w:rsidRPr="00283ABB" w:rsidRDefault="00283ABB" w:rsidP="00283ABB">
      <w:pPr>
        <w:spacing w:after="0" w:line="240" w:lineRule="auto"/>
        <w:jc w:val="both"/>
        <w:outlineLvl w:val="0"/>
        <w:rPr>
          <w:rFonts w:ascii="Times New Roman" w:hAnsi="Times New Roman" w:cs="Times New Roman"/>
          <w:sz w:val="24"/>
          <w:szCs w:val="24"/>
        </w:rPr>
      </w:pPr>
      <w:proofErr w:type="gramStart"/>
      <w:r w:rsidRPr="00283ABB">
        <w:rPr>
          <w:rFonts w:ascii="Times New Roman" w:hAnsi="Times New Roman" w:cs="Times New Roman"/>
          <w:b/>
          <w:color w:val="000000"/>
          <w:sz w:val="24"/>
          <w:szCs w:val="24"/>
        </w:rPr>
        <w:t>ФЭМП</w:t>
      </w:r>
      <w:r w:rsidRPr="00283ABB">
        <w:rPr>
          <w:rFonts w:ascii="Times New Roman" w:hAnsi="Times New Roman" w:cs="Times New Roman"/>
          <w:color w:val="000000"/>
          <w:sz w:val="24"/>
          <w:szCs w:val="24"/>
        </w:rPr>
        <w:t xml:space="preserve">: пересчитывает и отсчитывает предметы в пределах 10 с организацией внимания, итог подводит, соотносит количество предметов с цифрой (в пределах 6); выделяет множество предметов по слову, по образцу, соотносит количество предметов с количеством пальцев (в пределах 5); сравнивает множества </w:t>
      </w:r>
      <w:r w:rsidRPr="00283ABB">
        <w:rPr>
          <w:rFonts w:ascii="Times New Roman" w:hAnsi="Times New Roman" w:cs="Times New Roman"/>
          <w:sz w:val="24"/>
          <w:szCs w:val="24"/>
        </w:rPr>
        <w:t>(в пределах 5-6),</w:t>
      </w:r>
      <w:r w:rsidRPr="00283ABB">
        <w:rPr>
          <w:rFonts w:ascii="Times New Roman" w:hAnsi="Times New Roman" w:cs="Times New Roman"/>
          <w:color w:val="000000"/>
          <w:sz w:val="24"/>
          <w:szCs w:val="24"/>
        </w:rPr>
        <w:t xml:space="preserve"> определяет словом «меньше, больше», с помощью уравнивает множества (успешнее, если сравнение производится путем сопоставления предметов в пары);</w:t>
      </w:r>
      <w:proofErr w:type="gramEnd"/>
      <w:r w:rsidRPr="00283ABB">
        <w:rPr>
          <w:rFonts w:ascii="Times New Roman" w:hAnsi="Times New Roman" w:cs="Times New Roman"/>
          <w:color w:val="000000"/>
          <w:sz w:val="24"/>
          <w:szCs w:val="24"/>
        </w:rPr>
        <w:t xml:space="preserve"> </w:t>
      </w:r>
      <w:r w:rsidRPr="00283ABB">
        <w:rPr>
          <w:rFonts w:ascii="Times New Roman" w:hAnsi="Times New Roman" w:cs="Times New Roman"/>
          <w:spacing w:val="-4"/>
          <w:w w:val="110"/>
          <w:sz w:val="24"/>
          <w:szCs w:val="24"/>
        </w:rPr>
        <w:t>счетные операции вы</w:t>
      </w:r>
      <w:r w:rsidRPr="00283ABB">
        <w:rPr>
          <w:rFonts w:ascii="Times New Roman" w:hAnsi="Times New Roman" w:cs="Times New Roman"/>
          <w:spacing w:val="-4"/>
          <w:w w:val="110"/>
          <w:sz w:val="24"/>
          <w:szCs w:val="24"/>
        </w:rPr>
        <w:softHyphen/>
      </w:r>
      <w:r w:rsidRPr="00283ABB">
        <w:rPr>
          <w:rFonts w:ascii="Times New Roman" w:hAnsi="Times New Roman" w:cs="Times New Roman"/>
          <w:w w:val="110"/>
          <w:sz w:val="24"/>
          <w:szCs w:val="24"/>
        </w:rPr>
        <w:t xml:space="preserve">полняет только в пределах 4-5 (с организацией внимания); арифметическую задачу решить затрудняется (не понимает инструкцию, повторяет задачу, как рассказ за педагогом). </w:t>
      </w:r>
    </w:p>
    <w:p w:rsidR="00283ABB" w:rsidRPr="00283ABB" w:rsidRDefault="00283ABB" w:rsidP="00283ABB">
      <w:pPr>
        <w:spacing w:after="0" w:line="240" w:lineRule="auto"/>
        <w:jc w:val="both"/>
        <w:outlineLvl w:val="0"/>
        <w:rPr>
          <w:rFonts w:ascii="Times New Roman" w:hAnsi="Times New Roman" w:cs="Times New Roman"/>
          <w:sz w:val="24"/>
          <w:szCs w:val="24"/>
        </w:rPr>
      </w:pPr>
      <w:r w:rsidRPr="00283ABB">
        <w:rPr>
          <w:rFonts w:ascii="Times New Roman" w:hAnsi="Times New Roman" w:cs="Times New Roman"/>
          <w:b/>
          <w:sz w:val="24"/>
          <w:szCs w:val="24"/>
        </w:rPr>
        <w:t xml:space="preserve">Речевое развитие: </w:t>
      </w:r>
      <w:r w:rsidRPr="00283ABB">
        <w:rPr>
          <w:rFonts w:ascii="Times New Roman" w:hAnsi="Times New Roman" w:cs="Times New Roman"/>
          <w:sz w:val="24"/>
          <w:szCs w:val="24"/>
        </w:rPr>
        <w:t xml:space="preserve">речь нечеткая, тихая; говорит о себе в третьем лице; словарный запас значительно увеличился, но, </w:t>
      </w:r>
      <w:proofErr w:type="gramStart"/>
      <w:r w:rsidRPr="00283ABB">
        <w:rPr>
          <w:rFonts w:ascii="Times New Roman" w:hAnsi="Times New Roman" w:cs="Times New Roman"/>
          <w:sz w:val="24"/>
          <w:szCs w:val="24"/>
        </w:rPr>
        <w:t>остается резко ограничен</w:t>
      </w:r>
      <w:proofErr w:type="gramEnd"/>
      <w:r w:rsidRPr="00283ABB">
        <w:rPr>
          <w:rFonts w:ascii="Times New Roman" w:hAnsi="Times New Roman" w:cs="Times New Roman"/>
          <w:sz w:val="24"/>
          <w:szCs w:val="24"/>
        </w:rPr>
        <w:t xml:space="preserve">. Речь грубо </w:t>
      </w:r>
      <w:proofErr w:type="spellStart"/>
      <w:r w:rsidRPr="00283ABB">
        <w:rPr>
          <w:rFonts w:ascii="Times New Roman" w:hAnsi="Times New Roman" w:cs="Times New Roman"/>
          <w:sz w:val="24"/>
          <w:szCs w:val="24"/>
        </w:rPr>
        <w:t>аграмматична</w:t>
      </w:r>
      <w:proofErr w:type="spellEnd"/>
      <w:r w:rsidRPr="00283ABB">
        <w:rPr>
          <w:rFonts w:ascii="Times New Roman" w:hAnsi="Times New Roman" w:cs="Times New Roman"/>
          <w:sz w:val="24"/>
          <w:szCs w:val="24"/>
        </w:rPr>
        <w:t xml:space="preserve">. </w:t>
      </w:r>
      <w:proofErr w:type="gramStart"/>
      <w:r w:rsidRPr="00283ABB">
        <w:rPr>
          <w:rFonts w:ascii="Times New Roman" w:hAnsi="Times New Roman" w:cs="Times New Roman"/>
          <w:sz w:val="24"/>
          <w:szCs w:val="24"/>
        </w:rPr>
        <w:t xml:space="preserve">Уменьшилось количество </w:t>
      </w:r>
      <w:proofErr w:type="spellStart"/>
      <w:r w:rsidRPr="00283ABB">
        <w:rPr>
          <w:rFonts w:ascii="Times New Roman" w:hAnsi="Times New Roman" w:cs="Times New Roman"/>
          <w:sz w:val="24"/>
          <w:szCs w:val="24"/>
        </w:rPr>
        <w:t>эхолалий</w:t>
      </w:r>
      <w:proofErr w:type="spellEnd"/>
      <w:r w:rsidRPr="00283ABB">
        <w:rPr>
          <w:rFonts w:ascii="Times New Roman" w:hAnsi="Times New Roman" w:cs="Times New Roman"/>
          <w:sz w:val="24"/>
          <w:szCs w:val="24"/>
        </w:rPr>
        <w:t xml:space="preserve">, но иногда  повторяет инструкции, вопросы; говорит односложно или простыми фразами; в контексте общения речь использует мало, в основном для выражения просьбы  («пойдем гулять», «идти играть»); но, по инициативе взрослого может поддержать простой диалог; разучивает и рассказывает совместно с взрослым короткие стихи («Мишка косолапый», «Маша варежку надела» и др.) </w:t>
      </w:r>
      <w:proofErr w:type="gramEnd"/>
    </w:p>
    <w:p w:rsidR="00283ABB" w:rsidRPr="00283ABB" w:rsidRDefault="00283ABB" w:rsidP="00283ABB">
      <w:pPr>
        <w:spacing w:after="0" w:line="240" w:lineRule="auto"/>
        <w:jc w:val="both"/>
        <w:outlineLvl w:val="0"/>
        <w:rPr>
          <w:rFonts w:ascii="Times New Roman" w:hAnsi="Times New Roman" w:cs="Times New Roman"/>
          <w:sz w:val="24"/>
          <w:szCs w:val="24"/>
        </w:rPr>
      </w:pPr>
      <w:proofErr w:type="gramStart"/>
      <w:r w:rsidRPr="00283ABB">
        <w:rPr>
          <w:rFonts w:ascii="Times New Roman" w:hAnsi="Times New Roman" w:cs="Times New Roman"/>
          <w:b/>
          <w:sz w:val="24"/>
          <w:szCs w:val="24"/>
        </w:rPr>
        <w:t xml:space="preserve">Динамика: </w:t>
      </w:r>
      <w:r w:rsidRPr="00283ABB">
        <w:rPr>
          <w:rFonts w:ascii="Times New Roman" w:hAnsi="Times New Roman" w:cs="Times New Roman"/>
          <w:sz w:val="24"/>
          <w:szCs w:val="24"/>
        </w:rPr>
        <w:t>можно отметить наличие значительной положительной динамки в осеннее - зимний период,  в весенний период отмечается спад в познавательной деятельности, некоторая потеря полученных ранее знаний, внимание более рассеяно, некоторая потеря ранее полученных знаний; повышенная возбудимость, утомляемость;   проявляет меньше интереса к занятиям и играм, в самостоятельной деятельности в основном стучит предметами, игрушками, бросает их.</w:t>
      </w:r>
      <w:proofErr w:type="gramEnd"/>
      <w:r w:rsidRPr="00283ABB">
        <w:rPr>
          <w:rFonts w:ascii="Times New Roman" w:hAnsi="Times New Roman" w:cs="Times New Roman"/>
          <w:sz w:val="24"/>
          <w:szCs w:val="24"/>
        </w:rPr>
        <w:t xml:space="preserve"> Часто </w:t>
      </w:r>
      <w:proofErr w:type="gramStart"/>
      <w:r w:rsidRPr="00283ABB">
        <w:rPr>
          <w:rFonts w:ascii="Times New Roman" w:hAnsi="Times New Roman" w:cs="Times New Roman"/>
          <w:sz w:val="24"/>
          <w:szCs w:val="24"/>
        </w:rPr>
        <w:t>бывает</w:t>
      </w:r>
      <w:proofErr w:type="gramEnd"/>
      <w:r w:rsidRPr="00283ABB">
        <w:rPr>
          <w:rFonts w:ascii="Times New Roman" w:hAnsi="Times New Roman" w:cs="Times New Roman"/>
          <w:sz w:val="24"/>
          <w:szCs w:val="24"/>
        </w:rPr>
        <w:t xml:space="preserve"> возбужден или наоборот апатичен, чаще появляются навязчивые, импульсивные движения, беспричинный смех.  </w:t>
      </w:r>
    </w:p>
    <w:p w:rsidR="00283ABB" w:rsidRPr="00283ABB" w:rsidRDefault="00283ABB" w:rsidP="00283ABB">
      <w:pPr>
        <w:spacing w:after="0" w:line="240" w:lineRule="auto"/>
        <w:rPr>
          <w:rFonts w:ascii="Times New Roman" w:hAnsi="Times New Roman" w:cs="Times New Roman"/>
          <w:sz w:val="24"/>
          <w:szCs w:val="24"/>
        </w:rPr>
      </w:pPr>
    </w:p>
    <w:p w:rsidR="00283ABB" w:rsidRPr="00283ABB" w:rsidRDefault="00283ABB" w:rsidP="00283ABB">
      <w:pPr>
        <w:pStyle w:val="a9"/>
        <w:ind w:firstLine="567"/>
        <w:jc w:val="both"/>
        <w:rPr>
          <w:rFonts w:ascii="Times New Roman" w:hAnsi="Times New Roman"/>
          <w:b/>
          <w:sz w:val="24"/>
          <w:szCs w:val="24"/>
        </w:rPr>
      </w:pPr>
    </w:p>
    <w:p w:rsidR="00283ABB" w:rsidRPr="00283ABB" w:rsidRDefault="00283ABB" w:rsidP="00283ABB">
      <w:pPr>
        <w:pStyle w:val="a9"/>
        <w:ind w:firstLine="567"/>
        <w:jc w:val="both"/>
        <w:rPr>
          <w:rFonts w:ascii="Times New Roman" w:hAnsi="Times New Roman"/>
          <w:b/>
          <w:sz w:val="24"/>
          <w:szCs w:val="24"/>
        </w:rPr>
      </w:pPr>
    </w:p>
    <w:p w:rsidR="00283ABB" w:rsidRPr="00283ABB" w:rsidRDefault="00283ABB" w:rsidP="00283ABB">
      <w:pPr>
        <w:pStyle w:val="a9"/>
        <w:ind w:firstLine="567"/>
        <w:jc w:val="both"/>
        <w:rPr>
          <w:rFonts w:ascii="Times New Roman" w:hAnsi="Times New Roman"/>
          <w:sz w:val="24"/>
          <w:szCs w:val="24"/>
        </w:rPr>
      </w:pPr>
      <w:r w:rsidRPr="00283ABB">
        <w:rPr>
          <w:rFonts w:ascii="Times New Roman" w:hAnsi="Times New Roman"/>
          <w:b/>
          <w:sz w:val="24"/>
          <w:szCs w:val="24"/>
          <w:u w:val="single"/>
        </w:rPr>
        <w:t>МИША, 7 лет:</w:t>
      </w:r>
      <w:r w:rsidRPr="00283ABB">
        <w:rPr>
          <w:rFonts w:ascii="Times New Roman" w:hAnsi="Times New Roman"/>
          <w:b/>
          <w:sz w:val="24"/>
          <w:szCs w:val="24"/>
        </w:rPr>
        <w:t xml:space="preserve"> </w:t>
      </w:r>
      <w:r w:rsidRPr="00283ABB">
        <w:rPr>
          <w:rFonts w:ascii="Times New Roman" w:hAnsi="Times New Roman"/>
          <w:sz w:val="24"/>
          <w:szCs w:val="24"/>
        </w:rPr>
        <w:t xml:space="preserve">Миша добрый, отзывчивый, контактный ребенок, часто бывает смешлив. </w:t>
      </w:r>
      <w:proofErr w:type="gramStart"/>
      <w:r w:rsidRPr="00283ABB">
        <w:rPr>
          <w:rFonts w:ascii="Times New Roman" w:hAnsi="Times New Roman"/>
          <w:sz w:val="24"/>
          <w:szCs w:val="24"/>
        </w:rPr>
        <w:t>Уважителен</w:t>
      </w:r>
      <w:proofErr w:type="gramEnd"/>
      <w:r w:rsidRPr="00283ABB">
        <w:rPr>
          <w:rFonts w:ascii="Times New Roman" w:hAnsi="Times New Roman"/>
          <w:sz w:val="24"/>
          <w:szCs w:val="24"/>
        </w:rPr>
        <w:t xml:space="preserve"> к взрослым, осознает правила и требования, но часто нуждается в контроле со стороны взрослого. Трудовые </w:t>
      </w:r>
      <w:r w:rsidRPr="00283ABB">
        <w:rPr>
          <w:rFonts w:ascii="Times New Roman" w:hAnsi="Times New Roman"/>
          <w:sz w:val="24"/>
          <w:szCs w:val="24"/>
        </w:rPr>
        <w:lastRenderedPageBreak/>
        <w:t xml:space="preserve">навыки сформированы по возрасту, поручения выполняет, но сам интереса к трудовой деятельности не проявляет. В игровой деятельности стремится быть лидером, но сюжет беден, однообразен, развернуть затрудняется, сверстники не всегда понимают его речь, на этой почве часто возникают конфликты. </w:t>
      </w:r>
    </w:p>
    <w:p w:rsidR="00283ABB" w:rsidRPr="00283ABB" w:rsidRDefault="00283ABB" w:rsidP="00283ABB">
      <w:pPr>
        <w:spacing w:after="0" w:line="240" w:lineRule="auto"/>
        <w:jc w:val="both"/>
        <w:outlineLvl w:val="0"/>
        <w:rPr>
          <w:rFonts w:ascii="Times New Roman" w:hAnsi="Times New Roman" w:cs="Times New Roman"/>
          <w:sz w:val="24"/>
          <w:szCs w:val="24"/>
        </w:rPr>
      </w:pPr>
      <w:r w:rsidRPr="00283ABB">
        <w:rPr>
          <w:rFonts w:ascii="Times New Roman" w:hAnsi="Times New Roman" w:cs="Times New Roman"/>
          <w:b/>
          <w:sz w:val="24"/>
          <w:szCs w:val="24"/>
          <w:u w:val="single"/>
        </w:rPr>
        <w:t xml:space="preserve">Особенности познавательной деятельности: </w:t>
      </w:r>
      <w:r w:rsidRPr="00283ABB">
        <w:rPr>
          <w:rFonts w:ascii="Times New Roman" w:hAnsi="Times New Roman" w:cs="Times New Roman"/>
          <w:sz w:val="24"/>
          <w:szCs w:val="24"/>
        </w:rPr>
        <w:t xml:space="preserve">Темп деятельности неравномерный; внимание неустойчиво, быстро отвлекается на посторонние раздражители, нуждается в организации внимания со стороны взрослого, инструкцию не всегда принимает с первого раза, помощь принимает. Реакция на неуспех, замечания адекватная. Знания и представления об окружающем снижены. Пространственная ориентировка сформирована. Временные представления и </w:t>
      </w:r>
      <w:proofErr w:type="spellStart"/>
      <w:r w:rsidRPr="00283ABB">
        <w:rPr>
          <w:rFonts w:ascii="Times New Roman" w:hAnsi="Times New Roman" w:cs="Times New Roman"/>
          <w:sz w:val="24"/>
          <w:szCs w:val="24"/>
        </w:rPr>
        <w:t>графомоторные</w:t>
      </w:r>
      <w:proofErr w:type="spellEnd"/>
      <w:r w:rsidRPr="00283ABB">
        <w:rPr>
          <w:rFonts w:ascii="Times New Roman" w:hAnsi="Times New Roman" w:cs="Times New Roman"/>
          <w:sz w:val="24"/>
          <w:szCs w:val="24"/>
        </w:rPr>
        <w:t xml:space="preserve"> навыки сформированы недостаточно.  </w:t>
      </w:r>
    </w:p>
    <w:p w:rsidR="00283ABB" w:rsidRPr="00283ABB" w:rsidRDefault="00283ABB" w:rsidP="00283ABB">
      <w:pPr>
        <w:spacing w:after="0" w:line="240" w:lineRule="auto"/>
        <w:jc w:val="both"/>
        <w:outlineLvl w:val="0"/>
        <w:rPr>
          <w:rFonts w:ascii="Times New Roman" w:hAnsi="Times New Roman" w:cs="Times New Roman"/>
          <w:sz w:val="24"/>
          <w:szCs w:val="24"/>
        </w:rPr>
      </w:pPr>
      <w:r w:rsidRPr="00283ABB">
        <w:rPr>
          <w:rFonts w:ascii="Times New Roman" w:hAnsi="Times New Roman" w:cs="Times New Roman"/>
          <w:b/>
          <w:sz w:val="24"/>
          <w:szCs w:val="24"/>
        </w:rPr>
        <w:t>Зрительное восприятие</w:t>
      </w:r>
      <w:r w:rsidRPr="00283ABB">
        <w:rPr>
          <w:rFonts w:ascii="Times New Roman" w:hAnsi="Times New Roman" w:cs="Times New Roman"/>
          <w:sz w:val="24"/>
          <w:szCs w:val="24"/>
        </w:rPr>
        <w:t xml:space="preserve">: узнает схематичные и пересекающиеся предметы,  разрезные картинки собирает посредством зрительного соотнесения и практических проб; различает основные цвета, но путает оттенки, геометрические формы различает и называет, восприятие величин развито недостаточно, </w:t>
      </w:r>
      <w:proofErr w:type="spellStart"/>
      <w:r w:rsidRPr="00283ABB">
        <w:rPr>
          <w:rFonts w:ascii="Times New Roman" w:hAnsi="Times New Roman" w:cs="Times New Roman"/>
          <w:sz w:val="24"/>
          <w:szCs w:val="24"/>
        </w:rPr>
        <w:t>сериационный</w:t>
      </w:r>
      <w:proofErr w:type="spellEnd"/>
      <w:r w:rsidRPr="00283ABB">
        <w:rPr>
          <w:rFonts w:ascii="Times New Roman" w:hAnsi="Times New Roman" w:cs="Times New Roman"/>
          <w:sz w:val="24"/>
          <w:szCs w:val="24"/>
        </w:rPr>
        <w:t xml:space="preserve"> ряд выстраивает с помощью.  </w:t>
      </w:r>
    </w:p>
    <w:p w:rsidR="00283ABB" w:rsidRPr="00283ABB" w:rsidRDefault="00283ABB" w:rsidP="00283ABB">
      <w:pPr>
        <w:spacing w:after="0" w:line="240" w:lineRule="auto"/>
        <w:jc w:val="both"/>
        <w:outlineLvl w:val="0"/>
        <w:rPr>
          <w:rFonts w:ascii="Times New Roman" w:hAnsi="Times New Roman" w:cs="Times New Roman"/>
          <w:sz w:val="24"/>
          <w:szCs w:val="24"/>
        </w:rPr>
      </w:pPr>
      <w:r w:rsidRPr="00283ABB">
        <w:rPr>
          <w:rFonts w:ascii="Times New Roman" w:hAnsi="Times New Roman" w:cs="Times New Roman"/>
          <w:b/>
          <w:sz w:val="24"/>
          <w:szCs w:val="24"/>
        </w:rPr>
        <w:t xml:space="preserve">Память: </w:t>
      </w:r>
      <w:r w:rsidRPr="00283ABB">
        <w:rPr>
          <w:rFonts w:ascii="Times New Roman" w:hAnsi="Times New Roman" w:cs="Times New Roman"/>
          <w:sz w:val="24"/>
          <w:szCs w:val="24"/>
        </w:rPr>
        <w:t xml:space="preserve">механическая слуховая и зрительная память приближена к возрастной норме </w:t>
      </w:r>
    </w:p>
    <w:p w:rsidR="00283ABB" w:rsidRPr="00283ABB" w:rsidRDefault="00283ABB" w:rsidP="00283ABB">
      <w:pPr>
        <w:spacing w:after="0" w:line="240" w:lineRule="auto"/>
        <w:jc w:val="both"/>
        <w:outlineLvl w:val="0"/>
        <w:rPr>
          <w:rFonts w:ascii="Times New Roman" w:hAnsi="Times New Roman" w:cs="Times New Roman"/>
          <w:sz w:val="24"/>
          <w:szCs w:val="24"/>
        </w:rPr>
      </w:pPr>
      <w:r w:rsidRPr="00283ABB">
        <w:rPr>
          <w:rFonts w:ascii="Times New Roman" w:hAnsi="Times New Roman" w:cs="Times New Roman"/>
          <w:b/>
          <w:sz w:val="24"/>
          <w:szCs w:val="24"/>
        </w:rPr>
        <w:t>Внимание</w:t>
      </w:r>
      <w:r w:rsidRPr="00283ABB">
        <w:rPr>
          <w:rFonts w:ascii="Times New Roman" w:hAnsi="Times New Roman" w:cs="Times New Roman"/>
          <w:sz w:val="24"/>
          <w:szCs w:val="24"/>
        </w:rPr>
        <w:t xml:space="preserve">: концентрация и переключение внимания снижены </w:t>
      </w:r>
    </w:p>
    <w:p w:rsidR="00283ABB" w:rsidRPr="00283ABB" w:rsidRDefault="00283ABB" w:rsidP="00283ABB">
      <w:pPr>
        <w:spacing w:after="0" w:line="240" w:lineRule="auto"/>
        <w:jc w:val="both"/>
        <w:outlineLvl w:val="0"/>
        <w:rPr>
          <w:rFonts w:ascii="Times New Roman" w:hAnsi="Times New Roman" w:cs="Times New Roman"/>
          <w:color w:val="000000"/>
          <w:w w:val="106"/>
          <w:sz w:val="24"/>
          <w:szCs w:val="24"/>
        </w:rPr>
      </w:pPr>
      <w:r w:rsidRPr="00283ABB">
        <w:rPr>
          <w:rFonts w:ascii="Times New Roman" w:hAnsi="Times New Roman" w:cs="Times New Roman"/>
          <w:b/>
          <w:sz w:val="24"/>
          <w:szCs w:val="24"/>
        </w:rPr>
        <w:t>Формирование ЭМП</w:t>
      </w:r>
      <w:r w:rsidRPr="00283ABB">
        <w:rPr>
          <w:rFonts w:ascii="Times New Roman" w:hAnsi="Times New Roman" w:cs="Times New Roman"/>
          <w:sz w:val="24"/>
          <w:szCs w:val="24"/>
        </w:rPr>
        <w:t>: нуждается в контроле и организации внимания при пересчете и отсчете предметов, итог подводит верно, обратный счет сформирован. Множества сравнивает и уравнивает двумя способами. Цифры (в пределах 10) с количеством соотносит правильно. Находит место числа в числовом ряду, называет соседей числа. Р</w:t>
      </w:r>
      <w:r w:rsidRPr="00283ABB">
        <w:rPr>
          <w:rFonts w:ascii="Times New Roman" w:hAnsi="Times New Roman" w:cs="Times New Roman"/>
          <w:w w:val="106"/>
          <w:sz w:val="24"/>
          <w:szCs w:val="24"/>
        </w:rPr>
        <w:t>ешает простые арифметические задачи с открытым</w:t>
      </w:r>
      <w:r w:rsidRPr="00283ABB">
        <w:rPr>
          <w:rFonts w:ascii="Times New Roman" w:hAnsi="Times New Roman" w:cs="Times New Roman"/>
          <w:color w:val="000000"/>
          <w:w w:val="106"/>
          <w:sz w:val="24"/>
          <w:szCs w:val="24"/>
        </w:rPr>
        <w:t xml:space="preserve"> результатом с помощью наглядности; но затрудняется в самостоятельном составлении задачи по картинке; в решении логических задач.    </w:t>
      </w:r>
    </w:p>
    <w:p w:rsidR="00283ABB" w:rsidRPr="00283ABB" w:rsidRDefault="00283ABB" w:rsidP="00283ABB">
      <w:pPr>
        <w:spacing w:after="0" w:line="240" w:lineRule="auto"/>
        <w:jc w:val="both"/>
        <w:outlineLvl w:val="0"/>
        <w:rPr>
          <w:rFonts w:ascii="Times New Roman" w:hAnsi="Times New Roman" w:cs="Times New Roman"/>
          <w:sz w:val="24"/>
          <w:szCs w:val="24"/>
        </w:rPr>
      </w:pPr>
      <w:r w:rsidRPr="00283ABB">
        <w:rPr>
          <w:rFonts w:ascii="Times New Roman" w:hAnsi="Times New Roman" w:cs="Times New Roman"/>
          <w:b/>
          <w:sz w:val="24"/>
          <w:szCs w:val="24"/>
        </w:rPr>
        <w:t xml:space="preserve">Речевое развитие: </w:t>
      </w:r>
      <w:r w:rsidRPr="00283ABB">
        <w:rPr>
          <w:rFonts w:ascii="Times New Roman" w:hAnsi="Times New Roman" w:cs="Times New Roman"/>
          <w:sz w:val="24"/>
          <w:szCs w:val="24"/>
        </w:rPr>
        <w:t xml:space="preserve">речь нечеткая, смазанная, словарный запас в пределах обихода, в речи наблюдаются множественные </w:t>
      </w:r>
      <w:proofErr w:type="spellStart"/>
      <w:r w:rsidRPr="00283ABB">
        <w:rPr>
          <w:rFonts w:ascii="Times New Roman" w:hAnsi="Times New Roman" w:cs="Times New Roman"/>
          <w:sz w:val="24"/>
          <w:szCs w:val="24"/>
        </w:rPr>
        <w:t>аграмматизмы</w:t>
      </w:r>
      <w:proofErr w:type="spellEnd"/>
      <w:r w:rsidRPr="00283ABB">
        <w:rPr>
          <w:rFonts w:ascii="Times New Roman" w:hAnsi="Times New Roman" w:cs="Times New Roman"/>
          <w:sz w:val="24"/>
          <w:szCs w:val="24"/>
        </w:rPr>
        <w:t xml:space="preserve">. В рассказе скрытый смысл самостоятельно уловить  затрудняется,  пересказ составляет с незначительными сокращениями, не нарушающими смысл текста. В серии сюжетных картинок последовательность устанавливает с помощью, составленный рассказ беден (перечисление событий по картинке, не всегда полное), использует в основном простые предложения, однотипные связки между предложениями (потом), наблюдаются нарушения предложно-падежных конструкций.  </w:t>
      </w:r>
    </w:p>
    <w:p w:rsidR="00283ABB" w:rsidRPr="00283ABB" w:rsidRDefault="00283ABB" w:rsidP="00283ABB">
      <w:pPr>
        <w:spacing w:after="0" w:line="240" w:lineRule="auto"/>
        <w:jc w:val="both"/>
        <w:outlineLvl w:val="0"/>
        <w:rPr>
          <w:rFonts w:ascii="Times New Roman" w:hAnsi="Times New Roman" w:cs="Times New Roman"/>
          <w:sz w:val="24"/>
          <w:szCs w:val="24"/>
        </w:rPr>
      </w:pPr>
      <w:proofErr w:type="gramStart"/>
      <w:r w:rsidRPr="00283ABB">
        <w:rPr>
          <w:rFonts w:ascii="Times New Roman" w:hAnsi="Times New Roman" w:cs="Times New Roman"/>
          <w:b/>
          <w:sz w:val="24"/>
          <w:szCs w:val="24"/>
        </w:rPr>
        <w:t xml:space="preserve">Развитие фонематического восприятия: </w:t>
      </w:r>
      <w:r w:rsidRPr="00283ABB">
        <w:rPr>
          <w:rFonts w:ascii="Times New Roman" w:hAnsi="Times New Roman" w:cs="Times New Roman"/>
          <w:sz w:val="24"/>
          <w:szCs w:val="24"/>
        </w:rPr>
        <w:t xml:space="preserve">составляет и анализирует предложение по картинке с помощью,   делит на слоги слова </w:t>
      </w:r>
      <w:r w:rsidRPr="00283ABB">
        <w:rPr>
          <w:rFonts w:ascii="Times New Roman" w:hAnsi="Times New Roman" w:cs="Times New Roman"/>
          <w:sz w:val="24"/>
          <w:szCs w:val="24"/>
          <w:u w:val="single"/>
        </w:rPr>
        <w:t>простой слоговой структуры</w:t>
      </w:r>
      <w:r w:rsidRPr="00283ABB">
        <w:rPr>
          <w:rFonts w:ascii="Times New Roman" w:hAnsi="Times New Roman" w:cs="Times New Roman"/>
          <w:sz w:val="24"/>
          <w:szCs w:val="24"/>
        </w:rPr>
        <w:t xml:space="preserve">; понятия «гласный-согласный звук» сформированы, испытывает затруднения в дифференциации «твердый-мягкий; глухой-звонкий», выделяет заданный звук из слов с организацией внимания, первый звук в слове выделяет только под контролем,  испытывает значительные затруднения при звуковом анализе слова. </w:t>
      </w:r>
      <w:proofErr w:type="gramEnd"/>
    </w:p>
    <w:p w:rsidR="00283ABB" w:rsidRPr="00283ABB" w:rsidRDefault="00283ABB" w:rsidP="00283ABB">
      <w:pPr>
        <w:spacing w:after="0" w:line="240" w:lineRule="auto"/>
        <w:jc w:val="both"/>
        <w:outlineLvl w:val="0"/>
        <w:rPr>
          <w:rFonts w:ascii="Times New Roman" w:hAnsi="Times New Roman" w:cs="Times New Roman"/>
          <w:sz w:val="24"/>
          <w:szCs w:val="24"/>
        </w:rPr>
      </w:pPr>
    </w:p>
    <w:p w:rsidR="00283ABB" w:rsidRDefault="00283ABB" w:rsidP="00283ABB">
      <w:pPr>
        <w:spacing w:after="0" w:line="240" w:lineRule="auto"/>
        <w:jc w:val="both"/>
        <w:outlineLvl w:val="0"/>
        <w:rPr>
          <w:rFonts w:ascii="Times New Roman" w:hAnsi="Times New Roman" w:cs="Times New Roman"/>
          <w:sz w:val="24"/>
          <w:szCs w:val="24"/>
        </w:rPr>
      </w:pPr>
      <w:r w:rsidRPr="00283ABB">
        <w:rPr>
          <w:rFonts w:ascii="Times New Roman" w:hAnsi="Times New Roman" w:cs="Times New Roman"/>
          <w:b/>
          <w:sz w:val="24"/>
          <w:szCs w:val="24"/>
        </w:rPr>
        <w:t xml:space="preserve">Заключение: </w:t>
      </w:r>
      <w:r w:rsidRPr="00283ABB">
        <w:rPr>
          <w:rFonts w:ascii="Times New Roman" w:hAnsi="Times New Roman" w:cs="Times New Roman"/>
          <w:sz w:val="24"/>
          <w:szCs w:val="24"/>
        </w:rPr>
        <w:t xml:space="preserve">коррекционно-развивающая помощь оказывается с сентября 2014г, повысился познавательный интерес к занятиям, наблюдается положительная динамика по всем разделам программы, на занятии стал более внимателен, организован, старается контролировать свою деятельность, заинтересован в конечном результате. Но, несмотря на это, нуждается в контроле взрослого и организации внимания, остаются трудности в понимании вербальных инструкций, трудности при составлении и решении арифметических и логических задач,  значительные трудности в речевом развитии ребенка.   </w:t>
      </w:r>
    </w:p>
    <w:p w:rsidR="00155061" w:rsidRDefault="00155061" w:rsidP="00283ABB">
      <w:pPr>
        <w:spacing w:after="0" w:line="240" w:lineRule="auto"/>
        <w:jc w:val="both"/>
        <w:outlineLvl w:val="0"/>
        <w:rPr>
          <w:rFonts w:ascii="Times New Roman" w:hAnsi="Times New Roman" w:cs="Times New Roman"/>
          <w:sz w:val="24"/>
          <w:szCs w:val="24"/>
        </w:rPr>
      </w:pPr>
    </w:p>
    <w:p w:rsidR="00155061" w:rsidRPr="00357461" w:rsidRDefault="00155061" w:rsidP="00155061">
      <w:pPr>
        <w:spacing w:after="0" w:line="240" w:lineRule="auto"/>
        <w:jc w:val="center"/>
        <w:rPr>
          <w:rFonts w:ascii="Times New Roman" w:hAnsi="Times New Roman" w:cs="Times New Roman"/>
          <w:b/>
        </w:rPr>
      </w:pPr>
      <w:r w:rsidRPr="00357461">
        <w:rPr>
          <w:rFonts w:ascii="Times New Roman" w:hAnsi="Times New Roman" w:cs="Times New Roman"/>
          <w:b/>
        </w:rPr>
        <w:t xml:space="preserve">Источники: </w:t>
      </w:r>
    </w:p>
    <w:p w:rsidR="00155061" w:rsidRPr="001203DD" w:rsidRDefault="00155061" w:rsidP="00155061">
      <w:pPr>
        <w:pStyle w:val="a3"/>
        <w:numPr>
          <w:ilvl w:val="0"/>
          <w:numId w:val="8"/>
        </w:numPr>
        <w:spacing w:after="0" w:line="240" w:lineRule="auto"/>
        <w:jc w:val="both"/>
        <w:rPr>
          <w:rFonts w:ascii="Times New Roman" w:hAnsi="Times New Roman" w:cs="Times New Roman"/>
          <w:sz w:val="24"/>
          <w:szCs w:val="24"/>
        </w:rPr>
      </w:pPr>
      <w:bookmarkStart w:id="1" w:name="_GoBack"/>
      <w:bookmarkEnd w:id="1"/>
      <w:r w:rsidRPr="001203DD">
        <w:rPr>
          <w:rFonts w:ascii="Times New Roman" w:hAnsi="Times New Roman" w:cs="Times New Roman"/>
          <w:sz w:val="24"/>
          <w:szCs w:val="24"/>
        </w:rPr>
        <w:t xml:space="preserve">Власова Т.А., Певзнер М.С., О детях с отклонениями в развитии, 2-е изд., </w:t>
      </w:r>
      <w:proofErr w:type="spellStart"/>
      <w:r w:rsidRPr="001203DD">
        <w:rPr>
          <w:rFonts w:ascii="Times New Roman" w:hAnsi="Times New Roman" w:cs="Times New Roman"/>
          <w:sz w:val="24"/>
          <w:szCs w:val="24"/>
        </w:rPr>
        <w:t>испр</w:t>
      </w:r>
      <w:proofErr w:type="gramStart"/>
      <w:r w:rsidRPr="001203DD">
        <w:rPr>
          <w:rFonts w:ascii="Times New Roman" w:hAnsi="Times New Roman" w:cs="Times New Roman"/>
          <w:sz w:val="24"/>
          <w:szCs w:val="24"/>
        </w:rPr>
        <w:t>.и</w:t>
      </w:r>
      <w:proofErr w:type="spellEnd"/>
      <w:proofErr w:type="gramEnd"/>
      <w:r w:rsidRPr="001203DD">
        <w:rPr>
          <w:rFonts w:ascii="Times New Roman" w:hAnsi="Times New Roman" w:cs="Times New Roman"/>
          <w:sz w:val="24"/>
          <w:szCs w:val="24"/>
        </w:rPr>
        <w:t xml:space="preserve"> доп. М., Просвещение, 1973</w:t>
      </w:r>
    </w:p>
    <w:p w:rsidR="00155061" w:rsidRPr="001203DD" w:rsidRDefault="00155061" w:rsidP="00155061">
      <w:pPr>
        <w:pStyle w:val="a3"/>
        <w:numPr>
          <w:ilvl w:val="0"/>
          <w:numId w:val="8"/>
        </w:numPr>
        <w:spacing w:after="0" w:line="240" w:lineRule="auto"/>
        <w:jc w:val="both"/>
        <w:rPr>
          <w:rFonts w:ascii="Times New Roman" w:hAnsi="Times New Roman" w:cs="Times New Roman"/>
          <w:sz w:val="24"/>
          <w:szCs w:val="24"/>
        </w:rPr>
      </w:pPr>
      <w:proofErr w:type="spellStart"/>
      <w:r w:rsidRPr="001203DD">
        <w:rPr>
          <w:rFonts w:ascii="Times New Roman" w:hAnsi="Times New Roman" w:cs="Times New Roman"/>
          <w:sz w:val="24"/>
          <w:szCs w:val="24"/>
        </w:rPr>
        <w:t>Мастюкова</w:t>
      </w:r>
      <w:proofErr w:type="spellEnd"/>
      <w:r w:rsidRPr="001203DD">
        <w:rPr>
          <w:rFonts w:ascii="Times New Roman" w:hAnsi="Times New Roman" w:cs="Times New Roman"/>
          <w:sz w:val="24"/>
          <w:szCs w:val="24"/>
        </w:rPr>
        <w:t xml:space="preserve"> Е.М. Ребенок с отклонениями в развитии: Ранняя диагностика и коррекция. – М.: Просвещение, 1992.- 95с.</w:t>
      </w:r>
    </w:p>
    <w:p w:rsidR="00155061" w:rsidRPr="001203DD" w:rsidRDefault="00155061" w:rsidP="00155061">
      <w:pPr>
        <w:pStyle w:val="a3"/>
        <w:numPr>
          <w:ilvl w:val="0"/>
          <w:numId w:val="8"/>
        </w:numPr>
        <w:spacing w:after="0" w:line="240" w:lineRule="auto"/>
        <w:jc w:val="both"/>
        <w:rPr>
          <w:rFonts w:ascii="Times New Roman" w:hAnsi="Times New Roman" w:cs="Times New Roman"/>
          <w:sz w:val="24"/>
          <w:szCs w:val="24"/>
        </w:rPr>
      </w:pPr>
      <w:r w:rsidRPr="001203DD">
        <w:rPr>
          <w:rFonts w:ascii="Times New Roman" w:hAnsi="Times New Roman" w:cs="Times New Roman"/>
          <w:sz w:val="24"/>
          <w:szCs w:val="24"/>
        </w:rPr>
        <w:t>Дифференциальная диагностика речевых нарушений у дошкольников. Методические рекомендации. Департамент здравоохранения города Москвы. 2017г.</w:t>
      </w:r>
    </w:p>
    <w:p w:rsidR="00155061" w:rsidRPr="001203DD" w:rsidRDefault="00155061" w:rsidP="00155061">
      <w:pPr>
        <w:pStyle w:val="a3"/>
        <w:numPr>
          <w:ilvl w:val="0"/>
          <w:numId w:val="8"/>
        </w:numPr>
        <w:spacing w:after="0" w:line="240" w:lineRule="auto"/>
        <w:jc w:val="both"/>
        <w:rPr>
          <w:rFonts w:ascii="Times New Roman" w:hAnsi="Times New Roman" w:cs="Times New Roman"/>
          <w:sz w:val="24"/>
          <w:szCs w:val="24"/>
        </w:rPr>
      </w:pPr>
      <w:proofErr w:type="spellStart"/>
      <w:r w:rsidRPr="001203DD">
        <w:rPr>
          <w:rFonts w:ascii="Times New Roman" w:hAnsi="Times New Roman" w:cs="Times New Roman"/>
          <w:sz w:val="24"/>
          <w:szCs w:val="24"/>
        </w:rPr>
        <w:t>Забрамная</w:t>
      </w:r>
      <w:proofErr w:type="spellEnd"/>
      <w:r w:rsidRPr="001203DD">
        <w:rPr>
          <w:rFonts w:ascii="Times New Roman" w:hAnsi="Times New Roman" w:cs="Times New Roman"/>
          <w:sz w:val="24"/>
          <w:szCs w:val="24"/>
        </w:rPr>
        <w:t xml:space="preserve"> С.Д. От диагностики к развитию: Материалы для психолого-педагогического изучения детей в дошкольных учреждениях и начальных классов школ. – М.: Новая школа, 1998. </w:t>
      </w:r>
    </w:p>
    <w:p w:rsidR="00155061" w:rsidRDefault="00155061" w:rsidP="00155061">
      <w:pPr>
        <w:pStyle w:val="a3"/>
        <w:numPr>
          <w:ilvl w:val="0"/>
          <w:numId w:val="8"/>
        </w:numPr>
        <w:spacing w:after="0" w:line="240" w:lineRule="auto"/>
        <w:jc w:val="both"/>
        <w:rPr>
          <w:rFonts w:ascii="Times New Roman" w:hAnsi="Times New Roman" w:cs="Times New Roman"/>
          <w:sz w:val="24"/>
          <w:szCs w:val="24"/>
        </w:rPr>
      </w:pPr>
      <w:r w:rsidRPr="001203DD">
        <w:rPr>
          <w:rFonts w:ascii="Times New Roman" w:hAnsi="Times New Roman" w:cs="Times New Roman"/>
          <w:sz w:val="24"/>
          <w:szCs w:val="24"/>
        </w:rPr>
        <w:t>Ранняя диагностика нарушений развития речи. Особенности речевого развития у детей с последствиями перинатальной патологии нервной системы. Методические рекомендации под редакцией академика РАН Н.Н. Володина и академика РАО В.М. Шкловского. – М., 2014г.</w:t>
      </w:r>
    </w:p>
    <w:p w:rsidR="00155061" w:rsidRDefault="00155061" w:rsidP="00155061">
      <w:pPr>
        <w:pStyle w:val="a3"/>
        <w:numPr>
          <w:ilvl w:val="0"/>
          <w:numId w:val="8"/>
        </w:num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Бочарова</w:t>
      </w:r>
      <w:proofErr w:type="spellEnd"/>
      <w:r>
        <w:rPr>
          <w:rFonts w:ascii="Times New Roman" w:hAnsi="Times New Roman" w:cs="Times New Roman"/>
          <w:sz w:val="24"/>
          <w:szCs w:val="24"/>
        </w:rPr>
        <w:t xml:space="preserve"> Е.А. Специальная психология: учебное пособие / Архангельск: Изд-во Северного государственного медицинского университета, 2010.- 89с.</w:t>
      </w:r>
    </w:p>
    <w:p w:rsidR="00155061" w:rsidRPr="001203DD" w:rsidRDefault="00155061" w:rsidP="00155061">
      <w:pPr>
        <w:pStyle w:val="a3"/>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Сенсорная алалия: учебное пособие / Е.А. Харитонова.  </w:t>
      </w:r>
      <w:r w:rsidRPr="00595CE8">
        <w:rPr>
          <w:rFonts w:ascii="Times New Roman" w:hAnsi="Times New Roman" w:cs="Times New Roman"/>
          <w:sz w:val="24"/>
          <w:szCs w:val="24"/>
        </w:rPr>
        <w:t>Витебск</w:t>
      </w:r>
      <w:proofErr w:type="gramStart"/>
      <w:r w:rsidRPr="00595CE8">
        <w:rPr>
          <w:rFonts w:ascii="Times New Roman" w:hAnsi="Times New Roman" w:cs="Times New Roman"/>
          <w:sz w:val="24"/>
          <w:szCs w:val="24"/>
        </w:rPr>
        <w:t> :</w:t>
      </w:r>
      <w:proofErr w:type="gramEnd"/>
      <w:r w:rsidRPr="00595CE8">
        <w:rPr>
          <w:rFonts w:ascii="Times New Roman" w:hAnsi="Times New Roman" w:cs="Times New Roman"/>
          <w:sz w:val="24"/>
          <w:szCs w:val="24"/>
        </w:rPr>
        <w:t> Изд-во ВГУ, 2004</w:t>
      </w:r>
    </w:p>
    <w:p w:rsidR="00C62D98" w:rsidRDefault="00155061" w:rsidP="00155061">
      <w:pPr>
        <w:pStyle w:val="a3"/>
        <w:numPr>
          <w:ilvl w:val="0"/>
          <w:numId w:val="8"/>
        </w:numPr>
        <w:spacing w:after="0" w:line="240" w:lineRule="auto"/>
        <w:jc w:val="both"/>
        <w:rPr>
          <w:rFonts w:ascii="Times New Roman" w:hAnsi="Times New Roman" w:cs="Times New Roman"/>
          <w:sz w:val="24"/>
          <w:szCs w:val="24"/>
        </w:rPr>
      </w:pPr>
      <w:r w:rsidRPr="001203DD">
        <w:rPr>
          <w:rFonts w:ascii="Times New Roman" w:hAnsi="Times New Roman" w:cs="Times New Roman"/>
          <w:sz w:val="24"/>
          <w:szCs w:val="24"/>
        </w:rPr>
        <w:t>Макаров И.В. Умственная отсталость у детей и подростков. Клинические рекомендации (статья). Организации разработчики: ФГБУ «Санкт-Петербургский научно-исследовательский психоневрологический институт им. В.М. Бехтерева» Минздрав России; Российское общество психиатров, секция детской психиатрии.2015г.</w:t>
      </w:r>
    </w:p>
    <w:sectPr w:rsidR="00C62D98" w:rsidSect="007B6313">
      <w:pgSz w:w="11906" w:h="16838"/>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D310E"/>
    <w:multiLevelType w:val="hybridMultilevel"/>
    <w:tmpl w:val="47B45646"/>
    <w:lvl w:ilvl="0" w:tplc="9D6CD8F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70740B"/>
    <w:multiLevelType w:val="hybridMultilevel"/>
    <w:tmpl w:val="19E4C758"/>
    <w:lvl w:ilvl="0" w:tplc="9D6CD8F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4CA403A"/>
    <w:multiLevelType w:val="hybridMultilevel"/>
    <w:tmpl w:val="6B367C6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2387699"/>
    <w:multiLevelType w:val="hybridMultilevel"/>
    <w:tmpl w:val="3F04E37E"/>
    <w:lvl w:ilvl="0" w:tplc="9D6CD8F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38B328E"/>
    <w:multiLevelType w:val="multilevel"/>
    <w:tmpl w:val="4328A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EBC1181"/>
    <w:multiLevelType w:val="hybridMultilevel"/>
    <w:tmpl w:val="8EEEBE7C"/>
    <w:lvl w:ilvl="0" w:tplc="9D6CD8F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CD16825"/>
    <w:multiLevelType w:val="multilevel"/>
    <w:tmpl w:val="55449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E23120F"/>
    <w:multiLevelType w:val="hybridMultilevel"/>
    <w:tmpl w:val="E3641164"/>
    <w:lvl w:ilvl="0" w:tplc="C7440764">
      <w:start w:val="1"/>
      <w:numFmt w:val="decimal"/>
      <w:lvlText w:val="%1."/>
      <w:lvlJc w:val="left"/>
      <w:pPr>
        <w:ind w:left="1416" w:hanging="99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3ED81D2F"/>
    <w:multiLevelType w:val="hybridMultilevel"/>
    <w:tmpl w:val="A67A25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0D57B13"/>
    <w:multiLevelType w:val="hybridMultilevel"/>
    <w:tmpl w:val="95521116"/>
    <w:lvl w:ilvl="0" w:tplc="9D6CD8F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99C1EF1"/>
    <w:multiLevelType w:val="hybridMultilevel"/>
    <w:tmpl w:val="71D8E4FC"/>
    <w:lvl w:ilvl="0" w:tplc="9D6CD8F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D255C84"/>
    <w:multiLevelType w:val="hybridMultilevel"/>
    <w:tmpl w:val="953EDE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DA154D6"/>
    <w:multiLevelType w:val="multilevel"/>
    <w:tmpl w:val="95CAF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0473F8B"/>
    <w:multiLevelType w:val="hybridMultilevel"/>
    <w:tmpl w:val="953EDE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80A22F0"/>
    <w:multiLevelType w:val="hybridMultilevel"/>
    <w:tmpl w:val="2544FD46"/>
    <w:lvl w:ilvl="0" w:tplc="9D6CD8F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3746F0B"/>
    <w:multiLevelType w:val="hybridMultilevel"/>
    <w:tmpl w:val="D032A402"/>
    <w:lvl w:ilvl="0" w:tplc="38C8B8E6">
      <w:start w:val="1"/>
      <w:numFmt w:val="decimal"/>
      <w:lvlText w:val="%1."/>
      <w:lvlJc w:val="left"/>
      <w:pPr>
        <w:ind w:left="653" w:hanging="360"/>
      </w:pPr>
      <w:rPr>
        <w:rFonts w:hint="default"/>
      </w:rPr>
    </w:lvl>
    <w:lvl w:ilvl="1" w:tplc="04190019" w:tentative="1">
      <w:start w:val="1"/>
      <w:numFmt w:val="lowerLetter"/>
      <w:lvlText w:val="%2."/>
      <w:lvlJc w:val="left"/>
      <w:pPr>
        <w:ind w:left="1373" w:hanging="360"/>
      </w:pPr>
    </w:lvl>
    <w:lvl w:ilvl="2" w:tplc="0419001B" w:tentative="1">
      <w:start w:val="1"/>
      <w:numFmt w:val="lowerRoman"/>
      <w:lvlText w:val="%3."/>
      <w:lvlJc w:val="right"/>
      <w:pPr>
        <w:ind w:left="2093" w:hanging="180"/>
      </w:pPr>
    </w:lvl>
    <w:lvl w:ilvl="3" w:tplc="0419000F" w:tentative="1">
      <w:start w:val="1"/>
      <w:numFmt w:val="decimal"/>
      <w:lvlText w:val="%4."/>
      <w:lvlJc w:val="left"/>
      <w:pPr>
        <w:ind w:left="2813" w:hanging="360"/>
      </w:pPr>
    </w:lvl>
    <w:lvl w:ilvl="4" w:tplc="04190019" w:tentative="1">
      <w:start w:val="1"/>
      <w:numFmt w:val="lowerLetter"/>
      <w:lvlText w:val="%5."/>
      <w:lvlJc w:val="left"/>
      <w:pPr>
        <w:ind w:left="3533" w:hanging="360"/>
      </w:pPr>
    </w:lvl>
    <w:lvl w:ilvl="5" w:tplc="0419001B" w:tentative="1">
      <w:start w:val="1"/>
      <w:numFmt w:val="lowerRoman"/>
      <w:lvlText w:val="%6."/>
      <w:lvlJc w:val="right"/>
      <w:pPr>
        <w:ind w:left="4253" w:hanging="180"/>
      </w:pPr>
    </w:lvl>
    <w:lvl w:ilvl="6" w:tplc="0419000F" w:tentative="1">
      <w:start w:val="1"/>
      <w:numFmt w:val="decimal"/>
      <w:lvlText w:val="%7."/>
      <w:lvlJc w:val="left"/>
      <w:pPr>
        <w:ind w:left="4973" w:hanging="360"/>
      </w:pPr>
    </w:lvl>
    <w:lvl w:ilvl="7" w:tplc="04190019" w:tentative="1">
      <w:start w:val="1"/>
      <w:numFmt w:val="lowerLetter"/>
      <w:lvlText w:val="%8."/>
      <w:lvlJc w:val="left"/>
      <w:pPr>
        <w:ind w:left="5693" w:hanging="360"/>
      </w:pPr>
    </w:lvl>
    <w:lvl w:ilvl="8" w:tplc="0419001B" w:tentative="1">
      <w:start w:val="1"/>
      <w:numFmt w:val="lowerRoman"/>
      <w:lvlText w:val="%9."/>
      <w:lvlJc w:val="right"/>
      <w:pPr>
        <w:ind w:left="6413" w:hanging="180"/>
      </w:pPr>
    </w:lvl>
  </w:abstractNum>
  <w:abstractNum w:abstractNumId="16">
    <w:nsid w:val="77816502"/>
    <w:multiLevelType w:val="multilevel"/>
    <w:tmpl w:val="91A60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97F3D8A"/>
    <w:multiLevelType w:val="hybridMultilevel"/>
    <w:tmpl w:val="426A4E78"/>
    <w:lvl w:ilvl="0" w:tplc="9D6CD8F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C5C31AD"/>
    <w:multiLevelType w:val="hybridMultilevel"/>
    <w:tmpl w:val="F67EDB70"/>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1"/>
  </w:num>
  <w:num w:numId="2">
    <w:abstractNumId w:val="18"/>
  </w:num>
  <w:num w:numId="3">
    <w:abstractNumId w:val="13"/>
  </w:num>
  <w:num w:numId="4">
    <w:abstractNumId w:val="16"/>
  </w:num>
  <w:num w:numId="5">
    <w:abstractNumId w:val="12"/>
  </w:num>
  <w:num w:numId="6">
    <w:abstractNumId w:val="4"/>
  </w:num>
  <w:num w:numId="7">
    <w:abstractNumId w:val="2"/>
  </w:num>
  <w:num w:numId="8">
    <w:abstractNumId w:val="8"/>
  </w:num>
  <w:num w:numId="9">
    <w:abstractNumId w:val="15"/>
  </w:num>
  <w:num w:numId="10">
    <w:abstractNumId w:val="7"/>
  </w:num>
  <w:num w:numId="11">
    <w:abstractNumId w:val="6"/>
  </w:num>
  <w:num w:numId="12">
    <w:abstractNumId w:val="10"/>
  </w:num>
  <w:num w:numId="13">
    <w:abstractNumId w:val="14"/>
  </w:num>
  <w:num w:numId="14">
    <w:abstractNumId w:val="1"/>
  </w:num>
  <w:num w:numId="15">
    <w:abstractNumId w:val="9"/>
  </w:num>
  <w:num w:numId="16">
    <w:abstractNumId w:val="17"/>
  </w:num>
  <w:num w:numId="17">
    <w:abstractNumId w:val="5"/>
  </w:num>
  <w:num w:numId="18">
    <w:abstractNumId w:val="0"/>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63F"/>
    <w:rsid w:val="0007722D"/>
    <w:rsid w:val="000C23D8"/>
    <w:rsid w:val="000F0D2C"/>
    <w:rsid w:val="001032F9"/>
    <w:rsid w:val="001203DD"/>
    <w:rsid w:val="00155061"/>
    <w:rsid w:val="00165A69"/>
    <w:rsid w:val="00171908"/>
    <w:rsid w:val="00283ABB"/>
    <w:rsid w:val="002C4215"/>
    <w:rsid w:val="00357461"/>
    <w:rsid w:val="003F47D9"/>
    <w:rsid w:val="00421DCE"/>
    <w:rsid w:val="004723CE"/>
    <w:rsid w:val="004870A4"/>
    <w:rsid w:val="0053173F"/>
    <w:rsid w:val="00595CE8"/>
    <w:rsid w:val="005B4EF9"/>
    <w:rsid w:val="005D363F"/>
    <w:rsid w:val="00602BE5"/>
    <w:rsid w:val="007401A1"/>
    <w:rsid w:val="0075335A"/>
    <w:rsid w:val="007B373C"/>
    <w:rsid w:val="007B6313"/>
    <w:rsid w:val="0081510A"/>
    <w:rsid w:val="00847337"/>
    <w:rsid w:val="008B31C2"/>
    <w:rsid w:val="009A4C39"/>
    <w:rsid w:val="00AE206F"/>
    <w:rsid w:val="00C37E5D"/>
    <w:rsid w:val="00C62D98"/>
    <w:rsid w:val="00C813F3"/>
    <w:rsid w:val="00C85E2C"/>
    <w:rsid w:val="00CF1DF9"/>
    <w:rsid w:val="00D70507"/>
    <w:rsid w:val="00D968E0"/>
    <w:rsid w:val="00E10685"/>
    <w:rsid w:val="00F056B3"/>
    <w:rsid w:val="00F676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0685"/>
  </w:style>
  <w:style w:type="paragraph" w:styleId="2">
    <w:name w:val="heading 2"/>
    <w:basedOn w:val="a"/>
    <w:link w:val="20"/>
    <w:uiPriority w:val="9"/>
    <w:qFormat/>
    <w:rsid w:val="007401A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7401A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15506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6313"/>
    <w:pPr>
      <w:ind w:left="720"/>
      <w:contextualSpacing/>
    </w:pPr>
  </w:style>
  <w:style w:type="character" w:customStyle="1" w:styleId="20">
    <w:name w:val="Заголовок 2 Знак"/>
    <w:basedOn w:val="a0"/>
    <w:link w:val="2"/>
    <w:uiPriority w:val="9"/>
    <w:rsid w:val="007401A1"/>
    <w:rPr>
      <w:rFonts w:ascii="Times New Roman" w:eastAsia="Times New Roman" w:hAnsi="Times New Roman" w:cs="Times New Roman"/>
      <w:b/>
      <w:bCs/>
      <w:sz w:val="36"/>
      <w:szCs w:val="36"/>
      <w:lang w:eastAsia="ru-RU"/>
    </w:rPr>
  </w:style>
  <w:style w:type="paragraph" w:styleId="a4">
    <w:name w:val="Normal (Web)"/>
    <w:basedOn w:val="a"/>
    <w:uiPriority w:val="99"/>
    <w:semiHidden/>
    <w:unhideWhenUsed/>
    <w:rsid w:val="007401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7401A1"/>
    <w:rPr>
      <w:b/>
      <w:bCs/>
    </w:rPr>
  </w:style>
  <w:style w:type="character" w:styleId="a6">
    <w:name w:val="Hyperlink"/>
    <w:basedOn w:val="a0"/>
    <w:uiPriority w:val="99"/>
    <w:unhideWhenUsed/>
    <w:rsid w:val="007401A1"/>
    <w:rPr>
      <w:color w:val="0000FF"/>
      <w:u w:val="single"/>
    </w:rPr>
  </w:style>
  <w:style w:type="character" w:customStyle="1" w:styleId="30">
    <w:name w:val="Заголовок 3 Знак"/>
    <w:basedOn w:val="a0"/>
    <w:link w:val="3"/>
    <w:uiPriority w:val="9"/>
    <w:semiHidden/>
    <w:rsid w:val="007401A1"/>
    <w:rPr>
      <w:rFonts w:asciiTheme="majorHAnsi" w:eastAsiaTheme="majorEastAsia" w:hAnsiTheme="majorHAnsi" w:cstheme="majorBidi"/>
      <w:b/>
      <w:bCs/>
      <w:color w:val="4F81BD" w:themeColor="accent1"/>
    </w:rPr>
  </w:style>
  <w:style w:type="paragraph" w:customStyle="1" w:styleId="Default">
    <w:name w:val="Default"/>
    <w:rsid w:val="000F0D2C"/>
    <w:pPr>
      <w:autoSpaceDE w:val="0"/>
      <w:autoSpaceDN w:val="0"/>
      <w:adjustRightInd w:val="0"/>
      <w:spacing w:after="0" w:line="240" w:lineRule="auto"/>
    </w:pPr>
    <w:rPr>
      <w:rFonts w:ascii="Times New Roman" w:hAnsi="Times New Roman" w:cs="Times New Roman"/>
      <w:color w:val="000000"/>
      <w:sz w:val="24"/>
      <w:szCs w:val="24"/>
    </w:rPr>
  </w:style>
  <w:style w:type="table" w:styleId="a7">
    <w:name w:val="Table Grid"/>
    <w:basedOn w:val="a1"/>
    <w:uiPriority w:val="59"/>
    <w:rsid w:val="00C85E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FollowedHyperlink"/>
    <w:basedOn w:val="a0"/>
    <w:uiPriority w:val="99"/>
    <w:semiHidden/>
    <w:unhideWhenUsed/>
    <w:rsid w:val="001203DD"/>
    <w:rPr>
      <w:color w:val="800080" w:themeColor="followedHyperlink"/>
      <w:u w:val="single"/>
    </w:rPr>
  </w:style>
  <w:style w:type="paragraph" w:styleId="a9">
    <w:name w:val="No Spacing"/>
    <w:uiPriority w:val="99"/>
    <w:qFormat/>
    <w:rsid w:val="00283ABB"/>
    <w:pPr>
      <w:spacing w:after="0" w:line="240" w:lineRule="auto"/>
    </w:pPr>
    <w:rPr>
      <w:rFonts w:ascii="Calibri" w:eastAsia="Calibri" w:hAnsi="Calibri" w:cs="Times New Roman"/>
    </w:rPr>
  </w:style>
  <w:style w:type="character" w:customStyle="1" w:styleId="40">
    <w:name w:val="Заголовок 4 Знак"/>
    <w:basedOn w:val="a0"/>
    <w:link w:val="4"/>
    <w:uiPriority w:val="9"/>
    <w:semiHidden/>
    <w:rsid w:val="00155061"/>
    <w:rPr>
      <w:rFonts w:asciiTheme="majorHAnsi" w:eastAsiaTheme="majorEastAsia" w:hAnsiTheme="majorHAnsi" w:cstheme="majorBidi"/>
      <w:b/>
      <w:bCs/>
      <w:i/>
      <w:iCs/>
      <w:color w:val="4F81BD" w:themeColor="accent1"/>
    </w:rPr>
  </w:style>
  <w:style w:type="paragraph" w:customStyle="1" w:styleId="ql-indent-1">
    <w:name w:val="ql-indent-1"/>
    <w:basedOn w:val="a"/>
    <w:rsid w:val="0015506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0685"/>
  </w:style>
  <w:style w:type="paragraph" w:styleId="2">
    <w:name w:val="heading 2"/>
    <w:basedOn w:val="a"/>
    <w:link w:val="20"/>
    <w:uiPriority w:val="9"/>
    <w:qFormat/>
    <w:rsid w:val="007401A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7401A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15506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6313"/>
    <w:pPr>
      <w:ind w:left="720"/>
      <w:contextualSpacing/>
    </w:pPr>
  </w:style>
  <w:style w:type="character" w:customStyle="1" w:styleId="20">
    <w:name w:val="Заголовок 2 Знак"/>
    <w:basedOn w:val="a0"/>
    <w:link w:val="2"/>
    <w:uiPriority w:val="9"/>
    <w:rsid w:val="007401A1"/>
    <w:rPr>
      <w:rFonts w:ascii="Times New Roman" w:eastAsia="Times New Roman" w:hAnsi="Times New Roman" w:cs="Times New Roman"/>
      <w:b/>
      <w:bCs/>
      <w:sz w:val="36"/>
      <w:szCs w:val="36"/>
      <w:lang w:eastAsia="ru-RU"/>
    </w:rPr>
  </w:style>
  <w:style w:type="paragraph" w:styleId="a4">
    <w:name w:val="Normal (Web)"/>
    <w:basedOn w:val="a"/>
    <w:uiPriority w:val="99"/>
    <w:semiHidden/>
    <w:unhideWhenUsed/>
    <w:rsid w:val="007401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7401A1"/>
    <w:rPr>
      <w:b/>
      <w:bCs/>
    </w:rPr>
  </w:style>
  <w:style w:type="character" w:styleId="a6">
    <w:name w:val="Hyperlink"/>
    <w:basedOn w:val="a0"/>
    <w:uiPriority w:val="99"/>
    <w:unhideWhenUsed/>
    <w:rsid w:val="007401A1"/>
    <w:rPr>
      <w:color w:val="0000FF"/>
      <w:u w:val="single"/>
    </w:rPr>
  </w:style>
  <w:style w:type="character" w:customStyle="1" w:styleId="30">
    <w:name w:val="Заголовок 3 Знак"/>
    <w:basedOn w:val="a0"/>
    <w:link w:val="3"/>
    <w:uiPriority w:val="9"/>
    <w:semiHidden/>
    <w:rsid w:val="007401A1"/>
    <w:rPr>
      <w:rFonts w:asciiTheme="majorHAnsi" w:eastAsiaTheme="majorEastAsia" w:hAnsiTheme="majorHAnsi" w:cstheme="majorBidi"/>
      <w:b/>
      <w:bCs/>
      <w:color w:val="4F81BD" w:themeColor="accent1"/>
    </w:rPr>
  </w:style>
  <w:style w:type="paragraph" w:customStyle="1" w:styleId="Default">
    <w:name w:val="Default"/>
    <w:rsid w:val="000F0D2C"/>
    <w:pPr>
      <w:autoSpaceDE w:val="0"/>
      <w:autoSpaceDN w:val="0"/>
      <w:adjustRightInd w:val="0"/>
      <w:spacing w:after="0" w:line="240" w:lineRule="auto"/>
    </w:pPr>
    <w:rPr>
      <w:rFonts w:ascii="Times New Roman" w:hAnsi="Times New Roman" w:cs="Times New Roman"/>
      <w:color w:val="000000"/>
      <w:sz w:val="24"/>
      <w:szCs w:val="24"/>
    </w:rPr>
  </w:style>
  <w:style w:type="table" w:styleId="a7">
    <w:name w:val="Table Grid"/>
    <w:basedOn w:val="a1"/>
    <w:uiPriority w:val="59"/>
    <w:rsid w:val="00C85E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FollowedHyperlink"/>
    <w:basedOn w:val="a0"/>
    <w:uiPriority w:val="99"/>
    <w:semiHidden/>
    <w:unhideWhenUsed/>
    <w:rsid w:val="001203DD"/>
    <w:rPr>
      <w:color w:val="800080" w:themeColor="followedHyperlink"/>
      <w:u w:val="single"/>
    </w:rPr>
  </w:style>
  <w:style w:type="paragraph" w:styleId="a9">
    <w:name w:val="No Spacing"/>
    <w:uiPriority w:val="99"/>
    <w:qFormat/>
    <w:rsid w:val="00283ABB"/>
    <w:pPr>
      <w:spacing w:after="0" w:line="240" w:lineRule="auto"/>
    </w:pPr>
    <w:rPr>
      <w:rFonts w:ascii="Calibri" w:eastAsia="Calibri" w:hAnsi="Calibri" w:cs="Times New Roman"/>
    </w:rPr>
  </w:style>
  <w:style w:type="character" w:customStyle="1" w:styleId="40">
    <w:name w:val="Заголовок 4 Знак"/>
    <w:basedOn w:val="a0"/>
    <w:link w:val="4"/>
    <w:uiPriority w:val="9"/>
    <w:semiHidden/>
    <w:rsid w:val="00155061"/>
    <w:rPr>
      <w:rFonts w:asciiTheme="majorHAnsi" w:eastAsiaTheme="majorEastAsia" w:hAnsiTheme="majorHAnsi" w:cstheme="majorBidi"/>
      <w:b/>
      <w:bCs/>
      <w:i/>
      <w:iCs/>
      <w:color w:val="4F81BD" w:themeColor="accent1"/>
    </w:rPr>
  </w:style>
  <w:style w:type="paragraph" w:customStyle="1" w:styleId="ql-indent-1">
    <w:name w:val="ql-indent-1"/>
    <w:basedOn w:val="a"/>
    <w:rsid w:val="0015506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629455">
      <w:bodyDiv w:val="1"/>
      <w:marLeft w:val="0"/>
      <w:marRight w:val="0"/>
      <w:marTop w:val="0"/>
      <w:marBottom w:val="0"/>
      <w:divBdr>
        <w:top w:val="none" w:sz="0" w:space="0" w:color="auto"/>
        <w:left w:val="none" w:sz="0" w:space="0" w:color="auto"/>
        <w:bottom w:val="none" w:sz="0" w:space="0" w:color="auto"/>
        <w:right w:val="none" w:sz="0" w:space="0" w:color="auto"/>
      </w:divBdr>
    </w:div>
    <w:div w:id="350375778">
      <w:bodyDiv w:val="1"/>
      <w:marLeft w:val="0"/>
      <w:marRight w:val="0"/>
      <w:marTop w:val="0"/>
      <w:marBottom w:val="0"/>
      <w:divBdr>
        <w:top w:val="none" w:sz="0" w:space="0" w:color="auto"/>
        <w:left w:val="none" w:sz="0" w:space="0" w:color="auto"/>
        <w:bottom w:val="none" w:sz="0" w:space="0" w:color="auto"/>
        <w:right w:val="none" w:sz="0" w:space="0" w:color="auto"/>
      </w:divBdr>
    </w:div>
    <w:div w:id="485437404">
      <w:bodyDiv w:val="1"/>
      <w:marLeft w:val="0"/>
      <w:marRight w:val="0"/>
      <w:marTop w:val="0"/>
      <w:marBottom w:val="0"/>
      <w:divBdr>
        <w:top w:val="none" w:sz="0" w:space="0" w:color="auto"/>
        <w:left w:val="none" w:sz="0" w:space="0" w:color="auto"/>
        <w:bottom w:val="none" w:sz="0" w:space="0" w:color="auto"/>
        <w:right w:val="none" w:sz="0" w:space="0" w:color="auto"/>
      </w:divBdr>
      <w:divsChild>
        <w:div w:id="644548105">
          <w:marLeft w:val="0"/>
          <w:marRight w:val="0"/>
          <w:marTop w:val="0"/>
          <w:marBottom w:val="0"/>
          <w:divBdr>
            <w:top w:val="none" w:sz="0" w:space="0" w:color="auto"/>
            <w:left w:val="none" w:sz="0" w:space="0" w:color="auto"/>
            <w:bottom w:val="none" w:sz="0" w:space="0" w:color="auto"/>
            <w:right w:val="none" w:sz="0" w:space="0" w:color="auto"/>
          </w:divBdr>
        </w:div>
      </w:divsChild>
    </w:div>
    <w:div w:id="625769811">
      <w:bodyDiv w:val="1"/>
      <w:marLeft w:val="0"/>
      <w:marRight w:val="0"/>
      <w:marTop w:val="0"/>
      <w:marBottom w:val="0"/>
      <w:divBdr>
        <w:top w:val="none" w:sz="0" w:space="0" w:color="auto"/>
        <w:left w:val="none" w:sz="0" w:space="0" w:color="auto"/>
        <w:bottom w:val="none" w:sz="0" w:space="0" w:color="auto"/>
        <w:right w:val="none" w:sz="0" w:space="0" w:color="auto"/>
      </w:divBdr>
    </w:div>
    <w:div w:id="1911033529">
      <w:bodyDiv w:val="1"/>
      <w:marLeft w:val="0"/>
      <w:marRight w:val="0"/>
      <w:marTop w:val="0"/>
      <w:marBottom w:val="0"/>
      <w:divBdr>
        <w:top w:val="none" w:sz="0" w:space="0" w:color="auto"/>
        <w:left w:val="none" w:sz="0" w:space="0" w:color="auto"/>
        <w:bottom w:val="none" w:sz="0" w:space="0" w:color="auto"/>
        <w:right w:val="none" w:sz="0" w:space="0" w:color="auto"/>
      </w:divBdr>
      <w:divsChild>
        <w:div w:id="4636234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rasotaimedicina.ru/diseases/speech-disorder/sensory-motor-alalia" TargetMode="External"/><Relationship Id="rId13" Type="http://schemas.openxmlformats.org/officeDocument/2006/relationships/hyperlink" Target="https://www.krasotaimedicina.ru/treatment/mri-neurology/brain" TargetMode="External"/><Relationship Id="rId18" Type="http://schemas.openxmlformats.org/officeDocument/2006/relationships/hyperlink" Target="https://www.krasotaimedicina.ru/treatment/diagnosis-logopaedics/" TargetMode="External"/><Relationship Id="rId3" Type="http://schemas.microsoft.com/office/2007/relationships/stylesWithEffects" Target="stylesWithEffects.xml"/><Relationship Id="rId21" Type="http://schemas.openxmlformats.org/officeDocument/2006/relationships/hyperlink" Target="https://www.krasotaimedicina.ru/diseases/psychiatric/oligophrenia" TargetMode="External"/><Relationship Id="rId7" Type="http://schemas.openxmlformats.org/officeDocument/2006/relationships/hyperlink" Target="https://www.krasotaimedicina.ru/symptom/speech/misunderstanding" TargetMode="External"/><Relationship Id="rId12" Type="http://schemas.openxmlformats.org/officeDocument/2006/relationships/hyperlink" Target="https://www.krasotaimedicina.ru/treatment/X-ray-neurology/skull" TargetMode="External"/><Relationship Id="rId17" Type="http://schemas.openxmlformats.org/officeDocument/2006/relationships/hyperlink" Target="https://www.krasotaimedicina.ru/treatment/hearing/" TargetMode="External"/><Relationship Id="rId2" Type="http://schemas.openxmlformats.org/officeDocument/2006/relationships/styles" Target="styles.xml"/><Relationship Id="rId16" Type="http://schemas.openxmlformats.org/officeDocument/2006/relationships/hyperlink" Target="https://www.krasotaimedicina.ru/treatment/hearing/audiometry" TargetMode="External"/><Relationship Id="rId20" Type="http://schemas.openxmlformats.org/officeDocument/2006/relationships/hyperlink" Target="https://www.krasotaimedicina.ru/diseases/children/infantile-autism" TargetMode="External"/><Relationship Id="rId1" Type="http://schemas.openxmlformats.org/officeDocument/2006/relationships/numbering" Target="numbering.xml"/><Relationship Id="rId6" Type="http://schemas.openxmlformats.org/officeDocument/2006/relationships/hyperlink" Target="https://www.krasotaimedicina.ru/diseases/speech-disorder/sensory-alalia" TargetMode="External"/><Relationship Id="rId11" Type="http://schemas.openxmlformats.org/officeDocument/2006/relationships/hyperlink" Target="https://www.krasotaimedicina.ru/treatment/electrophysiological-neurology/eeg" TargetMode="External"/><Relationship Id="rId5" Type="http://schemas.openxmlformats.org/officeDocument/2006/relationships/webSettings" Target="webSettings.xml"/><Relationship Id="rId15" Type="http://schemas.openxmlformats.org/officeDocument/2006/relationships/hyperlink" Target="https://www.krasotaimedicina.ru/treatment/otoendoscopy/otoscopy" TargetMode="External"/><Relationship Id="rId23" Type="http://schemas.openxmlformats.org/officeDocument/2006/relationships/theme" Target="theme/theme1.xml"/><Relationship Id="rId10" Type="http://schemas.openxmlformats.org/officeDocument/2006/relationships/hyperlink" Target="https://www.krasotaimedicina.ru/treatment/consultation-logopaedics/logopedist" TargetMode="External"/><Relationship Id="rId19" Type="http://schemas.openxmlformats.org/officeDocument/2006/relationships/hyperlink" Target="https://www.krasotaimedicina.ru/diseases/speech-disorder/speech-retardation" TargetMode="External"/><Relationship Id="rId4" Type="http://schemas.openxmlformats.org/officeDocument/2006/relationships/settings" Target="settings.xml"/><Relationship Id="rId9" Type="http://schemas.openxmlformats.org/officeDocument/2006/relationships/hyperlink" Target="https://www.krasotaimedicina.ru/treatment/pediatric-neurologist/consultation" TargetMode="External"/><Relationship Id="rId14" Type="http://schemas.openxmlformats.org/officeDocument/2006/relationships/hyperlink" Target="https://www.krasotaimedicina.ru/diseases/zabolevanija_lor/sudden_deafness"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410</TotalTime>
  <Pages>8</Pages>
  <Words>4901</Words>
  <Characters>27937</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23</cp:revision>
  <dcterms:created xsi:type="dcterms:W3CDTF">2022-01-14T08:30:00Z</dcterms:created>
  <dcterms:modified xsi:type="dcterms:W3CDTF">2026-05-22T09:34:00Z</dcterms:modified>
</cp:coreProperties>
</file>