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6349E" w14:textId="77777777" w:rsidR="003A3BFB" w:rsidRDefault="003A3BFB" w:rsidP="003A3BFB">
      <w:pPr>
        <w:spacing w:after="0" w:line="240" w:lineRule="auto"/>
        <w:contextualSpacing/>
        <w:jc w:val="center"/>
        <w:rPr>
          <w:rFonts w:ascii="Times New Roman" w:hAnsi="Times New Roman" w:cs="Times New Roman"/>
          <w:b/>
          <w:sz w:val="28"/>
          <w:szCs w:val="28"/>
        </w:rPr>
      </w:pPr>
    </w:p>
    <w:p w14:paraId="076D7655" w14:textId="77777777" w:rsidR="00D4561E" w:rsidRPr="003A3BFB" w:rsidRDefault="00D4561E" w:rsidP="003A3BFB">
      <w:pPr>
        <w:spacing w:after="0" w:line="240" w:lineRule="auto"/>
        <w:contextualSpacing/>
        <w:jc w:val="center"/>
        <w:rPr>
          <w:rFonts w:ascii="Times New Roman" w:hAnsi="Times New Roman" w:cs="Times New Roman"/>
          <w:b/>
          <w:sz w:val="28"/>
          <w:szCs w:val="28"/>
        </w:rPr>
      </w:pPr>
    </w:p>
    <w:p w14:paraId="0D6141C5"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6724E075"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0CC3C3B2"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4D373950" w14:textId="77777777" w:rsidR="003A3BFB" w:rsidRDefault="003A3BFB" w:rsidP="003A3BFB">
      <w:pPr>
        <w:spacing w:after="0" w:line="240" w:lineRule="auto"/>
        <w:contextualSpacing/>
        <w:jc w:val="center"/>
        <w:rPr>
          <w:rFonts w:ascii="Times New Roman" w:hAnsi="Times New Roman" w:cs="Times New Roman"/>
          <w:b/>
          <w:sz w:val="28"/>
          <w:szCs w:val="28"/>
        </w:rPr>
      </w:pPr>
    </w:p>
    <w:p w14:paraId="5A9E8E00" w14:textId="77777777" w:rsidR="003A3BFB" w:rsidRDefault="003A3BFB" w:rsidP="003A3BFB">
      <w:pPr>
        <w:spacing w:after="0" w:line="240" w:lineRule="auto"/>
        <w:contextualSpacing/>
        <w:jc w:val="center"/>
        <w:rPr>
          <w:rFonts w:ascii="Times New Roman" w:hAnsi="Times New Roman" w:cs="Times New Roman"/>
          <w:b/>
          <w:sz w:val="28"/>
          <w:szCs w:val="28"/>
        </w:rPr>
      </w:pPr>
    </w:p>
    <w:p w14:paraId="0FBA6AF9" w14:textId="77777777" w:rsidR="003A3BFB" w:rsidRDefault="003A3BFB" w:rsidP="00A41457">
      <w:pPr>
        <w:spacing w:after="0" w:line="240" w:lineRule="auto"/>
        <w:contextualSpacing/>
        <w:rPr>
          <w:rFonts w:ascii="Times New Roman" w:hAnsi="Times New Roman" w:cs="Times New Roman"/>
          <w:b/>
          <w:sz w:val="28"/>
          <w:szCs w:val="28"/>
        </w:rPr>
      </w:pPr>
    </w:p>
    <w:p w14:paraId="7DA6852E" w14:textId="77777777" w:rsidR="003A3BFB" w:rsidRDefault="003A3BFB" w:rsidP="003A3BFB">
      <w:pPr>
        <w:spacing w:after="0" w:line="240" w:lineRule="auto"/>
        <w:contextualSpacing/>
        <w:jc w:val="center"/>
        <w:rPr>
          <w:rFonts w:ascii="Times New Roman" w:hAnsi="Times New Roman" w:cs="Times New Roman"/>
          <w:b/>
          <w:sz w:val="28"/>
          <w:szCs w:val="28"/>
        </w:rPr>
      </w:pPr>
    </w:p>
    <w:p w14:paraId="785034C9" w14:textId="77777777" w:rsidR="00D4561E" w:rsidRPr="003A3BFB" w:rsidRDefault="00D4561E" w:rsidP="003A3BFB">
      <w:pPr>
        <w:spacing w:after="0" w:line="240" w:lineRule="auto"/>
        <w:contextualSpacing/>
        <w:jc w:val="center"/>
        <w:rPr>
          <w:rFonts w:ascii="Times New Roman" w:hAnsi="Times New Roman" w:cs="Times New Roman"/>
          <w:b/>
          <w:sz w:val="28"/>
          <w:szCs w:val="28"/>
        </w:rPr>
      </w:pPr>
    </w:p>
    <w:p w14:paraId="3806059F"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5A126F50" w14:textId="77777777" w:rsidR="003A3BFB" w:rsidRPr="003A3BFB" w:rsidRDefault="003A3BFB" w:rsidP="00A41457">
      <w:pPr>
        <w:spacing w:after="0" w:line="360" w:lineRule="auto"/>
        <w:contextualSpacing/>
        <w:jc w:val="center"/>
        <w:rPr>
          <w:rFonts w:ascii="Times New Roman" w:hAnsi="Times New Roman" w:cs="Times New Roman"/>
          <w:b/>
          <w:sz w:val="28"/>
          <w:szCs w:val="28"/>
        </w:rPr>
      </w:pPr>
      <w:r w:rsidRPr="003A3BFB">
        <w:rPr>
          <w:rFonts w:ascii="Times New Roman" w:hAnsi="Times New Roman" w:cs="Times New Roman"/>
          <w:b/>
          <w:sz w:val="28"/>
          <w:szCs w:val="28"/>
        </w:rPr>
        <w:t>Реферат</w:t>
      </w:r>
    </w:p>
    <w:p w14:paraId="10454601" w14:textId="47F879ED" w:rsidR="003A3BFB" w:rsidRPr="003A3BFB" w:rsidRDefault="002057CD" w:rsidP="00A41457">
      <w:pPr>
        <w:spacing w:after="0" w:line="360" w:lineRule="auto"/>
        <w:contextualSpacing/>
        <w:jc w:val="center"/>
        <w:rPr>
          <w:rFonts w:ascii="Times New Roman" w:hAnsi="Times New Roman" w:cs="Times New Roman"/>
          <w:b/>
          <w:sz w:val="28"/>
          <w:szCs w:val="28"/>
        </w:rPr>
      </w:pPr>
      <w:r w:rsidRPr="003A3BFB">
        <w:rPr>
          <w:rFonts w:ascii="Times New Roman" w:hAnsi="Times New Roman" w:cs="Times New Roman"/>
          <w:b/>
          <w:sz w:val="28"/>
          <w:szCs w:val="28"/>
        </w:rPr>
        <w:t>на тему: «</w:t>
      </w:r>
      <w:r w:rsidR="00CA6F74">
        <w:rPr>
          <w:rFonts w:ascii="Times New Roman" w:hAnsi="Times New Roman" w:cs="Times New Roman"/>
          <w:b/>
          <w:sz w:val="28"/>
          <w:szCs w:val="28"/>
        </w:rPr>
        <w:t>Формирование исполнительских и двигательно-технических</w:t>
      </w:r>
      <w:r w:rsidR="00CA6F74" w:rsidRPr="00CA6F74">
        <w:rPr>
          <w:rFonts w:ascii="Times New Roman" w:hAnsi="Times New Roman" w:cs="Times New Roman"/>
          <w:b/>
          <w:sz w:val="28"/>
          <w:szCs w:val="28"/>
        </w:rPr>
        <w:t xml:space="preserve"> навыков при обучении игре на духовых инструментах</w:t>
      </w:r>
      <w:r w:rsidR="003A3BFB" w:rsidRPr="003A3BFB">
        <w:rPr>
          <w:rFonts w:ascii="Times New Roman" w:hAnsi="Times New Roman" w:cs="Times New Roman"/>
          <w:b/>
          <w:sz w:val="28"/>
          <w:szCs w:val="28"/>
        </w:rPr>
        <w:t>»</w:t>
      </w:r>
    </w:p>
    <w:p w14:paraId="4C9B4418" w14:textId="77777777" w:rsidR="003A3BFB" w:rsidRPr="003A3BFB" w:rsidRDefault="003A3BFB" w:rsidP="00A41457">
      <w:pPr>
        <w:spacing w:after="0" w:line="360" w:lineRule="auto"/>
        <w:contextualSpacing/>
        <w:jc w:val="center"/>
        <w:rPr>
          <w:rFonts w:ascii="Times New Roman" w:hAnsi="Times New Roman" w:cs="Times New Roman"/>
          <w:b/>
          <w:sz w:val="28"/>
          <w:szCs w:val="28"/>
        </w:rPr>
      </w:pPr>
    </w:p>
    <w:p w14:paraId="7B901B3E"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62720126" w14:textId="77777777" w:rsidR="003A3BFB" w:rsidRDefault="003A3BFB" w:rsidP="003A3BFB">
      <w:pPr>
        <w:spacing w:after="0" w:line="240" w:lineRule="auto"/>
        <w:contextualSpacing/>
        <w:jc w:val="center"/>
        <w:rPr>
          <w:rFonts w:ascii="Times New Roman" w:hAnsi="Times New Roman" w:cs="Times New Roman"/>
          <w:b/>
          <w:sz w:val="28"/>
          <w:szCs w:val="28"/>
        </w:rPr>
      </w:pPr>
    </w:p>
    <w:p w14:paraId="4AA2F0BC" w14:textId="77777777" w:rsidR="003A3BFB" w:rsidRDefault="003A3BFB" w:rsidP="003A3BFB">
      <w:pPr>
        <w:spacing w:after="0" w:line="240" w:lineRule="auto"/>
        <w:contextualSpacing/>
        <w:jc w:val="center"/>
        <w:rPr>
          <w:rFonts w:ascii="Times New Roman" w:hAnsi="Times New Roman" w:cs="Times New Roman"/>
          <w:b/>
          <w:sz w:val="28"/>
          <w:szCs w:val="28"/>
        </w:rPr>
      </w:pPr>
    </w:p>
    <w:p w14:paraId="67FA45A5" w14:textId="77777777" w:rsidR="003A3BFB" w:rsidRDefault="003A3BFB" w:rsidP="003A3BFB">
      <w:pPr>
        <w:spacing w:after="0" w:line="240" w:lineRule="auto"/>
        <w:contextualSpacing/>
        <w:jc w:val="center"/>
        <w:rPr>
          <w:rFonts w:ascii="Times New Roman" w:hAnsi="Times New Roman" w:cs="Times New Roman"/>
          <w:b/>
          <w:sz w:val="28"/>
          <w:szCs w:val="28"/>
        </w:rPr>
      </w:pPr>
    </w:p>
    <w:p w14:paraId="074EB39F" w14:textId="77777777" w:rsidR="003A3BFB" w:rsidRDefault="003A3BFB" w:rsidP="003A3BFB">
      <w:pPr>
        <w:spacing w:after="0" w:line="240" w:lineRule="auto"/>
        <w:contextualSpacing/>
        <w:jc w:val="center"/>
        <w:rPr>
          <w:rFonts w:ascii="Times New Roman" w:hAnsi="Times New Roman" w:cs="Times New Roman"/>
          <w:b/>
          <w:sz w:val="28"/>
          <w:szCs w:val="28"/>
        </w:rPr>
      </w:pPr>
    </w:p>
    <w:p w14:paraId="714D84B8" w14:textId="77777777" w:rsidR="003A3BFB" w:rsidRDefault="003A3BFB" w:rsidP="003A3BFB">
      <w:pPr>
        <w:spacing w:after="0" w:line="240" w:lineRule="auto"/>
        <w:contextualSpacing/>
        <w:jc w:val="center"/>
        <w:rPr>
          <w:rFonts w:ascii="Times New Roman" w:hAnsi="Times New Roman" w:cs="Times New Roman"/>
          <w:b/>
          <w:sz w:val="28"/>
          <w:szCs w:val="28"/>
        </w:rPr>
      </w:pPr>
    </w:p>
    <w:p w14:paraId="45E97C42" w14:textId="77777777" w:rsidR="003A3BFB" w:rsidRDefault="003A3BFB" w:rsidP="003A3BFB">
      <w:pPr>
        <w:spacing w:after="0" w:line="240" w:lineRule="auto"/>
        <w:contextualSpacing/>
        <w:jc w:val="center"/>
        <w:rPr>
          <w:rFonts w:ascii="Times New Roman" w:hAnsi="Times New Roman" w:cs="Times New Roman"/>
          <w:b/>
          <w:sz w:val="28"/>
          <w:szCs w:val="28"/>
        </w:rPr>
      </w:pPr>
    </w:p>
    <w:p w14:paraId="2950BBBB" w14:textId="77777777" w:rsidR="003A3BFB" w:rsidRDefault="003A3BFB" w:rsidP="003A3BFB">
      <w:pPr>
        <w:spacing w:after="0" w:line="240" w:lineRule="auto"/>
        <w:contextualSpacing/>
        <w:jc w:val="center"/>
        <w:rPr>
          <w:rFonts w:ascii="Times New Roman" w:hAnsi="Times New Roman" w:cs="Times New Roman"/>
          <w:b/>
          <w:sz w:val="28"/>
          <w:szCs w:val="28"/>
        </w:rPr>
      </w:pPr>
    </w:p>
    <w:p w14:paraId="193EC0EA"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5C1BA6E6" w14:textId="77777777" w:rsidR="003A3BFB" w:rsidRDefault="003A3BFB" w:rsidP="003A3BFB">
      <w:pPr>
        <w:spacing w:after="0" w:line="240" w:lineRule="auto"/>
        <w:contextualSpacing/>
        <w:jc w:val="center"/>
        <w:rPr>
          <w:rFonts w:ascii="Times New Roman" w:hAnsi="Times New Roman" w:cs="Times New Roman"/>
          <w:b/>
          <w:sz w:val="28"/>
          <w:szCs w:val="28"/>
        </w:rPr>
      </w:pPr>
    </w:p>
    <w:p w14:paraId="2BDEAE15" w14:textId="77777777" w:rsidR="003A3BFB" w:rsidRDefault="003A3BFB" w:rsidP="003A3BFB">
      <w:pPr>
        <w:spacing w:after="0" w:line="240" w:lineRule="auto"/>
        <w:contextualSpacing/>
        <w:jc w:val="center"/>
        <w:rPr>
          <w:rFonts w:ascii="Times New Roman" w:hAnsi="Times New Roman" w:cs="Times New Roman"/>
          <w:b/>
          <w:sz w:val="28"/>
          <w:szCs w:val="28"/>
        </w:rPr>
      </w:pPr>
    </w:p>
    <w:p w14:paraId="18C91E05" w14:textId="77777777" w:rsidR="003A3BFB" w:rsidRDefault="003A3BFB" w:rsidP="003A3BFB">
      <w:pPr>
        <w:spacing w:after="0" w:line="240" w:lineRule="auto"/>
        <w:contextualSpacing/>
        <w:jc w:val="center"/>
        <w:rPr>
          <w:rFonts w:ascii="Times New Roman" w:hAnsi="Times New Roman" w:cs="Times New Roman"/>
          <w:b/>
          <w:sz w:val="28"/>
          <w:szCs w:val="28"/>
        </w:rPr>
      </w:pPr>
    </w:p>
    <w:p w14:paraId="769156BE" w14:textId="77777777" w:rsidR="003A3BFB" w:rsidRDefault="003A3BFB" w:rsidP="003A3BFB">
      <w:pPr>
        <w:spacing w:after="0" w:line="240" w:lineRule="auto"/>
        <w:contextualSpacing/>
        <w:jc w:val="center"/>
        <w:rPr>
          <w:rFonts w:ascii="Times New Roman" w:hAnsi="Times New Roman" w:cs="Times New Roman"/>
          <w:b/>
          <w:sz w:val="28"/>
          <w:szCs w:val="28"/>
        </w:rPr>
      </w:pPr>
    </w:p>
    <w:p w14:paraId="40B9A851" w14:textId="77777777" w:rsidR="003A3BFB" w:rsidRDefault="003A3BFB" w:rsidP="003A3BFB">
      <w:pPr>
        <w:spacing w:after="0" w:line="240" w:lineRule="auto"/>
        <w:contextualSpacing/>
        <w:jc w:val="center"/>
        <w:rPr>
          <w:rFonts w:ascii="Times New Roman" w:hAnsi="Times New Roman" w:cs="Times New Roman"/>
          <w:b/>
          <w:sz w:val="28"/>
          <w:szCs w:val="28"/>
        </w:rPr>
      </w:pPr>
    </w:p>
    <w:p w14:paraId="2D7AF77B"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6174EB2B"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5D6EC762" w14:textId="77777777" w:rsidR="003A3BFB" w:rsidRPr="003A3BFB" w:rsidRDefault="003A3BFB" w:rsidP="003A3BFB">
      <w:pPr>
        <w:spacing w:after="0" w:line="240" w:lineRule="auto"/>
        <w:contextualSpacing/>
        <w:jc w:val="center"/>
        <w:rPr>
          <w:rFonts w:ascii="Times New Roman" w:hAnsi="Times New Roman" w:cs="Times New Roman"/>
          <w:b/>
          <w:sz w:val="28"/>
          <w:szCs w:val="28"/>
        </w:rPr>
      </w:pPr>
    </w:p>
    <w:p w14:paraId="1A2CD5B7" w14:textId="77777777" w:rsidR="001A374B" w:rsidRDefault="001A374B" w:rsidP="003A3BFB">
      <w:pPr>
        <w:spacing w:after="0" w:line="240" w:lineRule="auto"/>
        <w:contextualSpacing/>
        <w:jc w:val="center"/>
        <w:rPr>
          <w:rFonts w:ascii="Times New Roman" w:hAnsi="Times New Roman" w:cs="Times New Roman"/>
          <w:b/>
          <w:sz w:val="28"/>
          <w:szCs w:val="28"/>
        </w:rPr>
      </w:pPr>
    </w:p>
    <w:p w14:paraId="7F3A8404" w14:textId="77777777" w:rsidR="001A374B" w:rsidRDefault="001A374B" w:rsidP="003A3BFB">
      <w:pPr>
        <w:spacing w:after="0" w:line="240" w:lineRule="auto"/>
        <w:contextualSpacing/>
        <w:jc w:val="center"/>
        <w:rPr>
          <w:rFonts w:ascii="Times New Roman" w:hAnsi="Times New Roman" w:cs="Times New Roman"/>
          <w:b/>
          <w:sz w:val="28"/>
          <w:szCs w:val="28"/>
        </w:rPr>
      </w:pPr>
    </w:p>
    <w:p w14:paraId="068A8F57" w14:textId="77777777" w:rsidR="00D4561E" w:rsidRDefault="00D4561E" w:rsidP="003A3BFB">
      <w:pPr>
        <w:spacing w:after="0" w:line="240" w:lineRule="auto"/>
        <w:contextualSpacing/>
        <w:jc w:val="center"/>
        <w:rPr>
          <w:rFonts w:ascii="Times New Roman" w:hAnsi="Times New Roman" w:cs="Times New Roman"/>
          <w:b/>
          <w:sz w:val="28"/>
          <w:szCs w:val="28"/>
        </w:rPr>
      </w:pPr>
    </w:p>
    <w:p w14:paraId="0970A07B" w14:textId="77777777" w:rsidR="002057CD" w:rsidRDefault="002057CD" w:rsidP="003A3BFB">
      <w:pPr>
        <w:spacing w:after="0" w:line="240" w:lineRule="auto"/>
        <w:contextualSpacing/>
        <w:jc w:val="center"/>
        <w:rPr>
          <w:rFonts w:ascii="Times New Roman" w:hAnsi="Times New Roman" w:cs="Times New Roman"/>
          <w:b/>
          <w:sz w:val="28"/>
          <w:szCs w:val="28"/>
        </w:rPr>
      </w:pPr>
    </w:p>
    <w:p w14:paraId="026F426B" w14:textId="77777777" w:rsidR="002057CD" w:rsidRDefault="002057CD" w:rsidP="003A3BFB">
      <w:pPr>
        <w:spacing w:after="0" w:line="240" w:lineRule="auto"/>
        <w:contextualSpacing/>
        <w:jc w:val="center"/>
        <w:rPr>
          <w:rFonts w:ascii="Times New Roman" w:hAnsi="Times New Roman" w:cs="Times New Roman"/>
          <w:b/>
          <w:sz w:val="28"/>
          <w:szCs w:val="28"/>
        </w:rPr>
      </w:pPr>
    </w:p>
    <w:p w14:paraId="0273526D" w14:textId="77777777" w:rsidR="002057CD" w:rsidRDefault="002057CD" w:rsidP="003A3BFB">
      <w:pPr>
        <w:spacing w:after="0" w:line="240" w:lineRule="auto"/>
        <w:contextualSpacing/>
        <w:jc w:val="center"/>
        <w:rPr>
          <w:rFonts w:ascii="Times New Roman" w:hAnsi="Times New Roman" w:cs="Times New Roman"/>
          <w:b/>
          <w:sz w:val="28"/>
          <w:szCs w:val="28"/>
        </w:rPr>
      </w:pPr>
    </w:p>
    <w:p w14:paraId="01747EB0" w14:textId="77777777" w:rsidR="002057CD" w:rsidRDefault="002057CD" w:rsidP="003A3BFB">
      <w:pPr>
        <w:spacing w:after="0" w:line="240" w:lineRule="auto"/>
        <w:contextualSpacing/>
        <w:jc w:val="center"/>
        <w:rPr>
          <w:rFonts w:ascii="Times New Roman" w:hAnsi="Times New Roman" w:cs="Times New Roman"/>
          <w:b/>
          <w:sz w:val="28"/>
          <w:szCs w:val="28"/>
        </w:rPr>
      </w:pPr>
    </w:p>
    <w:p w14:paraId="6C571C59" w14:textId="77777777" w:rsidR="002057CD" w:rsidRDefault="002057CD" w:rsidP="003A3BFB">
      <w:pPr>
        <w:spacing w:after="0" w:line="240" w:lineRule="auto"/>
        <w:contextualSpacing/>
        <w:jc w:val="center"/>
        <w:rPr>
          <w:rFonts w:ascii="Times New Roman" w:hAnsi="Times New Roman" w:cs="Times New Roman"/>
          <w:b/>
          <w:sz w:val="28"/>
          <w:szCs w:val="28"/>
        </w:rPr>
      </w:pPr>
    </w:p>
    <w:p w14:paraId="1D34B9CD" w14:textId="77777777" w:rsidR="002057CD" w:rsidRDefault="002057CD" w:rsidP="003A3BFB">
      <w:pPr>
        <w:spacing w:after="0" w:line="240" w:lineRule="auto"/>
        <w:contextualSpacing/>
        <w:jc w:val="center"/>
        <w:rPr>
          <w:rFonts w:ascii="Times New Roman" w:hAnsi="Times New Roman" w:cs="Times New Roman"/>
          <w:b/>
          <w:sz w:val="28"/>
          <w:szCs w:val="28"/>
        </w:rPr>
      </w:pPr>
    </w:p>
    <w:p w14:paraId="4DA27E26" w14:textId="77777777" w:rsidR="002057CD" w:rsidRPr="003A3BFB" w:rsidRDefault="002057CD" w:rsidP="003A3BFB">
      <w:pPr>
        <w:spacing w:after="0" w:line="240" w:lineRule="auto"/>
        <w:contextualSpacing/>
        <w:jc w:val="center"/>
        <w:rPr>
          <w:rFonts w:ascii="Times New Roman" w:hAnsi="Times New Roman" w:cs="Times New Roman"/>
          <w:b/>
          <w:sz w:val="28"/>
          <w:szCs w:val="28"/>
        </w:rPr>
      </w:pPr>
    </w:p>
    <w:p w14:paraId="0CA9B807" w14:textId="77777777" w:rsidR="003A3BFB" w:rsidRPr="003A3BFB" w:rsidRDefault="001430B7" w:rsidP="003A3BFB">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Содержание </w:t>
      </w:r>
    </w:p>
    <w:p w14:paraId="66059997" w14:textId="77777777" w:rsidR="003A3BFB" w:rsidRPr="00A41457" w:rsidRDefault="003A3BFB" w:rsidP="00AE7429">
      <w:pPr>
        <w:spacing w:line="360" w:lineRule="auto"/>
        <w:rPr>
          <w:rFonts w:ascii="Times New Roman" w:hAnsi="Times New Roman" w:cs="Times New Roman"/>
          <w:sz w:val="28"/>
          <w:szCs w:val="28"/>
        </w:rPr>
      </w:pPr>
    </w:p>
    <w:p w14:paraId="7FE226C5" w14:textId="77777777" w:rsidR="00AE7429" w:rsidRDefault="00AA6F9A" w:rsidP="00AE7429">
      <w:pPr>
        <w:pStyle w:val="a3"/>
        <w:numPr>
          <w:ilvl w:val="0"/>
          <w:numId w:val="4"/>
        </w:numPr>
        <w:spacing w:line="360" w:lineRule="auto"/>
        <w:rPr>
          <w:rFonts w:ascii="Times New Roman" w:hAnsi="Times New Roman" w:cs="Times New Roman"/>
          <w:sz w:val="28"/>
          <w:szCs w:val="28"/>
        </w:rPr>
      </w:pPr>
      <w:r w:rsidRPr="00AE7429">
        <w:rPr>
          <w:rFonts w:ascii="Times New Roman" w:hAnsi="Times New Roman" w:cs="Times New Roman"/>
          <w:sz w:val="28"/>
          <w:szCs w:val="28"/>
        </w:rPr>
        <w:t>Характерные недостатки постановки у начинающих музыкантов</w:t>
      </w:r>
      <w:r w:rsidR="00936874">
        <w:rPr>
          <w:rFonts w:ascii="Times New Roman" w:hAnsi="Times New Roman" w:cs="Times New Roman"/>
          <w:sz w:val="28"/>
          <w:szCs w:val="28"/>
        </w:rPr>
        <w:t>……</w:t>
      </w:r>
      <w:proofErr w:type="gramStart"/>
      <w:r w:rsidR="00936874">
        <w:rPr>
          <w:rFonts w:ascii="Times New Roman" w:hAnsi="Times New Roman" w:cs="Times New Roman"/>
          <w:sz w:val="28"/>
          <w:szCs w:val="28"/>
        </w:rPr>
        <w:t>…</w:t>
      </w:r>
      <w:r w:rsidR="00F90321">
        <w:rPr>
          <w:rFonts w:ascii="Times New Roman" w:hAnsi="Times New Roman" w:cs="Times New Roman"/>
          <w:sz w:val="28"/>
          <w:szCs w:val="28"/>
        </w:rPr>
        <w:t>….</w:t>
      </w:r>
      <w:proofErr w:type="gramEnd"/>
      <w:r w:rsidR="00F90321">
        <w:rPr>
          <w:rFonts w:ascii="Times New Roman" w:hAnsi="Times New Roman" w:cs="Times New Roman"/>
          <w:sz w:val="28"/>
          <w:szCs w:val="28"/>
        </w:rPr>
        <w:t>.</w:t>
      </w:r>
      <w:r w:rsidR="00936874">
        <w:rPr>
          <w:rFonts w:ascii="Times New Roman" w:hAnsi="Times New Roman" w:cs="Times New Roman"/>
          <w:sz w:val="28"/>
          <w:szCs w:val="28"/>
        </w:rPr>
        <w:t>3</w:t>
      </w:r>
    </w:p>
    <w:p w14:paraId="21F64981" w14:textId="77777777" w:rsidR="00AE7429" w:rsidRDefault="007A5E2E" w:rsidP="00AE7429">
      <w:pPr>
        <w:pStyle w:val="a3"/>
        <w:numPr>
          <w:ilvl w:val="0"/>
          <w:numId w:val="4"/>
        </w:numPr>
        <w:spacing w:line="360" w:lineRule="auto"/>
        <w:rPr>
          <w:rFonts w:ascii="Times New Roman" w:hAnsi="Times New Roman" w:cs="Times New Roman"/>
          <w:sz w:val="28"/>
          <w:szCs w:val="28"/>
        </w:rPr>
      </w:pPr>
      <w:r w:rsidRPr="00AE7429">
        <w:rPr>
          <w:rFonts w:ascii="Times New Roman" w:hAnsi="Times New Roman" w:cs="Times New Roman"/>
          <w:sz w:val="28"/>
          <w:szCs w:val="28"/>
        </w:rPr>
        <w:t>Исполнительский аппарат и техника звукоизвлечения на духовых инструментах</w:t>
      </w:r>
      <w:r w:rsidR="00936874">
        <w:rPr>
          <w:rFonts w:ascii="Times New Roman" w:hAnsi="Times New Roman" w:cs="Times New Roman"/>
          <w:sz w:val="28"/>
          <w:szCs w:val="28"/>
        </w:rPr>
        <w:t>………………………………………………………………</w:t>
      </w:r>
      <w:proofErr w:type="gramStart"/>
      <w:r w:rsidR="00936874">
        <w:rPr>
          <w:rFonts w:ascii="Times New Roman" w:hAnsi="Times New Roman" w:cs="Times New Roman"/>
          <w:sz w:val="28"/>
          <w:szCs w:val="28"/>
        </w:rPr>
        <w:t>…</w:t>
      </w:r>
      <w:r w:rsidR="00F90321">
        <w:rPr>
          <w:rFonts w:ascii="Times New Roman" w:hAnsi="Times New Roman" w:cs="Times New Roman"/>
          <w:sz w:val="28"/>
          <w:szCs w:val="28"/>
        </w:rPr>
        <w:t>….</w:t>
      </w:r>
      <w:proofErr w:type="gramEnd"/>
      <w:r w:rsidR="00936874">
        <w:rPr>
          <w:rFonts w:ascii="Times New Roman" w:hAnsi="Times New Roman" w:cs="Times New Roman"/>
          <w:sz w:val="28"/>
          <w:szCs w:val="28"/>
        </w:rPr>
        <w:t>5</w:t>
      </w:r>
    </w:p>
    <w:p w14:paraId="006EB01C" w14:textId="77777777" w:rsidR="00AE7429" w:rsidRDefault="00840152" w:rsidP="00AE7429">
      <w:pPr>
        <w:pStyle w:val="a3"/>
        <w:numPr>
          <w:ilvl w:val="0"/>
          <w:numId w:val="4"/>
        </w:numPr>
        <w:spacing w:line="360" w:lineRule="auto"/>
        <w:rPr>
          <w:rFonts w:ascii="Times New Roman" w:hAnsi="Times New Roman" w:cs="Times New Roman"/>
          <w:sz w:val="28"/>
          <w:szCs w:val="28"/>
        </w:rPr>
      </w:pPr>
      <w:r w:rsidRPr="00AE7429">
        <w:rPr>
          <w:rFonts w:ascii="Times New Roman" w:hAnsi="Times New Roman" w:cs="Times New Roman"/>
          <w:sz w:val="28"/>
          <w:szCs w:val="28"/>
        </w:rPr>
        <w:t>Развитие исполнительской техники музыканта-духовика</w:t>
      </w:r>
      <w:r w:rsidR="00F90321">
        <w:rPr>
          <w:rFonts w:ascii="Times New Roman" w:hAnsi="Times New Roman" w:cs="Times New Roman"/>
          <w:sz w:val="28"/>
          <w:szCs w:val="28"/>
        </w:rPr>
        <w:t>……………………6</w:t>
      </w:r>
    </w:p>
    <w:p w14:paraId="3166D845" w14:textId="77777777" w:rsidR="00AE7429" w:rsidRDefault="002067D9" w:rsidP="00AE7429">
      <w:pPr>
        <w:pStyle w:val="a3"/>
        <w:numPr>
          <w:ilvl w:val="0"/>
          <w:numId w:val="4"/>
        </w:numPr>
        <w:spacing w:line="360" w:lineRule="auto"/>
        <w:rPr>
          <w:rFonts w:ascii="Times New Roman" w:hAnsi="Times New Roman" w:cs="Times New Roman"/>
          <w:sz w:val="28"/>
          <w:szCs w:val="28"/>
        </w:rPr>
      </w:pPr>
      <w:r w:rsidRPr="00AE7429">
        <w:rPr>
          <w:rFonts w:ascii="Times New Roman" w:hAnsi="Times New Roman" w:cs="Times New Roman"/>
          <w:sz w:val="28"/>
          <w:szCs w:val="28"/>
        </w:rPr>
        <w:t>Разви</w:t>
      </w:r>
      <w:r w:rsidR="00AE7429">
        <w:rPr>
          <w:rFonts w:ascii="Times New Roman" w:hAnsi="Times New Roman" w:cs="Times New Roman"/>
          <w:sz w:val="28"/>
          <w:szCs w:val="28"/>
        </w:rPr>
        <w:t>тие способностей чтения с листа</w:t>
      </w:r>
      <w:r w:rsidR="00F90321">
        <w:rPr>
          <w:rFonts w:ascii="Times New Roman" w:hAnsi="Times New Roman" w:cs="Times New Roman"/>
          <w:sz w:val="28"/>
          <w:szCs w:val="28"/>
        </w:rPr>
        <w:t>…………………………………</w:t>
      </w:r>
      <w:proofErr w:type="gramStart"/>
      <w:r w:rsidR="00F90321">
        <w:rPr>
          <w:rFonts w:ascii="Times New Roman" w:hAnsi="Times New Roman" w:cs="Times New Roman"/>
          <w:sz w:val="28"/>
          <w:szCs w:val="28"/>
        </w:rPr>
        <w:t>…….</w:t>
      </w:r>
      <w:proofErr w:type="gramEnd"/>
      <w:r w:rsidR="00F90321">
        <w:rPr>
          <w:rFonts w:ascii="Times New Roman" w:hAnsi="Times New Roman" w:cs="Times New Roman"/>
          <w:sz w:val="28"/>
          <w:szCs w:val="28"/>
        </w:rPr>
        <w:t>14</w:t>
      </w:r>
    </w:p>
    <w:p w14:paraId="5183AE73" w14:textId="77777777" w:rsidR="003A3BFB" w:rsidRDefault="00101B45" w:rsidP="00AE7429">
      <w:pPr>
        <w:pStyle w:val="a3"/>
        <w:numPr>
          <w:ilvl w:val="0"/>
          <w:numId w:val="4"/>
        </w:numPr>
        <w:spacing w:line="360" w:lineRule="auto"/>
        <w:rPr>
          <w:rFonts w:ascii="Times New Roman" w:hAnsi="Times New Roman" w:cs="Times New Roman"/>
          <w:sz w:val="28"/>
          <w:szCs w:val="28"/>
        </w:rPr>
      </w:pPr>
      <w:r w:rsidRPr="00AE7429">
        <w:rPr>
          <w:rFonts w:ascii="Times New Roman" w:hAnsi="Times New Roman" w:cs="Times New Roman"/>
          <w:sz w:val="28"/>
          <w:szCs w:val="28"/>
        </w:rPr>
        <w:t>Исполнительское дыхание. Его сущность, значение и методы развития</w:t>
      </w:r>
      <w:r w:rsidR="00F90321">
        <w:rPr>
          <w:rFonts w:ascii="Times New Roman" w:hAnsi="Times New Roman" w:cs="Times New Roman"/>
          <w:sz w:val="28"/>
          <w:szCs w:val="28"/>
        </w:rPr>
        <w:t>…16</w:t>
      </w:r>
    </w:p>
    <w:p w14:paraId="43C85FE2" w14:textId="77777777" w:rsidR="00AE7429" w:rsidRDefault="00AE7429" w:rsidP="00AE7429">
      <w:pPr>
        <w:pStyle w:val="a3"/>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Заключение</w:t>
      </w:r>
      <w:r w:rsidR="00F90321">
        <w:rPr>
          <w:rFonts w:ascii="Times New Roman" w:hAnsi="Times New Roman" w:cs="Times New Roman"/>
          <w:sz w:val="28"/>
          <w:szCs w:val="28"/>
        </w:rPr>
        <w:t>………………………………………………………………</w:t>
      </w:r>
      <w:proofErr w:type="gramStart"/>
      <w:r w:rsidR="00F90321">
        <w:rPr>
          <w:rFonts w:ascii="Times New Roman" w:hAnsi="Times New Roman" w:cs="Times New Roman"/>
          <w:sz w:val="28"/>
          <w:szCs w:val="28"/>
        </w:rPr>
        <w:t>…….</w:t>
      </w:r>
      <w:proofErr w:type="gramEnd"/>
      <w:r w:rsidR="00F90321">
        <w:rPr>
          <w:rFonts w:ascii="Times New Roman" w:hAnsi="Times New Roman" w:cs="Times New Roman"/>
          <w:sz w:val="28"/>
          <w:szCs w:val="28"/>
        </w:rPr>
        <w:t>19</w:t>
      </w:r>
    </w:p>
    <w:p w14:paraId="79134B0C" w14:textId="77777777" w:rsidR="00AE7429" w:rsidRPr="00AE7429" w:rsidRDefault="00AE7429" w:rsidP="00AE7429">
      <w:pPr>
        <w:pStyle w:val="a3"/>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Список литературы</w:t>
      </w:r>
      <w:r w:rsidR="00F90321">
        <w:rPr>
          <w:rFonts w:ascii="Times New Roman" w:hAnsi="Times New Roman" w:cs="Times New Roman"/>
          <w:sz w:val="28"/>
          <w:szCs w:val="28"/>
        </w:rPr>
        <w:t>……………………………………………………………20</w:t>
      </w:r>
    </w:p>
    <w:p w14:paraId="7433056A" w14:textId="77777777" w:rsidR="003A3BFB" w:rsidRPr="00A41457" w:rsidRDefault="003A3BFB" w:rsidP="00AE7429">
      <w:pPr>
        <w:spacing w:line="360" w:lineRule="auto"/>
        <w:rPr>
          <w:rFonts w:ascii="Times New Roman" w:hAnsi="Times New Roman" w:cs="Times New Roman"/>
          <w:sz w:val="28"/>
          <w:szCs w:val="28"/>
        </w:rPr>
      </w:pPr>
    </w:p>
    <w:p w14:paraId="6463AFA9" w14:textId="77777777" w:rsidR="003A3BFB" w:rsidRDefault="003A3BFB"/>
    <w:p w14:paraId="5F56E5D9" w14:textId="77777777" w:rsidR="003A3BFB" w:rsidRDefault="003A3BFB"/>
    <w:p w14:paraId="23BC8E8D" w14:textId="77777777" w:rsidR="003A3BFB" w:rsidRDefault="003A3BFB"/>
    <w:p w14:paraId="13B56D19" w14:textId="77777777" w:rsidR="001430B7" w:rsidRDefault="001430B7"/>
    <w:p w14:paraId="32272290" w14:textId="77777777" w:rsidR="001430B7" w:rsidRDefault="001430B7"/>
    <w:p w14:paraId="2265B6EC" w14:textId="77777777" w:rsidR="001430B7" w:rsidRDefault="001430B7"/>
    <w:p w14:paraId="33272F96" w14:textId="77777777" w:rsidR="001430B7" w:rsidRDefault="001430B7"/>
    <w:p w14:paraId="01595BA6" w14:textId="77777777" w:rsidR="001430B7" w:rsidRDefault="001430B7"/>
    <w:p w14:paraId="5C1D8DB9" w14:textId="77777777" w:rsidR="001430B7" w:rsidRDefault="001430B7"/>
    <w:p w14:paraId="74D2E8AB" w14:textId="77777777" w:rsidR="001430B7" w:rsidRDefault="001430B7"/>
    <w:p w14:paraId="5A34D417" w14:textId="77777777" w:rsidR="001430B7" w:rsidRDefault="001430B7"/>
    <w:p w14:paraId="37B96CD1" w14:textId="77777777" w:rsidR="001430B7" w:rsidRDefault="001430B7"/>
    <w:p w14:paraId="5F906E6F" w14:textId="77777777" w:rsidR="001430B7" w:rsidRDefault="001430B7"/>
    <w:p w14:paraId="42E9705D" w14:textId="77777777" w:rsidR="001430B7" w:rsidRDefault="001430B7"/>
    <w:p w14:paraId="10888A09" w14:textId="77777777" w:rsidR="001430B7" w:rsidRDefault="001430B7"/>
    <w:p w14:paraId="61244479" w14:textId="77777777" w:rsidR="001430B7" w:rsidRDefault="001430B7"/>
    <w:p w14:paraId="4763C18E" w14:textId="77777777" w:rsidR="001430B7" w:rsidRDefault="001430B7"/>
    <w:p w14:paraId="59053821" w14:textId="77777777" w:rsidR="00AA6F9A" w:rsidRPr="00AA6F9A" w:rsidRDefault="00AA6F9A" w:rsidP="006509D6">
      <w:pPr>
        <w:spacing w:line="360" w:lineRule="auto"/>
        <w:jc w:val="center"/>
        <w:rPr>
          <w:rFonts w:ascii="Times New Roman" w:hAnsi="Times New Roman" w:cs="Times New Roman"/>
          <w:b/>
          <w:sz w:val="28"/>
          <w:szCs w:val="28"/>
        </w:rPr>
      </w:pPr>
      <w:r w:rsidRPr="00AA6F9A">
        <w:rPr>
          <w:rFonts w:ascii="Times New Roman" w:hAnsi="Times New Roman" w:cs="Times New Roman"/>
          <w:b/>
          <w:sz w:val="28"/>
          <w:szCs w:val="28"/>
        </w:rPr>
        <w:lastRenderedPageBreak/>
        <w:t>Характерные недостатки постановки у начинающих музыкантов</w:t>
      </w:r>
    </w:p>
    <w:p w14:paraId="38473822"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Если представить процесс обучения музыканта, в виде постепенно строящегося здания, то постановка будет играть роль фундамента. Правильная постановка служит основой, на которой базируется развитие исполнительских навыков музыканта.</w:t>
      </w:r>
    </w:p>
    <w:p w14:paraId="1F414AA4"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Практика обучения молодых, начинающих музыкантов показывает, что уделять внимание постановке следует с первых шагов. Наиболее типичными у начинающих музыкантов являются недостатки, связанные с неправильным положением инст</w:t>
      </w:r>
      <w:r>
        <w:rPr>
          <w:rFonts w:ascii="Times New Roman" w:hAnsi="Times New Roman" w:cs="Times New Roman"/>
          <w:sz w:val="28"/>
          <w:szCs w:val="28"/>
        </w:rPr>
        <w:t>румента, рук, пальцев и головы.</w:t>
      </w:r>
    </w:p>
    <w:p w14:paraId="26D94AB3"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 xml:space="preserve">Для исполнителей на флейте наиболее характерным является наклонное положение инструмента вместо необходимого прямого, что является следствием опускания правой руки. Для исправления этого недостатка педагог должен следит </w:t>
      </w:r>
      <w:proofErr w:type="gramStart"/>
      <w:r w:rsidRPr="00AA6F9A">
        <w:rPr>
          <w:rFonts w:ascii="Times New Roman" w:hAnsi="Times New Roman" w:cs="Times New Roman"/>
          <w:sz w:val="28"/>
          <w:szCs w:val="28"/>
        </w:rPr>
        <w:t>за тем, что бы</w:t>
      </w:r>
      <w:proofErr w:type="gramEnd"/>
      <w:r w:rsidRPr="00AA6F9A">
        <w:rPr>
          <w:rFonts w:ascii="Times New Roman" w:hAnsi="Times New Roman" w:cs="Times New Roman"/>
          <w:sz w:val="28"/>
          <w:szCs w:val="28"/>
        </w:rPr>
        <w:t xml:space="preserve"> ученик во время игры держал слегка приподнятый локоть правой руки. В этом случае обе руки будут находиться на одном горизонтальном уровне,</w:t>
      </w:r>
      <w:r>
        <w:rPr>
          <w:rFonts w:ascii="Times New Roman" w:hAnsi="Times New Roman" w:cs="Times New Roman"/>
          <w:sz w:val="28"/>
          <w:szCs w:val="28"/>
        </w:rPr>
        <w:t xml:space="preserve"> и флейта будет лежать ровно.</w:t>
      </w:r>
    </w:p>
    <w:p w14:paraId="791375B0"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Начинающие гобоисты нередко держат инструмент слишком приподнято,</w:t>
      </w:r>
      <w:r w:rsidR="009A0C01">
        <w:rPr>
          <w:rFonts w:ascii="Times New Roman" w:hAnsi="Times New Roman" w:cs="Times New Roman"/>
          <w:sz w:val="28"/>
          <w:szCs w:val="28"/>
        </w:rPr>
        <w:t xml:space="preserve"> что от</w:t>
      </w:r>
      <w:r w:rsidRPr="00AA6F9A">
        <w:rPr>
          <w:rFonts w:ascii="Times New Roman" w:hAnsi="Times New Roman" w:cs="Times New Roman"/>
          <w:sz w:val="28"/>
          <w:szCs w:val="28"/>
        </w:rPr>
        <w:t xml:space="preserve">части связанно у них с чрезмерным опусканием подбородка в низ. Исправить такой недостаток не трудно – необходимо лишь следить за правильным положением головы и рук, которые не </w:t>
      </w:r>
      <w:r>
        <w:rPr>
          <w:rFonts w:ascii="Times New Roman" w:hAnsi="Times New Roman" w:cs="Times New Roman"/>
          <w:sz w:val="28"/>
          <w:szCs w:val="28"/>
        </w:rPr>
        <w:t>следует сильно поднимать вверх.</w:t>
      </w:r>
    </w:p>
    <w:p w14:paraId="7A96D7C5"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Играющий на кларнете чаще всего сдвигает инструмент несколько в сторону,</w:t>
      </w:r>
      <w:r>
        <w:rPr>
          <w:rFonts w:ascii="Times New Roman" w:hAnsi="Times New Roman" w:cs="Times New Roman"/>
          <w:sz w:val="28"/>
          <w:szCs w:val="28"/>
        </w:rPr>
        <w:t xml:space="preserve"> причем чаще в</w:t>
      </w:r>
      <w:r w:rsidRPr="00AA6F9A">
        <w:rPr>
          <w:rFonts w:ascii="Times New Roman" w:hAnsi="Times New Roman" w:cs="Times New Roman"/>
          <w:sz w:val="28"/>
          <w:szCs w:val="28"/>
        </w:rPr>
        <w:t>право,</w:t>
      </w:r>
      <w:r>
        <w:rPr>
          <w:rFonts w:ascii="Times New Roman" w:hAnsi="Times New Roman" w:cs="Times New Roman"/>
          <w:sz w:val="28"/>
          <w:szCs w:val="28"/>
        </w:rPr>
        <w:t xml:space="preserve"> чем в</w:t>
      </w:r>
      <w:r w:rsidRPr="00AA6F9A">
        <w:rPr>
          <w:rFonts w:ascii="Times New Roman" w:hAnsi="Times New Roman" w:cs="Times New Roman"/>
          <w:sz w:val="28"/>
          <w:szCs w:val="28"/>
        </w:rPr>
        <w:t>лево, либо придают инструменту не правильное положение по вертикали (лишком близко держат его у туловища) или наоборот чрезмерно поднимают вверх. Подобные отклонения от нормы (если они не обусловлены какие-нибудь индивидуальными особенностями музыканта) не должны иметь место, ибо это накладывает определенный отпечаток на характер звучания. Из практики известно, что при наклоне кларнета вниз звук делается жидким и тусклым, а при чрезмер</w:t>
      </w:r>
      <w:r w:rsidR="00366D5F">
        <w:rPr>
          <w:rFonts w:ascii="Times New Roman" w:hAnsi="Times New Roman" w:cs="Times New Roman"/>
          <w:sz w:val="28"/>
          <w:szCs w:val="28"/>
        </w:rPr>
        <w:t>ным подъеме вверх более грубым.</w:t>
      </w:r>
    </w:p>
    <w:p w14:paraId="07E0A412"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lastRenderedPageBreak/>
        <w:t>Для играющих на медных</w:t>
      </w:r>
      <w:r w:rsidR="009A0C01">
        <w:rPr>
          <w:rFonts w:ascii="Times New Roman" w:hAnsi="Times New Roman" w:cs="Times New Roman"/>
          <w:sz w:val="28"/>
          <w:szCs w:val="28"/>
        </w:rPr>
        <w:t>,</w:t>
      </w:r>
      <w:r w:rsidRPr="00AA6F9A">
        <w:rPr>
          <w:rFonts w:ascii="Times New Roman" w:hAnsi="Times New Roman" w:cs="Times New Roman"/>
          <w:sz w:val="28"/>
          <w:szCs w:val="28"/>
        </w:rPr>
        <w:t xml:space="preserve"> неправильное положение инструмента является следующим: нажимают фалангами пал</w:t>
      </w:r>
      <w:r w:rsidR="00366D5F">
        <w:rPr>
          <w:rFonts w:ascii="Times New Roman" w:hAnsi="Times New Roman" w:cs="Times New Roman"/>
          <w:sz w:val="28"/>
          <w:szCs w:val="28"/>
        </w:rPr>
        <w:t>ь</w:t>
      </w:r>
      <w:r w:rsidRPr="00AA6F9A">
        <w:rPr>
          <w:rFonts w:ascii="Times New Roman" w:hAnsi="Times New Roman" w:cs="Times New Roman"/>
          <w:sz w:val="28"/>
          <w:szCs w:val="28"/>
        </w:rPr>
        <w:t>цев, а нужно нажимать подушечками пальцев, при игре на корнете, трубе держатся за кольцо. При игре не нужно держаться за кольцо. За кольцо держатся только при перевороте нот, либо когда нужно вставить сурдину. Начинающие валторнисты часто неправильно держат раструб инструмента: либо слишком опускают его вниз, либо наоборот поворачивают сильно вверх. Тромбонисты нередко придают инструменту неправильное положение тем, что держат опущенной кулису вниз.</w:t>
      </w:r>
    </w:p>
    <w:p w14:paraId="5002F19F"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 xml:space="preserve">Недостатки </w:t>
      </w:r>
      <w:proofErr w:type="gramStart"/>
      <w:r w:rsidRPr="00AA6F9A">
        <w:rPr>
          <w:rFonts w:ascii="Times New Roman" w:hAnsi="Times New Roman" w:cs="Times New Roman"/>
          <w:sz w:val="28"/>
          <w:szCs w:val="28"/>
        </w:rPr>
        <w:t>постановки</w:t>
      </w:r>
      <w:proofErr w:type="gramEnd"/>
      <w:r w:rsidRPr="00AA6F9A">
        <w:rPr>
          <w:rFonts w:ascii="Times New Roman" w:hAnsi="Times New Roman" w:cs="Times New Roman"/>
          <w:sz w:val="28"/>
          <w:szCs w:val="28"/>
        </w:rPr>
        <w:t xml:space="preserve"> связанные с положением пальцев на инструменте могут быть довольно различны:</w:t>
      </w:r>
    </w:p>
    <w:p w14:paraId="1BFC4B9D"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 xml:space="preserve">У исполнителей на деревянно-духовых очень часто пальцы при игре высоко поднимаются, отводятся без надобности в сторону, </w:t>
      </w:r>
      <w:proofErr w:type="gramStart"/>
      <w:r w:rsidRPr="00AA6F9A">
        <w:rPr>
          <w:rFonts w:ascii="Times New Roman" w:hAnsi="Times New Roman" w:cs="Times New Roman"/>
          <w:sz w:val="28"/>
          <w:szCs w:val="28"/>
        </w:rPr>
        <w:t>кроме того</w:t>
      </w:r>
      <w:proofErr w:type="gramEnd"/>
      <w:r w:rsidRPr="00AA6F9A">
        <w:rPr>
          <w:rFonts w:ascii="Times New Roman" w:hAnsi="Times New Roman" w:cs="Times New Roman"/>
          <w:sz w:val="28"/>
          <w:szCs w:val="28"/>
        </w:rPr>
        <w:t xml:space="preserve"> лежат на инструменте не в округленно согнутом, а в сугубо прямом положении, что вызывает излишнее их напряжение. Неправильное положение головы проявляется в том, что отдельные музыканты в момент игры опускают голову вниз</w:t>
      </w:r>
      <w:r w:rsidR="00366D5F">
        <w:rPr>
          <w:rFonts w:ascii="Times New Roman" w:hAnsi="Times New Roman" w:cs="Times New Roman"/>
          <w:sz w:val="28"/>
          <w:szCs w:val="28"/>
        </w:rPr>
        <w:t>,</w:t>
      </w:r>
      <w:r w:rsidRPr="00AA6F9A">
        <w:rPr>
          <w:rFonts w:ascii="Times New Roman" w:hAnsi="Times New Roman" w:cs="Times New Roman"/>
          <w:sz w:val="28"/>
          <w:szCs w:val="28"/>
        </w:rPr>
        <w:t xml:space="preserve"> вследствие чего подбородок так же </w:t>
      </w:r>
      <w:r w:rsidR="00366D5F" w:rsidRPr="00AA6F9A">
        <w:rPr>
          <w:rFonts w:ascii="Times New Roman" w:hAnsi="Times New Roman" w:cs="Times New Roman"/>
          <w:sz w:val="28"/>
          <w:szCs w:val="28"/>
        </w:rPr>
        <w:t>опускается,</w:t>
      </w:r>
      <w:r w:rsidRPr="00AA6F9A">
        <w:rPr>
          <w:rFonts w:ascii="Times New Roman" w:hAnsi="Times New Roman" w:cs="Times New Roman"/>
          <w:sz w:val="28"/>
          <w:szCs w:val="28"/>
        </w:rPr>
        <w:t xml:space="preserve"> вызывая дополнительное напряжен</w:t>
      </w:r>
      <w:r w:rsidR="00366D5F">
        <w:rPr>
          <w:rFonts w:ascii="Times New Roman" w:hAnsi="Times New Roman" w:cs="Times New Roman"/>
          <w:sz w:val="28"/>
          <w:szCs w:val="28"/>
        </w:rPr>
        <w:t>ие шейных и подбородочных мышц.</w:t>
      </w:r>
    </w:p>
    <w:p w14:paraId="38ED7A43"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Такое наклонное положение головы можно встретить у исполнителей на различных духовых инструментах, но чаще всего оно встречается: у трубачей, гобоистов, кларнетистов, валторнис</w:t>
      </w:r>
      <w:r w:rsidR="00366D5F">
        <w:rPr>
          <w:rFonts w:ascii="Times New Roman" w:hAnsi="Times New Roman" w:cs="Times New Roman"/>
          <w:sz w:val="28"/>
          <w:szCs w:val="28"/>
        </w:rPr>
        <w:t>тов. Наклон головы в сторону (в</w:t>
      </w:r>
      <w:r w:rsidRPr="00AA6F9A">
        <w:rPr>
          <w:rFonts w:ascii="Times New Roman" w:hAnsi="Times New Roman" w:cs="Times New Roman"/>
          <w:sz w:val="28"/>
          <w:szCs w:val="28"/>
        </w:rPr>
        <w:t xml:space="preserve">право) особенно часто встречается у исполнителей на </w:t>
      </w:r>
      <w:r w:rsidR="00366D5F" w:rsidRPr="00AA6F9A">
        <w:rPr>
          <w:rFonts w:ascii="Times New Roman" w:hAnsi="Times New Roman" w:cs="Times New Roman"/>
          <w:sz w:val="28"/>
          <w:szCs w:val="28"/>
        </w:rPr>
        <w:t>флейте,</w:t>
      </w:r>
      <w:r w:rsidRPr="00AA6F9A">
        <w:rPr>
          <w:rFonts w:ascii="Times New Roman" w:hAnsi="Times New Roman" w:cs="Times New Roman"/>
          <w:sz w:val="28"/>
          <w:szCs w:val="28"/>
        </w:rPr>
        <w:t xml:space="preserve"> для которых он стал</w:t>
      </w:r>
      <w:r w:rsidR="00366D5F">
        <w:rPr>
          <w:rFonts w:ascii="Times New Roman" w:hAnsi="Times New Roman" w:cs="Times New Roman"/>
          <w:sz w:val="28"/>
          <w:szCs w:val="28"/>
        </w:rPr>
        <w:t xml:space="preserve"> традицией и вредной привычкой.</w:t>
      </w:r>
    </w:p>
    <w:p w14:paraId="097826F9" w14:textId="77777777" w:rsidR="00AA6F9A"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 xml:space="preserve">С началом обучения на инструменте необходимо неотступно следить за правильностью приемов постановки у играющего. При этом нужно </w:t>
      </w:r>
      <w:r w:rsidR="00366D5F" w:rsidRPr="00AA6F9A">
        <w:rPr>
          <w:rFonts w:ascii="Times New Roman" w:hAnsi="Times New Roman" w:cs="Times New Roman"/>
          <w:sz w:val="28"/>
          <w:szCs w:val="28"/>
        </w:rPr>
        <w:t>добиваться,</w:t>
      </w:r>
      <w:r w:rsidRPr="00AA6F9A">
        <w:rPr>
          <w:rFonts w:ascii="Times New Roman" w:hAnsi="Times New Roman" w:cs="Times New Roman"/>
          <w:sz w:val="28"/>
          <w:szCs w:val="28"/>
        </w:rPr>
        <w:t xml:space="preserve"> чтобы учащийся не только знал те или иные приемы рациональной постановки, но и понимал целесообразнос</w:t>
      </w:r>
      <w:r w:rsidR="00366D5F">
        <w:rPr>
          <w:rFonts w:ascii="Times New Roman" w:hAnsi="Times New Roman" w:cs="Times New Roman"/>
          <w:sz w:val="28"/>
          <w:szCs w:val="28"/>
        </w:rPr>
        <w:t>ть их практического применения.</w:t>
      </w:r>
    </w:p>
    <w:p w14:paraId="617BCEA2" w14:textId="77777777" w:rsidR="001430B7" w:rsidRPr="00AA6F9A" w:rsidRDefault="00AA6F9A" w:rsidP="006509D6">
      <w:pPr>
        <w:spacing w:after="0" w:line="360" w:lineRule="auto"/>
        <w:ind w:firstLine="567"/>
        <w:contextualSpacing/>
        <w:jc w:val="both"/>
        <w:rPr>
          <w:rFonts w:ascii="Times New Roman" w:hAnsi="Times New Roman" w:cs="Times New Roman"/>
          <w:sz w:val="28"/>
          <w:szCs w:val="28"/>
        </w:rPr>
      </w:pPr>
      <w:r w:rsidRPr="00AA6F9A">
        <w:rPr>
          <w:rFonts w:ascii="Times New Roman" w:hAnsi="Times New Roman" w:cs="Times New Roman"/>
          <w:sz w:val="28"/>
          <w:szCs w:val="28"/>
        </w:rPr>
        <w:t xml:space="preserve">Ослабить контроль за постановкой можно </w:t>
      </w:r>
      <w:proofErr w:type="gramStart"/>
      <w:r w:rsidRPr="00AA6F9A">
        <w:rPr>
          <w:rFonts w:ascii="Times New Roman" w:hAnsi="Times New Roman" w:cs="Times New Roman"/>
          <w:sz w:val="28"/>
          <w:szCs w:val="28"/>
        </w:rPr>
        <w:t>тогда когда</w:t>
      </w:r>
      <w:proofErr w:type="gramEnd"/>
      <w:r w:rsidRPr="00AA6F9A">
        <w:rPr>
          <w:rFonts w:ascii="Times New Roman" w:hAnsi="Times New Roman" w:cs="Times New Roman"/>
          <w:sz w:val="28"/>
          <w:szCs w:val="28"/>
        </w:rPr>
        <w:t xml:space="preserve"> правильные приемы постановки превратятся у учащихся в точно усвоенные и закрепленные навыки.</w:t>
      </w:r>
    </w:p>
    <w:p w14:paraId="65B3152F" w14:textId="77777777" w:rsidR="007A5E2E" w:rsidRDefault="007A5E2E" w:rsidP="007A5E2E">
      <w:pPr>
        <w:spacing w:line="360" w:lineRule="auto"/>
        <w:rPr>
          <w:rFonts w:ascii="Times New Roman" w:hAnsi="Times New Roman" w:cs="Times New Roman"/>
          <w:b/>
          <w:sz w:val="28"/>
          <w:szCs w:val="28"/>
        </w:rPr>
      </w:pPr>
    </w:p>
    <w:p w14:paraId="2240A157" w14:textId="77777777" w:rsidR="007A5E2E" w:rsidRPr="007A5E2E" w:rsidRDefault="007A5E2E" w:rsidP="007A5E2E">
      <w:pPr>
        <w:spacing w:after="100" w:afterAutospacing="1" w:line="360" w:lineRule="auto"/>
        <w:contextualSpacing/>
        <w:jc w:val="center"/>
        <w:rPr>
          <w:rFonts w:ascii="Times New Roman" w:hAnsi="Times New Roman" w:cs="Times New Roman"/>
          <w:b/>
          <w:sz w:val="28"/>
          <w:szCs w:val="28"/>
        </w:rPr>
      </w:pPr>
      <w:r w:rsidRPr="007A5E2E">
        <w:rPr>
          <w:rFonts w:ascii="Times New Roman" w:hAnsi="Times New Roman" w:cs="Times New Roman"/>
          <w:b/>
          <w:sz w:val="28"/>
          <w:szCs w:val="28"/>
        </w:rPr>
        <w:lastRenderedPageBreak/>
        <w:t>Исполнительский аппарат и техника звукоизвл</w:t>
      </w:r>
      <w:r>
        <w:rPr>
          <w:rFonts w:ascii="Times New Roman" w:hAnsi="Times New Roman" w:cs="Times New Roman"/>
          <w:b/>
          <w:sz w:val="28"/>
          <w:szCs w:val="28"/>
        </w:rPr>
        <w:t xml:space="preserve">ечения на духовых инструментах </w:t>
      </w:r>
    </w:p>
    <w:p w14:paraId="247A4459" w14:textId="77777777" w:rsidR="007A5E2E" w:rsidRPr="007A5E2E" w:rsidRDefault="007A5E2E" w:rsidP="007A5E2E">
      <w:pPr>
        <w:spacing w:after="100" w:afterAutospacing="1" w:line="360" w:lineRule="auto"/>
        <w:ind w:firstLine="567"/>
        <w:contextualSpacing/>
        <w:jc w:val="both"/>
        <w:rPr>
          <w:rFonts w:ascii="Times New Roman" w:hAnsi="Times New Roman" w:cs="Times New Roman"/>
          <w:sz w:val="28"/>
          <w:szCs w:val="28"/>
        </w:rPr>
      </w:pPr>
      <w:r w:rsidRPr="007A5E2E">
        <w:rPr>
          <w:rFonts w:ascii="Times New Roman" w:hAnsi="Times New Roman" w:cs="Times New Roman"/>
          <w:sz w:val="28"/>
          <w:szCs w:val="28"/>
        </w:rPr>
        <w:t>Анализируя технологию звукоизвлечения на духовых инструментах</w:t>
      </w:r>
      <w:r>
        <w:rPr>
          <w:rFonts w:ascii="Times New Roman" w:hAnsi="Times New Roman" w:cs="Times New Roman"/>
          <w:sz w:val="28"/>
          <w:szCs w:val="28"/>
        </w:rPr>
        <w:t>,</w:t>
      </w:r>
      <w:r w:rsidRPr="007A5E2E">
        <w:rPr>
          <w:rFonts w:ascii="Times New Roman" w:hAnsi="Times New Roman" w:cs="Times New Roman"/>
          <w:sz w:val="28"/>
          <w:szCs w:val="28"/>
        </w:rPr>
        <w:t xml:space="preserve"> можем</w:t>
      </w:r>
      <w:r>
        <w:rPr>
          <w:rFonts w:ascii="Times New Roman" w:hAnsi="Times New Roman" w:cs="Times New Roman"/>
          <w:sz w:val="28"/>
          <w:szCs w:val="28"/>
        </w:rPr>
        <w:t xml:space="preserve"> установить, что она слагается: </w:t>
      </w:r>
    </w:p>
    <w:p w14:paraId="019CD796" w14:textId="77777777" w:rsidR="007A5E2E" w:rsidRPr="007A5E2E" w:rsidRDefault="007A5E2E" w:rsidP="007A5E2E">
      <w:pPr>
        <w:pStyle w:val="a3"/>
        <w:numPr>
          <w:ilvl w:val="0"/>
          <w:numId w:val="2"/>
        </w:numPr>
        <w:spacing w:after="100" w:afterAutospacing="1" w:line="360" w:lineRule="auto"/>
        <w:jc w:val="both"/>
        <w:rPr>
          <w:rFonts w:ascii="Times New Roman" w:hAnsi="Times New Roman" w:cs="Times New Roman"/>
          <w:sz w:val="28"/>
          <w:szCs w:val="28"/>
        </w:rPr>
      </w:pPr>
      <w:r w:rsidRPr="007A5E2E">
        <w:rPr>
          <w:rFonts w:ascii="Times New Roman" w:hAnsi="Times New Roman" w:cs="Times New Roman"/>
          <w:sz w:val="28"/>
          <w:szCs w:val="28"/>
        </w:rPr>
        <w:t>зрительно-слуховых представлений: сначала вы видите ноту, внутренне услышали эту ноту;</w:t>
      </w:r>
    </w:p>
    <w:p w14:paraId="79075361" w14:textId="77777777" w:rsidR="007A5E2E" w:rsidRPr="007A5E2E" w:rsidRDefault="007A5E2E" w:rsidP="007A5E2E">
      <w:pPr>
        <w:pStyle w:val="a3"/>
        <w:numPr>
          <w:ilvl w:val="0"/>
          <w:numId w:val="2"/>
        </w:numPr>
        <w:spacing w:after="100" w:afterAutospacing="1" w:line="360" w:lineRule="auto"/>
        <w:jc w:val="both"/>
        <w:rPr>
          <w:rFonts w:ascii="Times New Roman" w:hAnsi="Times New Roman" w:cs="Times New Roman"/>
          <w:sz w:val="28"/>
          <w:szCs w:val="28"/>
        </w:rPr>
      </w:pPr>
      <w:r w:rsidRPr="007A5E2E">
        <w:rPr>
          <w:rFonts w:ascii="Times New Roman" w:hAnsi="Times New Roman" w:cs="Times New Roman"/>
          <w:sz w:val="28"/>
          <w:szCs w:val="28"/>
        </w:rPr>
        <w:t xml:space="preserve">исполнительское дыхание: после того как вы </w:t>
      </w:r>
      <w:proofErr w:type="gramStart"/>
      <w:r w:rsidRPr="007A5E2E">
        <w:rPr>
          <w:rFonts w:ascii="Times New Roman" w:hAnsi="Times New Roman" w:cs="Times New Roman"/>
          <w:sz w:val="28"/>
          <w:szCs w:val="28"/>
        </w:rPr>
        <w:t>поняли</w:t>
      </w:r>
      <w:proofErr w:type="gramEnd"/>
      <w:r w:rsidRPr="007A5E2E">
        <w:rPr>
          <w:rFonts w:ascii="Times New Roman" w:hAnsi="Times New Roman" w:cs="Times New Roman"/>
          <w:sz w:val="28"/>
          <w:szCs w:val="28"/>
        </w:rPr>
        <w:t xml:space="preserve"> что это за н</w:t>
      </w:r>
      <w:r>
        <w:rPr>
          <w:rFonts w:ascii="Times New Roman" w:hAnsi="Times New Roman" w:cs="Times New Roman"/>
          <w:sz w:val="28"/>
          <w:szCs w:val="28"/>
        </w:rPr>
        <w:t>ота и где она звучит примерно (</w:t>
      </w:r>
      <w:r w:rsidRPr="007A5E2E">
        <w:rPr>
          <w:rFonts w:ascii="Times New Roman" w:hAnsi="Times New Roman" w:cs="Times New Roman"/>
          <w:sz w:val="28"/>
          <w:szCs w:val="28"/>
        </w:rPr>
        <w:t>в голове), вы берете дыхание. Вот это исполнительское дыхание.</w:t>
      </w:r>
    </w:p>
    <w:p w14:paraId="2916B1CB" w14:textId="77777777" w:rsidR="007A5E2E" w:rsidRPr="007A5E2E" w:rsidRDefault="007A5E2E" w:rsidP="007A5E2E">
      <w:pPr>
        <w:pStyle w:val="a3"/>
        <w:numPr>
          <w:ilvl w:val="0"/>
          <w:numId w:val="2"/>
        </w:numPr>
        <w:spacing w:after="100" w:afterAutospacing="1" w:line="360" w:lineRule="auto"/>
        <w:jc w:val="both"/>
        <w:rPr>
          <w:rFonts w:ascii="Times New Roman" w:hAnsi="Times New Roman" w:cs="Times New Roman"/>
          <w:sz w:val="28"/>
          <w:szCs w:val="28"/>
        </w:rPr>
      </w:pPr>
      <w:r w:rsidRPr="007A5E2E">
        <w:rPr>
          <w:rFonts w:ascii="Times New Roman" w:hAnsi="Times New Roman" w:cs="Times New Roman"/>
          <w:sz w:val="28"/>
          <w:szCs w:val="28"/>
        </w:rPr>
        <w:t>особая работа мускулатуры губ и лица: нужно поставить губы так и мышцы что бы взять эту ноту</w:t>
      </w:r>
    </w:p>
    <w:p w14:paraId="66AF7A02" w14:textId="77777777" w:rsidR="007A5E2E" w:rsidRPr="007A5E2E" w:rsidRDefault="007A5E2E" w:rsidP="007A5E2E">
      <w:pPr>
        <w:pStyle w:val="a3"/>
        <w:numPr>
          <w:ilvl w:val="0"/>
          <w:numId w:val="2"/>
        </w:numPr>
        <w:spacing w:after="100" w:afterAutospacing="1" w:line="360" w:lineRule="auto"/>
        <w:jc w:val="both"/>
        <w:rPr>
          <w:rFonts w:ascii="Times New Roman" w:hAnsi="Times New Roman" w:cs="Times New Roman"/>
          <w:sz w:val="28"/>
          <w:szCs w:val="28"/>
        </w:rPr>
      </w:pPr>
      <w:r w:rsidRPr="007A5E2E">
        <w:rPr>
          <w:rFonts w:ascii="Times New Roman" w:hAnsi="Times New Roman" w:cs="Times New Roman"/>
          <w:sz w:val="28"/>
          <w:szCs w:val="28"/>
        </w:rPr>
        <w:t>специф</w:t>
      </w:r>
      <w:r>
        <w:rPr>
          <w:rFonts w:ascii="Times New Roman" w:hAnsi="Times New Roman" w:cs="Times New Roman"/>
          <w:sz w:val="28"/>
          <w:szCs w:val="28"/>
        </w:rPr>
        <w:t xml:space="preserve">ические движения языка: то есть, </w:t>
      </w:r>
      <w:r w:rsidRPr="007A5E2E">
        <w:rPr>
          <w:rFonts w:ascii="Times New Roman" w:hAnsi="Times New Roman" w:cs="Times New Roman"/>
          <w:sz w:val="28"/>
          <w:szCs w:val="28"/>
        </w:rPr>
        <w:t>каким языком твердым, мягким или двойным;</w:t>
      </w:r>
    </w:p>
    <w:p w14:paraId="74E88094" w14:textId="77777777" w:rsidR="007A5E2E" w:rsidRPr="007A5E2E" w:rsidRDefault="007A5E2E" w:rsidP="007A5E2E">
      <w:pPr>
        <w:pStyle w:val="a3"/>
        <w:numPr>
          <w:ilvl w:val="0"/>
          <w:numId w:val="2"/>
        </w:numPr>
        <w:spacing w:after="100" w:afterAutospacing="1" w:line="360" w:lineRule="auto"/>
        <w:jc w:val="both"/>
        <w:rPr>
          <w:rFonts w:ascii="Times New Roman" w:hAnsi="Times New Roman" w:cs="Times New Roman"/>
          <w:sz w:val="28"/>
          <w:szCs w:val="28"/>
        </w:rPr>
      </w:pPr>
      <w:r w:rsidRPr="007A5E2E">
        <w:rPr>
          <w:rFonts w:ascii="Times New Roman" w:hAnsi="Times New Roman" w:cs="Times New Roman"/>
          <w:sz w:val="28"/>
          <w:szCs w:val="28"/>
        </w:rPr>
        <w:t>координированное движение пальцев: аппликатура, какая и прочее...</w:t>
      </w:r>
    </w:p>
    <w:p w14:paraId="1699B683" w14:textId="77777777" w:rsidR="007A5E2E" w:rsidRPr="007A5E2E" w:rsidRDefault="007A5E2E" w:rsidP="007A5E2E">
      <w:pPr>
        <w:pStyle w:val="a3"/>
        <w:numPr>
          <w:ilvl w:val="0"/>
          <w:numId w:val="2"/>
        </w:numPr>
        <w:spacing w:after="100" w:afterAutospacing="1" w:line="360" w:lineRule="auto"/>
        <w:jc w:val="both"/>
        <w:rPr>
          <w:rFonts w:ascii="Times New Roman" w:hAnsi="Times New Roman" w:cs="Times New Roman"/>
          <w:sz w:val="28"/>
          <w:szCs w:val="28"/>
        </w:rPr>
      </w:pPr>
      <w:r w:rsidRPr="007A5E2E">
        <w:rPr>
          <w:rFonts w:ascii="Times New Roman" w:hAnsi="Times New Roman" w:cs="Times New Roman"/>
          <w:sz w:val="28"/>
          <w:szCs w:val="28"/>
        </w:rPr>
        <w:t xml:space="preserve">непрерывный слуховой анализ: вот эти все моменты до последнего они все подчиняются слуховому анализу (непрерывному) </w:t>
      </w:r>
    </w:p>
    <w:p w14:paraId="21FB8619" w14:textId="77777777" w:rsidR="007A5E2E" w:rsidRPr="007A5E2E" w:rsidRDefault="007A5E2E" w:rsidP="007A5E2E">
      <w:pPr>
        <w:spacing w:after="100" w:afterAutospacing="1" w:line="360" w:lineRule="auto"/>
        <w:ind w:firstLine="567"/>
        <w:contextualSpacing/>
        <w:jc w:val="both"/>
        <w:rPr>
          <w:rFonts w:ascii="Times New Roman" w:hAnsi="Times New Roman" w:cs="Times New Roman"/>
          <w:sz w:val="28"/>
          <w:szCs w:val="28"/>
        </w:rPr>
      </w:pPr>
      <w:r w:rsidRPr="007A5E2E">
        <w:rPr>
          <w:rFonts w:ascii="Times New Roman" w:hAnsi="Times New Roman" w:cs="Times New Roman"/>
          <w:sz w:val="28"/>
          <w:szCs w:val="28"/>
        </w:rPr>
        <w:t>Указанные компоненты неразрывно связанны между собой сложной нервно - мышечной деятельностью и составляют исп</w:t>
      </w:r>
      <w:r>
        <w:rPr>
          <w:rFonts w:ascii="Times New Roman" w:hAnsi="Times New Roman" w:cs="Times New Roman"/>
          <w:sz w:val="28"/>
          <w:szCs w:val="28"/>
        </w:rPr>
        <w:t>олнительский аппарат музыканта.</w:t>
      </w:r>
    </w:p>
    <w:p w14:paraId="49544400" w14:textId="77777777" w:rsidR="007A5E2E" w:rsidRPr="007A5E2E" w:rsidRDefault="007A5E2E" w:rsidP="007A5E2E">
      <w:pPr>
        <w:spacing w:after="100" w:afterAutospacing="1" w:line="360" w:lineRule="auto"/>
        <w:ind w:firstLine="567"/>
        <w:contextualSpacing/>
        <w:jc w:val="both"/>
        <w:rPr>
          <w:rFonts w:ascii="Times New Roman" w:hAnsi="Times New Roman" w:cs="Times New Roman"/>
          <w:sz w:val="28"/>
          <w:szCs w:val="28"/>
        </w:rPr>
      </w:pPr>
      <w:r w:rsidRPr="007A5E2E">
        <w:rPr>
          <w:rFonts w:ascii="Times New Roman" w:hAnsi="Times New Roman" w:cs="Times New Roman"/>
          <w:sz w:val="28"/>
          <w:szCs w:val="28"/>
        </w:rPr>
        <w:t>Будет такой вопрос: из каких компонентов состоит технология звукоизвлечения? Вот эти компоненты 6</w:t>
      </w:r>
      <w:r>
        <w:rPr>
          <w:rFonts w:ascii="Times New Roman" w:hAnsi="Times New Roman" w:cs="Times New Roman"/>
          <w:sz w:val="28"/>
          <w:szCs w:val="28"/>
        </w:rPr>
        <w:t xml:space="preserve"> штук вы должны будете назвать.</w:t>
      </w:r>
    </w:p>
    <w:p w14:paraId="40C18273" w14:textId="77777777" w:rsidR="007A5E2E" w:rsidRPr="007A5E2E" w:rsidRDefault="007A5E2E" w:rsidP="007A5E2E">
      <w:pPr>
        <w:spacing w:after="100" w:afterAutospacing="1" w:line="360" w:lineRule="auto"/>
        <w:ind w:firstLine="567"/>
        <w:contextualSpacing/>
        <w:jc w:val="both"/>
        <w:rPr>
          <w:rFonts w:ascii="Times New Roman" w:hAnsi="Times New Roman" w:cs="Times New Roman"/>
          <w:sz w:val="28"/>
          <w:szCs w:val="28"/>
        </w:rPr>
      </w:pPr>
      <w:r w:rsidRPr="007A5E2E">
        <w:rPr>
          <w:rFonts w:ascii="Times New Roman" w:hAnsi="Times New Roman" w:cs="Times New Roman"/>
          <w:sz w:val="28"/>
          <w:szCs w:val="28"/>
        </w:rPr>
        <w:t>Важнейшее значение принадлежит губному аппарату. Вопрос будет: что такое губной аппарат? Эти все формул</w:t>
      </w:r>
      <w:r>
        <w:rPr>
          <w:rFonts w:ascii="Times New Roman" w:hAnsi="Times New Roman" w:cs="Times New Roman"/>
          <w:sz w:val="28"/>
          <w:szCs w:val="28"/>
        </w:rPr>
        <w:t>ировки надо знать как отче наш.</w:t>
      </w:r>
    </w:p>
    <w:p w14:paraId="5AB6566F" w14:textId="77777777" w:rsidR="00F90321" w:rsidRDefault="007A5E2E" w:rsidP="00F90321">
      <w:pPr>
        <w:spacing w:after="100" w:afterAutospacing="1" w:line="360" w:lineRule="auto"/>
        <w:ind w:firstLine="567"/>
        <w:contextualSpacing/>
        <w:jc w:val="both"/>
        <w:rPr>
          <w:rFonts w:ascii="Times New Roman" w:hAnsi="Times New Roman" w:cs="Times New Roman"/>
          <w:sz w:val="28"/>
          <w:szCs w:val="28"/>
        </w:rPr>
      </w:pPr>
      <w:r w:rsidRPr="007A5E2E">
        <w:rPr>
          <w:rFonts w:ascii="Times New Roman" w:hAnsi="Times New Roman" w:cs="Times New Roman"/>
          <w:sz w:val="28"/>
          <w:szCs w:val="28"/>
        </w:rPr>
        <w:t xml:space="preserve">Губной аппарат </w:t>
      </w:r>
      <w:proofErr w:type="gramStart"/>
      <w:r w:rsidRPr="007A5E2E">
        <w:rPr>
          <w:rFonts w:ascii="Times New Roman" w:hAnsi="Times New Roman" w:cs="Times New Roman"/>
          <w:sz w:val="28"/>
          <w:szCs w:val="28"/>
        </w:rPr>
        <w:t>- эт</w:t>
      </w:r>
      <w:r>
        <w:rPr>
          <w:rFonts w:ascii="Times New Roman" w:hAnsi="Times New Roman" w:cs="Times New Roman"/>
          <w:sz w:val="28"/>
          <w:szCs w:val="28"/>
        </w:rPr>
        <w:t>о</w:t>
      </w:r>
      <w:proofErr w:type="gramEnd"/>
      <w:r>
        <w:rPr>
          <w:rFonts w:ascii="Times New Roman" w:hAnsi="Times New Roman" w:cs="Times New Roman"/>
          <w:sz w:val="28"/>
          <w:szCs w:val="28"/>
        </w:rPr>
        <w:t xml:space="preserve"> система мышц губных и лицевых</w:t>
      </w:r>
      <w:r w:rsidRPr="007A5E2E">
        <w:rPr>
          <w:rFonts w:ascii="Times New Roman" w:hAnsi="Times New Roman" w:cs="Times New Roman"/>
          <w:sz w:val="28"/>
          <w:szCs w:val="28"/>
        </w:rPr>
        <w:t>, слизистая оболочка губ и рта, слюнные железы. Совокупность этих элементов называется губной аппарат. Губной аппарат иначе называют иногда амбушюр.</w:t>
      </w:r>
    </w:p>
    <w:p w14:paraId="201EC64E" w14:textId="77777777" w:rsidR="007A5E2E" w:rsidRPr="007A5E2E" w:rsidRDefault="007A5E2E" w:rsidP="00F90321">
      <w:pPr>
        <w:spacing w:after="100" w:afterAutospacing="1" w:line="360" w:lineRule="auto"/>
        <w:ind w:firstLine="567"/>
        <w:contextualSpacing/>
        <w:jc w:val="both"/>
        <w:rPr>
          <w:rFonts w:ascii="Times New Roman" w:hAnsi="Times New Roman" w:cs="Times New Roman"/>
          <w:sz w:val="28"/>
          <w:szCs w:val="28"/>
        </w:rPr>
      </w:pPr>
      <w:r w:rsidRPr="007A5E2E">
        <w:rPr>
          <w:rFonts w:ascii="Times New Roman" w:hAnsi="Times New Roman" w:cs="Times New Roman"/>
          <w:sz w:val="28"/>
          <w:szCs w:val="28"/>
        </w:rPr>
        <w:lastRenderedPageBreak/>
        <w:t>Понятие амбушюр применяется в связи со всеми духовыми инструментами, но трактуется по-разному: одни считают, что это обозначает устье или мундштук, другие, чт</w:t>
      </w:r>
      <w:r>
        <w:rPr>
          <w:rFonts w:ascii="Times New Roman" w:hAnsi="Times New Roman" w:cs="Times New Roman"/>
          <w:sz w:val="28"/>
          <w:szCs w:val="28"/>
        </w:rPr>
        <w:t>о это относиться к губной щели.</w:t>
      </w:r>
    </w:p>
    <w:p w14:paraId="57AA59FA" w14:textId="77777777" w:rsidR="007A5E2E" w:rsidRPr="007A5E2E" w:rsidRDefault="007A5E2E" w:rsidP="007A5E2E">
      <w:pPr>
        <w:spacing w:after="100" w:afterAutospacing="1" w:line="360" w:lineRule="auto"/>
        <w:ind w:firstLine="567"/>
        <w:contextualSpacing/>
        <w:jc w:val="both"/>
        <w:rPr>
          <w:rFonts w:ascii="Times New Roman" w:hAnsi="Times New Roman" w:cs="Times New Roman"/>
          <w:sz w:val="28"/>
          <w:szCs w:val="28"/>
        </w:rPr>
      </w:pPr>
      <w:proofErr w:type="gramStart"/>
      <w:r w:rsidRPr="007A5E2E">
        <w:rPr>
          <w:rFonts w:ascii="Times New Roman" w:hAnsi="Times New Roman" w:cs="Times New Roman"/>
          <w:sz w:val="28"/>
          <w:szCs w:val="28"/>
        </w:rPr>
        <w:t>Согласно изданию Москва</w:t>
      </w:r>
      <w:proofErr w:type="gramEnd"/>
      <w:r w:rsidRPr="007A5E2E">
        <w:rPr>
          <w:rFonts w:ascii="Times New Roman" w:hAnsi="Times New Roman" w:cs="Times New Roman"/>
          <w:sz w:val="28"/>
          <w:szCs w:val="28"/>
        </w:rPr>
        <w:t xml:space="preserve"> 1966 год энциклопедическому музыкальному словарю слово амбушюр ф</w:t>
      </w:r>
      <w:r>
        <w:rPr>
          <w:rFonts w:ascii="Times New Roman" w:hAnsi="Times New Roman" w:cs="Times New Roman"/>
          <w:sz w:val="28"/>
          <w:szCs w:val="28"/>
        </w:rPr>
        <w:t>ранцузское и имеет два понятия:</w:t>
      </w:r>
    </w:p>
    <w:p w14:paraId="3D4ABC23" w14:textId="77777777" w:rsidR="007A5E2E" w:rsidRPr="007A5E2E" w:rsidRDefault="007A5E2E" w:rsidP="007A5E2E">
      <w:pPr>
        <w:pStyle w:val="a3"/>
        <w:numPr>
          <w:ilvl w:val="0"/>
          <w:numId w:val="3"/>
        </w:numPr>
        <w:spacing w:after="100" w:afterAutospacing="1" w:line="360" w:lineRule="auto"/>
        <w:ind w:left="360"/>
        <w:jc w:val="both"/>
        <w:rPr>
          <w:rFonts w:ascii="Times New Roman" w:hAnsi="Times New Roman" w:cs="Times New Roman"/>
          <w:sz w:val="28"/>
          <w:szCs w:val="28"/>
        </w:rPr>
      </w:pPr>
      <w:r w:rsidRPr="007A5E2E">
        <w:rPr>
          <w:rFonts w:ascii="Times New Roman" w:hAnsi="Times New Roman" w:cs="Times New Roman"/>
          <w:sz w:val="28"/>
          <w:szCs w:val="28"/>
        </w:rPr>
        <w:t>первое способ складывания губ и языка при игре на духовых инструментах. Таким образом, можно точно определить это положение, степень упругости губных и лицевых мышц исполнителя, их натренированность, выносливость, сила, гибкость и подвижность при игре называется амбушюром.</w:t>
      </w:r>
    </w:p>
    <w:p w14:paraId="77206F44" w14:textId="77777777" w:rsidR="007A5E2E" w:rsidRPr="007A5E2E" w:rsidRDefault="007A5E2E" w:rsidP="007A5E2E">
      <w:pPr>
        <w:pStyle w:val="a3"/>
        <w:numPr>
          <w:ilvl w:val="0"/>
          <w:numId w:val="3"/>
        </w:numPr>
        <w:spacing w:after="100" w:afterAutospacing="1" w:line="360" w:lineRule="auto"/>
        <w:ind w:left="360"/>
        <w:jc w:val="both"/>
        <w:rPr>
          <w:rFonts w:ascii="Times New Roman" w:hAnsi="Times New Roman" w:cs="Times New Roman"/>
          <w:sz w:val="28"/>
          <w:szCs w:val="28"/>
        </w:rPr>
      </w:pPr>
      <w:r w:rsidRPr="007A5E2E">
        <w:rPr>
          <w:rFonts w:ascii="Times New Roman" w:hAnsi="Times New Roman" w:cs="Times New Roman"/>
          <w:sz w:val="28"/>
          <w:szCs w:val="28"/>
        </w:rPr>
        <w:t>И второе определение в этом словаре: это то же самое что мундштук.</w:t>
      </w:r>
    </w:p>
    <w:p w14:paraId="32597AC4" w14:textId="77777777" w:rsidR="007A5E2E" w:rsidRPr="00F90321" w:rsidRDefault="007A5E2E" w:rsidP="00F90321">
      <w:pPr>
        <w:spacing w:after="100" w:afterAutospacing="1" w:line="360" w:lineRule="auto"/>
        <w:ind w:firstLine="567"/>
        <w:contextualSpacing/>
        <w:jc w:val="both"/>
        <w:rPr>
          <w:rFonts w:ascii="Times New Roman" w:hAnsi="Times New Roman" w:cs="Times New Roman"/>
          <w:sz w:val="28"/>
          <w:szCs w:val="28"/>
        </w:rPr>
      </w:pPr>
      <w:r w:rsidRPr="007A5E2E">
        <w:rPr>
          <w:rFonts w:ascii="Times New Roman" w:hAnsi="Times New Roman" w:cs="Times New Roman"/>
          <w:sz w:val="28"/>
          <w:szCs w:val="28"/>
        </w:rPr>
        <w:t xml:space="preserve">Систематическая тренировка для исполнителя приобретает первостепенное значение. Развитие губного аппарата должно вестись в двух плоскостях. Первая плоскость: это развитие губных </w:t>
      </w:r>
      <w:proofErr w:type="gramStart"/>
      <w:r w:rsidRPr="007A5E2E">
        <w:rPr>
          <w:rFonts w:ascii="Times New Roman" w:hAnsi="Times New Roman" w:cs="Times New Roman"/>
          <w:sz w:val="28"/>
          <w:szCs w:val="28"/>
        </w:rPr>
        <w:t>мышц</w:t>
      </w:r>
      <w:proofErr w:type="gramEnd"/>
      <w:r w:rsidRPr="007A5E2E">
        <w:rPr>
          <w:rFonts w:ascii="Times New Roman" w:hAnsi="Times New Roman" w:cs="Times New Roman"/>
          <w:sz w:val="28"/>
          <w:szCs w:val="28"/>
        </w:rPr>
        <w:t xml:space="preserve"> то есть развитие силы, выносливости губных, лицевых мышц. После того как вы развили появляется красота звучания, свой своеобразный тембр, интонационное качество звука. Для это цели нужно проигрывать на полное дыхание целые ноты в течении 20-30 минут.</w:t>
      </w:r>
    </w:p>
    <w:p w14:paraId="2DC77CCF" w14:textId="77777777" w:rsidR="00016ED3" w:rsidRPr="009B78B4" w:rsidRDefault="00016ED3" w:rsidP="006509D6">
      <w:pPr>
        <w:spacing w:line="360" w:lineRule="auto"/>
        <w:jc w:val="center"/>
        <w:rPr>
          <w:rFonts w:ascii="Times New Roman" w:hAnsi="Times New Roman" w:cs="Times New Roman"/>
          <w:b/>
          <w:sz w:val="28"/>
          <w:szCs w:val="28"/>
        </w:rPr>
      </w:pPr>
      <w:r w:rsidRPr="009B78B4">
        <w:rPr>
          <w:rFonts w:ascii="Times New Roman" w:hAnsi="Times New Roman" w:cs="Times New Roman"/>
          <w:b/>
          <w:sz w:val="28"/>
          <w:szCs w:val="28"/>
        </w:rPr>
        <w:t>Развитие исполнительской техники музыканта-духовика</w:t>
      </w:r>
    </w:p>
    <w:p w14:paraId="590BCF3D"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 xml:space="preserve">Исполнительский процесс музыканта-духовика складывается из исполнительских и выразительных средств, которые имеют между собой четкую связь через исполнительские технические приемы и способы игры. В процессе освоения инструмента приобретаются, развиваются, совершенствуются умения и навыки владения выразительными средствами. Качество выразительного средства находится в прямой зависимости от степени владения тем или иным техническим приемом. В свою очередь звуковые эталоны выразительных средств музыки (звук, атака, штрихи, агогика, артикуляция, фразировка и др.) через обратную связь оказывают влияние на исполнительские средства, следовательно, и на качество владения </w:t>
      </w:r>
      <w:r w:rsidRPr="009B78B4">
        <w:rPr>
          <w:rFonts w:ascii="Times New Roman" w:hAnsi="Times New Roman" w:cs="Times New Roman"/>
          <w:sz w:val="28"/>
          <w:szCs w:val="28"/>
        </w:rPr>
        <w:lastRenderedPageBreak/>
        <w:t>техническими приемами. Добиться высокого уровня исполнительского мастерства музыкант может только, овладев всей суммой технических приемов и способов игры на своем инструменте во взаимосвязи с представляемым качеством звучания и с музыкально-художественными намерениями.</w:t>
      </w:r>
    </w:p>
    <w:p w14:paraId="351A4049"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С позиций технического воспитания музыканта наибольшего внимания заслуживают исполнительские средства.</w:t>
      </w:r>
    </w:p>
    <w:p w14:paraId="4B21044A"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Исполнительские средства музыканта-духовика состоят из двух взаимосвязанных и взаимообусловленных факторов — биологического и физического (система «исполнитель — инструмент»). Биологический фактор составляет все, что связано с исполнителем: его психофизиология, особенности психики, музыкальные способности, анатомическая предрасположенность исполнительского аппарата к игре на том или ином музыкальном инструменте. Физическим фактором является инструмент и его составляющие.</w:t>
      </w:r>
    </w:p>
    <w:p w14:paraId="4CAE6792"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 xml:space="preserve">На современном этапе развития инструментального искусства созданы благоприятные условия для построения научной теории исполнительского мастерства музыканта-духовика. Во-первых, проведены объективные экспериментальные исследования звукообразования на деревянных (В. </w:t>
      </w:r>
      <w:proofErr w:type="spellStart"/>
      <w:r w:rsidRPr="009B78B4">
        <w:rPr>
          <w:rFonts w:ascii="Times New Roman" w:hAnsi="Times New Roman" w:cs="Times New Roman"/>
          <w:sz w:val="28"/>
          <w:szCs w:val="28"/>
        </w:rPr>
        <w:t>Апатский</w:t>
      </w:r>
      <w:proofErr w:type="spellEnd"/>
      <w:r w:rsidRPr="009B78B4">
        <w:rPr>
          <w:rFonts w:ascii="Times New Roman" w:hAnsi="Times New Roman" w:cs="Times New Roman"/>
          <w:sz w:val="28"/>
          <w:szCs w:val="28"/>
        </w:rPr>
        <w:t>, К. Мюльберг, В. Леонов) и медных духовых инструментах (Г. Орвид, Ю. Гриценко и др.), вскрыты механизмы звукообразования, позволившие вывести закономерности постановки губного аппарата музыканта (Н. Волков), близка к своему решению проблема исполнительского дыхания. Во-вторых, усилиями П. К. Анохина и Н. А. Бернштейна опровергнут принцип рефлекторной дуги как универсальный принцип анализа центральной нервной системы в организации движений человека. Создана теория человека как функциональной системы, предложен новый принцип управления движениями, сделаны многие другие открытия в области психофизиологии и психологии, которые в сумме своей открывают широкие горизонты для интерпретации процесса воспитания исполнительской техники.</w:t>
      </w:r>
    </w:p>
    <w:p w14:paraId="59C819F7"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 xml:space="preserve">Представление духового инструмента как автоколебательной системы с акустической обратной связью позволило вскрыть и изучить механизмы </w:t>
      </w:r>
      <w:r w:rsidRPr="009B78B4">
        <w:rPr>
          <w:rFonts w:ascii="Times New Roman" w:hAnsi="Times New Roman" w:cs="Times New Roman"/>
          <w:sz w:val="28"/>
          <w:szCs w:val="28"/>
        </w:rPr>
        <w:lastRenderedPageBreak/>
        <w:t xml:space="preserve">звукообразования (Волков Н. Основы управления звучанием при игре на кларнете. </w:t>
      </w:r>
      <w:proofErr w:type="spellStart"/>
      <w:r w:rsidRPr="009B78B4">
        <w:rPr>
          <w:rFonts w:ascii="Times New Roman" w:hAnsi="Times New Roman" w:cs="Times New Roman"/>
          <w:sz w:val="28"/>
          <w:szCs w:val="28"/>
        </w:rPr>
        <w:t>Дис</w:t>
      </w:r>
      <w:proofErr w:type="spellEnd"/>
      <w:r w:rsidRPr="009B78B4">
        <w:rPr>
          <w:rFonts w:ascii="Times New Roman" w:hAnsi="Times New Roman" w:cs="Times New Roman"/>
          <w:sz w:val="28"/>
          <w:szCs w:val="28"/>
        </w:rPr>
        <w:t>... канд. искусствовед. Л., 1987. 188 с.). Установлено, что в системе «исполнитель — инструмент» ведущим фактором является инструмент. Исполнитель не может «взять» больше того, на что «способен» инструмент по своим акустическим характеристикам. Человек может и должен приспособиться к инструменту, то есть развивать свой исполнительский аппарат, сообразуясь с закономерностями звукообразования. Именно в этой части учебного процесса представляются основные положения общих и частных методик обучения, а у преподавателя имеется возможность непосредственно передать ученику свой опыт и знания; осуществляется постановка и развитие губного и двигательного аппарата, исполнительского дыхания; вырабатывается общая исполнительская техника.</w:t>
      </w:r>
    </w:p>
    <w:p w14:paraId="6C98EEF8"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 xml:space="preserve">Специфика звукообразования на духовых инструментах требует специально организованных координационных действий в исполнительском аппарате музыканта. С учетом функционирования </w:t>
      </w:r>
      <w:proofErr w:type="spellStart"/>
      <w:r w:rsidRPr="009B78B4">
        <w:rPr>
          <w:rFonts w:ascii="Times New Roman" w:hAnsi="Times New Roman" w:cs="Times New Roman"/>
          <w:sz w:val="28"/>
          <w:szCs w:val="28"/>
        </w:rPr>
        <w:t>звуковозбудителя</w:t>
      </w:r>
      <w:proofErr w:type="spellEnd"/>
      <w:r w:rsidRPr="009B78B4">
        <w:rPr>
          <w:rFonts w:ascii="Times New Roman" w:hAnsi="Times New Roman" w:cs="Times New Roman"/>
          <w:sz w:val="28"/>
          <w:szCs w:val="28"/>
        </w:rPr>
        <w:t xml:space="preserve"> исполнитель вынужден находить и вырабатывать специфическое положение, действия и движения языка, ротовой полости, челюсти, организовать взаимосвязанную работу </w:t>
      </w:r>
      <w:proofErr w:type="spellStart"/>
      <w:r w:rsidRPr="009B78B4">
        <w:rPr>
          <w:rFonts w:ascii="Times New Roman" w:hAnsi="Times New Roman" w:cs="Times New Roman"/>
          <w:sz w:val="28"/>
          <w:szCs w:val="28"/>
        </w:rPr>
        <w:t>мышцантаганистов</w:t>
      </w:r>
      <w:proofErr w:type="spellEnd"/>
      <w:r w:rsidRPr="009B78B4">
        <w:rPr>
          <w:rFonts w:ascii="Times New Roman" w:hAnsi="Times New Roman" w:cs="Times New Roman"/>
          <w:sz w:val="28"/>
          <w:szCs w:val="28"/>
        </w:rPr>
        <w:t xml:space="preserve"> в губном аппарате и т. д. Специфические действия необходимо развивать и при постановке исполнительского дыхания, организация работы которого так же не связана напрямую со слуховой сферой. Например, никакими представлениями звучания нельзя организовать опору звучания в исполнительском дыхании ученика. Опора звучания как основа исполнительского дыхания — требует четкой организации и координации дыхательных мышц-антагонистов на различных типах исполнительского дыхания.</w:t>
      </w:r>
    </w:p>
    <w:p w14:paraId="4214A2EB"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На первоначальном этапе обучения — этапе приспособления к инструменту, — техническое развитие является самостоятельной проблемой в системе музыкально-художественного воспитания музыканта. Здесь следует коротко остановиться на так называемом «</w:t>
      </w:r>
      <w:proofErr w:type="spellStart"/>
      <w:r w:rsidRPr="009B78B4">
        <w:rPr>
          <w:rFonts w:ascii="Times New Roman" w:hAnsi="Times New Roman" w:cs="Times New Roman"/>
          <w:sz w:val="28"/>
          <w:szCs w:val="28"/>
        </w:rPr>
        <w:t>доинструментальном</w:t>
      </w:r>
      <w:proofErr w:type="spellEnd"/>
      <w:r w:rsidRPr="009B78B4">
        <w:rPr>
          <w:rFonts w:ascii="Times New Roman" w:hAnsi="Times New Roman" w:cs="Times New Roman"/>
          <w:sz w:val="28"/>
          <w:szCs w:val="28"/>
        </w:rPr>
        <w:t>» периоде обучения.</w:t>
      </w:r>
    </w:p>
    <w:p w14:paraId="2CBAF0E8"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lastRenderedPageBreak/>
        <w:t xml:space="preserve">Задачей </w:t>
      </w:r>
      <w:proofErr w:type="spellStart"/>
      <w:r w:rsidRPr="009B78B4">
        <w:rPr>
          <w:rFonts w:ascii="Times New Roman" w:hAnsi="Times New Roman" w:cs="Times New Roman"/>
          <w:sz w:val="28"/>
          <w:szCs w:val="28"/>
        </w:rPr>
        <w:t>доинструментального</w:t>
      </w:r>
      <w:proofErr w:type="spellEnd"/>
      <w:r w:rsidRPr="009B78B4">
        <w:rPr>
          <w:rFonts w:ascii="Times New Roman" w:hAnsi="Times New Roman" w:cs="Times New Roman"/>
          <w:sz w:val="28"/>
          <w:szCs w:val="28"/>
        </w:rPr>
        <w:t xml:space="preserve"> периода обучения является подготовка исполнительского аппарата учащегося к выполнению функций, необходимых для выработки как общей, так и индивидуальной техники. Начинающему музыканту не безразлично, какими действиями формируются двигательные навыки — целенаправленными или целесообразными действиями и движениями. В действиях целенаправленного характера могут участвовать мышцы, не отвечающие за конкретный результат, тогда как целесообразно организованный исполнительский акт осуществляется с минимальными усилиями при достижении максимально возможного звукового результата. Поэтому одна из важных функций данного периода заключается в освобождении мышц и мышечных групп от излишнего напряжения.</w:t>
      </w:r>
    </w:p>
    <w:p w14:paraId="1AB8BE76"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 xml:space="preserve">Мышечные и суставные ощущения действий, сопутствующие выработке целесообразно организованных навыков, как правило, редко встречаются в повседневной жизни человека. Следовательно, </w:t>
      </w:r>
      <w:proofErr w:type="gramStart"/>
      <w:r w:rsidRPr="009B78B4">
        <w:rPr>
          <w:rFonts w:ascii="Times New Roman" w:hAnsi="Times New Roman" w:cs="Times New Roman"/>
          <w:sz w:val="28"/>
          <w:szCs w:val="28"/>
        </w:rPr>
        <w:t>до того как</w:t>
      </w:r>
      <w:proofErr w:type="gramEnd"/>
      <w:r w:rsidRPr="009B78B4">
        <w:rPr>
          <w:rFonts w:ascii="Times New Roman" w:hAnsi="Times New Roman" w:cs="Times New Roman"/>
          <w:sz w:val="28"/>
          <w:szCs w:val="28"/>
        </w:rPr>
        <w:t xml:space="preserve"> взять инструмент в руки, необходимо с помощью специально подобранных упражнений подготовить исполнительский аппарат к управлению звучанием инструмента. Многие опытные педагоги такого рода подготовку компонентов исполнительского аппарата проводят интуитивно, тогда как </w:t>
      </w:r>
      <w:proofErr w:type="spellStart"/>
      <w:r w:rsidRPr="009B78B4">
        <w:rPr>
          <w:rFonts w:ascii="Times New Roman" w:hAnsi="Times New Roman" w:cs="Times New Roman"/>
          <w:sz w:val="28"/>
          <w:szCs w:val="28"/>
        </w:rPr>
        <w:t>доинструментальный</w:t>
      </w:r>
      <w:proofErr w:type="spellEnd"/>
      <w:r w:rsidRPr="009B78B4">
        <w:rPr>
          <w:rFonts w:ascii="Times New Roman" w:hAnsi="Times New Roman" w:cs="Times New Roman"/>
          <w:sz w:val="28"/>
          <w:szCs w:val="28"/>
        </w:rPr>
        <w:t xml:space="preserve"> период обучения должен стать частью общей методики обучения игре на духовых инструментах и иметь свое научно-теоретическое обоснование.</w:t>
      </w:r>
    </w:p>
    <w:p w14:paraId="3C6F87F7"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Мышечная организация исполнительского аппарата, конечно же, строится с опорой на представления качественного звучания, так как звук является материальным носителем в музыкальном искусстве. Посредством звука исполнитель передает содержание и образы музыкального произведения.</w:t>
      </w:r>
    </w:p>
    <w:p w14:paraId="1DBFD311"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 xml:space="preserve">Подготовка компонентов исполнительского аппарата к управлению звучанием инструмента, основанная на психофизиологических закономерностях построения и координации исполнительских движений с учетом механизмов звукообразования на духовых инструментах, является той базой, на которой постепенно и последовательно выстраивается вся </w:t>
      </w:r>
      <w:r w:rsidRPr="009B78B4">
        <w:rPr>
          <w:rFonts w:ascii="Times New Roman" w:hAnsi="Times New Roman" w:cs="Times New Roman"/>
          <w:sz w:val="28"/>
          <w:szCs w:val="28"/>
        </w:rPr>
        <w:lastRenderedPageBreak/>
        <w:t>исполнительская техника, формируется основа музыкально-художественного мышления учащегося.</w:t>
      </w:r>
    </w:p>
    <w:p w14:paraId="6310FFD3"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Каждый вид духового инструмента предполагает организацию специфических движений и действий, отражаемую в термине «постановка» (губного, двигательного аппарата, исполнительского дыхания и др.). Организация двигательной координации на определенном духовом инструменте, в основном, свойственна всем исполнителям на данном инструменте. Выработанная на этой основе техника предназначена для управления звучанием конкретного инструмента, и она свойственна всем исполнителям. Поэтому технику, освоенную с учетом специфики звукообразования на том или ином духовом инструменте, следует назвать обобщенной или базовой. Базовая техника позволяет постепенно и последовательно осваивать индивидуальную технику.</w:t>
      </w:r>
    </w:p>
    <w:p w14:paraId="1E333AE4"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Индивидуальная техника связана с развитием музыкального мышления исполнителя. Чем тоньше музыкальный слух, разнообразнее и сложнее идеальные образные представления, тем сложнее и многообразнее координационные связи базовой техники. По мере накопления знаний и умений количество переходит в качество. Наступает момент, когда базовая техника может не контролироваться сознанием, и двигательная техника начинает полностью подчиняться слуховой сфере.</w:t>
      </w:r>
    </w:p>
    <w:p w14:paraId="2E66EC42"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Представление индивидуальной техники позволяет дать ей определение. Под индивидуальной техникой следует понимать способность исполнителя подчинять двигательный аппарат музыкально-художественным задачам.</w:t>
      </w:r>
    </w:p>
    <w:p w14:paraId="3D8278FE"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Следует отметить довольно сложную взаимосвязь базовой и индивидуальной техники. Базовая техника не должна полностью уходить из-под контроля сознания. Исполнитель время от времени проверяет соответствие базовой техники процессу звукоизвлечения. С другой стороны, индивидуальная техника создает условия для переосмысления и совершенствования базовой техники.</w:t>
      </w:r>
    </w:p>
    <w:p w14:paraId="51687A05"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lastRenderedPageBreak/>
        <w:t>На практике профессиональный музыкант проверяет состояние базовой техники в процессе так называемого разыгрывания, то есть «утренней гимнастики» для исполнительского аппарата. Музыкант в течение короткого времени основное внимание уделяет координации двигательных уровней, сознательно проверяет двигательные взаимосвязи в своем исполнительском аппарате.</w:t>
      </w:r>
    </w:p>
    <w:p w14:paraId="301DF22D"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 xml:space="preserve">Техническое оснащение музыканта является необходимым условием как профессиональной, так и художественной игры. Музыкально-слуховые, образные представления, воображение, фантазия, интуиция не решают всех проблем раскрытия музыкально-художественного образа. Раскрытие и конкретизация замысла произведения в интонациях, настроениях и образах во многом зависит от восприятия звучания, которое* в свою очередь, связано с выразительными возможностями моторики и исполнительской техники. Под моторикой, по определению О. </w:t>
      </w:r>
      <w:proofErr w:type="spellStart"/>
      <w:r w:rsidRPr="009B78B4">
        <w:rPr>
          <w:rFonts w:ascii="Times New Roman" w:hAnsi="Times New Roman" w:cs="Times New Roman"/>
          <w:sz w:val="28"/>
          <w:szCs w:val="28"/>
        </w:rPr>
        <w:t>Шульпякова</w:t>
      </w:r>
      <w:proofErr w:type="spellEnd"/>
      <w:r w:rsidRPr="009B78B4">
        <w:rPr>
          <w:rFonts w:ascii="Times New Roman" w:hAnsi="Times New Roman" w:cs="Times New Roman"/>
          <w:sz w:val="28"/>
          <w:szCs w:val="28"/>
        </w:rPr>
        <w:t>, следует понимать двигательный аппарат и механизмы центральной нервной системы, управляющие его работой (</w:t>
      </w:r>
      <w:proofErr w:type="spellStart"/>
      <w:r w:rsidRPr="009B78B4">
        <w:rPr>
          <w:rFonts w:ascii="Times New Roman" w:hAnsi="Times New Roman" w:cs="Times New Roman"/>
          <w:sz w:val="28"/>
          <w:szCs w:val="28"/>
        </w:rPr>
        <w:t>Шульпяков</w:t>
      </w:r>
      <w:proofErr w:type="spellEnd"/>
      <w:r w:rsidRPr="009B78B4">
        <w:rPr>
          <w:rFonts w:ascii="Times New Roman" w:hAnsi="Times New Roman" w:cs="Times New Roman"/>
          <w:sz w:val="28"/>
          <w:szCs w:val="28"/>
        </w:rPr>
        <w:t xml:space="preserve"> О. Музыкально-исполнительская техника и художественный образ. Л.; М., 1986. С. 4.). Моторика в исполнительском процессе выполняет две функции. С одной стороны, является средством художественной выразительности, с другой — выполняет познавательную функцию. Необходимо на уроке ученику ставить задачи, решение которых при поиске требуемого звучания, приводило бы к активизации средств и возможностей моторики. Таким образом, творческое развитие музыканта проходит, не только в процессе раскрытия и воплощения музыкально-художественного образа, но и с использованием поисковой и познавательной функции моторики.</w:t>
      </w:r>
    </w:p>
    <w:p w14:paraId="07E07275"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Современные представления о принципе единства художественного и технического развития музыканта предполагают взаимосвязь и взаимообусловленность составляющих его компонентов, где техника выступает не только как средство художественной выразительности, но, осуществляя поисковую функцию, активно участвует в формировании и реализации идеального звукового образа.</w:t>
      </w:r>
    </w:p>
    <w:p w14:paraId="48939844"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lastRenderedPageBreak/>
        <w:t>Структурный разбор исполнительского процесса с участием музыканта-духовика позволяет, выстроить блок-схему музыкально-художественного развития инструменталиста. Анализ составляющих музыкально-художественного мышления раскрывает факторы, которые свойственны всем без исключения этапам музыкально-художественного развития, включая этап начального периода обучения с первых уроков.</w:t>
      </w:r>
    </w:p>
    <w:p w14:paraId="61455785"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Организация исполнительской моторики и овладение технологической базой строится на основе теории функциональной системы академика П. К. Анохина (Анохин П. К. Узловые вопросы теории функциональных систем. М., 1980. 196 с.). Теория функциональной системы возникла как закономерный этап развития физиологии, заменив собой представления о поведенческом акте человека рефлекторной теории. Функциональная система—это динамические, саморегулирующиеся организации, деятельность всех составных элементов которых способствует получению жизненно важных для организма приспособительных результатов.</w:t>
      </w:r>
    </w:p>
    <w:p w14:paraId="3C3B7BF5"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Анализ центральной архитектуры и механизмов функциональной системы показывает, что поведение человека определяется внутренними потребностями и накопленным опытом. Формирование целесообразного действия проходит не линейно, а с опережением результата деятельности. Опережающее отражение действительности создает условия для сравнения полученного результата и представляемого. Сравнение запрограммированного результата с достигнутым позволяет исправлять и вносить коррективы в само действие вплоть до полного их соответствия. Следовательно, целенаправленный поведенческий акт не заканчивается действием, как представлялось классической рефлекторной теорией, а завершается результатом, соответствующим внутренним представлениям.</w:t>
      </w:r>
    </w:p>
    <w:p w14:paraId="510F3C65"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Таким образом, результат действия выступает в качестве системообразующего фактора, выбирающего из множества вариантов и организующего в систему только те компоненты действия, которые могут обеспечить ту или иную потребность.</w:t>
      </w:r>
    </w:p>
    <w:p w14:paraId="508CD917"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lastRenderedPageBreak/>
        <w:t>Особого внимания заслуживает открытое П. К. Анохиным фундаментальное свойство живой клетки и всего организма реагировать приспособительной реакцией на события, которые еще не проявились, но с неизбежностью наступят. Мозг человека в процессе постоянно меняющейся внешней среды сопоставляет фактическую ситуацию, проходящую в данный момент, с ситуацией, которая прогнозируется как наиболее вероятная, ожидаемая в результате действий организма. Кроме того, мозг не только прогнозирует, но и осуществляет контроль соответствия прогнозируемого с результатом реального действия. Способность нашей психики к вероятностному прогнозированию характеризуется автором как опережающее отражение действительности.</w:t>
      </w:r>
    </w:p>
    <w:p w14:paraId="46711E7F"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Схематично представим психофизиологический механизм опережающего отражения действительности. Например, если события А+В+С+Д+Е повторяются раз за разом без изменения на протяжении некоторого времени, то с определенного момента представление первого звена — события А, — вызывает моментальную реакцию организма на конечный результат, то есть событие Е.</w:t>
      </w:r>
    </w:p>
    <w:p w14:paraId="7CABD17D"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Важно отметить, что опережающее отражение действительности проводится не только на подсознательном уровне, но может осознаваться, следовательно, сознательно вырабатываться и управляться исполнителем. Данная особенность психики человека является основой такого важного компонента художественной техники музыканта, каким является заглядывание вперед (В данном случае речь идет не о приеме обучения читки с листа, хотя в умении читать с листа принцип опережающего отражения также играет важную роль.). Заглядыванию вперед можно и нужно обучать.</w:t>
      </w:r>
    </w:p>
    <w:p w14:paraId="6690A311"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Предлагается комплекс исполнительских действий, направленных как на развитие двигательных навыков и освоение технологических проблем, так и на решение музыкально-художественных задач с учетом психофизиологических основ исполнительского процесса музыканта-духовика.</w:t>
      </w:r>
    </w:p>
    <w:p w14:paraId="55CCAA5A"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lastRenderedPageBreak/>
        <w:t>Развивающий комплекс основывается на следующих принципах, или правилах: 1) игра без ошибок; 2) переменный темп движения; 3) заглядывание вперед; 4) правило обучающей паузы; 5) количество повторений; (6) быстро и точно.</w:t>
      </w:r>
    </w:p>
    <w:p w14:paraId="27B01D1B" w14:textId="77777777" w:rsidR="00016ED3" w:rsidRPr="009B78B4"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Схема исполнительского комплекса довольно проста и не вызывает, даже у начинающих музыкантов, особых затруднений при его выполнении. Исполнительские действия в развивающем комплексе выглядят следующим образом.</w:t>
      </w:r>
    </w:p>
    <w:p w14:paraId="2A59698E" w14:textId="77777777" w:rsidR="00016ED3" w:rsidRDefault="00016ED3" w:rsidP="006509D6">
      <w:pPr>
        <w:spacing w:after="0" w:line="360" w:lineRule="auto"/>
        <w:ind w:firstLine="567"/>
        <w:contextualSpacing/>
        <w:jc w:val="both"/>
        <w:rPr>
          <w:rFonts w:ascii="Times New Roman" w:hAnsi="Times New Roman" w:cs="Times New Roman"/>
          <w:sz w:val="28"/>
          <w:szCs w:val="28"/>
        </w:rPr>
      </w:pPr>
      <w:r w:rsidRPr="009B78B4">
        <w:rPr>
          <w:rFonts w:ascii="Times New Roman" w:hAnsi="Times New Roman" w:cs="Times New Roman"/>
          <w:sz w:val="28"/>
          <w:szCs w:val="28"/>
        </w:rPr>
        <w:t xml:space="preserve">Выбрав небольшой наиболее сложный эпизод в нотном тексте, вплоть до интервала, исполнитель, стараясь не ошибаться, многократно проигрывает его, постепенно увеличивая темп движения. Достигнув предельной скорости, он резко переходит к медленному одноразовому проигрыванию, затем делает небольшую паузу, и комплекс повторяется вновь — до тех пор, пока поставленная задача не будет решена. Те же действия проводятся и при игре наизусть. Примерно двух — </w:t>
      </w:r>
      <w:proofErr w:type="gramStart"/>
      <w:r w:rsidRPr="009B78B4">
        <w:rPr>
          <w:rFonts w:ascii="Times New Roman" w:hAnsi="Times New Roman" w:cs="Times New Roman"/>
          <w:sz w:val="28"/>
          <w:szCs w:val="28"/>
        </w:rPr>
        <w:t>трех разового</w:t>
      </w:r>
      <w:proofErr w:type="gramEnd"/>
      <w:r w:rsidRPr="009B78B4">
        <w:rPr>
          <w:rFonts w:ascii="Times New Roman" w:hAnsi="Times New Roman" w:cs="Times New Roman"/>
          <w:sz w:val="28"/>
          <w:szCs w:val="28"/>
        </w:rPr>
        <w:t xml:space="preserve"> проигрывания комплекса достаточно для того, чтобы дальнейшее его освоение проходило с игрой наизусть.</w:t>
      </w:r>
    </w:p>
    <w:p w14:paraId="433330C5" w14:textId="77777777" w:rsidR="006509D6" w:rsidRDefault="006509D6" w:rsidP="006509D6">
      <w:pPr>
        <w:spacing w:after="0" w:line="360" w:lineRule="auto"/>
        <w:ind w:firstLine="567"/>
        <w:contextualSpacing/>
        <w:jc w:val="center"/>
        <w:rPr>
          <w:rFonts w:ascii="Times New Roman" w:hAnsi="Times New Roman" w:cs="Times New Roman"/>
          <w:b/>
          <w:sz w:val="28"/>
          <w:szCs w:val="28"/>
        </w:rPr>
      </w:pPr>
    </w:p>
    <w:p w14:paraId="1DE2DAA6" w14:textId="77777777" w:rsidR="00511A1C" w:rsidRDefault="004E784A" w:rsidP="006509D6">
      <w:pPr>
        <w:spacing w:after="0" w:line="360" w:lineRule="auto"/>
        <w:ind w:firstLine="567"/>
        <w:contextualSpacing/>
        <w:jc w:val="center"/>
        <w:rPr>
          <w:rFonts w:ascii="Times New Roman" w:hAnsi="Times New Roman" w:cs="Times New Roman"/>
          <w:b/>
          <w:sz w:val="28"/>
          <w:szCs w:val="28"/>
        </w:rPr>
      </w:pPr>
      <w:r w:rsidRPr="004E784A">
        <w:rPr>
          <w:rFonts w:ascii="Times New Roman" w:hAnsi="Times New Roman" w:cs="Times New Roman"/>
          <w:b/>
          <w:sz w:val="28"/>
          <w:szCs w:val="28"/>
        </w:rPr>
        <w:t>Развитие способностей чтения с листа.</w:t>
      </w:r>
    </w:p>
    <w:p w14:paraId="22EAC70E" w14:textId="77777777" w:rsidR="00511A1C" w:rsidRDefault="00511A1C" w:rsidP="006509D6">
      <w:pPr>
        <w:spacing w:after="0" w:line="360" w:lineRule="auto"/>
        <w:ind w:firstLine="567"/>
        <w:contextualSpacing/>
        <w:jc w:val="both"/>
        <w:rPr>
          <w:rFonts w:ascii="Times New Roman" w:hAnsi="Times New Roman" w:cs="Times New Roman"/>
          <w:b/>
          <w:sz w:val="28"/>
          <w:szCs w:val="28"/>
        </w:rPr>
      </w:pPr>
    </w:p>
    <w:p w14:paraId="23E33922" w14:textId="77777777" w:rsidR="002067D9" w:rsidRDefault="004E784A" w:rsidP="006509D6">
      <w:pPr>
        <w:spacing w:after="0" w:line="360" w:lineRule="auto"/>
        <w:ind w:firstLine="567"/>
        <w:contextualSpacing/>
        <w:jc w:val="both"/>
        <w:rPr>
          <w:rFonts w:ascii="Times New Roman" w:hAnsi="Times New Roman" w:cs="Times New Roman"/>
          <w:sz w:val="28"/>
          <w:szCs w:val="28"/>
        </w:rPr>
      </w:pPr>
      <w:r w:rsidRPr="00511A1C">
        <w:rPr>
          <w:rFonts w:ascii="Times New Roman" w:hAnsi="Times New Roman" w:cs="Times New Roman"/>
          <w:sz w:val="28"/>
          <w:szCs w:val="28"/>
        </w:rPr>
        <w:t xml:space="preserve">Необыкновенную актуальность для выполнения в эстрадном оркестре приобретает развитие способностей чтения с листа. Нельзя игнорировать этот вид работы в педагогической практике, следует воспитывать в ученике энтузиазм к этому роду творческой деятельности. </w:t>
      </w:r>
    </w:p>
    <w:p w14:paraId="5F13870B" w14:textId="77777777" w:rsidR="002067D9" w:rsidRDefault="004E784A" w:rsidP="006509D6">
      <w:pPr>
        <w:spacing w:after="0" w:line="360" w:lineRule="auto"/>
        <w:ind w:firstLine="567"/>
        <w:contextualSpacing/>
        <w:jc w:val="both"/>
        <w:rPr>
          <w:rFonts w:ascii="Times New Roman" w:hAnsi="Times New Roman" w:cs="Times New Roman"/>
          <w:sz w:val="28"/>
          <w:szCs w:val="28"/>
        </w:rPr>
      </w:pPr>
      <w:r w:rsidRPr="00511A1C">
        <w:rPr>
          <w:rFonts w:ascii="Times New Roman" w:hAnsi="Times New Roman" w:cs="Times New Roman"/>
          <w:sz w:val="28"/>
          <w:szCs w:val="28"/>
        </w:rPr>
        <w:t>Если учащийся в музыкальной школе недостаточно приобщался к читке нот, то в музыкальном училище, в вузе, а тем паче на практике он всегда будет б</w:t>
      </w:r>
      <w:r w:rsidR="002067D9">
        <w:rPr>
          <w:rFonts w:ascii="Times New Roman" w:hAnsi="Times New Roman" w:cs="Times New Roman"/>
          <w:sz w:val="28"/>
          <w:szCs w:val="28"/>
        </w:rPr>
        <w:t>олезненно чувствовать этот про</w:t>
      </w:r>
      <w:r w:rsidRPr="00511A1C">
        <w:rPr>
          <w:rFonts w:ascii="Times New Roman" w:hAnsi="Times New Roman" w:cs="Times New Roman"/>
          <w:sz w:val="28"/>
          <w:szCs w:val="28"/>
        </w:rPr>
        <w:t xml:space="preserve">бел. К огорчению, развитию способностей чтения с листа преподаватели по специальности не всегда уделяют </w:t>
      </w:r>
      <w:r w:rsidR="002067D9" w:rsidRPr="00511A1C">
        <w:rPr>
          <w:rFonts w:ascii="Times New Roman" w:hAnsi="Times New Roman" w:cs="Times New Roman"/>
          <w:sz w:val="28"/>
          <w:szCs w:val="28"/>
        </w:rPr>
        <w:t>подобающее</w:t>
      </w:r>
      <w:r w:rsidRPr="00511A1C">
        <w:rPr>
          <w:rFonts w:ascii="Times New Roman" w:hAnsi="Times New Roman" w:cs="Times New Roman"/>
          <w:sz w:val="28"/>
          <w:szCs w:val="28"/>
        </w:rPr>
        <w:t xml:space="preserve"> внимание. Происходит это не только лишь из-за недопонимания некими преподавателями значимости вопроса, но нередко из-за недочета времени. Потому каждый преподаватель должен использовать любые способности для </w:t>
      </w:r>
      <w:r w:rsidRPr="00511A1C">
        <w:rPr>
          <w:rFonts w:ascii="Times New Roman" w:hAnsi="Times New Roman" w:cs="Times New Roman"/>
          <w:sz w:val="28"/>
          <w:szCs w:val="28"/>
        </w:rPr>
        <w:lastRenderedPageBreak/>
        <w:t xml:space="preserve">развития у собственных учеников свойств свободной ориентации в нотном тексте. Таких способностей у преподавателя, как указывает опыт, много. </w:t>
      </w:r>
    </w:p>
    <w:p w14:paraId="0B30ABF5" w14:textId="77777777" w:rsidR="002067D9" w:rsidRDefault="004E784A" w:rsidP="006509D6">
      <w:pPr>
        <w:spacing w:after="0" w:line="360" w:lineRule="auto"/>
        <w:ind w:firstLine="567"/>
        <w:contextualSpacing/>
        <w:jc w:val="both"/>
        <w:rPr>
          <w:rFonts w:ascii="Times New Roman" w:hAnsi="Times New Roman" w:cs="Times New Roman"/>
          <w:sz w:val="28"/>
          <w:szCs w:val="28"/>
        </w:rPr>
      </w:pPr>
      <w:r w:rsidRPr="00511A1C">
        <w:rPr>
          <w:rFonts w:ascii="Times New Roman" w:hAnsi="Times New Roman" w:cs="Times New Roman"/>
          <w:sz w:val="28"/>
          <w:szCs w:val="28"/>
        </w:rPr>
        <w:t xml:space="preserve">Тут имеется в виду и ознакомление с новым музыкальным материалом, которое происходит практически на каждом уроке, и выделение маленького количества времени из общего лимита урока для чтения незнакомого нотного текста одним учащимся либо в составе дуэта, трио и т.д., и, в конце концов, задание по читке с листа на дом. </w:t>
      </w:r>
    </w:p>
    <w:p w14:paraId="65418C40" w14:textId="77777777" w:rsidR="002067D9" w:rsidRDefault="004E784A" w:rsidP="006509D6">
      <w:pPr>
        <w:spacing w:after="0" w:line="360" w:lineRule="auto"/>
        <w:ind w:firstLine="567"/>
        <w:contextualSpacing/>
        <w:jc w:val="both"/>
        <w:rPr>
          <w:rFonts w:ascii="Times New Roman" w:hAnsi="Times New Roman" w:cs="Times New Roman"/>
          <w:sz w:val="28"/>
          <w:szCs w:val="28"/>
        </w:rPr>
      </w:pPr>
      <w:r w:rsidRPr="00511A1C">
        <w:rPr>
          <w:rFonts w:ascii="Times New Roman" w:hAnsi="Times New Roman" w:cs="Times New Roman"/>
          <w:sz w:val="28"/>
          <w:szCs w:val="28"/>
        </w:rPr>
        <w:t xml:space="preserve">Для того чтоб при ознакомлении с новым нотным текстом учащийся допускал как можно меньше ошибок, рекомендуется: </w:t>
      </w:r>
    </w:p>
    <w:p w14:paraId="1EAE6093" w14:textId="77777777" w:rsidR="002067D9" w:rsidRDefault="002067D9" w:rsidP="006509D6">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а) за</w:t>
      </w:r>
      <w:r w:rsidR="004E784A" w:rsidRPr="00511A1C">
        <w:rPr>
          <w:rFonts w:ascii="Times New Roman" w:hAnsi="Times New Roman" w:cs="Times New Roman"/>
          <w:sz w:val="28"/>
          <w:szCs w:val="28"/>
        </w:rPr>
        <w:t xml:space="preserve">ранее ознакомиться с новым текстом визуально, осмыслить его тональность, метроритмическую структуру, в общих чертах динамику, штришки, нрав музыки, также его мотивированную установку (в этом случае, если это этюд либо упражнение); </w:t>
      </w:r>
    </w:p>
    <w:p w14:paraId="22BB9B68" w14:textId="77777777" w:rsidR="002067D9" w:rsidRDefault="004E784A" w:rsidP="006509D6">
      <w:pPr>
        <w:spacing w:after="0" w:line="360" w:lineRule="auto"/>
        <w:ind w:firstLine="567"/>
        <w:contextualSpacing/>
        <w:jc w:val="both"/>
        <w:rPr>
          <w:rFonts w:ascii="Times New Roman" w:hAnsi="Times New Roman" w:cs="Times New Roman"/>
          <w:sz w:val="28"/>
          <w:szCs w:val="28"/>
        </w:rPr>
      </w:pPr>
      <w:r w:rsidRPr="00511A1C">
        <w:rPr>
          <w:rFonts w:ascii="Times New Roman" w:hAnsi="Times New Roman" w:cs="Times New Roman"/>
          <w:sz w:val="28"/>
          <w:szCs w:val="28"/>
        </w:rPr>
        <w:t xml:space="preserve">б) избрать темп (временный), в каком на данном шаге можно сыграть самые трудные в техническом отношении места, не нарушая общего нрава движения музыки. Безуспешно избранный (очень резвый) темп приводит к тому, что сравнимо легкий материал учащийся читает свободно, но, дойдя до тяжелых мест, начинает замедлять движение </w:t>
      </w:r>
      <w:r w:rsidR="002067D9" w:rsidRPr="00511A1C">
        <w:rPr>
          <w:rFonts w:ascii="Times New Roman" w:hAnsi="Times New Roman" w:cs="Times New Roman"/>
          <w:sz w:val="28"/>
          <w:szCs w:val="28"/>
        </w:rPr>
        <w:t>и,</w:t>
      </w:r>
      <w:r w:rsidRPr="00511A1C">
        <w:rPr>
          <w:rFonts w:ascii="Times New Roman" w:hAnsi="Times New Roman" w:cs="Times New Roman"/>
          <w:sz w:val="28"/>
          <w:szCs w:val="28"/>
        </w:rPr>
        <w:t xml:space="preserve"> в конце </w:t>
      </w:r>
      <w:r w:rsidR="002067D9" w:rsidRPr="00511A1C">
        <w:rPr>
          <w:rFonts w:ascii="Times New Roman" w:hAnsi="Times New Roman" w:cs="Times New Roman"/>
          <w:sz w:val="28"/>
          <w:szCs w:val="28"/>
        </w:rPr>
        <w:t>концов,</w:t>
      </w:r>
      <w:r w:rsidRPr="00511A1C">
        <w:rPr>
          <w:rFonts w:ascii="Times New Roman" w:hAnsi="Times New Roman" w:cs="Times New Roman"/>
          <w:sz w:val="28"/>
          <w:szCs w:val="28"/>
        </w:rPr>
        <w:t xml:space="preserve"> останавливается. Цель остается недостигнутой; </w:t>
      </w:r>
    </w:p>
    <w:p w14:paraId="12459A82" w14:textId="77777777" w:rsidR="002067D9" w:rsidRDefault="002067D9" w:rsidP="006509D6">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sz w:val="28"/>
          <w:szCs w:val="28"/>
        </w:rPr>
        <w:t>в) приуч</w:t>
      </w:r>
      <w:r w:rsidR="004E784A" w:rsidRPr="00511A1C">
        <w:rPr>
          <w:rFonts w:ascii="Times New Roman" w:hAnsi="Times New Roman" w:cs="Times New Roman"/>
          <w:sz w:val="28"/>
          <w:szCs w:val="28"/>
        </w:rPr>
        <w:t xml:space="preserve">ать учащегося к всеохватывающему восприятию нотного материала, умению как можно обширнее визуально и в смысловом отношении схватывать нотный текст, не сосредоточивать свое внимание лишь на той нотке, которую на этот момент исполняешь, а уметь глядеть на несколько нот (либо даже тактов) вперед. </w:t>
      </w:r>
    </w:p>
    <w:p w14:paraId="134529C6" w14:textId="77777777" w:rsidR="002067D9" w:rsidRDefault="004E784A" w:rsidP="006509D6">
      <w:pPr>
        <w:spacing w:after="0" w:line="360" w:lineRule="auto"/>
        <w:ind w:firstLine="567"/>
        <w:contextualSpacing/>
        <w:jc w:val="both"/>
        <w:rPr>
          <w:rFonts w:ascii="Times New Roman" w:hAnsi="Times New Roman" w:cs="Times New Roman"/>
          <w:sz w:val="28"/>
          <w:szCs w:val="28"/>
        </w:rPr>
      </w:pPr>
      <w:r w:rsidRPr="00511A1C">
        <w:rPr>
          <w:rFonts w:ascii="Times New Roman" w:hAnsi="Times New Roman" w:cs="Times New Roman"/>
          <w:sz w:val="28"/>
          <w:szCs w:val="28"/>
        </w:rPr>
        <w:t xml:space="preserve">Развитие способностей чтения с листа должно строиться строго по принципу: «от обычного к сложному». Материал для чтения с листа должен подбираться с четким учетом способностей учащегося, да и не очень легкий, а таковой, который мог бы развивать его. </w:t>
      </w:r>
    </w:p>
    <w:p w14:paraId="5F603B6A" w14:textId="77777777" w:rsidR="007A5E2E" w:rsidRDefault="004E784A" w:rsidP="00F90321">
      <w:pPr>
        <w:spacing w:after="0" w:line="360" w:lineRule="auto"/>
        <w:ind w:firstLine="567"/>
        <w:contextualSpacing/>
        <w:jc w:val="both"/>
        <w:rPr>
          <w:rFonts w:ascii="Times New Roman" w:hAnsi="Times New Roman" w:cs="Times New Roman"/>
          <w:sz w:val="28"/>
          <w:szCs w:val="28"/>
        </w:rPr>
      </w:pPr>
      <w:r w:rsidRPr="00511A1C">
        <w:rPr>
          <w:rFonts w:ascii="Times New Roman" w:hAnsi="Times New Roman" w:cs="Times New Roman"/>
          <w:sz w:val="28"/>
          <w:szCs w:val="28"/>
        </w:rPr>
        <w:t xml:space="preserve">Нельзя при ознакомлении с новым нотным текстом ставить перед учащимся большой объем исполнительских задач, объем заданий должен </w:t>
      </w:r>
      <w:r w:rsidRPr="00511A1C">
        <w:rPr>
          <w:rFonts w:ascii="Times New Roman" w:hAnsi="Times New Roman" w:cs="Times New Roman"/>
          <w:sz w:val="28"/>
          <w:szCs w:val="28"/>
        </w:rPr>
        <w:lastRenderedPageBreak/>
        <w:t>возрастать по мере скопления учащимся нужных проф</w:t>
      </w:r>
      <w:r w:rsidR="002067D9">
        <w:rPr>
          <w:rFonts w:ascii="Times New Roman" w:hAnsi="Times New Roman" w:cs="Times New Roman"/>
          <w:sz w:val="28"/>
          <w:szCs w:val="28"/>
        </w:rPr>
        <w:t>.</w:t>
      </w:r>
      <w:r w:rsidRPr="00511A1C">
        <w:rPr>
          <w:rFonts w:ascii="Times New Roman" w:hAnsi="Times New Roman" w:cs="Times New Roman"/>
          <w:sz w:val="28"/>
          <w:szCs w:val="28"/>
        </w:rPr>
        <w:t xml:space="preserve"> способностей и исполнительского мастерства. Потому добиваться от учащегося, чтоб он при чтении с листа, кроме четкого проигрывания текста, добивался и исключительной выразительности выполнения, навряд ли </w:t>
      </w:r>
      <w:r w:rsidR="002067D9" w:rsidRPr="00511A1C">
        <w:rPr>
          <w:rFonts w:ascii="Times New Roman" w:hAnsi="Times New Roman" w:cs="Times New Roman"/>
          <w:sz w:val="28"/>
          <w:szCs w:val="28"/>
        </w:rPr>
        <w:t>целенаправленно</w:t>
      </w:r>
      <w:r w:rsidRPr="00511A1C">
        <w:rPr>
          <w:rFonts w:ascii="Times New Roman" w:hAnsi="Times New Roman" w:cs="Times New Roman"/>
          <w:sz w:val="28"/>
          <w:szCs w:val="28"/>
        </w:rPr>
        <w:t xml:space="preserve">. Никакое умение в чтении с листа не может подменить углубленной </w:t>
      </w:r>
      <w:r w:rsidR="00F90321">
        <w:rPr>
          <w:rFonts w:ascii="Times New Roman" w:hAnsi="Times New Roman" w:cs="Times New Roman"/>
          <w:sz w:val="28"/>
          <w:szCs w:val="28"/>
        </w:rPr>
        <w:t>работы над музыкальным текстом.</w:t>
      </w:r>
    </w:p>
    <w:p w14:paraId="09D42AFA" w14:textId="77777777" w:rsidR="007A5E2E" w:rsidRDefault="00FA267A" w:rsidP="007A5E2E">
      <w:pPr>
        <w:spacing w:after="0" w:line="360" w:lineRule="auto"/>
        <w:ind w:firstLine="567"/>
        <w:contextualSpacing/>
        <w:jc w:val="center"/>
        <w:rPr>
          <w:rFonts w:ascii="Times New Roman" w:hAnsi="Times New Roman" w:cs="Times New Roman"/>
          <w:b/>
          <w:sz w:val="28"/>
          <w:szCs w:val="28"/>
        </w:rPr>
      </w:pPr>
      <w:r w:rsidRPr="00FA267A">
        <w:rPr>
          <w:rFonts w:ascii="Times New Roman" w:hAnsi="Times New Roman" w:cs="Times New Roman"/>
          <w:b/>
          <w:sz w:val="28"/>
          <w:szCs w:val="28"/>
        </w:rPr>
        <w:t>Исполнит</w:t>
      </w:r>
      <w:r w:rsidR="007A5E2E">
        <w:rPr>
          <w:rFonts w:ascii="Times New Roman" w:hAnsi="Times New Roman" w:cs="Times New Roman"/>
          <w:b/>
          <w:sz w:val="28"/>
          <w:szCs w:val="28"/>
        </w:rPr>
        <w:t xml:space="preserve">ельское дыхание. </w:t>
      </w:r>
    </w:p>
    <w:p w14:paraId="2B8167A7" w14:textId="77777777" w:rsidR="00FA267A" w:rsidRPr="00FA267A" w:rsidRDefault="007A5E2E" w:rsidP="007A5E2E">
      <w:pPr>
        <w:spacing w:after="0" w:line="360" w:lineRule="auto"/>
        <w:ind w:firstLine="567"/>
        <w:contextualSpacing/>
        <w:jc w:val="center"/>
        <w:rPr>
          <w:rFonts w:ascii="Times New Roman" w:hAnsi="Times New Roman" w:cs="Times New Roman"/>
          <w:b/>
          <w:sz w:val="28"/>
          <w:szCs w:val="28"/>
        </w:rPr>
      </w:pPr>
      <w:r>
        <w:rPr>
          <w:rFonts w:ascii="Times New Roman" w:hAnsi="Times New Roman" w:cs="Times New Roman"/>
          <w:b/>
          <w:sz w:val="28"/>
          <w:szCs w:val="28"/>
        </w:rPr>
        <w:t xml:space="preserve">Его сущность, значение и </w:t>
      </w:r>
      <w:r w:rsidR="00FA267A" w:rsidRPr="00FA267A">
        <w:rPr>
          <w:rFonts w:ascii="Times New Roman" w:hAnsi="Times New Roman" w:cs="Times New Roman"/>
          <w:b/>
          <w:sz w:val="28"/>
          <w:szCs w:val="28"/>
        </w:rPr>
        <w:t>методы развития</w:t>
      </w:r>
      <w:r w:rsidR="00FA267A">
        <w:rPr>
          <w:rFonts w:ascii="Times New Roman" w:hAnsi="Times New Roman" w:cs="Times New Roman"/>
          <w:b/>
          <w:sz w:val="28"/>
          <w:szCs w:val="28"/>
        </w:rPr>
        <w:t>.</w:t>
      </w:r>
    </w:p>
    <w:p w14:paraId="1E72394D"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 xml:space="preserve">Техника дыхания исполнителя на духовых инструментах </w:t>
      </w:r>
      <w:proofErr w:type="gramStart"/>
      <w:r>
        <w:rPr>
          <w:rFonts w:ascii="Times New Roman" w:hAnsi="Times New Roman" w:cs="Times New Roman"/>
          <w:sz w:val="28"/>
          <w:szCs w:val="28"/>
        </w:rPr>
        <w:t xml:space="preserve">- </w:t>
      </w:r>
      <w:r w:rsidR="007A5E2E" w:rsidRPr="00FA267A">
        <w:rPr>
          <w:rFonts w:ascii="Times New Roman" w:hAnsi="Times New Roman" w:cs="Times New Roman"/>
          <w:sz w:val="28"/>
          <w:szCs w:val="28"/>
        </w:rPr>
        <w:t>это</w:t>
      </w:r>
      <w:proofErr w:type="gramEnd"/>
      <w:r w:rsidR="007A5E2E" w:rsidRPr="00FA267A">
        <w:rPr>
          <w:rFonts w:ascii="Times New Roman" w:hAnsi="Times New Roman" w:cs="Times New Roman"/>
          <w:sz w:val="28"/>
          <w:szCs w:val="28"/>
        </w:rPr>
        <w:t>,</w:t>
      </w:r>
      <w:r w:rsidRPr="00FA267A">
        <w:rPr>
          <w:rFonts w:ascii="Times New Roman" w:hAnsi="Times New Roman" w:cs="Times New Roman"/>
          <w:sz w:val="28"/>
          <w:szCs w:val="28"/>
        </w:rPr>
        <w:t xml:space="preserve"> прежде всего техника владения звуком включающее в себя все многообразие тембра, динамики, штрихов и артикуляции. Если хорошо поставлено дыхание</w:t>
      </w:r>
      <w:r>
        <w:rPr>
          <w:rFonts w:ascii="Times New Roman" w:hAnsi="Times New Roman" w:cs="Times New Roman"/>
          <w:sz w:val="28"/>
          <w:szCs w:val="28"/>
        </w:rPr>
        <w:t>,</w:t>
      </w:r>
      <w:r w:rsidRPr="00FA267A">
        <w:rPr>
          <w:rFonts w:ascii="Times New Roman" w:hAnsi="Times New Roman" w:cs="Times New Roman"/>
          <w:sz w:val="28"/>
          <w:szCs w:val="28"/>
        </w:rPr>
        <w:t xml:space="preserve"> по звуку можно судить сразу</w:t>
      </w:r>
      <w:r>
        <w:rPr>
          <w:rFonts w:ascii="Times New Roman" w:hAnsi="Times New Roman" w:cs="Times New Roman"/>
          <w:sz w:val="28"/>
          <w:szCs w:val="28"/>
        </w:rPr>
        <w:t>,</w:t>
      </w:r>
      <w:r w:rsidRPr="00FA267A">
        <w:rPr>
          <w:rFonts w:ascii="Times New Roman" w:hAnsi="Times New Roman" w:cs="Times New Roman"/>
          <w:sz w:val="28"/>
          <w:szCs w:val="28"/>
        </w:rPr>
        <w:t xml:space="preserve"> что у человека есть тембр, динамика, артикуляция. Культура звучания предполагает нали</w:t>
      </w:r>
      <w:r>
        <w:rPr>
          <w:rFonts w:ascii="Times New Roman" w:hAnsi="Times New Roman" w:cs="Times New Roman"/>
          <w:sz w:val="28"/>
          <w:szCs w:val="28"/>
        </w:rPr>
        <w:t>чие определенной школы дыхания.</w:t>
      </w:r>
    </w:p>
    <w:p w14:paraId="1F0D0B54"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Если зарождению звука определяющая роль принадлежит языку</w:t>
      </w:r>
      <w:r>
        <w:rPr>
          <w:rFonts w:ascii="Times New Roman" w:hAnsi="Times New Roman" w:cs="Times New Roman"/>
          <w:sz w:val="28"/>
          <w:szCs w:val="28"/>
        </w:rPr>
        <w:t>,</w:t>
      </w:r>
      <w:r w:rsidRPr="00FA267A">
        <w:rPr>
          <w:rFonts w:ascii="Times New Roman" w:hAnsi="Times New Roman" w:cs="Times New Roman"/>
          <w:sz w:val="28"/>
          <w:szCs w:val="28"/>
        </w:rPr>
        <w:t xml:space="preserve"> то </w:t>
      </w:r>
      <w:proofErr w:type="gramStart"/>
      <w:r w:rsidRPr="00FA267A">
        <w:rPr>
          <w:rFonts w:ascii="Times New Roman" w:hAnsi="Times New Roman" w:cs="Times New Roman"/>
          <w:sz w:val="28"/>
          <w:szCs w:val="28"/>
        </w:rPr>
        <w:t>в ведению</w:t>
      </w:r>
      <w:proofErr w:type="gramEnd"/>
      <w:r w:rsidRPr="00FA267A">
        <w:rPr>
          <w:rFonts w:ascii="Times New Roman" w:hAnsi="Times New Roman" w:cs="Times New Roman"/>
          <w:sz w:val="28"/>
          <w:szCs w:val="28"/>
        </w:rPr>
        <w:t xml:space="preserve"> звука она принадлежит </w:t>
      </w:r>
      <w:proofErr w:type="gramStart"/>
      <w:r w:rsidRPr="00FA267A">
        <w:rPr>
          <w:rFonts w:ascii="Times New Roman" w:hAnsi="Times New Roman" w:cs="Times New Roman"/>
          <w:sz w:val="28"/>
          <w:szCs w:val="28"/>
        </w:rPr>
        <w:t>воздушной струе</w:t>
      </w:r>
      <w:proofErr w:type="gramEnd"/>
      <w:r w:rsidRPr="00FA267A">
        <w:rPr>
          <w:rFonts w:ascii="Times New Roman" w:hAnsi="Times New Roman" w:cs="Times New Roman"/>
          <w:sz w:val="28"/>
          <w:szCs w:val="28"/>
        </w:rPr>
        <w:t xml:space="preserve"> выдыхаемой исполнителем в инструмент. Характер воздушной струи корректируется кроме мышц дыхания губными мышцами, мышцами языка. А все они вместе контролируются слухом. Условно исполнительское дыхание можно сравнить со смычком у скрипачей.</w:t>
      </w:r>
    </w:p>
    <w:p w14:paraId="52784C83"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Исполнительское дыхание является активным выразительным средством</w:t>
      </w:r>
      <w:r>
        <w:rPr>
          <w:rFonts w:ascii="Times New Roman" w:hAnsi="Times New Roman" w:cs="Times New Roman"/>
          <w:sz w:val="28"/>
          <w:szCs w:val="28"/>
        </w:rPr>
        <w:t xml:space="preserve"> в арсенале музыканта духовика.</w:t>
      </w:r>
    </w:p>
    <w:p w14:paraId="6C1C23DD"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Профессиональное дыхание исполнителя на духовых инструментах определяется в первую очередь сознательным и целенаправленным управлением дыхательными мышцами</w:t>
      </w:r>
      <w:r>
        <w:rPr>
          <w:rFonts w:ascii="Times New Roman" w:hAnsi="Times New Roman" w:cs="Times New Roman"/>
          <w:sz w:val="28"/>
          <w:szCs w:val="28"/>
        </w:rPr>
        <w:t>,</w:t>
      </w:r>
      <w:r w:rsidRPr="00FA267A">
        <w:rPr>
          <w:rFonts w:ascii="Times New Roman" w:hAnsi="Times New Roman" w:cs="Times New Roman"/>
          <w:sz w:val="28"/>
          <w:szCs w:val="28"/>
        </w:rPr>
        <w:t xml:space="preserve"> в полной мере работающими при вдохе и выдохе. В дыхательном механизме участвуют мышцы вдоха и выдоха. От умелого использования этих мышц </w:t>
      </w:r>
      <w:proofErr w:type="spellStart"/>
      <w:r w:rsidRPr="00FA267A">
        <w:rPr>
          <w:rFonts w:ascii="Times New Roman" w:hAnsi="Times New Roman" w:cs="Times New Roman"/>
          <w:sz w:val="28"/>
          <w:szCs w:val="28"/>
        </w:rPr>
        <w:t>антогонистов</w:t>
      </w:r>
      <w:proofErr w:type="spellEnd"/>
      <w:r w:rsidRPr="00FA267A">
        <w:rPr>
          <w:rFonts w:ascii="Times New Roman" w:hAnsi="Times New Roman" w:cs="Times New Roman"/>
          <w:sz w:val="28"/>
          <w:szCs w:val="28"/>
        </w:rPr>
        <w:t xml:space="preserve"> зависит техника дыхания исполни</w:t>
      </w:r>
      <w:r>
        <w:rPr>
          <w:rFonts w:ascii="Times New Roman" w:hAnsi="Times New Roman" w:cs="Times New Roman"/>
          <w:sz w:val="28"/>
          <w:szCs w:val="28"/>
        </w:rPr>
        <w:t>теля.</w:t>
      </w:r>
    </w:p>
    <w:p w14:paraId="0E98D32B"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К мышцам вдоха относится: ди</w:t>
      </w:r>
      <w:r>
        <w:rPr>
          <w:rFonts w:ascii="Times New Roman" w:hAnsi="Times New Roman" w:cs="Times New Roman"/>
          <w:sz w:val="28"/>
          <w:szCs w:val="28"/>
        </w:rPr>
        <w:t>афрагма и наружные межреберные.</w:t>
      </w:r>
    </w:p>
    <w:p w14:paraId="17E9D218"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 xml:space="preserve">К мышцам выдоха относятся: брюшной пресс </w:t>
      </w:r>
      <w:r>
        <w:rPr>
          <w:rFonts w:ascii="Times New Roman" w:hAnsi="Times New Roman" w:cs="Times New Roman"/>
          <w:sz w:val="28"/>
          <w:szCs w:val="28"/>
        </w:rPr>
        <w:t>и внутренние межреберные мышцы.</w:t>
      </w:r>
    </w:p>
    <w:p w14:paraId="002DA269"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lastRenderedPageBreak/>
        <w:t>Исполнитель должен научиться управлять активным вдохом и выдохом посредством развития и тренировки дыхательных мышц. Выдох во взаимодействии с губами, языком, пальцами играет первосте</w:t>
      </w:r>
      <w:r w:rsidR="007A5E2E">
        <w:rPr>
          <w:rFonts w:ascii="Times New Roman" w:hAnsi="Times New Roman" w:cs="Times New Roman"/>
          <w:sz w:val="28"/>
          <w:szCs w:val="28"/>
        </w:rPr>
        <w:t>пенную роль в образовании звука</w:t>
      </w:r>
      <w:r w:rsidRPr="00FA267A">
        <w:rPr>
          <w:rFonts w:ascii="Times New Roman" w:hAnsi="Times New Roman" w:cs="Times New Roman"/>
          <w:sz w:val="28"/>
          <w:szCs w:val="28"/>
        </w:rPr>
        <w:t xml:space="preserve">, в его ведении и в различных </w:t>
      </w:r>
      <w:r>
        <w:rPr>
          <w:rFonts w:ascii="Times New Roman" w:hAnsi="Times New Roman" w:cs="Times New Roman"/>
          <w:sz w:val="28"/>
          <w:szCs w:val="28"/>
        </w:rPr>
        <w:t>видах его проявления в техники.</w:t>
      </w:r>
    </w:p>
    <w:p w14:paraId="71BC58C1"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Хорошо поставленный выдох не только влияет на качество звука и разносторонние технические возможности, но и открывает широкий простор для деятельности других компонентов исполнительского аппарата: губ, языка, пальцев. Две фазы дыхания (вдох и выдох) могут по-разному использоват</w:t>
      </w:r>
      <w:r>
        <w:rPr>
          <w:rFonts w:ascii="Times New Roman" w:hAnsi="Times New Roman" w:cs="Times New Roman"/>
          <w:sz w:val="28"/>
          <w:szCs w:val="28"/>
        </w:rPr>
        <w:t>ься в исполнительском процессе.</w:t>
      </w:r>
    </w:p>
    <w:p w14:paraId="61A5D04F"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 xml:space="preserve">При естественном физиологическом дыхании человека </w:t>
      </w:r>
      <w:proofErr w:type="gramStart"/>
      <w:r w:rsidRPr="00FA267A">
        <w:rPr>
          <w:rFonts w:ascii="Times New Roman" w:hAnsi="Times New Roman" w:cs="Times New Roman"/>
          <w:sz w:val="28"/>
          <w:szCs w:val="28"/>
        </w:rPr>
        <w:t>вдох это</w:t>
      </w:r>
      <w:proofErr w:type="gramEnd"/>
      <w:r w:rsidRPr="00FA267A">
        <w:rPr>
          <w:rFonts w:ascii="Times New Roman" w:hAnsi="Times New Roman" w:cs="Times New Roman"/>
          <w:sz w:val="28"/>
          <w:szCs w:val="28"/>
        </w:rPr>
        <w:t xml:space="preserve"> активный акт</w:t>
      </w:r>
      <w:r>
        <w:rPr>
          <w:rFonts w:ascii="Times New Roman" w:hAnsi="Times New Roman" w:cs="Times New Roman"/>
          <w:sz w:val="28"/>
          <w:szCs w:val="28"/>
        </w:rPr>
        <w:t>,</w:t>
      </w:r>
      <w:r w:rsidRPr="00FA267A">
        <w:rPr>
          <w:rFonts w:ascii="Times New Roman" w:hAnsi="Times New Roman" w:cs="Times New Roman"/>
          <w:sz w:val="28"/>
          <w:szCs w:val="28"/>
        </w:rPr>
        <w:t xml:space="preserve"> при котором легкие расширяются, ребра поднимаются вверх, купол диафрагмы опускается вниз. </w:t>
      </w:r>
      <w:proofErr w:type="gramStart"/>
      <w:r w:rsidRPr="00FA267A">
        <w:rPr>
          <w:rFonts w:ascii="Times New Roman" w:hAnsi="Times New Roman" w:cs="Times New Roman"/>
          <w:sz w:val="28"/>
          <w:szCs w:val="28"/>
        </w:rPr>
        <w:t>Выдох наоборот</w:t>
      </w:r>
      <w:proofErr w:type="gramEnd"/>
      <w:r w:rsidRPr="00FA267A">
        <w:rPr>
          <w:rFonts w:ascii="Times New Roman" w:hAnsi="Times New Roman" w:cs="Times New Roman"/>
          <w:sz w:val="28"/>
          <w:szCs w:val="28"/>
        </w:rPr>
        <w:t xml:space="preserve"> пассивный акт: полость легких, грудная клетка и диафрагма возвращаются в свое первоначальное положение. При физиологическом дыхании цикл протекает: вдох, выдох, пауза. Профессиональное исполнительское дыхание подчиненно сознанию исполнителя и предполагает активный вдох и выдох. Вдох - короткий, выдох - долгий (продолжительный).</w:t>
      </w:r>
    </w:p>
    <w:p w14:paraId="31355A04"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От правильного и полноценного вдоха зависи</w:t>
      </w:r>
      <w:r>
        <w:rPr>
          <w:rFonts w:ascii="Times New Roman" w:hAnsi="Times New Roman" w:cs="Times New Roman"/>
          <w:sz w:val="28"/>
          <w:szCs w:val="28"/>
        </w:rPr>
        <w:t>т и качественный выдох.</w:t>
      </w:r>
    </w:p>
    <w:p w14:paraId="66CB13D5"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Профессиональный вдох духовика до</w:t>
      </w:r>
      <w:r>
        <w:rPr>
          <w:rFonts w:ascii="Times New Roman" w:hAnsi="Times New Roman" w:cs="Times New Roman"/>
          <w:sz w:val="28"/>
          <w:szCs w:val="28"/>
        </w:rPr>
        <w:t>лжен быть коротким полным и бес</w:t>
      </w:r>
      <w:r w:rsidRPr="00FA267A">
        <w:rPr>
          <w:rFonts w:ascii="Times New Roman" w:hAnsi="Times New Roman" w:cs="Times New Roman"/>
          <w:sz w:val="28"/>
          <w:szCs w:val="28"/>
        </w:rPr>
        <w:t>шумным. Он имеет ряд специфических отличий от обычного физ</w:t>
      </w:r>
      <w:r>
        <w:rPr>
          <w:rFonts w:ascii="Times New Roman" w:hAnsi="Times New Roman" w:cs="Times New Roman"/>
          <w:sz w:val="28"/>
          <w:szCs w:val="28"/>
        </w:rPr>
        <w:t>иологического дыхания человека.</w:t>
      </w:r>
    </w:p>
    <w:p w14:paraId="17C4BE0E"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 xml:space="preserve">    </w:t>
      </w:r>
      <w:proofErr w:type="gramStart"/>
      <w:r w:rsidRPr="00FA267A">
        <w:rPr>
          <w:rFonts w:ascii="Times New Roman" w:hAnsi="Times New Roman" w:cs="Times New Roman"/>
          <w:sz w:val="28"/>
          <w:szCs w:val="28"/>
        </w:rPr>
        <w:t>В</w:t>
      </w:r>
      <w:r>
        <w:rPr>
          <w:rFonts w:ascii="Times New Roman" w:hAnsi="Times New Roman" w:cs="Times New Roman"/>
          <w:sz w:val="28"/>
          <w:szCs w:val="28"/>
        </w:rPr>
        <w:t>о-</w:t>
      </w:r>
      <w:r w:rsidRPr="00FA267A">
        <w:rPr>
          <w:rFonts w:ascii="Times New Roman" w:hAnsi="Times New Roman" w:cs="Times New Roman"/>
          <w:sz w:val="28"/>
          <w:szCs w:val="28"/>
        </w:rPr>
        <w:t>первых</w:t>
      </w:r>
      <w:proofErr w:type="gramEnd"/>
      <w:r w:rsidRPr="00FA267A">
        <w:rPr>
          <w:rFonts w:ascii="Times New Roman" w:hAnsi="Times New Roman" w:cs="Times New Roman"/>
          <w:sz w:val="28"/>
          <w:szCs w:val="28"/>
        </w:rPr>
        <w:t xml:space="preserve"> он требует максимального использования объема легких (3500-4000 миллилитров воздуха). При физиологическом дыхании объем равен 500 миллилитров.</w:t>
      </w:r>
    </w:p>
    <w:p w14:paraId="71BBD33C"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 xml:space="preserve">    </w:t>
      </w:r>
      <w:proofErr w:type="gramStart"/>
      <w:r w:rsidRPr="00FA267A">
        <w:rPr>
          <w:rFonts w:ascii="Times New Roman" w:hAnsi="Times New Roman" w:cs="Times New Roman"/>
          <w:sz w:val="28"/>
          <w:szCs w:val="28"/>
        </w:rPr>
        <w:t>Во вторых</w:t>
      </w:r>
      <w:proofErr w:type="gramEnd"/>
      <w:r w:rsidRPr="00FA267A">
        <w:rPr>
          <w:rFonts w:ascii="Times New Roman" w:hAnsi="Times New Roman" w:cs="Times New Roman"/>
          <w:sz w:val="28"/>
          <w:szCs w:val="28"/>
        </w:rPr>
        <w:t xml:space="preserve"> при профессиональном дыхании возрастает нагрузка на дыхательную мускулатуру. Она во много раз </w:t>
      </w:r>
      <w:proofErr w:type="gramStart"/>
      <w:r w:rsidRPr="00FA267A">
        <w:rPr>
          <w:rFonts w:ascii="Times New Roman" w:hAnsi="Times New Roman" w:cs="Times New Roman"/>
          <w:sz w:val="28"/>
          <w:szCs w:val="28"/>
        </w:rPr>
        <w:t>больше</w:t>
      </w:r>
      <w:proofErr w:type="gramEnd"/>
      <w:r w:rsidRPr="00FA267A">
        <w:rPr>
          <w:rFonts w:ascii="Times New Roman" w:hAnsi="Times New Roman" w:cs="Times New Roman"/>
          <w:sz w:val="28"/>
          <w:szCs w:val="28"/>
        </w:rPr>
        <w:t xml:space="preserve"> чем при спокойном жизненном дыхании.</w:t>
      </w:r>
    </w:p>
    <w:p w14:paraId="4DA38ED2"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 xml:space="preserve">    </w:t>
      </w:r>
      <w:proofErr w:type="gramStart"/>
      <w:r w:rsidRPr="00FA267A">
        <w:rPr>
          <w:rFonts w:ascii="Times New Roman" w:hAnsi="Times New Roman" w:cs="Times New Roman"/>
          <w:sz w:val="28"/>
          <w:szCs w:val="28"/>
        </w:rPr>
        <w:t>В третьих</w:t>
      </w:r>
      <w:proofErr w:type="gramEnd"/>
      <w:r w:rsidRPr="00FA267A">
        <w:rPr>
          <w:rFonts w:ascii="Times New Roman" w:hAnsi="Times New Roman" w:cs="Times New Roman"/>
          <w:sz w:val="28"/>
          <w:szCs w:val="28"/>
        </w:rPr>
        <w:t xml:space="preserve"> при обычном нормальном дыхании вдох и выдох примерно равны по времени</w:t>
      </w:r>
      <w:r>
        <w:rPr>
          <w:rFonts w:ascii="Times New Roman" w:hAnsi="Times New Roman" w:cs="Times New Roman"/>
          <w:sz w:val="28"/>
          <w:szCs w:val="28"/>
        </w:rPr>
        <w:t>, то есть дыхание ритмичное.</w:t>
      </w:r>
    </w:p>
    <w:p w14:paraId="16AAE908"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lastRenderedPageBreak/>
        <w:t>Человек в спокойном состоянии делает 16-18 дыхательных циклов в одну минуту. Духовик сокращает число вдохов до 3-х, 8-ми в минуту. В естественных условиях человек дышит носом. При игре на духовых инструментах в основном ртом при незначительной помощи носом. Это обеспечивает по</w:t>
      </w:r>
      <w:r>
        <w:rPr>
          <w:rFonts w:ascii="Times New Roman" w:hAnsi="Times New Roman" w:cs="Times New Roman"/>
          <w:sz w:val="28"/>
          <w:szCs w:val="28"/>
        </w:rPr>
        <w:t>лноту вдоха и его бесшумность.</w:t>
      </w:r>
    </w:p>
    <w:p w14:paraId="35BA8A1C"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Дыхание при игре на духовых инструментах нужно брать через углы рта при незначительной помощи носа. Вдох ч</w:t>
      </w:r>
      <w:r>
        <w:rPr>
          <w:rFonts w:ascii="Times New Roman" w:hAnsi="Times New Roman" w:cs="Times New Roman"/>
          <w:sz w:val="28"/>
          <w:szCs w:val="28"/>
        </w:rPr>
        <w:t>ерез рот позволяет быстро и бес</w:t>
      </w:r>
      <w:r w:rsidRPr="00FA267A">
        <w:rPr>
          <w:rFonts w:ascii="Times New Roman" w:hAnsi="Times New Roman" w:cs="Times New Roman"/>
          <w:sz w:val="28"/>
          <w:szCs w:val="28"/>
        </w:rPr>
        <w:t>шумно пополнить легкие воздухом. При вдохе участвуют наружные и межреберные мышцы грудной клетки и диафрагмы. Поэтому равномерное наполнение легких воздухом и расширение во всех направлениях грудной клетки зависит от развитости</w:t>
      </w:r>
      <w:r>
        <w:rPr>
          <w:rFonts w:ascii="Times New Roman" w:hAnsi="Times New Roman" w:cs="Times New Roman"/>
          <w:sz w:val="28"/>
          <w:szCs w:val="28"/>
        </w:rPr>
        <w:t>, силы и активности этих мышц.</w:t>
      </w:r>
    </w:p>
    <w:p w14:paraId="50512279"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Что касается диафрагмы то эта мышца одна из самых сильных в нашем организме. Вместе с дыханием она совершает 18 колебаний в минуту</w:t>
      </w:r>
      <w:r>
        <w:rPr>
          <w:rFonts w:ascii="Times New Roman" w:hAnsi="Times New Roman" w:cs="Times New Roman"/>
          <w:sz w:val="28"/>
          <w:szCs w:val="28"/>
        </w:rPr>
        <w:t>,</w:t>
      </w:r>
      <w:r w:rsidRPr="00FA267A">
        <w:rPr>
          <w:rFonts w:ascii="Times New Roman" w:hAnsi="Times New Roman" w:cs="Times New Roman"/>
          <w:sz w:val="28"/>
          <w:szCs w:val="28"/>
        </w:rPr>
        <w:t xml:space="preserve"> перемещаясь при этом на 4 сантиметра вверх и на 4 сантиметра вниз. Диафрагма выполняет грандиозную работу. Как совершенный нагнетательный насос диафрагма всей своей внушительной площадью опускается при вдохе</w:t>
      </w:r>
      <w:r>
        <w:rPr>
          <w:rFonts w:ascii="Times New Roman" w:hAnsi="Times New Roman" w:cs="Times New Roman"/>
          <w:sz w:val="28"/>
          <w:szCs w:val="28"/>
        </w:rPr>
        <w:t>,</w:t>
      </w:r>
      <w:r w:rsidRPr="00FA267A">
        <w:rPr>
          <w:rFonts w:ascii="Times New Roman" w:hAnsi="Times New Roman" w:cs="Times New Roman"/>
          <w:sz w:val="28"/>
          <w:szCs w:val="28"/>
        </w:rPr>
        <w:t xml:space="preserve"> сжимая печень, селезенку, кишки </w:t>
      </w:r>
      <w:r>
        <w:rPr>
          <w:rFonts w:ascii="Times New Roman" w:hAnsi="Times New Roman" w:cs="Times New Roman"/>
          <w:sz w:val="28"/>
          <w:szCs w:val="28"/>
        </w:rPr>
        <w:t>оживляя брюшное кровообращение.</w:t>
      </w:r>
    </w:p>
    <w:p w14:paraId="53A44EAD"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Легкие при вдох</w:t>
      </w:r>
      <w:r>
        <w:rPr>
          <w:rFonts w:ascii="Times New Roman" w:hAnsi="Times New Roman" w:cs="Times New Roman"/>
          <w:sz w:val="28"/>
          <w:szCs w:val="28"/>
        </w:rPr>
        <w:t>е должны заполняться воздухом снизу до</w:t>
      </w:r>
      <w:r w:rsidRPr="00FA267A">
        <w:rPr>
          <w:rFonts w:ascii="Times New Roman" w:hAnsi="Times New Roman" w:cs="Times New Roman"/>
          <w:sz w:val="28"/>
          <w:szCs w:val="28"/>
        </w:rPr>
        <w:t>верху наподобие сосуда с водой,</w:t>
      </w:r>
      <w:r>
        <w:rPr>
          <w:rFonts w:ascii="Times New Roman" w:hAnsi="Times New Roman" w:cs="Times New Roman"/>
          <w:sz w:val="28"/>
          <w:szCs w:val="28"/>
        </w:rPr>
        <w:t xml:space="preserve"> в котором жидкость с</w:t>
      </w:r>
      <w:r w:rsidRPr="00FA267A">
        <w:rPr>
          <w:rFonts w:ascii="Times New Roman" w:hAnsi="Times New Roman" w:cs="Times New Roman"/>
          <w:sz w:val="28"/>
          <w:szCs w:val="28"/>
        </w:rPr>
        <w:t>начала покрывает дно и, опираясь на него,</w:t>
      </w:r>
      <w:r>
        <w:rPr>
          <w:rFonts w:ascii="Times New Roman" w:hAnsi="Times New Roman" w:cs="Times New Roman"/>
          <w:sz w:val="28"/>
          <w:szCs w:val="28"/>
        </w:rPr>
        <w:t xml:space="preserve"> наполняет сосуд до</w:t>
      </w:r>
      <w:r w:rsidRPr="00FA267A">
        <w:rPr>
          <w:rFonts w:ascii="Times New Roman" w:hAnsi="Times New Roman" w:cs="Times New Roman"/>
          <w:sz w:val="28"/>
          <w:szCs w:val="28"/>
        </w:rPr>
        <w:t xml:space="preserve">верху. Таким образом, в легких образуется так называемый воздушный столб, опирающийся на дно легких, на его </w:t>
      </w:r>
      <w:r>
        <w:rPr>
          <w:rFonts w:ascii="Times New Roman" w:hAnsi="Times New Roman" w:cs="Times New Roman"/>
          <w:sz w:val="28"/>
          <w:szCs w:val="28"/>
        </w:rPr>
        <w:t>основание, то есть на диафрагму.</w:t>
      </w:r>
    </w:p>
    <w:p w14:paraId="616B3111" w14:textId="77777777" w:rsidR="00FA267A" w:rsidRPr="00FA267A"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Будет такой вопрос: в чем разница дыхания че</w:t>
      </w:r>
      <w:r>
        <w:rPr>
          <w:rFonts w:ascii="Times New Roman" w:hAnsi="Times New Roman" w:cs="Times New Roman"/>
          <w:sz w:val="28"/>
          <w:szCs w:val="28"/>
        </w:rPr>
        <w:t>ловеческого и исполнительского?</w:t>
      </w:r>
    </w:p>
    <w:p w14:paraId="68463A6E" w14:textId="77777777" w:rsidR="004E784A" w:rsidRPr="00511A1C" w:rsidRDefault="00FA267A" w:rsidP="00FA267A">
      <w:pPr>
        <w:spacing w:after="0" w:line="360" w:lineRule="auto"/>
        <w:ind w:firstLine="567"/>
        <w:contextualSpacing/>
        <w:jc w:val="both"/>
        <w:rPr>
          <w:rFonts w:ascii="Times New Roman" w:hAnsi="Times New Roman" w:cs="Times New Roman"/>
          <w:sz w:val="28"/>
          <w:szCs w:val="28"/>
        </w:rPr>
      </w:pPr>
      <w:r w:rsidRPr="00FA267A">
        <w:rPr>
          <w:rFonts w:ascii="Times New Roman" w:hAnsi="Times New Roman" w:cs="Times New Roman"/>
          <w:sz w:val="28"/>
          <w:szCs w:val="28"/>
        </w:rPr>
        <w:t xml:space="preserve">Вы будете говорить, что дыхание у исполнителя на духовом инструменте не ритмичное и второй вариант, что дыхание опертое. Опертое дыхание </w:t>
      </w:r>
      <w:proofErr w:type="gramStart"/>
      <w:r w:rsidRPr="00FA267A">
        <w:rPr>
          <w:rFonts w:ascii="Times New Roman" w:hAnsi="Times New Roman" w:cs="Times New Roman"/>
          <w:sz w:val="28"/>
          <w:szCs w:val="28"/>
        </w:rPr>
        <w:t>- это правильное поставленное дыхание</w:t>
      </w:r>
      <w:proofErr w:type="gramEnd"/>
      <w:r w:rsidRPr="00FA267A">
        <w:rPr>
          <w:rFonts w:ascii="Times New Roman" w:hAnsi="Times New Roman" w:cs="Times New Roman"/>
          <w:sz w:val="28"/>
          <w:szCs w:val="28"/>
        </w:rPr>
        <w:t xml:space="preserve"> духовика.</w:t>
      </w:r>
    </w:p>
    <w:p w14:paraId="693C8552" w14:textId="77777777" w:rsidR="004E784A" w:rsidRDefault="004E784A" w:rsidP="007A5E2E">
      <w:pPr>
        <w:spacing w:after="0" w:line="360" w:lineRule="auto"/>
        <w:contextualSpacing/>
        <w:jc w:val="both"/>
        <w:rPr>
          <w:rFonts w:ascii="Times New Roman" w:hAnsi="Times New Roman" w:cs="Times New Roman"/>
          <w:b/>
          <w:sz w:val="28"/>
          <w:szCs w:val="28"/>
        </w:rPr>
      </w:pPr>
    </w:p>
    <w:p w14:paraId="51D38230" w14:textId="77777777" w:rsidR="00F90321" w:rsidRDefault="00F90321" w:rsidP="006509D6">
      <w:pPr>
        <w:spacing w:after="0" w:line="360" w:lineRule="auto"/>
        <w:ind w:firstLine="567"/>
        <w:contextualSpacing/>
        <w:jc w:val="both"/>
        <w:rPr>
          <w:rFonts w:ascii="Times New Roman" w:hAnsi="Times New Roman" w:cs="Times New Roman"/>
          <w:b/>
          <w:sz w:val="28"/>
          <w:szCs w:val="28"/>
        </w:rPr>
      </w:pPr>
    </w:p>
    <w:p w14:paraId="3A365EC1" w14:textId="77777777" w:rsidR="00F90321" w:rsidRDefault="00F90321" w:rsidP="006509D6">
      <w:pPr>
        <w:spacing w:after="0" w:line="360" w:lineRule="auto"/>
        <w:ind w:firstLine="567"/>
        <w:contextualSpacing/>
        <w:jc w:val="both"/>
        <w:rPr>
          <w:rFonts w:ascii="Times New Roman" w:hAnsi="Times New Roman" w:cs="Times New Roman"/>
          <w:b/>
          <w:sz w:val="28"/>
          <w:szCs w:val="28"/>
        </w:rPr>
      </w:pPr>
    </w:p>
    <w:p w14:paraId="52DDDA7E" w14:textId="77777777" w:rsidR="00433A10" w:rsidRDefault="007A5E2E" w:rsidP="006509D6">
      <w:pPr>
        <w:spacing w:after="0" w:line="360" w:lineRule="auto"/>
        <w:ind w:firstLine="567"/>
        <w:contextualSpacing/>
        <w:jc w:val="both"/>
        <w:rPr>
          <w:rFonts w:ascii="Times New Roman" w:hAnsi="Times New Roman" w:cs="Times New Roman"/>
          <w:sz w:val="28"/>
          <w:szCs w:val="28"/>
        </w:rPr>
      </w:pPr>
      <w:r>
        <w:rPr>
          <w:rFonts w:ascii="Times New Roman" w:hAnsi="Times New Roman" w:cs="Times New Roman"/>
          <w:b/>
          <w:sz w:val="28"/>
          <w:szCs w:val="28"/>
        </w:rPr>
        <w:lastRenderedPageBreak/>
        <w:t>Заключение</w:t>
      </w:r>
    </w:p>
    <w:p w14:paraId="2413FF73" w14:textId="77777777" w:rsidR="00433A10" w:rsidRDefault="00433A10" w:rsidP="006509D6">
      <w:pPr>
        <w:spacing w:after="0" w:line="360" w:lineRule="auto"/>
        <w:ind w:firstLine="567"/>
        <w:contextualSpacing/>
        <w:jc w:val="both"/>
        <w:rPr>
          <w:rFonts w:ascii="Times New Roman" w:hAnsi="Times New Roman" w:cs="Times New Roman"/>
          <w:sz w:val="28"/>
          <w:szCs w:val="28"/>
        </w:rPr>
      </w:pPr>
      <w:r w:rsidRPr="00433A10">
        <w:rPr>
          <w:rFonts w:ascii="Times New Roman" w:hAnsi="Times New Roman" w:cs="Times New Roman"/>
          <w:sz w:val="28"/>
          <w:szCs w:val="28"/>
        </w:rPr>
        <w:t>Исходя из данной работы для получения высококачественных результатов учащимися, можно выделить последующ</w:t>
      </w:r>
      <w:r>
        <w:rPr>
          <w:rFonts w:ascii="Times New Roman" w:hAnsi="Times New Roman" w:cs="Times New Roman"/>
          <w:sz w:val="28"/>
          <w:szCs w:val="28"/>
        </w:rPr>
        <w:t xml:space="preserve">ее: </w:t>
      </w:r>
    </w:p>
    <w:p w14:paraId="2E3B92EE" w14:textId="77777777" w:rsidR="00433A10" w:rsidRPr="00433A10" w:rsidRDefault="00433A10" w:rsidP="006509D6">
      <w:pPr>
        <w:pStyle w:val="a3"/>
        <w:numPr>
          <w:ilvl w:val="0"/>
          <w:numId w:val="1"/>
        </w:numPr>
        <w:spacing w:after="0" w:line="360" w:lineRule="auto"/>
        <w:jc w:val="both"/>
        <w:rPr>
          <w:rFonts w:ascii="Times New Roman" w:hAnsi="Times New Roman" w:cs="Times New Roman"/>
          <w:sz w:val="28"/>
          <w:szCs w:val="28"/>
        </w:rPr>
      </w:pPr>
      <w:r w:rsidRPr="00433A10">
        <w:rPr>
          <w:rFonts w:ascii="Times New Roman" w:hAnsi="Times New Roman" w:cs="Times New Roman"/>
          <w:sz w:val="28"/>
          <w:szCs w:val="28"/>
        </w:rPr>
        <w:t xml:space="preserve">творческий подход, любовь и вера в профессию - составные части фурора педагогического процесса преподавателей; </w:t>
      </w:r>
    </w:p>
    <w:p w14:paraId="3E80781F" w14:textId="77777777" w:rsidR="00433A10" w:rsidRPr="00433A10" w:rsidRDefault="00433A10" w:rsidP="006509D6">
      <w:pPr>
        <w:pStyle w:val="a3"/>
        <w:numPr>
          <w:ilvl w:val="0"/>
          <w:numId w:val="1"/>
        </w:numPr>
        <w:spacing w:after="0" w:line="360" w:lineRule="auto"/>
        <w:jc w:val="both"/>
        <w:rPr>
          <w:rFonts w:ascii="Times New Roman" w:hAnsi="Times New Roman" w:cs="Times New Roman"/>
          <w:sz w:val="28"/>
          <w:szCs w:val="28"/>
        </w:rPr>
      </w:pPr>
      <w:r w:rsidRPr="00433A10">
        <w:rPr>
          <w:rFonts w:ascii="Times New Roman" w:hAnsi="Times New Roman" w:cs="Times New Roman"/>
          <w:sz w:val="28"/>
          <w:szCs w:val="28"/>
        </w:rPr>
        <w:t xml:space="preserve">преподаватель по специальности - учитель, воспитатель, наставник, авторитет и доверие к преподавателю учащегося - </w:t>
      </w:r>
      <w:proofErr w:type="gramStart"/>
      <w:r w:rsidRPr="00433A10">
        <w:rPr>
          <w:rFonts w:ascii="Times New Roman" w:hAnsi="Times New Roman" w:cs="Times New Roman"/>
          <w:sz w:val="28"/>
          <w:szCs w:val="28"/>
        </w:rPr>
        <w:t>главное</w:t>
      </w:r>
      <w:proofErr w:type="gramEnd"/>
      <w:r w:rsidRPr="00433A10">
        <w:rPr>
          <w:rFonts w:ascii="Times New Roman" w:hAnsi="Times New Roman" w:cs="Times New Roman"/>
          <w:sz w:val="28"/>
          <w:szCs w:val="28"/>
        </w:rPr>
        <w:t xml:space="preserve"> к чему должен стремиться преподаватель в протяжении всего учебного процесса в школе; </w:t>
      </w:r>
    </w:p>
    <w:p w14:paraId="618D17EC" w14:textId="77777777" w:rsidR="00433A10" w:rsidRPr="00433A10" w:rsidRDefault="00433A10" w:rsidP="006509D6">
      <w:pPr>
        <w:pStyle w:val="a3"/>
        <w:numPr>
          <w:ilvl w:val="0"/>
          <w:numId w:val="1"/>
        </w:numPr>
        <w:spacing w:after="0" w:line="360" w:lineRule="auto"/>
        <w:jc w:val="both"/>
        <w:rPr>
          <w:rFonts w:ascii="Times New Roman" w:hAnsi="Times New Roman" w:cs="Times New Roman"/>
          <w:sz w:val="28"/>
          <w:szCs w:val="28"/>
        </w:rPr>
      </w:pPr>
      <w:r w:rsidRPr="00433A10">
        <w:rPr>
          <w:rFonts w:ascii="Times New Roman" w:hAnsi="Times New Roman" w:cs="Times New Roman"/>
          <w:sz w:val="28"/>
          <w:szCs w:val="28"/>
        </w:rPr>
        <w:t xml:space="preserve">систематически самосовершенствоваться, изучая, анализируя, применяя на практике новые способы, не страшиться нового и не страшиться ошибиться; </w:t>
      </w:r>
    </w:p>
    <w:p w14:paraId="7CDBB0B1" w14:textId="77777777" w:rsidR="00433A10" w:rsidRPr="00433A10" w:rsidRDefault="00433A10" w:rsidP="006509D6">
      <w:pPr>
        <w:pStyle w:val="a3"/>
        <w:numPr>
          <w:ilvl w:val="0"/>
          <w:numId w:val="1"/>
        </w:numPr>
        <w:spacing w:after="0" w:line="360" w:lineRule="auto"/>
        <w:jc w:val="both"/>
        <w:rPr>
          <w:rFonts w:ascii="Times New Roman" w:hAnsi="Times New Roman" w:cs="Times New Roman"/>
          <w:sz w:val="28"/>
          <w:szCs w:val="28"/>
        </w:rPr>
      </w:pPr>
      <w:r w:rsidRPr="00433A10">
        <w:rPr>
          <w:rFonts w:ascii="Times New Roman" w:hAnsi="Times New Roman" w:cs="Times New Roman"/>
          <w:sz w:val="28"/>
          <w:szCs w:val="28"/>
        </w:rPr>
        <w:t xml:space="preserve">быть профессиональным исполнителем, всегда поддерживать свое исполнительское мастерство, но не злоупотреблять этим в классе, перед учениками; </w:t>
      </w:r>
    </w:p>
    <w:p w14:paraId="13166F17" w14:textId="77777777" w:rsidR="00433A10" w:rsidRDefault="00433A10" w:rsidP="006509D6">
      <w:pPr>
        <w:pStyle w:val="a3"/>
        <w:numPr>
          <w:ilvl w:val="0"/>
          <w:numId w:val="1"/>
        </w:numPr>
        <w:spacing w:after="0" w:line="360" w:lineRule="auto"/>
        <w:jc w:val="both"/>
        <w:rPr>
          <w:rFonts w:ascii="Times New Roman" w:hAnsi="Times New Roman" w:cs="Times New Roman"/>
          <w:sz w:val="28"/>
          <w:szCs w:val="28"/>
        </w:rPr>
      </w:pPr>
      <w:r w:rsidRPr="00433A10">
        <w:rPr>
          <w:rFonts w:ascii="Times New Roman" w:hAnsi="Times New Roman" w:cs="Times New Roman"/>
          <w:sz w:val="28"/>
          <w:szCs w:val="28"/>
        </w:rPr>
        <w:t xml:space="preserve">уметь без помощи других рассматривать и критически оценивать результаты собственного труда. </w:t>
      </w:r>
    </w:p>
    <w:p w14:paraId="5EB07156" w14:textId="77777777" w:rsidR="00433A10" w:rsidRPr="00433A10" w:rsidRDefault="00433A10" w:rsidP="006509D6">
      <w:pPr>
        <w:spacing w:after="0" w:line="360" w:lineRule="auto"/>
        <w:ind w:firstLine="567"/>
        <w:jc w:val="both"/>
        <w:rPr>
          <w:rFonts w:ascii="Times New Roman" w:hAnsi="Times New Roman" w:cs="Times New Roman"/>
          <w:sz w:val="28"/>
          <w:szCs w:val="28"/>
        </w:rPr>
      </w:pPr>
      <w:r w:rsidRPr="00433A10">
        <w:rPr>
          <w:rFonts w:ascii="Times New Roman" w:hAnsi="Times New Roman" w:cs="Times New Roman"/>
          <w:sz w:val="28"/>
          <w:szCs w:val="28"/>
        </w:rPr>
        <w:t>Исправлять свои ошибки либо затруднительные моменты технического, педагогического плана с сотрудниками. Потому что человек не может быть совершенен, а сообща можно решить многие препятствия; - воспитывать у учащихся артистизм и ответственность за свою игру при выступлении на сцене.</w:t>
      </w:r>
    </w:p>
    <w:p w14:paraId="31F8E1FC" w14:textId="77777777" w:rsidR="00433A10" w:rsidRPr="00433A10" w:rsidRDefault="00433A10" w:rsidP="006509D6">
      <w:pPr>
        <w:spacing w:after="0" w:line="360" w:lineRule="auto"/>
        <w:ind w:firstLine="567"/>
        <w:contextualSpacing/>
        <w:jc w:val="both"/>
        <w:rPr>
          <w:rFonts w:ascii="Times New Roman" w:hAnsi="Times New Roman" w:cs="Times New Roman"/>
          <w:sz w:val="28"/>
          <w:szCs w:val="28"/>
        </w:rPr>
      </w:pPr>
    </w:p>
    <w:p w14:paraId="3402500C" w14:textId="77777777" w:rsidR="00297E9B" w:rsidRDefault="00297E9B" w:rsidP="006509D6">
      <w:pPr>
        <w:spacing w:after="0" w:line="360" w:lineRule="auto"/>
        <w:ind w:firstLine="567"/>
        <w:contextualSpacing/>
        <w:jc w:val="both"/>
        <w:rPr>
          <w:rFonts w:ascii="Times New Roman" w:hAnsi="Times New Roman" w:cs="Times New Roman"/>
          <w:sz w:val="28"/>
          <w:szCs w:val="28"/>
        </w:rPr>
      </w:pPr>
    </w:p>
    <w:p w14:paraId="57C5AB7C" w14:textId="77777777" w:rsidR="00297E9B" w:rsidRDefault="00297E9B" w:rsidP="006509D6">
      <w:pPr>
        <w:spacing w:after="0" w:line="360" w:lineRule="auto"/>
        <w:ind w:firstLine="567"/>
        <w:contextualSpacing/>
        <w:jc w:val="both"/>
        <w:rPr>
          <w:rFonts w:ascii="Times New Roman" w:hAnsi="Times New Roman" w:cs="Times New Roman"/>
          <w:sz w:val="28"/>
          <w:szCs w:val="28"/>
        </w:rPr>
      </w:pPr>
    </w:p>
    <w:p w14:paraId="555086B1" w14:textId="77777777" w:rsidR="007A5E2E" w:rsidRDefault="007A5E2E" w:rsidP="006509D6">
      <w:pPr>
        <w:spacing w:after="0" w:line="360" w:lineRule="auto"/>
        <w:ind w:firstLine="567"/>
        <w:contextualSpacing/>
        <w:jc w:val="both"/>
        <w:rPr>
          <w:rFonts w:ascii="Times New Roman" w:hAnsi="Times New Roman" w:cs="Times New Roman"/>
          <w:sz w:val="28"/>
          <w:szCs w:val="28"/>
        </w:rPr>
      </w:pPr>
    </w:p>
    <w:p w14:paraId="0D4C1B8E" w14:textId="77777777" w:rsidR="007A5E2E" w:rsidRDefault="007A5E2E" w:rsidP="006509D6">
      <w:pPr>
        <w:spacing w:after="0" w:line="360" w:lineRule="auto"/>
        <w:ind w:firstLine="567"/>
        <w:contextualSpacing/>
        <w:jc w:val="both"/>
        <w:rPr>
          <w:rFonts w:ascii="Times New Roman" w:hAnsi="Times New Roman" w:cs="Times New Roman"/>
          <w:sz w:val="28"/>
          <w:szCs w:val="28"/>
        </w:rPr>
      </w:pPr>
    </w:p>
    <w:p w14:paraId="3BC9D59A" w14:textId="77777777" w:rsidR="007A5E2E" w:rsidRDefault="007A5E2E" w:rsidP="006509D6">
      <w:pPr>
        <w:spacing w:after="0" w:line="360" w:lineRule="auto"/>
        <w:ind w:firstLine="567"/>
        <w:contextualSpacing/>
        <w:jc w:val="both"/>
        <w:rPr>
          <w:rFonts w:ascii="Times New Roman" w:hAnsi="Times New Roman" w:cs="Times New Roman"/>
          <w:sz w:val="28"/>
          <w:szCs w:val="28"/>
        </w:rPr>
      </w:pPr>
    </w:p>
    <w:p w14:paraId="49144591" w14:textId="77777777" w:rsidR="007A5E2E" w:rsidRDefault="007A5E2E" w:rsidP="006509D6">
      <w:pPr>
        <w:spacing w:after="0" w:line="360" w:lineRule="auto"/>
        <w:ind w:firstLine="567"/>
        <w:contextualSpacing/>
        <w:jc w:val="both"/>
        <w:rPr>
          <w:rFonts w:ascii="Times New Roman" w:hAnsi="Times New Roman" w:cs="Times New Roman"/>
          <w:sz w:val="28"/>
          <w:szCs w:val="28"/>
        </w:rPr>
      </w:pPr>
    </w:p>
    <w:p w14:paraId="29BDB69A" w14:textId="77777777" w:rsidR="007A5E2E" w:rsidRDefault="007A5E2E" w:rsidP="006509D6">
      <w:pPr>
        <w:spacing w:after="0" w:line="360" w:lineRule="auto"/>
        <w:ind w:firstLine="567"/>
        <w:contextualSpacing/>
        <w:jc w:val="both"/>
        <w:rPr>
          <w:rFonts w:ascii="Times New Roman" w:hAnsi="Times New Roman" w:cs="Times New Roman"/>
          <w:sz w:val="28"/>
          <w:szCs w:val="28"/>
        </w:rPr>
      </w:pPr>
    </w:p>
    <w:p w14:paraId="6E12ED23" w14:textId="77777777" w:rsidR="007A5E2E" w:rsidRDefault="007A5E2E" w:rsidP="006509D6">
      <w:pPr>
        <w:spacing w:after="0" w:line="360" w:lineRule="auto"/>
        <w:ind w:firstLine="567"/>
        <w:contextualSpacing/>
        <w:jc w:val="both"/>
        <w:rPr>
          <w:rFonts w:ascii="Times New Roman" w:hAnsi="Times New Roman" w:cs="Times New Roman"/>
          <w:sz w:val="28"/>
          <w:szCs w:val="28"/>
        </w:rPr>
      </w:pPr>
    </w:p>
    <w:p w14:paraId="67204495" w14:textId="77777777" w:rsidR="007A5E2E" w:rsidRDefault="007A5E2E" w:rsidP="006509D6">
      <w:pPr>
        <w:spacing w:after="0" w:line="360" w:lineRule="auto"/>
        <w:ind w:firstLine="567"/>
        <w:contextualSpacing/>
        <w:jc w:val="both"/>
        <w:rPr>
          <w:rFonts w:ascii="Times New Roman" w:hAnsi="Times New Roman" w:cs="Times New Roman"/>
          <w:sz w:val="28"/>
          <w:szCs w:val="28"/>
        </w:rPr>
      </w:pPr>
    </w:p>
    <w:p w14:paraId="5BF4057C" w14:textId="77777777" w:rsidR="007A5E2E" w:rsidRDefault="007A5E2E" w:rsidP="006509D6">
      <w:pPr>
        <w:spacing w:after="0" w:line="360" w:lineRule="auto"/>
        <w:ind w:firstLine="567"/>
        <w:contextualSpacing/>
        <w:jc w:val="both"/>
        <w:rPr>
          <w:rFonts w:ascii="Times New Roman" w:hAnsi="Times New Roman" w:cs="Times New Roman"/>
          <w:sz w:val="28"/>
          <w:szCs w:val="28"/>
        </w:rPr>
      </w:pPr>
    </w:p>
    <w:p w14:paraId="3B833B77" w14:textId="77777777" w:rsidR="00297E9B" w:rsidRPr="00297E9B" w:rsidRDefault="00297E9B" w:rsidP="006509D6">
      <w:pPr>
        <w:spacing w:after="0" w:line="360" w:lineRule="auto"/>
        <w:ind w:firstLine="567"/>
        <w:contextualSpacing/>
        <w:jc w:val="center"/>
        <w:rPr>
          <w:rFonts w:ascii="Times New Roman" w:hAnsi="Times New Roman" w:cs="Times New Roman"/>
          <w:b/>
          <w:sz w:val="28"/>
          <w:szCs w:val="28"/>
        </w:rPr>
      </w:pPr>
      <w:r w:rsidRPr="00297E9B">
        <w:rPr>
          <w:rFonts w:ascii="Times New Roman" w:hAnsi="Times New Roman" w:cs="Times New Roman"/>
          <w:b/>
          <w:sz w:val="28"/>
          <w:szCs w:val="28"/>
        </w:rPr>
        <w:lastRenderedPageBreak/>
        <w:t>Список литературы</w:t>
      </w:r>
    </w:p>
    <w:p w14:paraId="348D20C5" w14:textId="77777777" w:rsidR="00297E9B" w:rsidRDefault="00297E9B" w:rsidP="006509D6">
      <w:pPr>
        <w:spacing w:after="0" w:line="360" w:lineRule="auto"/>
        <w:ind w:firstLine="567"/>
        <w:contextualSpacing/>
        <w:jc w:val="center"/>
        <w:rPr>
          <w:rFonts w:ascii="Times New Roman" w:hAnsi="Times New Roman" w:cs="Times New Roman"/>
          <w:sz w:val="28"/>
          <w:szCs w:val="28"/>
        </w:rPr>
      </w:pPr>
    </w:p>
    <w:p w14:paraId="252EE58F"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1. Талалай, Б.Н. Формирование исполнительских (двигательно-технических) способностей при обучении игре на музыкальных </w:t>
      </w:r>
      <w:proofErr w:type="gramStart"/>
      <w:r w:rsidRPr="00297E9B">
        <w:rPr>
          <w:rFonts w:ascii="Times New Roman" w:hAnsi="Times New Roman" w:cs="Times New Roman"/>
          <w:sz w:val="28"/>
          <w:szCs w:val="28"/>
        </w:rPr>
        <w:t>инструментах :</w:t>
      </w:r>
      <w:proofErr w:type="gramEnd"/>
      <w:r w:rsidRPr="00297E9B">
        <w:rPr>
          <w:rFonts w:ascii="Times New Roman" w:hAnsi="Times New Roman" w:cs="Times New Roman"/>
          <w:sz w:val="28"/>
          <w:szCs w:val="28"/>
        </w:rPr>
        <w:t xml:space="preserve"> </w:t>
      </w:r>
      <w:proofErr w:type="spellStart"/>
      <w:r w:rsidRPr="00297E9B">
        <w:rPr>
          <w:rFonts w:ascii="Times New Roman" w:hAnsi="Times New Roman" w:cs="Times New Roman"/>
          <w:sz w:val="28"/>
          <w:szCs w:val="28"/>
        </w:rPr>
        <w:t>автореф</w:t>
      </w:r>
      <w:proofErr w:type="spellEnd"/>
      <w:r w:rsidRPr="00297E9B">
        <w:rPr>
          <w:rFonts w:ascii="Times New Roman" w:hAnsi="Times New Roman" w:cs="Times New Roman"/>
          <w:sz w:val="28"/>
          <w:szCs w:val="28"/>
        </w:rPr>
        <w:t xml:space="preserve">. </w:t>
      </w:r>
      <w:proofErr w:type="spellStart"/>
      <w:r w:rsidRPr="00297E9B">
        <w:rPr>
          <w:rFonts w:ascii="Times New Roman" w:hAnsi="Times New Roman" w:cs="Times New Roman"/>
          <w:sz w:val="28"/>
          <w:szCs w:val="28"/>
        </w:rPr>
        <w:t>дис</w:t>
      </w:r>
      <w:proofErr w:type="spellEnd"/>
      <w:r w:rsidRPr="00297E9B">
        <w:rPr>
          <w:rFonts w:ascii="Times New Roman" w:hAnsi="Times New Roman" w:cs="Times New Roman"/>
          <w:sz w:val="28"/>
          <w:szCs w:val="28"/>
        </w:rPr>
        <w:t>. канд. пед. наук /</w:t>
      </w:r>
      <w:proofErr w:type="spellStart"/>
      <w:r w:rsidRPr="00297E9B">
        <w:rPr>
          <w:rFonts w:ascii="Times New Roman" w:hAnsi="Times New Roman" w:cs="Times New Roman"/>
          <w:sz w:val="28"/>
          <w:szCs w:val="28"/>
        </w:rPr>
        <w:t>Б.Н.Талалай</w:t>
      </w:r>
      <w:proofErr w:type="spellEnd"/>
      <w:r w:rsidRPr="00297E9B">
        <w:rPr>
          <w:rFonts w:ascii="Times New Roman" w:hAnsi="Times New Roman" w:cs="Times New Roman"/>
          <w:sz w:val="28"/>
          <w:szCs w:val="28"/>
        </w:rPr>
        <w:t xml:space="preserve">. – М., 1982. </w:t>
      </w:r>
    </w:p>
    <w:p w14:paraId="13295713"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2. Тарасов, Г.С. К вопросу об интонационной природе музыкального слуха / Г.С. Тарасов // Психический журнальчик. – 1995. – № 5.</w:t>
      </w:r>
    </w:p>
    <w:p w14:paraId="33FE2941"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 3.Теплов, Б.М. Психология музыкальных возможностей / Б.М. Теплов / АПН РСФСР. – М.-Л., 1947. 3. Терехин, Р. Методика обучения игре на фаготе / Р. Терехин, В. </w:t>
      </w:r>
      <w:proofErr w:type="spellStart"/>
      <w:r w:rsidRPr="00297E9B">
        <w:rPr>
          <w:rFonts w:ascii="Times New Roman" w:hAnsi="Times New Roman" w:cs="Times New Roman"/>
          <w:sz w:val="28"/>
          <w:szCs w:val="28"/>
        </w:rPr>
        <w:t>Апатский</w:t>
      </w:r>
      <w:proofErr w:type="spellEnd"/>
      <w:r w:rsidRPr="00297E9B">
        <w:rPr>
          <w:rFonts w:ascii="Times New Roman" w:hAnsi="Times New Roman" w:cs="Times New Roman"/>
          <w:sz w:val="28"/>
          <w:szCs w:val="28"/>
        </w:rPr>
        <w:t xml:space="preserve">. – М., 1988. </w:t>
      </w:r>
    </w:p>
    <w:p w14:paraId="388162AE"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4. Усов, Ю. Вопросы музыкальной педагогики / Ю. Усов. – М., 1991. </w:t>
      </w:r>
    </w:p>
    <w:p w14:paraId="56B36C4D"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5. Усов, Ю. История забугорного исполнительства на духовых инструментах / Ю. Усов. – </w:t>
      </w:r>
      <w:proofErr w:type="gramStart"/>
      <w:r w:rsidRPr="00297E9B">
        <w:rPr>
          <w:rFonts w:ascii="Times New Roman" w:hAnsi="Times New Roman" w:cs="Times New Roman"/>
          <w:sz w:val="28"/>
          <w:szCs w:val="28"/>
        </w:rPr>
        <w:t>М.,Музыка</w:t>
      </w:r>
      <w:proofErr w:type="gramEnd"/>
      <w:r w:rsidRPr="00297E9B">
        <w:rPr>
          <w:rFonts w:ascii="Times New Roman" w:hAnsi="Times New Roman" w:cs="Times New Roman"/>
          <w:sz w:val="28"/>
          <w:szCs w:val="28"/>
        </w:rPr>
        <w:t xml:space="preserve">,1989. </w:t>
      </w:r>
    </w:p>
    <w:p w14:paraId="3C4E9D90"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6. Усов, Ю. История российского исполнительства на духовых инструментах </w:t>
      </w:r>
      <w:proofErr w:type="spellStart"/>
      <w:proofErr w:type="gramStart"/>
      <w:r w:rsidRPr="00297E9B">
        <w:rPr>
          <w:rFonts w:ascii="Times New Roman" w:hAnsi="Times New Roman" w:cs="Times New Roman"/>
          <w:sz w:val="28"/>
          <w:szCs w:val="28"/>
        </w:rPr>
        <w:t>Ю.Усов</w:t>
      </w:r>
      <w:proofErr w:type="spellEnd"/>
      <w:r w:rsidRPr="00297E9B">
        <w:rPr>
          <w:rFonts w:ascii="Times New Roman" w:hAnsi="Times New Roman" w:cs="Times New Roman"/>
          <w:sz w:val="28"/>
          <w:szCs w:val="28"/>
        </w:rPr>
        <w:t>.–</w:t>
      </w:r>
      <w:proofErr w:type="gramEnd"/>
      <w:r w:rsidRPr="00297E9B">
        <w:rPr>
          <w:rFonts w:ascii="Times New Roman" w:hAnsi="Times New Roman" w:cs="Times New Roman"/>
          <w:sz w:val="28"/>
          <w:szCs w:val="28"/>
        </w:rPr>
        <w:t xml:space="preserve"> М., Музыка, 1986. </w:t>
      </w:r>
    </w:p>
    <w:p w14:paraId="2EFF841E"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7. Усов, Ю. Современная забугорная литература для духовых инструментов / Ю. Усов. – М., 1990. </w:t>
      </w:r>
    </w:p>
    <w:p w14:paraId="1B7C2E78"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8. Усов, Ю. Методика обучения игре на трубе / Ю. Усов. – М., 1984. </w:t>
      </w:r>
    </w:p>
    <w:p w14:paraId="060F7495" w14:textId="77777777" w:rsid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9. Федотов, А.А. О способностях незапятнанного интонирования при игре на духовых </w:t>
      </w:r>
      <w:proofErr w:type="spellStart"/>
      <w:r w:rsidRPr="00297E9B">
        <w:rPr>
          <w:rFonts w:ascii="Times New Roman" w:hAnsi="Times New Roman" w:cs="Times New Roman"/>
          <w:sz w:val="28"/>
          <w:szCs w:val="28"/>
        </w:rPr>
        <w:t>инструмен-тах</w:t>
      </w:r>
      <w:proofErr w:type="spellEnd"/>
      <w:r w:rsidRPr="00297E9B">
        <w:rPr>
          <w:rFonts w:ascii="Times New Roman" w:hAnsi="Times New Roman" w:cs="Times New Roman"/>
          <w:sz w:val="28"/>
          <w:szCs w:val="28"/>
        </w:rPr>
        <w:t xml:space="preserve"> / А.А. Федотов, В.В. </w:t>
      </w:r>
      <w:proofErr w:type="spellStart"/>
      <w:r w:rsidRPr="00297E9B">
        <w:rPr>
          <w:rFonts w:ascii="Times New Roman" w:hAnsi="Times New Roman" w:cs="Times New Roman"/>
          <w:sz w:val="28"/>
          <w:szCs w:val="28"/>
        </w:rPr>
        <w:t>Плахоцкий</w:t>
      </w:r>
      <w:proofErr w:type="spellEnd"/>
      <w:r w:rsidRPr="00297E9B">
        <w:rPr>
          <w:rFonts w:ascii="Times New Roman" w:hAnsi="Times New Roman" w:cs="Times New Roman"/>
          <w:sz w:val="28"/>
          <w:szCs w:val="28"/>
        </w:rPr>
        <w:t xml:space="preserve"> // Методика обучения игре на духовых инструментах / под общ. ред. Ю. Усова. – М., Музыка, 1966. – </w:t>
      </w:r>
      <w:proofErr w:type="spellStart"/>
      <w:r w:rsidRPr="00297E9B">
        <w:rPr>
          <w:rFonts w:ascii="Times New Roman" w:hAnsi="Times New Roman" w:cs="Times New Roman"/>
          <w:sz w:val="28"/>
          <w:szCs w:val="28"/>
        </w:rPr>
        <w:t>Вып</w:t>
      </w:r>
      <w:proofErr w:type="spellEnd"/>
      <w:r w:rsidRPr="00297E9B">
        <w:rPr>
          <w:rFonts w:ascii="Times New Roman" w:hAnsi="Times New Roman" w:cs="Times New Roman"/>
          <w:sz w:val="28"/>
          <w:szCs w:val="28"/>
        </w:rPr>
        <w:t xml:space="preserve">. 2. 261. Федотов, А. Методика обучения игре на духовых инструментах / А. Федотов. –М., Музыка, 1975. </w:t>
      </w:r>
    </w:p>
    <w:p w14:paraId="19F83A71" w14:textId="77777777" w:rsidR="00297E9B" w:rsidRPr="00297E9B" w:rsidRDefault="00297E9B" w:rsidP="006509D6">
      <w:pPr>
        <w:spacing w:after="0" w:line="360" w:lineRule="auto"/>
        <w:ind w:firstLine="567"/>
        <w:contextualSpacing/>
        <w:jc w:val="both"/>
        <w:rPr>
          <w:rFonts w:ascii="Times New Roman" w:hAnsi="Times New Roman" w:cs="Times New Roman"/>
          <w:sz w:val="28"/>
          <w:szCs w:val="28"/>
        </w:rPr>
      </w:pPr>
      <w:r w:rsidRPr="00297E9B">
        <w:rPr>
          <w:rFonts w:ascii="Times New Roman" w:hAnsi="Times New Roman" w:cs="Times New Roman"/>
          <w:sz w:val="28"/>
          <w:szCs w:val="28"/>
        </w:rPr>
        <w:t xml:space="preserve">10. Ягудин, Ю.О. О развитии выразительности звука // Методика обучения игре на </w:t>
      </w:r>
      <w:proofErr w:type="spellStart"/>
      <w:r w:rsidRPr="00297E9B">
        <w:rPr>
          <w:rFonts w:ascii="Times New Roman" w:hAnsi="Times New Roman" w:cs="Times New Roman"/>
          <w:sz w:val="28"/>
          <w:szCs w:val="28"/>
        </w:rPr>
        <w:t>духо-вых</w:t>
      </w:r>
      <w:proofErr w:type="spellEnd"/>
      <w:r w:rsidRPr="00297E9B">
        <w:rPr>
          <w:rFonts w:ascii="Times New Roman" w:hAnsi="Times New Roman" w:cs="Times New Roman"/>
          <w:sz w:val="28"/>
          <w:szCs w:val="28"/>
        </w:rPr>
        <w:t xml:space="preserve"> инструментах / Ю.О. Ягудин. – М., Музыка, 1971.</w:t>
      </w:r>
    </w:p>
    <w:p w14:paraId="62E6D15F" w14:textId="77777777" w:rsidR="00297E9B" w:rsidRPr="009B78B4" w:rsidRDefault="00297E9B" w:rsidP="00297E9B">
      <w:pPr>
        <w:spacing w:after="0" w:line="240" w:lineRule="auto"/>
        <w:ind w:firstLine="567"/>
        <w:contextualSpacing/>
        <w:jc w:val="both"/>
        <w:rPr>
          <w:rFonts w:ascii="Times New Roman" w:hAnsi="Times New Roman" w:cs="Times New Roman"/>
          <w:sz w:val="28"/>
          <w:szCs w:val="28"/>
        </w:rPr>
      </w:pPr>
    </w:p>
    <w:sectPr w:rsidR="00297E9B" w:rsidRPr="009B78B4" w:rsidSect="00E067D3">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C8737" w14:textId="77777777" w:rsidR="00CA05F4" w:rsidRDefault="00CA05F4" w:rsidP="00B354F2">
      <w:pPr>
        <w:spacing w:after="0" w:line="240" w:lineRule="auto"/>
      </w:pPr>
      <w:r>
        <w:separator/>
      </w:r>
    </w:p>
  </w:endnote>
  <w:endnote w:type="continuationSeparator" w:id="0">
    <w:p w14:paraId="4F89AF8C" w14:textId="77777777" w:rsidR="00CA05F4" w:rsidRDefault="00CA05F4" w:rsidP="00B354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908714"/>
      <w:docPartObj>
        <w:docPartGallery w:val="Page Numbers (Bottom of Page)"/>
        <w:docPartUnique/>
      </w:docPartObj>
    </w:sdtPr>
    <w:sdtContent>
      <w:p w14:paraId="0B17F69A" w14:textId="77777777" w:rsidR="00B354F2" w:rsidRDefault="00B354F2">
        <w:pPr>
          <w:pStyle w:val="a6"/>
          <w:jc w:val="center"/>
        </w:pPr>
        <w:r>
          <w:fldChar w:fldCharType="begin"/>
        </w:r>
        <w:r>
          <w:instrText>PAGE   \* MERGEFORMAT</w:instrText>
        </w:r>
        <w:r>
          <w:fldChar w:fldCharType="separate"/>
        </w:r>
        <w:r w:rsidR="00D4561E">
          <w:rPr>
            <w:noProof/>
          </w:rPr>
          <w:t>1</w:t>
        </w:r>
        <w:r>
          <w:fldChar w:fldCharType="end"/>
        </w:r>
      </w:p>
    </w:sdtContent>
  </w:sdt>
  <w:p w14:paraId="315C21D3" w14:textId="77777777" w:rsidR="00B354F2" w:rsidRDefault="00B354F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28E0D" w14:textId="77777777" w:rsidR="00CA05F4" w:rsidRDefault="00CA05F4" w:rsidP="00B354F2">
      <w:pPr>
        <w:spacing w:after="0" w:line="240" w:lineRule="auto"/>
      </w:pPr>
      <w:r>
        <w:separator/>
      </w:r>
    </w:p>
  </w:footnote>
  <w:footnote w:type="continuationSeparator" w:id="0">
    <w:p w14:paraId="78DB2846" w14:textId="77777777" w:rsidR="00CA05F4" w:rsidRDefault="00CA05F4" w:rsidP="00B354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6C1D"/>
    <w:multiLevelType w:val="hybridMultilevel"/>
    <w:tmpl w:val="EAD691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932031E"/>
    <w:multiLevelType w:val="hybridMultilevel"/>
    <w:tmpl w:val="7666A40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4B4E384A"/>
    <w:multiLevelType w:val="hybridMultilevel"/>
    <w:tmpl w:val="D9F2BDE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75B459AF"/>
    <w:multiLevelType w:val="hybridMultilevel"/>
    <w:tmpl w:val="C4581B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16cid:durableId="339894977">
    <w:abstractNumId w:val="1"/>
  </w:num>
  <w:num w:numId="2" w16cid:durableId="131800608">
    <w:abstractNumId w:val="3"/>
  </w:num>
  <w:num w:numId="3" w16cid:durableId="423841538">
    <w:abstractNumId w:val="0"/>
  </w:num>
  <w:num w:numId="4" w16cid:durableId="621302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6ED3"/>
    <w:rsid w:val="00016ED3"/>
    <w:rsid w:val="00101B45"/>
    <w:rsid w:val="001430B7"/>
    <w:rsid w:val="001A374B"/>
    <w:rsid w:val="002057CD"/>
    <w:rsid w:val="002067D9"/>
    <w:rsid w:val="00297E9B"/>
    <w:rsid w:val="0032767F"/>
    <w:rsid w:val="00345C03"/>
    <w:rsid w:val="00366D5F"/>
    <w:rsid w:val="00391D5E"/>
    <w:rsid w:val="003A3BFB"/>
    <w:rsid w:val="00433A10"/>
    <w:rsid w:val="004E784A"/>
    <w:rsid w:val="00511A1C"/>
    <w:rsid w:val="006509D6"/>
    <w:rsid w:val="007A5E2E"/>
    <w:rsid w:val="007C2C9C"/>
    <w:rsid w:val="00840152"/>
    <w:rsid w:val="00936874"/>
    <w:rsid w:val="009A0C01"/>
    <w:rsid w:val="009B78B4"/>
    <w:rsid w:val="00A41457"/>
    <w:rsid w:val="00AA6F9A"/>
    <w:rsid w:val="00AE7429"/>
    <w:rsid w:val="00B354F2"/>
    <w:rsid w:val="00BF73CB"/>
    <w:rsid w:val="00CA05F4"/>
    <w:rsid w:val="00CA6F74"/>
    <w:rsid w:val="00D4561E"/>
    <w:rsid w:val="00E067D3"/>
    <w:rsid w:val="00F90321"/>
    <w:rsid w:val="00FA26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4EE28"/>
  <w15:docId w15:val="{FFB6AED2-09F3-4885-8960-503C8CCD3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3A10"/>
    <w:pPr>
      <w:ind w:left="720"/>
      <w:contextualSpacing/>
    </w:pPr>
  </w:style>
  <w:style w:type="paragraph" w:styleId="a4">
    <w:name w:val="header"/>
    <w:basedOn w:val="a"/>
    <w:link w:val="a5"/>
    <w:uiPriority w:val="99"/>
    <w:unhideWhenUsed/>
    <w:rsid w:val="00B354F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354F2"/>
  </w:style>
  <w:style w:type="paragraph" w:styleId="a6">
    <w:name w:val="footer"/>
    <w:basedOn w:val="a"/>
    <w:link w:val="a7"/>
    <w:uiPriority w:val="99"/>
    <w:unhideWhenUsed/>
    <w:rsid w:val="00B354F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35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20</Pages>
  <Words>4804</Words>
  <Characters>27387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Коломиец</dc:creator>
  <cp:lastModifiedBy>kolomiyets.lika@mail.ru</cp:lastModifiedBy>
  <cp:revision>26</cp:revision>
  <dcterms:created xsi:type="dcterms:W3CDTF">2017-01-31T10:26:00Z</dcterms:created>
  <dcterms:modified xsi:type="dcterms:W3CDTF">2026-03-24T09:18:00Z</dcterms:modified>
</cp:coreProperties>
</file>