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63E3C83" w14:textId="77777777" w:rsidR="00E60335" w:rsidRDefault="00E60335" w:rsidP="00E60335">
      <w:pPr>
        <w:jc w:val="center"/>
        <w:rPr>
          <w:caps/>
          <w:sz w:val="28"/>
          <w:szCs w:val="28"/>
        </w:rPr>
      </w:pPr>
      <w:bookmarkStart w:id="0" w:name="_Hlk214917367"/>
      <w:r w:rsidRPr="00E60335">
        <w:rPr>
          <w:caps/>
          <w:sz w:val="28"/>
          <w:szCs w:val="28"/>
        </w:rPr>
        <w:t xml:space="preserve">Цифровая трансформация обучения математике: </w:t>
      </w:r>
    </w:p>
    <w:p w14:paraId="4A0E6D52" w14:textId="3117B9C3" w:rsidR="00E60335" w:rsidRPr="00E60335" w:rsidRDefault="00E60335" w:rsidP="00E60335">
      <w:pPr>
        <w:jc w:val="center"/>
        <w:rPr>
          <w:caps/>
        </w:rPr>
      </w:pPr>
      <w:r w:rsidRPr="00E60335">
        <w:rPr>
          <w:caps/>
          <w:sz w:val="28"/>
          <w:szCs w:val="28"/>
        </w:rPr>
        <w:t>интеграция искусственного интеллекта и интерактивных сервисов для развития функциональной грамотности и креативного мышления студентов СПО</w:t>
      </w:r>
      <w:bookmarkEnd w:id="0"/>
    </w:p>
    <w:p w14:paraId="671BD193" w14:textId="3143D729" w:rsidR="00E60335" w:rsidRDefault="00E60335"/>
    <w:p w14:paraId="6C527A8A" w14:textId="77777777" w:rsidR="00E60335" w:rsidRPr="00E60335" w:rsidRDefault="00E60335" w:rsidP="00E60335">
      <w:pPr>
        <w:shd w:val="clear" w:color="auto" w:fill="FFFFFF"/>
        <w:spacing w:line="276" w:lineRule="auto"/>
        <w:ind w:firstLine="567"/>
        <w:jc w:val="both"/>
        <w:rPr>
          <w:sz w:val="28"/>
          <w:szCs w:val="28"/>
        </w:rPr>
      </w:pPr>
      <w:r w:rsidRPr="00E60335">
        <w:rPr>
          <w:sz w:val="28"/>
          <w:szCs w:val="28"/>
        </w:rPr>
        <w:t>В эпоху цифровой трансформации, когда объем необходимых знаний, умений и навыков постоянно увеличивается, а профессиональные требования меняются в соответствии с совершенствованием всех сфер возможного их применения, функциональная грамотность становится ключевым навыком для успешной адаптации и конкурентоспособности выпускников колледжей. Она включает в себя не только умение читать и писать, но и способность применять знания и навыки в реальных жизненных ситуациях, критически мыслить, анализировать информацию и принимать обоснованные решения.</w:t>
      </w:r>
    </w:p>
    <w:p w14:paraId="3333FAF1" w14:textId="79118BE3" w:rsidR="00E60335" w:rsidRPr="00E60335" w:rsidRDefault="00E60335" w:rsidP="00E60335">
      <w:pPr>
        <w:shd w:val="clear" w:color="auto" w:fill="FFFFFF"/>
        <w:spacing w:line="276" w:lineRule="auto"/>
        <w:ind w:firstLine="567"/>
        <w:jc w:val="both"/>
        <w:rPr>
          <w:sz w:val="28"/>
          <w:szCs w:val="28"/>
        </w:rPr>
      </w:pPr>
      <w:r w:rsidRPr="00E60335">
        <w:rPr>
          <w:color w:val="000000"/>
          <w:sz w:val="28"/>
          <w:szCs w:val="28"/>
        </w:rPr>
        <w:t xml:space="preserve">Уровень </w:t>
      </w:r>
      <w:r w:rsidRPr="00E60335">
        <w:rPr>
          <w:sz w:val="28"/>
          <w:szCs w:val="28"/>
        </w:rPr>
        <w:t>профессионального интереса к обозначенному вопросу в глобальном масштабе постоянно растет. В 1956 году в своей программной работе В. С. Грэй, рассматривал функционально грамотного (functionally literate) человека, как человека, обладающего умениями и навыками чтения и письма, позволявшими ему эффективно осуществлять ежедневную деятельность в его привычном социокультурном континууме.</w:t>
      </w:r>
    </w:p>
    <w:p w14:paraId="7A3E0EC4" w14:textId="584BFB84" w:rsidR="00E60335" w:rsidRPr="00E60335" w:rsidRDefault="00E60335" w:rsidP="00E60335">
      <w:pPr>
        <w:shd w:val="clear" w:color="auto" w:fill="FFFFFF"/>
        <w:spacing w:line="276" w:lineRule="auto"/>
        <w:ind w:firstLine="567"/>
        <w:jc w:val="both"/>
        <w:rPr>
          <w:color w:val="000000"/>
          <w:sz w:val="28"/>
          <w:szCs w:val="28"/>
        </w:rPr>
      </w:pPr>
      <w:r w:rsidRPr="00E60335">
        <w:rPr>
          <w:sz w:val="28"/>
          <w:szCs w:val="28"/>
        </w:rPr>
        <w:t>В 1957 году организация ЮНЕСКО (</w:t>
      </w:r>
      <w:r w:rsidRPr="00E60335">
        <w:rPr>
          <w:sz w:val="28"/>
          <w:szCs w:val="28"/>
          <w:shd w:val="clear" w:color="auto" w:fill="FFFFFF"/>
          <w:lang w:val="en"/>
        </w:rPr>
        <w:t>UNESCO</w:t>
      </w:r>
      <w:r w:rsidRPr="00E60335">
        <w:rPr>
          <w:sz w:val="28"/>
          <w:szCs w:val="28"/>
          <w:shd w:val="clear" w:color="auto" w:fill="FFFFFF"/>
        </w:rPr>
        <w:t>,</w:t>
      </w:r>
      <w:r w:rsidRPr="00E60335">
        <w:rPr>
          <w:sz w:val="28"/>
          <w:szCs w:val="28"/>
          <w:shd w:val="clear" w:color="auto" w:fill="FFFFFF"/>
          <w:lang w:val="en-US"/>
        </w:rPr>
        <w:t> </w:t>
      </w:r>
      <w:r w:rsidRPr="00E60335">
        <w:rPr>
          <w:sz w:val="28"/>
          <w:szCs w:val="28"/>
          <w:shd w:val="clear" w:color="auto" w:fill="FFFFFF"/>
          <w:lang w:val="en"/>
        </w:rPr>
        <w:t>United</w:t>
      </w:r>
      <w:r w:rsidRPr="00E60335">
        <w:rPr>
          <w:sz w:val="28"/>
          <w:szCs w:val="28"/>
          <w:shd w:val="clear" w:color="auto" w:fill="FFFFFF"/>
        </w:rPr>
        <w:t xml:space="preserve"> </w:t>
      </w:r>
      <w:r w:rsidRPr="00E60335">
        <w:rPr>
          <w:sz w:val="28"/>
          <w:szCs w:val="28"/>
          <w:shd w:val="clear" w:color="auto" w:fill="FFFFFF"/>
          <w:lang w:val="en"/>
        </w:rPr>
        <w:t>Nations</w:t>
      </w:r>
      <w:r w:rsidRPr="00E60335">
        <w:rPr>
          <w:sz w:val="28"/>
          <w:szCs w:val="28"/>
          <w:shd w:val="clear" w:color="auto" w:fill="FFFFFF"/>
        </w:rPr>
        <w:t xml:space="preserve"> </w:t>
      </w:r>
      <w:r w:rsidRPr="00E60335">
        <w:rPr>
          <w:sz w:val="28"/>
          <w:szCs w:val="28"/>
          <w:shd w:val="clear" w:color="auto" w:fill="FFFFFF"/>
          <w:lang w:val="en"/>
        </w:rPr>
        <w:t>Educational</w:t>
      </w:r>
      <w:r w:rsidRPr="00E60335">
        <w:rPr>
          <w:sz w:val="28"/>
          <w:szCs w:val="28"/>
          <w:shd w:val="clear" w:color="auto" w:fill="FFFFFF"/>
        </w:rPr>
        <w:t xml:space="preserve">, </w:t>
      </w:r>
      <w:r w:rsidRPr="00E60335">
        <w:rPr>
          <w:sz w:val="28"/>
          <w:szCs w:val="28"/>
          <w:shd w:val="clear" w:color="auto" w:fill="FFFFFF"/>
          <w:lang w:val="en"/>
        </w:rPr>
        <w:t>Scientific</w:t>
      </w:r>
      <w:r w:rsidRPr="00E60335">
        <w:rPr>
          <w:sz w:val="28"/>
          <w:szCs w:val="28"/>
          <w:shd w:val="clear" w:color="auto" w:fill="FFFFFF"/>
        </w:rPr>
        <w:t xml:space="preserve"> </w:t>
      </w:r>
      <w:r w:rsidRPr="00E60335">
        <w:rPr>
          <w:sz w:val="28"/>
          <w:szCs w:val="28"/>
          <w:shd w:val="clear" w:color="auto" w:fill="FFFFFF"/>
          <w:lang w:val="en"/>
        </w:rPr>
        <w:t>and</w:t>
      </w:r>
      <w:r w:rsidRPr="00E60335">
        <w:rPr>
          <w:sz w:val="28"/>
          <w:szCs w:val="28"/>
          <w:shd w:val="clear" w:color="auto" w:fill="FFFFFF"/>
        </w:rPr>
        <w:t xml:space="preserve"> </w:t>
      </w:r>
      <w:r w:rsidRPr="00E60335">
        <w:rPr>
          <w:sz w:val="28"/>
          <w:szCs w:val="28"/>
          <w:shd w:val="clear" w:color="auto" w:fill="FFFFFF"/>
          <w:lang w:val="en"/>
        </w:rPr>
        <w:t>Cultural</w:t>
      </w:r>
      <w:r w:rsidRPr="00E60335">
        <w:rPr>
          <w:sz w:val="28"/>
          <w:szCs w:val="28"/>
          <w:shd w:val="clear" w:color="auto" w:fill="FFFFFF"/>
        </w:rPr>
        <w:t xml:space="preserve"> </w:t>
      </w:r>
      <w:r w:rsidRPr="00E60335">
        <w:rPr>
          <w:sz w:val="28"/>
          <w:szCs w:val="28"/>
          <w:shd w:val="clear" w:color="auto" w:fill="FFFFFF"/>
          <w:lang w:val="en"/>
        </w:rPr>
        <w:t>Organization</w:t>
      </w:r>
      <w:r w:rsidRPr="00E60335">
        <w:rPr>
          <w:sz w:val="28"/>
          <w:szCs w:val="28"/>
        </w:rPr>
        <w:t>), наряду с понятиями «грамотность» и</w:t>
      </w:r>
      <w:r w:rsidRPr="00E60335">
        <w:rPr>
          <w:sz w:val="28"/>
          <w:szCs w:val="28"/>
        </w:rPr>
        <w:t xml:space="preserve"> </w:t>
      </w:r>
      <w:r w:rsidRPr="00E60335">
        <w:rPr>
          <w:sz w:val="28"/>
          <w:szCs w:val="28"/>
        </w:rPr>
        <w:t xml:space="preserve">«минимальная грамотность», ввела в научно-педагогический словарь термин «функциональная грамотность», характеризовавший функциональный уровень индивида, от минимального до максимального, причем последний не имел точно определенных </w:t>
      </w:r>
      <w:r w:rsidRPr="00E60335">
        <w:rPr>
          <w:color w:val="000000"/>
          <w:sz w:val="28"/>
          <w:szCs w:val="28"/>
        </w:rPr>
        <w:t xml:space="preserve">границ и находился в постоянной точке роста. </w:t>
      </w:r>
    </w:p>
    <w:p w14:paraId="39C95BA1" w14:textId="6958194C" w:rsidR="00E60335" w:rsidRPr="00E60335" w:rsidRDefault="00E60335" w:rsidP="00E60335">
      <w:pPr>
        <w:shd w:val="clear" w:color="auto" w:fill="FFFFFF"/>
        <w:spacing w:line="276" w:lineRule="auto"/>
        <w:ind w:firstLine="567"/>
        <w:jc w:val="both"/>
        <w:rPr>
          <w:color w:val="000000"/>
          <w:sz w:val="28"/>
          <w:szCs w:val="28"/>
          <w:shd w:val="clear" w:color="auto" w:fill="FFFFFF"/>
        </w:rPr>
      </w:pPr>
      <w:r w:rsidRPr="00E60335">
        <w:rPr>
          <w:color w:val="000000"/>
          <w:sz w:val="28"/>
          <w:szCs w:val="28"/>
          <w:shd w:val="clear" w:color="auto" w:fill="FFFFFF"/>
        </w:rPr>
        <w:t xml:space="preserve">Заместитель Генерального директора ЮНЕСКО по вопросам образования с 1975 г. по 1987 г., доктор педагогических наук </w:t>
      </w:r>
      <w:r w:rsidRPr="00E60335">
        <w:rPr>
          <w:rStyle w:val="a3"/>
          <w:b w:val="0"/>
          <w:bCs w:val="0"/>
          <w:color w:val="000000"/>
          <w:sz w:val="28"/>
          <w:szCs w:val="28"/>
          <w:shd w:val="clear" w:color="auto" w:fill="FFFFFF"/>
        </w:rPr>
        <w:t>С. А. Тангян в 1990 году</w:t>
      </w:r>
      <w:r w:rsidRPr="00E60335">
        <w:rPr>
          <w:color w:val="000000"/>
          <w:sz w:val="28"/>
          <w:szCs w:val="28"/>
          <w:shd w:val="clear" w:color="auto" w:fill="FFFFFF"/>
        </w:rPr>
        <w:t xml:space="preserve"> сформулировал следующее определение «Минимальная функциональная грамотность означает повышаемый по мере развития общества и роста потребностей человека уровень знаний, в частности, умения читать и писать, необходимый для обладающего полными правами и эффективного участия в экономической, политической, гражданской, общественной и культурной жизни своего общества и своей страны для поддержания их прогресса и для собственного развития». </w:t>
      </w:r>
    </w:p>
    <w:p w14:paraId="7CCD1503" w14:textId="2CDAD318" w:rsidR="00E60335" w:rsidRPr="00E60335" w:rsidRDefault="00E60335" w:rsidP="00E60335">
      <w:pPr>
        <w:shd w:val="clear" w:color="auto" w:fill="FFFFFF"/>
        <w:spacing w:line="276" w:lineRule="auto"/>
        <w:ind w:firstLine="567"/>
        <w:jc w:val="both"/>
        <w:rPr>
          <w:color w:val="000000"/>
          <w:sz w:val="28"/>
          <w:szCs w:val="28"/>
          <w:shd w:val="clear" w:color="auto" w:fill="FFFFFF"/>
        </w:rPr>
      </w:pPr>
      <w:r w:rsidRPr="00E60335">
        <w:rPr>
          <w:color w:val="000000"/>
          <w:sz w:val="28"/>
          <w:szCs w:val="28"/>
          <w:shd w:val="clear" w:color="auto" w:fill="FFFFFF"/>
        </w:rPr>
        <w:t>Авторы,</w:t>
      </w:r>
      <w:r w:rsidRPr="00E60335">
        <w:rPr>
          <w:rStyle w:val="a3"/>
          <w:color w:val="000000"/>
          <w:sz w:val="28"/>
          <w:szCs w:val="28"/>
          <w:shd w:val="clear" w:color="auto" w:fill="FFFFFF"/>
        </w:rPr>
        <w:t xml:space="preserve"> </w:t>
      </w:r>
      <w:r w:rsidRPr="00E60335">
        <w:rPr>
          <w:rStyle w:val="a3"/>
          <w:b w:val="0"/>
          <w:bCs w:val="0"/>
          <w:color w:val="000000"/>
          <w:sz w:val="28"/>
          <w:szCs w:val="28"/>
          <w:shd w:val="clear" w:color="auto" w:fill="FFFFFF"/>
        </w:rPr>
        <w:t>В. В. Мацкевич и С. А. Крупник,</w:t>
      </w:r>
      <w:r w:rsidRPr="00E60335">
        <w:rPr>
          <w:color w:val="000000"/>
          <w:sz w:val="28"/>
          <w:szCs w:val="28"/>
          <w:shd w:val="clear" w:color="auto" w:fill="FFFFFF"/>
        </w:rPr>
        <w:t xml:space="preserve"> в 2001 году делают акцент на социальном измерении функциональной грамотности, подчёркивая, что это способность человека вступать в отношения с внешней средой и максимально быстро адаптироваться и функционировать в ней.</w:t>
      </w:r>
    </w:p>
    <w:p w14:paraId="62AC1903" w14:textId="76686DA8" w:rsidR="00E60335" w:rsidRPr="00E60335" w:rsidRDefault="00E60335" w:rsidP="00E60335">
      <w:pPr>
        <w:shd w:val="clear" w:color="auto" w:fill="FFFFFF"/>
        <w:spacing w:line="276" w:lineRule="auto"/>
        <w:ind w:firstLine="567"/>
        <w:jc w:val="both"/>
        <w:rPr>
          <w:color w:val="000000"/>
          <w:sz w:val="28"/>
          <w:szCs w:val="28"/>
          <w:shd w:val="clear" w:color="auto" w:fill="FFFFFF"/>
        </w:rPr>
      </w:pPr>
      <w:r w:rsidRPr="00E60335">
        <w:rPr>
          <w:rStyle w:val="a3"/>
          <w:b w:val="0"/>
          <w:bCs w:val="0"/>
          <w:color w:val="000000"/>
          <w:sz w:val="28"/>
          <w:szCs w:val="28"/>
          <w:shd w:val="clear" w:color="auto" w:fill="FFFFFF"/>
        </w:rPr>
        <w:lastRenderedPageBreak/>
        <w:t>О. Е. Лебедев в 2015 году</w:t>
      </w:r>
      <w:r w:rsidRPr="00E60335">
        <w:rPr>
          <w:color w:val="000000"/>
          <w:sz w:val="28"/>
          <w:szCs w:val="28"/>
          <w:shd w:val="clear" w:color="auto" w:fill="FFFFFF"/>
        </w:rPr>
        <w:t xml:space="preserve"> определяет функциональную грамотность как основу для успешного формирования личности, обладающей необходимыми компетенциями для решения вопросов и проблем, с которыми она сталкивается. </w:t>
      </w:r>
    </w:p>
    <w:p w14:paraId="7F486AEB" w14:textId="77777777" w:rsidR="00E60335" w:rsidRPr="00E60335" w:rsidRDefault="00E60335" w:rsidP="00E60335">
      <w:pPr>
        <w:shd w:val="clear" w:color="auto" w:fill="FFFFFF"/>
        <w:spacing w:line="276" w:lineRule="auto"/>
        <w:ind w:firstLine="567"/>
        <w:jc w:val="both"/>
        <w:rPr>
          <w:color w:val="000000"/>
          <w:sz w:val="28"/>
          <w:szCs w:val="28"/>
        </w:rPr>
      </w:pPr>
      <w:r w:rsidRPr="00E60335">
        <w:rPr>
          <w:color w:val="000000"/>
          <w:sz w:val="28"/>
          <w:szCs w:val="28"/>
        </w:rPr>
        <w:t>В рамках учебного процесса, особенно на занятиях по математике, формирование функциональной грамотности часто сопряжено с определенными трудностями. Многие студенты, в силу разных причин, не понимают теоретические положения математики, считая их абстрактными и не имеющими практического применения. В этой ситуации, использование инструментов искусственного интеллекта</w:t>
      </w:r>
      <w:r w:rsidRPr="00E60335">
        <w:rPr>
          <w:b/>
          <w:bCs/>
          <w:color w:val="000000"/>
          <w:sz w:val="28"/>
          <w:szCs w:val="28"/>
        </w:rPr>
        <w:t xml:space="preserve"> </w:t>
      </w:r>
      <w:r w:rsidRPr="00E60335">
        <w:rPr>
          <w:color w:val="000000"/>
          <w:sz w:val="28"/>
          <w:szCs w:val="28"/>
        </w:rPr>
        <w:t>открывает новые возможности для решения этой проблемы, делая обучение более интерактивным, персонализированным и ориентированным на реальные потребности.</w:t>
      </w:r>
    </w:p>
    <w:p w14:paraId="1992ECFB" w14:textId="301D3A4C" w:rsidR="00E60335" w:rsidRPr="00E60335" w:rsidRDefault="00E60335" w:rsidP="00E60335">
      <w:pPr>
        <w:shd w:val="clear" w:color="auto" w:fill="FFFFFF"/>
        <w:spacing w:line="276" w:lineRule="auto"/>
        <w:ind w:firstLine="567"/>
        <w:jc w:val="both"/>
        <w:rPr>
          <w:color w:val="000000"/>
          <w:sz w:val="28"/>
          <w:szCs w:val="28"/>
          <w:shd w:val="clear" w:color="auto" w:fill="FFFFFF"/>
        </w:rPr>
      </w:pPr>
      <w:r w:rsidRPr="00E60335">
        <w:rPr>
          <w:color w:val="000000"/>
          <w:sz w:val="28"/>
          <w:szCs w:val="28"/>
        </w:rPr>
        <w:t>На современном этапе, «</w:t>
      </w:r>
      <w:r w:rsidRPr="00E60335">
        <w:rPr>
          <w:color w:val="000000"/>
          <w:sz w:val="28"/>
          <w:szCs w:val="28"/>
          <w:shd w:val="clear" w:color="auto" w:fill="FFFFFF"/>
        </w:rPr>
        <w:t>Функциональная грамотность — способность человека использовать знания, приобретённые навыки для решения широкого спектра жизненных задач. Она включает овладение ключевыми компетенциями, составляющими основу готовности к успешному взаимодействию с изменяющимся миром и дальнейшему образованию. Это уровень образованности, который может быть достигнут за время школьного обучения, предполагающий способность решать жизненные задачи. Умение эффективно действовать в нестандартных жизненных ситуациях и использовать различные формы общения для успешного выполнения практических задач и достижения своих целей в различных сферах жизни.</w:t>
      </w:r>
      <w:r w:rsidRPr="00E60335">
        <w:rPr>
          <w:color w:val="000000"/>
          <w:sz w:val="28"/>
          <w:szCs w:val="28"/>
          <w:shd w:val="clear" w:color="auto" w:fill="FFFFFF"/>
        </w:rPr>
        <w:t xml:space="preserve"> </w:t>
      </w:r>
      <w:r w:rsidRPr="00E60335">
        <w:rPr>
          <w:color w:val="000000"/>
          <w:sz w:val="28"/>
          <w:szCs w:val="28"/>
          <w:shd w:val="clear" w:color="auto" w:fill="FFFFFF"/>
        </w:rPr>
        <w:t>Следует отметить, что процесс формирования функциональной грамотности не ограничен временем школьного обучения, как сказано выше.</w:t>
      </w:r>
    </w:p>
    <w:p w14:paraId="349A0E16" w14:textId="6FD86BCD" w:rsidR="00E60335" w:rsidRDefault="00E60335" w:rsidP="00E60335">
      <w:pPr>
        <w:shd w:val="clear" w:color="auto" w:fill="FFFFFF"/>
        <w:spacing w:line="276" w:lineRule="auto"/>
        <w:ind w:firstLine="567"/>
        <w:jc w:val="both"/>
        <w:rPr>
          <w:color w:val="000000"/>
          <w:sz w:val="28"/>
          <w:szCs w:val="28"/>
          <w:shd w:val="clear" w:color="auto" w:fill="FFFFFF"/>
        </w:rPr>
      </w:pPr>
      <w:r w:rsidRPr="00E60335">
        <w:rPr>
          <w:color w:val="000000"/>
          <w:sz w:val="28"/>
          <w:szCs w:val="28"/>
          <w:shd w:val="clear" w:color="auto" w:fill="FFFFFF"/>
        </w:rPr>
        <w:t>Период получения среднего специального образования, т.е. время обучения профессии, также может быть очень продуктивным для формирования таких аспектов функциональной грамотности, как цифровая, информационная, финансовая грамотность. А базой для развития этих аспектов является математическая грамотность, которая систематизируется и совершенствуется на занятиях математики в колледже.</w:t>
      </w:r>
    </w:p>
    <w:p w14:paraId="5CAC9666" w14:textId="5358CD5F" w:rsidR="00E60335" w:rsidRDefault="00E60335" w:rsidP="00E60335">
      <w:pPr>
        <w:shd w:val="clear" w:color="auto" w:fill="FFFFFF"/>
        <w:spacing w:line="276" w:lineRule="auto"/>
        <w:ind w:firstLine="567"/>
        <w:jc w:val="both"/>
        <w:rPr>
          <w:color w:val="000000"/>
          <w:sz w:val="28"/>
          <w:szCs w:val="28"/>
        </w:rPr>
      </w:pPr>
      <w:r w:rsidRPr="00E60335">
        <w:rPr>
          <w:color w:val="000000"/>
          <w:sz w:val="28"/>
          <w:szCs w:val="28"/>
          <w:shd w:val="clear" w:color="auto" w:fill="FFFFFF"/>
        </w:rPr>
        <w:t>Н</w:t>
      </w:r>
      <w:r w:rsidRPr="00E60335">
        <w:rPr>
          <w:color w:val="000000"/>
          <w:sz w:val="28"/>
          <w:szCs w:val="28"/>
          <w:shd w:val="clear" w:color="auto" w:fill="FFFFFF"/>
        </w:rPr>
        <w:t>е нужно доказывать, что с</w:t>
      </w:r>
      <w:r w:rsidRPr="00E60335">
        <w:rPr>
          <w:color w:val="000000"/>
          <w:sz w:val="28"/>
          <w:szCs w:val="28"/>
        </w:rPr>
        <w:t>овременная образовательная среда все больше интегрирует цифровые инструменты, и математика не является исключением.</w:t>
      </w:r>
    </w:p>
    <w:p w14:paraId="6EE95300" w14:textId="77777777" w:rsidR="00E60335" w:rsidRPr="004743B5" w:rsidRDefault="00E60335" w:rsidP="00E60335">
      <w:pPr>
        <w:pStyle w:val="c6"/>
        <w:shd w:val="clear" w:color="auto" w:fill="FFFFFF"/>
        <w:spacing w:before="0" w:beforeAutospacing="0" w:after="0" w:afterAutospacing="0" w:line="276" w:lineRule="auto"/>
        <w:ind w:firstLine="710"/>
        <w:jc w:val="both"/>
        <w:rPr>
          <w:rStyle w:val="c0"/>
          <w:color w:val="000000" w:themeColor="text1"/>
          <w:sz w:val="28"/>
          <w:szCs w:val="28"/>
        </w:rPr>
      </w:pPr>
      <w:r w:rsidRPr="004743B5">
        <w:rPr>
          <w:rStyle w:val="c0"/>
          <w:color w:val="000000" w:themeColor="text1"/>
          <w:sz w:val="28"/>
          <w:szCs w:val="28"/>
        </w:rPr>
        <w:t xml:space="preserve">Математика, как базовая дисциплина, обеспечивает широкий спектр возможностей для формирования универсальных навыков обучающихся. Это и работа с абстракциями, выработка логики, моделирование ситуаций, в том числе, профессионально ориентированных, связанных с будущей профессией. </w:t>
      </w:r>
    </w:p>
    <w:p w14:paraId="08221BF8" w14:textId="77777777" w:rsidR="00E60335" w:rsidRPr="004743B5" w:rsidRDefault="00E60335" w:rsidP="00E60335">
      <w:pPr>
        <w:pStyle w:val="c6"/>
        <w:shd w:val="clear" w:color="auto" w:fill="FFFFFF"/>
        <w:spacing w:before="0" w:beforeAutospacing="0" w:after="0" w:afterAutospacing="0" w:line="276" w:lineRule="auto"/>
        <w:ind w:firstLine="710"/>
        <w:jc w:val="both"/>
        <w:rPr>
          <w:rFonts w:ascii="Calibri" w:hAnsi="Calibri" w:cs="Calibri"/>
          <w:color w:val="000000" w:themeColor="text1"/>
          <w:sz w:val="28"/>
          <w:szCs w:val="28"/>
        </w:rPr>
      </w:pPr>
      <w:r w:rsidRPr="004743B5">
        <w:rPr>
          <w:rStyle w:val="c0"/>
          <w:color w:val="000000" w:themeColor="text1"/>
          <w:sz w:val="28"/>
          <w:szCs w:val="28"/>
        </w:rPr>
        <w:t xml:space="preserve">Специфическое содержание математики формирует навыки, связанные с настойчивостью, логическими, критическими и творческими способностями. Формируется понимание необходимости самообразования, развивается умение искать и усваивать новую информацию, умение планировать и реализовывать </w:t>
      </w:r>
      <w:r w:rsidRPr="004743B5">
        <w:rPr>
          <w:rStyle w:val="c0"/>
          <w:color w:val="000000" w:themeColor="text1"/>
          <w:sz w:val="28"/>
          <w:szCs w:val="28"/>
        </w:rPr>
        <w:lastRenderedPageBreak/>
        <w:t xml:space="preserve">намеченное, оценивать свои действия и принимать решения в разных ситуациях, как стандартных, так и нестандартных. </w:t>
      </w:r>
    </w:p>
    <w:p w14:paraId="1F979B0A" w14:textId="77777777" w:rsidR="00E60335" w:rsidRPr="004743B5" w:rsidRDefault="00E60335" w:rsidP="00E60335">
      <w:pPr>
        <w:spacing w:line="276" w:lineRule="auto"/>
        <w:ind w:firstLine="709"/>
        <w:jc w:val="both"/>
        <w:rPr>
          <w:color w:val="000000" w:themeColor="text1"/>
          <w:sz w:val="28"/>
          <w:szCs w:val="28"/>
        </w:rPr>
      </w:pPr>
      <w:r w:rsidRPr="004743B5">
        <w:rPr>
          <w:color w:val="000000" w:themeColor="text1"/>
          <w:sz w:val="28"/>
          <w:szCs w:val="28"/>
        </w:rPr>
        <w:t xml:space="preserve">В условиях всеобщей информатизации </w:t>
      </w:r>
      <w:r>
        <w:rPr>
          <w:color w:val="000000" w:themeColor="text1"/>
          <w:sz w:val="28"/>
          <w:szCs w:val="28"/>
        </w:rPr>
        <w:t xml:space="preserve">цифровые инструменты или интеллектуальные информационные системы </w:t>
      </w:r>
      <w:r w:rsidRPr="004743B5">
        <w:rPr>
          <w:color w:val="000000" w:themeColor="text1"/>
          <w:sz w:val="28"/>
          <w:szCs w:val="28"/>
        </w:rPr>
        <w:t xml:space="preserve">обеспечивают уникальные возможности для повышения качества процесса обучения математике. </w:t>
      </w:r>
    </w:p>
    <w:p w14:paraId="16238CFA" w14:textId="77777777" w:rsidR="00E60335" w:rsidRPr="004743B5" w:rsidRDefault="00E60335" w:rsidP="00E60335">
      <w:pPr>
        <w:spacing w:line="276" w:lineRule="auto"/>
        <w:ind w:firstLine="709"/>
        <w:jc w:val="both"/>
        <w:rPr>
          <w:color w:val="000000" w:themeColor="text1"/>
          <w:sz w:val="28"/>
          <w:szCs w:val="28"/>
        </w:rPr>
      </w:pPr>
      <w:r w:rsidRPr="004743B5">
        <w:rPr>
          <w:color w:val="000000" w:themeColor="text1"/>
          <w:sz w:val="28"/>
          <w:szCs w:val="28"/>
          <w:shd w:val="clear" w:color="auto" w:fill="FFFFFF"/>
        </w:rPr>
        <w:t>Происхождение слова «интеллектуальный» связано с латинским словом «intellego» — воспринимать, понимать, мыслить. На содержательном уровне интеллектуальные системы это объекты, имеющие естественное и искусственное происхождение, обладающие свойствами разумного поведения.</w:t>
      </w:r>
    </w:p>
    <w:p w14:paraId="6CE40B17" w14:textId="77777777" w:rsidR="00E60335" w:rsidRPr="004743B5" w:rsidRDefault="00E60335" w:rsidP="00E60335">
      <w:pPr>
        <w:spacing w:line="276" w:lineRule="auto"/>
        <w:ind w:firstLine="709"/>
        <w:jc w:val="both"/>
        <w:rPr>
          <w:color w:val="000000" w:themeColor="text1"/>
          <w:sz w:val="28"/>
          <w:szCs w:val="28"/>
        </w:rPr>
      </w:pPr>
      <w:r w:rsidRPr="004743B5">
        <w:rPr>
          <w:color w:val="000000" w:themeColor="text1"/>
          <w:sz w:val="28"/>
          <w:szCs w:val="28"/>
        </w:rPr>
        <w:t>Что же могут интеллектуальные системы и каковы возможные пути использования таких систем на занятиях по математике?</w:t>
      </w:r>
    </w:p>
    <w:p w14:paraId="038A5B02" w14:textId="77777777" w:rsidR="00E60335" w:rsidRPr="004743B5" w:rsidRDefault="00E60335" w:rsidP="00E60335">
      <w:pPr>
        <w:spacing w:line="276" w:lineRule="auto"/>
        <w:ind w:firstLine="709"/>
        <w:jc w:val="both"/>
        <w:rPr>
          <w:color w:val="000000" w:themeColor="text1"/>
          <w:sz w:val="28"/>
          <w:szCs w:val="28"/>
        </w:rPr>
      </w:pPr>
      <w:r w:rsidRPr="004743B5">
        <w:rPr>
          <w:color w:val="000000" w:themeColor="text1"/>
          <w:sz w:val="28"/>
          <w:szCs w:val="28"/>
        </w:rPr>
        <w:t>ИИС могут анализировать уровень знаний и скорость обучения каждого студента, адаптируя учебный материал и темп предоставления новой информации. Что способствует созданию персонализированного учебного плана, соответствующего потребностям каждого обучающегося.</w:t>
      </w:r>
    </w:p>
    <w:p w14:paraId="6DD213B2" w14:textId="77777777" w:rsidR="00E60335" w:rsidRPr="004743B5" w:rsidRDefault="00E60335" w:rsidP="00E60335">
      <w:pPr>
        <w:spacing w:line="276" w:lineRule="auto"/>
        <w:ind w:firstLine="709"/>
        <w:jc w:val="both"/>
        <w:rPr>
          <w:color w:val="000000" w:themeColor="text1"/>
          <w:sz w:val="28"/>
          <w:szCs w:val="28"/>
        </w:rPr>
      </w:pPr>
      <w:r w:rsidRPr="004743B5">
        <w:rPr>
          <w:color w:val="000000" w:themeColor="text1"/>
          <w:sz w:val="28"/>
          <w:szCs w:val="28"/>
        </w:rPr>
        <w:t>Системы могут предлагать интерактивные задачи, стимулирующие критическое мышление и практическое применение математических концепций. Такие задачи могут включать в себя игры, симуляции и виртуальные лаборатории.</w:t>
      </w:r>
    </w:p>
    <w:p w14:paraId="2F4A87CE" w14:textId="77777777" w:rsidR="00E60335" w:rsidRPr="004743B5" w:rsidRDefault="00E60335" w:rsidP="00E60335">
      <w:pPr>
        <w:spacing w:line="276" w:lineRule="auto"/>
        <w:ind w:firstLine="709"/>
        <w:jc w:val="both"/>
        <w:rPr>
          <w:color w:val="000000" w:themeColor="text1"/>
          <w:sz w:val="28"/>
          <w:szCs w:val="28"/>
        </w:rPr>
      </w:pPr>
      <w:r w:rsidRPr="004743B5">
        <w:rPr>
          <w:color w:val="000000" w:themeColor="text1"/>
          <w:sz w:val="28"/>
          <w:szCs w:val="28"/>
        </w:rPr>
        <w:t>Следует обратить внимание на применение интеллектуальных систем для анализа ошибок и обеспечения обратной связи. ИИС могут анализировать ошибки, допущенные обучающимися, помогая им понять, где и почему они ошиблись. Это способствует более глубокому пониманию материала и исправлению заблуждений.</w:t>
      </w:r>
    </w:p>
    <w:p w14:paraId="5948B24A" w14:textId="77777777" w:rsidR="00E60335" w:rsidRPr="004743B5" w:rsidRDefault="00E60335" w:rsidP="00E60335">
      <w:pPr>
        <w:spacing w:line="276" w:lineRule="auto"/>
        <w:ind w:firstLine="709"/>
        <w:jc w:val="both"/>
        <w:rPr>
          <w:color w:val="000000" w:themeColor="text1"/>
          <w:sz w:val="28"/>
          <w:szCs w:val="28"/>
        </w:rPr>
      </w:pPr>
      <w:r w:rsidRPr="004743B5">
        <w:rPr>
          <w:color w:val="000000" w:themeColor="text1"/>
          <w:sz w:val="28"/>
          <w:szCs w:val="28"/>
        </w:rPr>
        <w:t>Еще один важный момент — визуализация сложных концепций. Интеллектуальные системы могут использовать графики, анимацию и другие визуальные инструменты для объяснения сложных математических понятий, делая их более доступными и понятными.</w:t>
      </w:r>
    </w:p>
    <w:p w14:paraId="54ECB386" w14:textId="77777777" w:rsidR="00E60335" w:rsidRPr="004743B5" w:rsidRDefault="00E60335" w:rsidP="00E60335">
      <w:pPr>
        <w:spacing w:line="276" w:lineRule="auto"/>
        <w:ind w:firstLine="709"/>
        <w:jc w:val="both"/>
        <w:rPr>
          <w:color w:val="000000" w:themeColor="text1"/>
          <w:sz w:val="28"/>
          <w:szCs w:val="28"/>
        </w:rPr>
      </w:pPr>
      <w:r w:rsidRPr="004743B5">
        <w:rPr>
          <w:color w:val="000000" w:themeColor="text1"/>
          <w:sz w:val="28"/>
          <w:szCs w:val="28"/>
        </w:rPr>
        <w:t>Используя данные о предыдущих достижениях обучающихся, ИИС могут прогнозировать потенциальные трудности или успехи в изучении новых тем, позволяя педагогам заблаговременно корректировать учебный процесс.</w:t>
      </w:r>
    </w:p>
    <w:p w14:paraId="17AFF213" w14:textId="77777777" w:rsidR="00E60335" w:rsidRPr="004743B5" w:rsidRDefault="00E60335" w:rsidP="00E60335">
      <w:pPr>
        <w:spacing w:line="276" w:lineRule="auto"/>
        <w:ind w:firstLine="709"/>
        <w:jc w:val="both"/>
        <w:rPr>
          <w:color w:val="000000" w:themeColor="text1"/>
          <w:sz w:val="28"/>
          <w:szCs w:val="28"/>
        </w:rPr>
      </w:pPr>
      <w:r w:rsidRPr="004743B5">
        <w:rPr>
          <w:color w:val="000000" w:themeColor="text1"/>
          <w:sz w:val="28"/>
          <w:szCs w:val="28"/>
        </w:rPr>
        <w:t>ИИС могут помогать преподавателям в организации учебного процесса, автоматизации рутинных задач, таких как проверка домашних заданий или формирование отчетов о успеваемости. Эта возможность высвобождает время для разработки более важных аспектов обучения.</w:t>
      </w:r>
    </w:p>
    <w:p w14:paraId="53E686F0" w14:textId="77777777" w:rsidR="00E60335" w:rsidRPr="004743B5" w:rsidRDefault="00E60335" w:rsidP="00E60335">
      <w:pPr>
        <w:spacing w:line="276" w:lineRule="auto"/>
        <w:ind w:firstLine="709"/>
        <w:jc w:val="both"/>
        <w:rPr>
          <w:color w:val="000000" w:themeColor="text1"/>
          <w:sz w:val="28"/>
          <w:szCs w:val="28"/>
        </w:rPr>
      </w:pPr>
      <w:r w:rsidRPr="004743B5">
        <w:rPr>
          <w:color w:val="000000" w:themeColor="text1"/>
          <w:sz w:val="28"/>
          <w:szCs w:val="28"/>
        </w:rPr>
        <w:t>Интеллектуальные информационные системы часто используются в массовых открытых онлайн-курсах для предоставления образовательных материалов большому количеству обучающихся по всему миру, что делает математическое образование более доступным.</w:t>
      </w:r>
    </w:p>
    <w:p w14:paraId="32F24275" w14:textId="12EC4E09" w:rsidR="000C5FD7" w:rsidRPr="004743B5" w:rsidRDefault="00E60335" w:rsidP="00E60335">
      <w:pPr>
        <w:spacing w:line="276" w:lineRule="auto"/>
        <w:ind w:firstLine="709"/>
        <w:jc w:val="both"/>
        <w:rPr>
          <w:color w:val="000000" w:themeColor="text1"/>
          <w:sz w:val="28"/>
          <w:szCs w:val="28"/>
        </w:rPr>
      </w:pPr>
      <w:r w:rsidRPr="004743B5">
        <w:rPr>
          <w:color w:val="000000" w:themeColor="text1"/>
          <w:sz w:val="28"/>
          <w:szCs w:val="28"/>
        </w:rPr>
        <w:lastRenderedPageBreak/>
        <w:t xml:space="preserve">Известно, что для обучения математике существует множество инструментов и платформ, которые используют возможности искусственного интеллекта и адаптивного обучения. </w:t>
      </w:r>
    </w:p>
    <w:p w14:paraId="455585DF" w14:textId="77777777" w:rsidR="00E60335" w:rsidRPr="004743B5" w:rsidRDefault="00E60335" w:rsidP="00E60335">
      <w:pPr>
        <w:spacing w:line="276" w:lineRule="auto"/>
        <w:ind w:firstLine="709"/>
        <w:jc w:val="both"/>
        <w:rPr>
          <w:color w:val="000000" w:themeColor="text1"/>
          <w:sz w:val="28"/>
          <w:szCs w:val="28"/>
        </w:rPr>
      </w:pPr>
      <w:r w:rsidRPr="004743B5">
        <w:rPr>
          <w:color w:val="000000" w:themeColor="text1"/>
          <w:sz w:val="28"/>
          <w:szCs w:val="28"/>
        </w:rPr>
        <w:t>Ниже приведена подборка примеров популярных и эффективных решений.</w:t>
      </w:r>
    </w:p>
    <w:p w14:paraId="7CFD904D" w14:textId="77777777" w:rsidR="00E60335" w:rsidRPr="004743B5" w:rsidRDefault="00E60335" w:rsidP="00E60335">
      <w:pPr>
        <w:spacing w:line="276" w:lineRule="auto"/>
        <w:ind w:firstLine="709"/>
        <w:jc w:val="both"/>
        <w:rPr>
          <w:color w:val="000000" w:themeColor="text1"/>
          <w:sz w:val="28"/>
          <w:szCs w:val="28"/>
        </w:rPr>
      </w:pPr>
      <w:r w:rsidRPr="004743B5">
        <w:rPr>
          <w:color w:val="000000" w:themeColor="text1"/>
          <w:sz w:val="28"/>
          <w:szCs w:val="28"/>
        </w:rPr>
        <w:t>Можно выделить приложение для смартфонов</w:t>
      </w:r>
      <w:r w:rsidRPr="004743B5">
        <w:rPr>
          <w:b/>
          <w:bCs/>
          <w:color w:val="000000" w:themeColor="text1"/>
          <w:sz w:val="28"/>
          <w:szCs w:val="28"/>
        </w:rPr>
        <w:t xml:space="preserve"> </w:t>
      </w:r>
      <w:r w:rsidRPr="004743B5">
        <w:rPr>
          <w:color w:val="000000" w:themeColor="text1"/>
          <w:sz w:val="28"/>
          <w:szCs w:val="28"/>
        </w:rPr>
        <w:t>Photomath, пользующееся у студентов большой популярностью. Photomath позволяет сканировать и решать математические задачи с помощью камеры телефона. Приложение предоставляет пошаговые инструкции для решения задач, что делает его полезным инструментом для учебы и самопроверки.</w:t>
      </w:r>
    </w:p>
    <w:p w14:paraId="2695E770" w14:textId="77777777" w:rsidR="00E60335" w:rsidRPr="004743B5" w:rsidRDefault="00E60335" w:rsidP="00E60335">
      <w:pPr>
        <w:spacing w:line="276" w:lineRule="auto"/>
        <w:ind w:firstLine="709"/>
        <w:jc w:val="both"/>
        <w:rPr>
          <w:color w:val="000000" w:themeColor="text1"/>
          <w:sz w:val="28"/>
          <w:szCs w:val="28"/>
        </w:rPr>
      </w:pPr>
      <w:r w:rsidRPr="004743B5">
        <w:rPr>
          <w:color w:val="000000" w:themeColor="text1"/>
          <w:sz w:val="28"/>
          <w:szCs w:val="28"/>
        </w:rPr>
        <w:t>Бесплатное программное обеспечение GeoGebra можно использовать для обучения и преподавания всего спектра математики, от алгебры и геометрии до исчисления и статистики. GeoGebra предлагает динамические математические инструменты и возможности визуализации, которые помогают студентам лучше понимать сложные концепции.</w:t>
      </w:r>
    </w:p>
    <w:p w14:paraId="5FDC8B21" w14:textId="77777777" w:rsidR="00E60335" w:rsidRPr="004743B5" w:rsidRDefault="00E60335" w:rsidP="00E60335">
      <w:pPr>
        <w:spacing w:line="276" w:lineRule="auto"/>
        <w:ind w:firstLine="709"/>
        <w:jc w:val="both"/>
        <w:rPr>
          <w:color w:val="000000" w:themeColor="text1"/>
          <w:sz w:val="28"/>
          <w:szCs w:val="28"/>
        </w:rPr>
      </w:pPr>
      <w:r w:rsidRPr="004743B5">
        <w:rPr>
          <w:color w:val="000000" w:themeColor="text1"/>
          <w:sz w:val="28"/>
          <w:szCs w:val="28"/>
        </w:rPr>
        <w:t>Desmos - онлайн-калькулятор графиков, позволяющий студентам визуализировать алгебраические уравнения, данные и другие математические функции. Desmos предоставляет интерактивный и пользовательский интерфейс, который обеспечивает наглядное изучение различных тем математики, от построения графиков с помощью преобразований, до исследования функций с помощью производной и вычисления площадей плоских фигур с помощью интеграла.</w:t>
      </w:r>
    </w:p>
    <w:p w14:paraId="2AD249DB" w14:textId="77777777" w:rsidR="00E60335" w:rsidRPr="004743B5" w:rsidRDefault="00E60335" w:rsidP="00E60335">
      <w:pPr>
        <w:spacing w:line="276" w:lineRule="auto"/>
        <w:ind w:firstLine="709"/>
        <w:jc w:val="both"/>
        <w:rPr>
          <w:color w:val="000000" w:themeColor="text1"/>
          <w:sz w:val="28"/>
          <w:szCs w:val="28"/>
        </w:rPr>
      </w:pPr>
      <w:r w:rsidRPr="004743B5">
        <w:rPr>
          <w:color w:val="000000" w:themeColor="text1"/>
          <w:sz w:val="28"/>
          <w:szCs w:val="28"/>
        </w:rPr>
        <w:t>Адаптивная платформа ALEKS использует искусственный интеллект для анализа знаний студентов и предложения индивидуализированных заданий и уроков. ALEKS охватывает широкий спектр тем от начальной школы до колледжа.</w:t>
      </w:r>
    </w:p>
    <w:p w14:paraId="60681A5E" w14:textId="77777777" w:rsidR="00E60335" w:rsidRPr="004743B5" w:rsidRDefault="00E60335" w:rsidP="00E60335">
      <w:pPr>
        <w:spacing w:line="276" w:lineRule="auto"/>
        <w:ind w:firstLine="709"/>
        <w:jc w:val="both"/>
        <w:rPr>
          <w:color w:val="000000" w:themeColor="text1"/>
          <w:sz w:val="28"/>
          <w:szCs w:val="28"/>
        </w:rPr>
      </w:pPr>
      <w:r w:rsidRPr="004743B5">
        <w:rPr>
          <w:color w:val="000000" w:themeColor="text1"/>
          <w:sz w:val="28"/>
          <w:szCs w:val="28"/>
        </w:rPr>
        <w:t>Платформа IXL Learning предлагает комплексные уроки по математике, а также другим предметам, охватывая стандарты обучения от начальной школы до старших классов. IXL использует адаптивные технологии для поддержания заинтересованности обучающихся и предоставления персонализированной обратной связи.</w:t>
      </w:r>
    </w:p>
    <w:p w14:paraId="14C870C0" w14:textId="77777777" w:rsidR="00E60335" w:rsidRPr="004743B5" w:rsidRDefault="00E60335" w:rsidP="00E60335">
      <w:pPr>
        <w:spacing w:line="276" w:lineRule="auto"/>
        <w:ind w:firstLine="709"/>
        <w:jc w:val="both"/>
        <w:rPr>
          <w:color w:val="000000" w:themeColor="text1"/>
          <w:sz w:val="28"/>
          <w:szCs w:val="28"/>
        </w:rPr>
      </w:pPr>
      <w:r w:rsidRPr="004743B5">
        <w:rPr>
          <w:color w:val="000000" w:themeColor="text1"/>
          <w:sz w:val="28"/>
          <w:szCs w:val="28"/>
        </w:rPr>
        <w:t>Приложение</w:t>
      </w:r>
      <w:r w:rsidRPr="004743B5">
        <w:rPr>
          <w:b/>
          <w:bCs/>
          <w:color w:val="000000" w:themeColor="text1"/>
          <w:sz w:val="28"/>
          <w:szCs w:val="28"/>
        </w:rPr>
        <w:t xml:space="preserve"> </w:t>
      </w:r>
      <w:r w:rsidRPr="004743B5">
        <w:rPr>
          <w:color w:val="000000" w:themeColor="text1"/>
          <w:sz w:val="28"/>
          <w:szCs w:val="28"/>
        </w:rPr>
        <w:t xml:space="preserve">Socratic </w:t>
      </w:r>
      <w:proofErr w:type="spellStart"/>
      <w:r w:rsidRPr="004743B5">
        <w:rPr>
          <w:color w:val="000000" w:themeColor="text1"/>
          <w:sz w:val="28"/>
          <w:szCs w:val="28"/>
        </w:rPr>
        <w:t>by</w:t>
      </w:r>
      <w:proofErr w:type="spellEnd"/>
      <w:r w:rsidRPr="004743B5">
        <w:rPr>
          <w:color w:val="000000" w:themeColor="text1"/>
          <w:sz w:val="28"/>
          <w:szCs w:val="28"/>
        </w:rPr>
        <w:t xml:space="preserve"> Google позволяет студентам получать помощь по математическим задачам просто сфотографировав их. Приложение можно применять для анализа задач и предоставления подробных объяснений и решений.</w:t>
      </w:r>
    </w:p>
    <w:p w14:paraId="689A3F1A" w14:textId="77777777" w:rsidR="00E60335" w:rsidRPr="004743B5" w:rsidRDefault="00E60335" w:rsidP="00E60335">
      <w:pPr>
        <w:spacing w:line="276" w:lineRule="auto"/>
        <w:ind w:firstLine="709"/>
        <w:jc w:val="both"/>
        <w:rPr>
          <w:color w:val="000000" w:themeColor="text1"/>
          <w:sz w:val="28"/>
          <w:szCs w:val="28"/>
        </w:rPr>
      </w:pPr>
      <w:r w:rsidRPr="004743B5">
        <w:rPr>
          <w:color w:val="000000" w:themeColor="text1"/>
          <w:sz w:val="28"/>
          <w:szCs w:val="28"/>
        </w:rPr>
        <w:t>Описанные выше инструменты могут быть интегрированы в учебный процесс для обеспечения более глубокого понимания математических концепций, повышения мотивации и улучшения образовательных результатов.</w:t>
      </w:r>
    </w:p>
    <w:p w14:paraId="0073C1FC" w14:textId="77777777" w:rsidR="00E60335" w:rsidRPr="00E60335" w:rsidRDefault="00E60335" w:rsidP="00E60335">
      <w:pPr>
        <w:spacing w:line="276" w:lineRule="auto"/>
        <w:ind w:firstLine="709"/>
        <w:jc w:val="both"/>
        <w:rPr>
          <w:rStyle w:val="a4"/>
          <w:i w:val="0"/>
          <w:iCs w:val="0"/>
          <w:color w:val="000000" w:themeColor="text1"/>
          <w:sz w:val="28"/>
          <w:szCs w:val="28"/>
          <w:shd w:val="clear" w:color="auto" w:fill="FFFFFF"/>
        </w:rPr>
      </w:pPr>
      <w:bookmarkStart w:id="1" w:name="_Hlk175608806"/>
      <w:r w:rsidRPr="004743B5">
        <w:rPr>
          <w:color w:val="000000" w:themeColor="text1"/>
          <w:sz w:val="28"/>
          <w:szCs w:val="28"/>
        </w:rPr>
        <w:t>Рассмотрим более детально еще один пример интеллектуальной системы. Khan Academy — это бесплатная образовательная платформа, предлагающая уроки по широкому спектру математических тем от начального уровня до университетского курса (рис</w:t>
      </w:r>
      <w:r>
        <w:rPr>
          <w:color w:val="000000" w:themeColor="text1"/>
          <w:sz w:val="28"/>
          <w:szCs w:val="28"/>
        </w:rPr>
        <w:t>унок</w:t>
      </w:r>
      <w:r w:rsidRPr="004743B5">
        <w:rPr>
          <w:color w:val="000000" w:themeColor="text1"/>
          <w:sz w:val="28"/>
          <w:szCs w:val="28"/>
        </w:rPr>
        <w:t xml:space="preserve"> 1). Khan Academy использует систему трекинга </w:t>
      </w:r>
      <w:r w:rsidRPr="004743B5">
        <w:rPr>
          <w:color w:val="000000" w:themeColor="text1"/>
          <w:sz w:val="28"/>
          <w:szCs w:val="28"/>
        </w:rPr>
        <w:lastRenderedPageBreak/>
        <w:t xml:space="preserve">прогресса и адаптивные тесты для индивидуализации обучения.  </w:t>
      </w:r>
      <w:r w:rsidRPr="00E60335">
        <w:rPr>
          <w:i/>
          <w:iCs/>
          <w:color w:val="000000" w:themeColor="text1"/>
          <w:sz w:val="28"/>
          <w:szCs w:val="28"/>
        </w:rPr>
        <w:t>Уточним, что о</w:t>
      </w:r>
      <w:r w:rsidRPr="00E60335">
        <w:rPr>
          <w:rStyle w:val="a4"/>
          <w:i w:val="0"/>
          <w:iCs w:val="0"/>
          <w:color w:val="000000" w:themeColor="text1"/>
          <w:sz w:val="28"/>
          <w:szCs w:val="28"/>
          <w:shd w:val="clear" w:color="auto" w:fill="FFFFFF"/>
        </w:rPr>
        <w:t>бразовательный трек – это процесс обучения с использованием специальных алгоритмов для построения индивидуальной учебной траектории с помощью подобранных ресурсов и активностей, удовлетворяющих уникальным потребностям обучающегося.</w:t>
      </w:r>
    </w:p>
    <w:bookmarkEnd w:id="1"/>
    <w:p w14:paraId="73E5857C" w14:textId="77777777" w:rsidR="00E60335" w:rsidRPr="005C1A93" w:rsidRDefault="00E60335" w:rsidP="00E60335">
      <w:pPr>
        <w:spacing w:line="276" w:lineRule="auto"/>
        <w:ind w:firstLine="709"/>
        <w:jc w:val="both"/>
        <w:rPr>
          <w:i/>
          <w:iCs/>
          <w:color w:val="000000" w:themeColor="text1"/>
          <w:szCs w:val="24"/>
        </w:rPr>
      </w:pPr>
    </w:p>
    <w:p w14:paraId="473ED4F1" w14:textId="77777777" w:rsidR="00E60335" w:rsidRDefault="00E60335" w:rsidP="00E60335">
      <w:pPr>
        <w:jc w:val="center"/>
        <w:rPr>
          <w:szCs w:val="24"/>
        </w:rPr>
      </w:pPr>
      <w:r>
        <w:rPr>
          <w:noProof/>
        </w:rPr>
        <w:drawing>
          <wp:inline distT="0" distB="0" distL="0" distR="0" wp14:anchorId="6A38951B" wp14:editId="1E916B28">
            <wp:extent cx="5181600" cy="2952750"/>
            <wp:effectExtent l="19050" t="19050" r="19050" b="28575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181600" cy="2952750"/>
                    </a:xfrm>
                    <a:prstGeom prst="rect">
                      <a:avLst/>
                    </a:prstGeom>
                    <a:ln>
                      <a:solidFill>
                        <a:schemeClr val="accent1">
                          <a:lumMod val="60000"/>
                          <a:lumOff val="4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507C0056" w14:textId="77777777" w:rsidR="00E60335" w:rsidRPr="00973169" w:rsidRDefault="00E60335" w:rsidP="00E60335">
      <w:pPr>
        <w:jc w:val="center"/>
        <w:rPr>
          <w:sz w:val="20"/>
        </w:rPr>
      </w:pPr>
    </w:p>
    <w:p w14:paraId="4025B477" w14:textId="77777777" w:rsidR="00E60335" w:rsidRDefault="00E60335" w:rsidP="00E60335">
      <w:pPr>
        <w:jc w:val="center"/>
        <w:rPr>
          <w:szCs w:val="24"/>
        </w:rPr>
      </w:pPr>
      <w:r w:rsidRPr="004743B5">
        <w:rPr>
          <w:szCs w:val="24"/>
        </w:rPr>
        <w:t xml:space="preserve">Рисунок 1. Фрагменты, иллюстрирующие спектр возможностей образовательной </w:t>
      </w:r>
    </w:p>
    <w:p w14:paraId="01890F2D" w14:textId="77777777" w:rsidR="00E60335" w:rsidRPr="004743B5" w:rsidRDefault="00E60335" w:rsidP="00E60335">
      <w:pPr>
        <w:jc w:val="center"/>
        <w:rPr>
          <w:color w:val="000000" w:themeColor="text1"/>
          <w:szCs w:val="24"/>
        </w:rPr>
      </w:pPr>
      <w:r w:rsidRPr="004743B5">
        <w:rPr>
          <w:szCs w:val="24"/>
        </w:rPr>
        <w:t xml:space="preserve">платформы </w:t>
      </w:r>
      <w:r w:rsidRPr="004743B5">
        <w:rPr>
          <w:color w:val="000000" w:themeColor="text1"/>
          <w:szCs w:val="24"/>
        </w:rPr>
        <w:t>Khan Academy.</w:t>
      </w:r>
    </w:p>
    <w:p w14:paraId="0217F1F1" w14:textId="77777777" w:rsidR="00E60335" w:rsidRDefault="00E60335" w:rsidP="00E60335">
      <w:pPr>
        <w:ind w:firstLine="709"/>
        <w:jc w:val="both"/>
        <w:rPr>
          <w:szCs w:val="24"/>
        </w:rPr>
      </w:pPr>
    </w:p>
    <w:p w14:paraId="6BA94DB1" w14:textId="77777777" w:rsidR="00E60335" w:rsidRPr="004743B5" w:rsidRDefault="00E60335" w:rsidP="00E60335">
      <w:pPr>
        <w:spacing w:line="276" w:lineRule="auto"/>
        <w:ind w:firstLine="709"/>
        <w:jc w:val="both"/>
        <w:rPr>
          <w:sz w:val="28"/>
          <w:szCs w:val="28"/>
        </w:rPr>
      </w:pPr>
      <w:bookmarkStart w:id="2" w:name="_Hlk175608851"/>
      <w:r w:rsidRPr="004743B5">
        <w:rPr>
          <w:sz w:val="28"/>
          <w:szCs w:val="28"/>
        </w:rPr>
        <w:t xml:space="preserve">Следует отметить, что преподаватели, работающие на первом курсе, часто сталкиваются со школьными проблемами студентов: отсутствием культуры мышления, простейших навыков логического мышления; неготовностью к самостоятельной работе; плохой памятью; неспособностью к длительной концентрации внимания, сосредоточенности. </w:t>
      </w:r>
    </w:p>
    <w:p w14:paraId="59166BE8" w14:textId="77777777" w:rsidR="00E60335" w:rsidRDefault="00E60335" w:rsidP="00E60335">
      <w:pPr>
        <w:spacing w:line="276" w:lineRule="auto"/>
        <w:ind w:firstLine="709"/>
        <w:jc w:val="both"/>
        <w:rPr>
          <w:color w:val="000000" w:themeColor="text1"/>
          <w:szCs w:val="24"/>
        </w:rPr>
      </w:pPr>
      <w:r w:rsidRPr="004743B5">
        <w:rPr>
          <w:color w:val="000000" w:themeColor="text1"/>
          <w:sz w:val="28"/>
          <w:szCs w:val="28"/>
        </w:rPr>
        <w:t xml:space="preserve">Образовательная платформа Khan Academy может быть использована как преподавателями СПО, так и школьными учителями. Khan Academy учит не только решению примеров, но, что очень важно, предлагает найти ошибку в уже готовом решении. Что способствует недопущению пробелов, описанных выше. </w:t>
      </w:r>
      <w:bookmarkEnd w:id="2"/>
    </w:p>
    <w:p w14:paraId="4C368476" w14:textId="77777777" w:rsidR="00E60335" w:rsidRPr="00973169" w:rsidRDefault="00E60335" w:rsidP="00E60335">
      <w:pPr>
        <w:spacing w:line="276" w:lineRule="auto"/>
        <w:ind w:firstLine="709"/>
        <w:jc w:val="both"/>
        <w:rPr>
          <w:color w:val="000000" w:themeColor="text1"/>
          <w:sz w:val="28"/>
          <w:szCs w:val="28"/>
        </w:rPr>
      </w:pPr>
      <w:bookmarkStart w:id="3" w:name="_Hlk175608895"/>
      <w:r w:rsidRPr="00973169">
        <w:rPr>
          <w:color w:val="000000" w:themeColor="text1"/>
          <w:sz w:val="28"/>
          <w:szCs w:val="28"/>
        </w:rPr>
        <w:t xml:space="preserve">Образовательная платформа Khan Academy </w:t>
      </w:r>
      <w:r>
        <w:rPr>
          <w:color w:val="000000" w:themeColor="text1"/>
          <w:sz w:val="28"/>
          <w:szCs w:val="28"/>
        </w:rPr>
        <w:t xml:space="preserve">также </w:t>
      </w:r>
      <w:r w:rsidRPr="00973169">
        <w:rPr>
          <w:color w:val="000000" w:themeColor="text1"/>
          <w:sz w:val="28"/>
          <w:szCs w:val="28"/>
        </w:rPr>
        <w:t>содержит обучающие видео (рис</w:t>
      </w:r>
      <w:r>
        <w:rPr>
          <w:color w:val="000000" w:themeColor="text1"/>
          <w:sz w:val="28"/>
          <w:szCs w:val="28"/>
        </w:rPr>
        <w:t>унок</w:t>
      </w:r>
      <w:r w:rsidRPr="00973169">
        <w:rPr>
          <w:color w:val="000000" w:themeColor="text1"/>
          <w:sz w:val="28"/>
          <w:szCs w:val="28"/>
        </w:rPr>
        <w:t xml:space="preserve"> 2), которые могут быть использованы школьными учителями при объяснении учебного материала.</w:t>
      </w:r>
      <w:r>
        <w:rPr>
          <w:color w:val="000000" w:themeColor="text1"/>
          <w:szCs w:val="24"/>
        </w:rPr>
        <w:t xml:space="preserve"> </w:t>
      </w:r>
      <w:r w:rsidRPr="00973169">
        <w:rPr>
          <w:color w:val="000000" w:themeColor="text1"/>
          <w:sz w:val="28"/>
          <w:szCs w:val="28"/>
        </w:rPr>
        <w:t xml:space="preserve">Преподаватели колледжей и техникумов могут использовать эти видео для устранения школьных пробелов. </w:t>
      </w:r>
    </w:p>
    <w:bookmarkEnd w:id="3"/>
    <w:p w14:paraId="62849342" w14:textId="77777777" w:rsidR="00E60335" w:rsidRDefault="00E60335" w:rsidP="00E60335">
      <w:pPr>
        <w:jc w:val="center"/>
        <w:rPr>
          <w:color w:val="000000" w:themeColor="text1"/>
          <w:szCs w:val="24"/>
        </w:rPr>
      </w:pPr>
    </w:p>
    <w:p w14:paraId="13123680" w14:textId="77777777" w:rsidR="00E60335" w:rsidRDefault="00E60335" w:rsidP="00E60335">
      <w:pPr>
        <w:jc w:val="center"/>
        <w:rPr>
          <w:color w:val="000000" w:themeColor="text1"/>
          <w:szCs w:val="24"/>
        </w:rPr>
      </w:pPr>
      <w:r>
        <w:rPr>
          <w:noProof/>
        </w:rPr>
        <w:lastRenderedPageBreak/>
        <w:drawing>
          <wp:inline distT="0" distB="0" distL="0" distR="0" wp14:anchorId="4CD11C27" wp14:editId="3CFE2DCF">
            <wp:extent cx="5876925" cy="1676400"/>
            <wp:effectExtent l="19050" t="19050" r="28575" b="1905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876925" cy="1676400"/>
                    </a:xfrm>
                    <a:prstGeom prst="rect">
                      <a:avLst/>
                    </a:prstGeom>
                    <a:ln>
                      <a:solidFill>
                        <a:schemeClr val="accent1">
                          <a:lumMod val="60000"/>
                          <a:lumOff val="4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3CC19914" w14:textId="77777777" w:rsidR="00E60335" w:rsidRDefault="00E60335" w:rsidP="00E60335">
      <w:pPr>
        <w:jc w:val="center"/>
        <w:rPr>
          <w:color w:val="000000" w:themeColor="text1"/>
          <w:szCs w:val="24"/>
        </w:rPr>
      </w:pPr>
    </w:p>
    <w:p w14:paraId="6A1A602A" w14:textId="77777777" w:rsidR="00E60335" w:rsidRPr="00973169" w:rsidRDefault="00E60335" w:rsidP="00E60335">
      <w:pPr>
        <w:jc w:val="center"/>
        <w:rPr>
          <w:color w:val="000000" w:themeColor="text1"/>
          <w:szCs w:val="24"/>
        </w:rPr>
      </w:pPr>
      <w:r w:rsidRPr="00973169">
        <w:rPr>
          <w:color w:val="000000" w:themeColor="text1"/>
          <w:szCs w:val="24"/>
        </w:rPr>
        <w:t xml:space="preserve">Рисунок 2. Фрагменты обучающего видео, содержащие комментарий </w:t>
      </w:r>
    </w:p>
    <w:p w14:paraId="10E82B8A" w14:textId="77777777" w:rsidR="00E60335" w:rsidRPr="00973169" w:rsidRDefault="00E60335" w:rsidP="00E60335">
      <w:pPr>
        <w:jc w:val="center"/>
        <w:rPr>
          <w:color w:val="000000" w:themeColor="text1"/>
          <w:szCs w:val="24"/>
        </w:rPr>
      </w:pPr>
      <w:r w:rsidRPr="00973169">
        <w:rPr>
          <w:color w:val="000000" w:themeColor="text1"/>
          <w:szCs w:val="24"/>
        </w:rPr>
        <w:t>«где допущена ошибка».</w:t>
      </w:r>
    </w:p>
    <w:p w14:paraId="35DAFF69" w14:textId="77777777" w:rsidR="00E60335" w:rsidRDefault="00E60335" w:rsidP="00E60335">
      <w:pPr>
        <w:jc w:val="center"/>
        <w:rPr>
          <w:color w:val="000000" w:themeColor="text1"/>
          <w:sz w:val="20"/>
        </w:rPr>
      </w:pPr>
    </w:p>
    <w:p w14:paraId="2D85346A" w14:textId="2B1BECD0" w:rsidR="00E60335" w:rsidRDefault="00E60335" w:rsidP="00E60335">
      <w:pPr>
        <w:ind w:firstLine="426"/>
        <w:jc w:val="both"/>
        <w:rPr>
          <w:color w:val="000000" w:themeColor="text1"/>
          <w:sz w:val="28"/>
          <w:szCs w:val="28"/>
        </w:rPr>
      </w:pPr>
      <w:r w:rsidRPr="00973169">
        <w:rPr>
          <w:color w:val="000000" w:themeColor="text1"/>
          <w:sz w:val="28"/>
          <w:szCs w:val="28"/>
        </w:rPr>
        <w:t>Образовательная платформа Khan Academy имеет возможности для рассмотрения тем из высшей математики (рис</w:t>
      </w:r>
      <w:r>
        <w:rPr>
          <w:color w:val="000000" w:themeColor="text1"/>
          <w:sz w:val="28"/>
          <w:szCs w:val="28"/>
        </w:rPr>
        <w:t>унок</w:t>
      </w:r>
      <w:r w:rsidRPr="00973169">
        <w:rPr>
          <w:color w:val="000000" w:themeColor="text1"/>
          <w:sz w:val="28"/>
          <w:szCs w:val="28"/>
        </w:rPr>
        <w:t xml:space="preserve"> </w:t>
      </w:r>
      <w:r>
        <w:rPr>
          <w:color w:val="000000" w:themeColor="text1"/>
          <w:sz w:val="28"/>
          <w:szCs w:val="28"/>
        </w:rPr>
        <w:t>3</w:t>
      </w:r>
      <w:r w:rsidRPr="00973169">
        <w:rPr>
          <w:color w:val="000000" w:themeColor="text1"/>
          <w:sz w:val="28"/>
          <w:szCs w:val="28"/>
        </w:rPr>
        <w:t>).</w:t>
      </w:r>
    </w:p>
    <w:p w14:paraId="6958A154" w14:textId="77777777" w:rsidR="00886FB2" w:rsidRPr="00973169" w:rsidRDefault="00886FB2" w:rsidP="00E60335">
      <w:pPr>
        <w:ind w:firstLine="426"/>
        <w:jc w:val="both"/>
        <w:rPr>
          <w:color w:val="000000" w:themeColor="text1"/>
          <w:sz w:val="28"/>
          <w:szCs w:val="28"/>
        </w:rPr>
      </w:pPr>
    </w:p>
    <w:p w14:paraId="10CBA0ED" w14:textId="745063D3" w:rsidR="00E60335" w:rsidRDefault="00886FB2" w:rsidP="00E60335">
      <w:pPr>
        <w:shd w:val="clear" w:color="auto" w:fill="FFFFFF"/>
        <w:spacing w:line="276" w:lineRule="auto"/>
        <w:ind w:firstLine="567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noProof/>
        </w:rPr>
        <w:drawing>
          <wp:inline distT="0" distB="0" distL="0" distR="0" wp14:anchorId="540C4B7E" wp14:editId="224FA88D">
            <wp:extent cx="5724525" cy="1790700"/>
            <wp:effectExtent l="0" t="0" r="9525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t="8990"/>
                    <a:stretch/>
                  </pic:blipFill>
                  <pic:spPr bwMode="auto">
                    <a:xfrm>
                      <a:off x="0" y="0"/>
                      <a:ext cx="5724525" cy="17907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298C97B" w14:textId="77777777" w:rsidR="00886FB2" w:rsidRPr="00973169" w:rsidRDefault="00886FB2" w:rsidP="00886FB2">
      <w:pPr>
        <w:jc w:val="center"/>
        <w:rPr>
          <w:szCs w:val="24"/>
        </w:rPr>
      </w:pPr>
      <w:r w:rsidRPr="00973169">
        <w:rPr>
          <w:szCs w:val="24"/>
        </w:rPr>
        <w:t>Рисунок 3. Пример темы из высшей математики.</w:t>
      </w:r>
    </w:p>
    <w:p w14:paraId="66EE351C" w14:textId="77777777" w:rsidR="00886FB2" w:rsidRDefault="00886FB2" w:rsidP="00886FB2">
      <w:pPr>
        <w:pStyle w:val="a5"/>
        <w:shd w:val="clear" w:color="auto" w:fill="FFFFFF"/>
        <w:spacing w:before="0" w:beforeAutospacing="0" w:after="0" w:afterAutospacing="0"/>
        <w:ind w:firstLine="556"/>
        <w:jc w:val="both"/>
      </w:pPr>
    </w:p>
    <w:p w14:paraId="2387F298" w14:textId="742EC3C6" w:rsidR="000C5FD7" w:rsidRPr="000C5FD7" w:rsidRDefault="000C5FD7" w:rsidP="000C5FD7">
      <w:pPr>
        <w:shd w:val="clear" w:color="auto" w:fill="FFFFFF"/>
        <w:spacing w:line="276" w:lineRule="auto"/>
        <w:ind w:firstLine="567"/>
        <w:jc w:val="both"/>
        <w:rPr>
          <w:color w:val="000000"/>
          <w:sz w:val="28"/>
          <w:szCs w:val="28"/>
        </w:rPr>
      </w:pPr>
      <w:bookmarkStart w:id="4" w:name="_Hlk214921030"/>
      <w:r w:rsidRPr="000C5FD7">
        <w:rPr>
          <w:color w:val="000000"/>
          <w:sz w:val="28"/>
          <w:szCs w:val="28"/>
        </w:rPr>
        <w:t xml:space="preserve">Для студентов, </w:t>
      </w:r>
      <w:r w:rsidRPr="000C5FD7">
        <w:rPr>
          <w:color w:val="000000"/>
          <w:sz w:val="28"/>
          <w:szCs w:val="28"/>
        </w:rPr>
        <w:t>экономических специальностей</w:t>
      </w:r>
      <w:r w:rsidRPr="000C5FD7">
        <w:rPr>
          <w:color w:val="000000"/>
          <w:sz w:val="28"/>
          <w:szCs w:val="28"/>
        </w:rPr>
        <w:t>, математические навыки напрямую связаны с анализом рынка, управлением запасами и ценообразованием, владение цифровыми инструментами становится ключевым конкурентным преимуществом. В частности, табличный процессор MS Excel предоставляет широкий спектр</w:t>
      </w:r>
      <w:bookmarkStart w:id="5" w:name="_GoBack"/>
      <w:bookmarkEnd w:id="5"/>
      <w:r w:rsidRPr="000C5FD7">
        <w:rPr>
          <w:color w:val="000000"/>
          <w:sz w:val="28"/>
          <w:szCs w:val="28"/>
        </w:rPr>
        <w:t xml:space="preserve"> возможностей для практического применения математических концепций и решения реальных бизнес-задач.</w:t>
      </w:r>
    </w:p>
    <w:p w14:paraId="31726B11" w14:textId="77777777" w:rsidR="000C5FD7" w:rsidRPr="000C5FD7" w:rsidRDefault="000C5FD7" w:rsidP="000C5FD7">
      <w:pPr>
        <w:shd w:val="clear" w:color="auto" w:fill="FFFFFF"/>
        <w:spacing w:line="276" w:lineRule="auto"/>
        <w:ind w:firstLine="567"/>
        <w:jc w:val="both"/>
        <w:rPr>
          <w:color w:val="000000"/>
          <w:sz w:val="28"/>
          <w:szCs w:val="28"/>
        </w:rPr>
      </w:pPr>
      <w:r w:rsidRPr="000C5FD7">
        <w:rPr>
          <w:color w:val="000000"/>
          <w:sz w:val="28"/>
          <w:szCs w:val="28"/>
        </w:rPr>
        <w:t>Опишем некоторые из них:</w:t>
      </w:r>
    </w:p>
    <w:p w14:paraId="0D822759" w14:textId="77777777" w:rsidR="000C5FD7" w:rsidRPr="000C5FD7" w:rsidRDefault="000C5FD7" w:rsidP="000C5FD7">
      <w:pPr>
        <w:shd w:val="clear" w:color="auto" w:fill="FFFFFF"/>
        <w:spacing w:line="276" w:lineRule="auto"/>
        <w:jc w:val="both"/>
        <w:rPr>
          <w:color w:val="000000"/>
          <w:sz w:val="28"/>
          <w:szCs w:val="28"/>
        </w:rPr>
      </w:pPr>
      <w:r w:rsidRPr="000C5FD7">
        <w:rPr>
          <w:b/>
          <w:bCs/>
          <w:color w:val="000000"/>
          <w:sz w:val="28"/>
          <w:szCs w:val="28"/>
        </w:rPr>
        <w:t xml:space="preserve">- </w:t>
      </w:r>
      <w:r w:rsidRPr="000C5FD7">
        <w:rPr>
          <w:color w:val="000000"/>
          <w:sz w:val="28"/>
          <w:szCs w:val="28"/>
        </w:rPr>
        <w:t>визуализация данных</w:t>
      </w:r>
      <w:r w:rsidRPr="000C5FD7">
        <w:rPr>
          <w:b/>
          <w:bCs/>
          <w:color w:val="000000"/>
          <w:sz w:val="28"/>
          <w:szCs w:val="28"/>
        </w:rPr>
        <w:t>:</w:t>
      </w:r>
      <w:r w:rsidRPr="000C5FD7">
        <w:rPr>
          <w:color w:val="000000"/>
          <w:sz w:val="28"/>
          <w:szCs w:val="28"/>
        </w:rPr>
        <w:t> Excel позволяет создавать наглядные графики и диаграммы, которые облегчают понимание сложных данных и выявление тенденций;</w:t>
      </w:r>
    </w:p>
    <w:p w14:paraId="552C2F56" w14:textId="77777777" w:rsidR="000C5FD7" w:rsidRPr="000C5FD7" w:rsidRDefault="000C5FD7" w:rsidP="000C5FD7">
      <w:pPr>
        <w:shd w:val="clear" w:color="auto" w:fill="FFFFFF"/>
        <w:spacing w:line="276" w:lineRule="auto"/>
        <w:jc w:val="both"/>
        <w:rPr>
          <w:color w:val="000000"/>
          <w:sz w:val="28"/>
          <w:szCs w:val="28"/>
        </w:rPr>
      </w:pPr>
      <w:r w:rsidRPr="000C5FD7">
        <w:rPr>
          <w:b/>
          <w:bCs/>
          <w:color w:val="000000"/>
          <w:sz w:val="28"/>
          <w:szCs w:val="28"/>
        </w:rPr>
        <w:t xml:space="preserve">- </w:t>
      </w:r>
      <w:r w:rsidRPr="000C5FD7">
        <w:rPr>
          <w:color w:val="000000"/>
          <w:sz w:val="28"/>
          <w:szCs w:val="28"/>
        </w:rPr>
        <w:t>автоматизация расчетов: упрощает выполнение рутинных вычислений, высвобождая время для анализа и принятия решений;</w:t>
      </w:r>
    </w:p>
    <w:p w14:paraId="1B20E450" w14:textId="77777777" w:rsidR="000C5FD7" w:rsidRPr="000C5FD7" w:rsidRDefault="000C5FD7" w:rsidP="000C5FD7">
      <w:pPr>
        <w:shd w:val="clear" w:color="auto" w:fill="FFFFFF"/>
        <w:spacing w:line="276" w:lineRule="auto"/>
        <w:jc w:val="both"/>
        <w:rPr>
          <w:color w:val="000000"/>
          <w:sz w:val="28"/>
          <w:szCs w:val="28"/>
        </w:rPr>
      </w:pPr>
      <w:r w:rsidRPr="000C5FD7">
        <w:rPr>
          <w:b/>
          <w:bCs/>
          <w:color w:val="000000"/>
          <w:sz w:val="28"/>
          <w:szCs w:val="28"/>
        </w:rPr>
        <w:t xml:space="preserve">- </w:t>
      </w:r>
      <w:r w:rsidRPr="000C5FD7">
        <w:rPr>
          <w:color w:val="000000"/>
          <w:sz w:val="28"/>
          <w:szCs w:val="28"/>
        </w:rPr>
        <w:t>моделирование и прогнозирование</w:t>
      </w:r>
      <w:r w:rsidRPr="000C5FD7">
        <w:rPr>
          <w:b/>
          <w:bCs/>
          <w:color w:val="000000"/>
          <w:sz w:val="28"/>
          <w:szCs w:val="28"/>
        </w:rPr>
        <w:t>:</w:t>
      </w:r>
      <w:r w:rsidRPr="000C5FD7">
        <w:rPr>
          <w:color w:val="000000"/>
          <w:sz w:val="28"/>
          <w:szCs w:val="28"/>
        </w:rPr>
        <w:t> позволяет создавать математические модели для прогнозирования спроса, оптимизации запасов и анализа рентабельности;</w:t>
      </w:r>
    </w:p>
    <w:p w14:paraId="57E3A462" w14:textId="77777777" w:rsidR="000C5FD7" w:rsidRPr="000C5FD7" w:rsidRDefault="000C5FD7" w:rsidP="000C5FD7">
      <w:pPr>
        <w:shd w:val="clear" w:color="auto" w:fill="FFFFFF"/>
        <w:spacing w:line="276" w:lineRule="auto"/>
        <w:jc w:val="both"/>
        <w:rPr>
          <w:color w:val="000000"/>
          <w:sz w:val="28"/>
          <w:szCs w:val="28"/>
        </w:rPr>
      </w:pPr>
      <w:r w:rsidRPr="000C5FD7">
        <w:rPr>
          <w:b/>
          <w:bCs/>
          <w:color w:val="000000"/>
          <w:sz w:val="28"/>
          <w:szCs w:val="28"/>
        </w:rPr>
        <w:t xml:space="preserve">- </w:t>
      </w:r>
      <w:r w:rsidRPr="000C5FD7">
        <w:rPr>
          <w:color w:val="000000"/>
          <w:sz w:val="28"/>
          <w:szCs w:val="28"/>
        </w:rPr>
        <w:t>развитие аналитического мышления: работа с данными и применение формул стимулируют критическое мышление и способность решать проблемы;</w:t>
      </w:r>
    </w:p>
    <w:p w14:paraId="53261CD7" w14:textId="77777777" w:rsidR="000C5FD7" w:rsidRPr="000C5FD7" w:rsidRDefault="000C5FD7" w:rsidP="000C5FD7">
      <w:pPr>
        <w:shd w:val="clear" w:color="auto" w:fill="FFFFFF"/>
        <w:spacing w:line="276" w:lineRule="auto"/>
        <w:jc w:val="both"/>
        <w:rPr>
          <w:color w:val="000000"/>
          <w:sz w:val="28"/>
          <w:szCs w:val="28"/>
        </w:rPr>
      </w:pPr>
      <w:r w:rsidRPr="000C5FD7">
        <w:rPr>
          <w:b/>
          <w:bCs/>
          <w:color w:val="000000"/>
          <w:sz w:val="28"/>
          <w:szCs w:val="28"/>
        </w:rPr>
        <w:lastRenderedPageBreak/>
        <w:t xml:space="preserve">- </w:t>
      </w:r>
      <w:r w:rsidRPr="000C5FD7">
        <w:rPr>
          <w:color w:val="000000"/>
          <w:sz w:val="28"/>
          <w:szCs w:val="28"/>
        </w:rPr>
        <w:t>соответствие требованиям рынка: большинство компаний используют Excel для анализа данных и принятия бизнес-решений.</w:t>
      </w:r>
    </w:p>
    <w:p w14:paraId="3BEC0848" w14:textId="77777777" w:rsidR="000C5FD7" w:rsidRPr="000C5FD7" w:rsidRDefault="000C5FD7" w:rsidP="000C5FD7">
      <w:pPr>
        <w:shd w:val="clear" w:color="auto" w:fill="FFFFFF"/>
        <w:spacing w:line="276" w:lineRule="auto"/>
        <w:ind w:firstLine="567"/>
        <w:jc w:val="both"/>
        <w:rPr>
          <w:color w:val="000000"/>
          <w:sz w:val="28"/>
          <w:szCs w:val="28"/>
        </w:rPr>
      </w:pPr>
      <w:r w:rsidRPr="000C5FD7">
        <w:rPr>
          <w:color w:val="000000"/>
          <w:sz w:val="28"/>
          <w:szCs w:val="28"/>
        </w:rPr>
        <w:t xml:space="preserve">Рассмотрим пример применения табличного </w:t>
      </w:r>
      <w:r w:rsidRPr="000C5FD7">
        <w:rPr>
          <w:color w:val="000000"/>
          <w:sz w:val="28"/>
          <w:szCs w:val="28"/>
          <w:lang w:val="en-US"/>
        </w:rPr>
        <w:t>MS</w:t>
      </w:r>
      <w:r w:rsidRPr="000C5FD7">
        <w:rPr>
          <w:color w:val="000000"/>
          <w:sz w:val="28"/>
          <w:szCs w:val="28"/>
        </w:rPr>
        <w:t xml:space="preserve"> </w:t>
      </w:r>
      <w:r w:rsidRPr="000C5FD7">
        <w:rPr>
          <w:color w:val="000000"/>
          <w:sz w:val="28"/>
          <w:szCs w:val="28"/>
          <w:lang w:val="en-US"/>
        </w:rPr>
        <w:t>Excel</w:t>
      </w:r>
      <w:r w:rsidRPr="000C5FD7">
        <w:rPr>
          <w:color w:val="000000"/>
          <w:sz w:val="28"/>
          <w:szCs w:val="28"/>
        </w:rPr>
        <w:t xml:space="preserve"> для статистического анализа объема продаж.</w:t>
      </w:r>
    </w:p>
    <w:p w14:paraId="69068D58" w14:textId="77777777" w:rsidR="000C5FD7" w:rsidRPr="000C5FD7" w:rsidRDefault="000C5FD7" w:rsidP="000C5FD7">
      <w:pPr>
        <w:shd w:val="clear" w:color="auto" w:fill="FFFFFF"/>
        <w:spacing w:line="276" w:lineRule="auto"/>
        <w:ind w:firstLine="567"/>
        <w:jc w:val="both"/>
        <w:rPr>
          <w:color w:val="000000"/>
          <w:sz w:val="28"/>
          <w:szCs w:val="28"/>
        </w:rPr>
      </w:pPr>
      <w:r w:rsidRPr="000C5FD7">
        <w:rPr>
          <w:color w:val="000000"/>
          <w:sz w:val="28"/>
          <w:szCs w:val="28"/>
        </w:rPr>
        <w:t xml:space="preserve">Задача 1: проанализировать данные о продажах определенного товара за первый квартал, на основании таблицы 1. </w:t>
      </w:r>
    </w:p>
    <w:p w14:paraId="3B6944FB" w14:textId="77777777" w:rsidR="000C5FD7" w:rsidRPr="000C5FD7" w:rsidRDefault="000C5FD7" w:rsidP="000C5FD7">
      <w:pPr>
        <w:shd w:val="clear" w:color="auto" w:fill="FFFFFF"/>
        <w:spacing w:line="276" w:lineRule="auto"/>
        <w:ind w:firstLine="567"/>
        <w:jc w:val="both"/>
        <w:rPr>
          <w:color w:val="000000"/>
          <w:sz w:val="28"/>
          <w:szCs w:val="28"/>
        </w:rPr>
      </w:pPr>
      <w:r w:rsidRPr="000C5FD7">
        <w:rPr>
          <w:color w:val="000000"/>
          <w:sz w:val="28"/>
          <w:szCs w:val="28"/>
        </w:rPr>
        <w:t xml:space="preserve">Вычислить итоговые значения по каждому товару за квартал. Вычислить итоговые значения по каждому месяцу. Определить среднее, максимальное, минимальное значения, медиану, стандартное отклонение. Подготовить визуальный анализ результатов.  </w:t>
      </w:r>
    </w:p>
    <w:p w14:paraId="50882D1F" w14:textId="77777777" w:rsidR="000C5FD7" w:rsidRPr="00A11F2B" w:rsidRDefault="000C5FD7" w:rsidP="000C5FD7">
      <w:pPr>
        <w:shd w:val="clear" w:color="auto" w:fill="FFFFFF"/>
        <w:jc w:val="right"/>
        <w:rPr>
          <w:color w:val="000000"/>
          <w:szCs w:val="24"/>
        </w:rPr>
      </w:pPr>
      <w:r w:rsidRPr="00A11F2B">
        <w:rPr>
          <w:color w:val="000000"/>
          <w:szCs w:val="24"/>
        </w:rPr>
        <w:t xml:space="preserve">Таблица 1. </w:t>
      </w:r>
    </w:p>
    <w:p w14:paraId="1337D33C" w14:textId="77777777" w:rsidR="000C5FD7" w:rsidRPr="00A11F2B" w:rsidRDefault="000C5FD7" w:rsidP="000C5FD7">
      <w:pPr>
        <w:shd w:val="clear" w:color="auto" w:fill="FFFFFF"/>
        <w:jc w:val="center"/>
        <w:rPr>
          <w:color w:val="000000"/>
          <w:szCs w:val="24"/>
        </w:rPr>
      </w:pPr>
      <w:r w:rsidRPr="00A11F2B">
        <w:rPr>
          <w:color w:val="000000"/>
          <w:szCs w:val="24"/>
        </w:rPr>
        <w:t>Объем продаж за первый квартал</w:t>
      </w:r>
    </w:p>
    <w:p w14:paraId="5FAF5786" w14:textId="77777777" w:rsidR="000C5FD7" w:rsidRPr="00A11F2B" w:rsidRDefault="000C5FD7" w:rsidP="000C5FD7">
      <w:pPr>
        <w:shd w:val="clear" w:color="auto" w:fill="FFFFFF"/>
        <w:jc w:val="center"/>
        <w:rPr>
          <w:color w:val="000000"/>
          <w:szCs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"/>
        <w:gridCol w:w="2183"/>
        <w:gridCol w:w="1501"/>
        <w:gridCol w:w="1501"/>
        <w:gridCol w:w="1501"/>
        <w:gridCol w:w="1501"/>
      </w:tblGrid>
      <w:tr w:rsidR="000C5FD7" w:rsidRPr="00A11F2B" w14:paraId="44772028" w14:textId="77777777" w:rsidTr="00502216">
        <w:trPr>
          <w:jc w:val="center"/>
        </w:trPr>
        <w:tc>
          <w:tcPr>
            <w:tcW w:w="817" w:type="dxa"/>
            <w:vMerge w:val="restart"/>
            <w:shd w:val="clear" w:color="auto" w:fill="auto"/>
          </w:tcPr>
          <w:p w14:paraId="64BD8865" w14:textId="77777777" w:rsidR="000C5FD7" w:rsidRPr="00A11F2B" w:rsidRDefault="000C5FD7" w:rsidP="00D727DE">
            <w:pPr>
              <w:jc w:val="center"/>
              <w:rPr>
                <w:color w:val="000000"/>
                <w:szCs w:val="24"/>
              </w:rPr>
            </w:pPr>
            <w:r w:rsidRPr="00A11F2B">
              <w:rPr>
                <w:color w:val="000000"/>
                <w:szCs w:val="24"/>
              </w:rPr>
              <w:t>№ п/п</w:t>
            </w:r>
          </w:p>
        </w:tc>
        <w:tc>
          <w:tcPr>
            <w:tcW w:w="2183" w:type="dxa"/>
            <w:vMerge w:val="restart"/>
            <w:shd w:val="clear" w:color="auto" w:fill="auto"/>
          </w:tcPr>
          <w:p w14:paraId="562666ED" w14:textId="77777777" w:rsidR="000C5FD7" w:rsidRPr="00A11F2B" w:rsidRDefault="000C5FD7" w:rsidP="00D727DE">
            <w:pPr>
              <w:jc w:val="center"/>
              <w:rPr>
                <w:color w:val="000000"/>
                <w:szCs w:val="24"/>
              </w:rPr>
            </w:pPr>
            <w:r w:rsidRPr="00A11F2B">
              <w:rPr>
                <w:color w:val="000000"/>
                <w:szCs w:val="24"/>
              </w:rPr>
              <w:t>Название товара</w:t>
            </w:r>
          </w:p>
        </w:tc>
        <w:tc>
          <w:tcPr>
            <w:tcW w:w="6004" w:type="dxa"/>
            <w:gridSpan w:val="4"/>
            <w:shd w:val="clear" w:color="auto" w:fill="auto"/>
          </w:tcPr>
          <w:p w14:paraId="1A4782F1" w14:textId="77777777" w:rsidR="000C5FD7" w:rsidRPr="00A11F2B" w:rsidRDefault="000C5FD7" w:rsidP="00D727DE">
            <w:pPr>
              <w:jc w:val="center"/>
              <w:rPr>
                <w:color w:val="000000"/>
                <w:szCs w:val="24"/>
              </w:rPr>
            </w:pPr>
            <w:r w:rsidRPr="00A11F2B">
              <w:rPr>
                <w:color w:val="000000"/>
                <w:szCs w:val="24"/>
              </w:rPr>
              <w:t>Объем продаж за первый квартал</w:t>
            </w:r>
          </w:p>
        </w:tc>
      </w:tr>
      <w:tr w:rsidR="000C5FD7" w:rsidRPr="00A11F2B" w14:paraId="05DFBA4D" w14:textId="77777777" w:rsidTr="00502216">
        <w:trPr>
          <w:jc w:val="center"/>
        </w:trPr>
        <w:tc>
          <w:tcPr>
            <w:tcW w:w="817" w:type="dxa"/>
            <w:vMerge/>
            <w:shd w:val="clear" w:color="auto" w:fill="auto"/>
          </w:tcPr>
          <w:p w14:paraId="291978BF" w14:textId="77777777" w:rsidR="000C5FD7" w:rsidRPr="00A11F2B" w:rsidRDefault="000C5FD7" w:rsidP="00D727DE">
            <w:pPr>
              <w:jc w:val="center"/>
              <w:rPr>
                <w:color w:val="000000"/>
                <w:szCs w:val="24"/>
              </w:rPr>
            </w:pPr>
          </w:p>
        </w:tc>
        <w:tc>
          <w:tcPr>
            <w:tcW w:w="2183" w:type="dxa"/>
            <w:vMerge/>
            <w:shd w:val="clear" w:color="auto" w:fill="auto"/>
          </w:tcPr>
          <w:p w14:paraId="513A0589" w14:textId="77777777" w:rsidR="000C5FD7" w:rsidRPr="00A11F2B" w:rsidRDefault="000C5FD7" w:rsidP="00D727DE">
            <w:pPr>
              <w:jc w:val="center"/>
              <w:rPr>
                <w:color w:val="000000"/>
                <w:szCs w:val="24"/>
              </w:rPr>
            </w:pPr>
          </w:p>
        </w:tc>
        <w:tc>
          <w:tcPr>
            <w:tcW w:w="1501" w:type="dxa"/>
            <w:shd w:val="clear" w:color="auto" w:fill="auto"/>
          </w:tcPr>
          <w:p w14:paraId="39F343EB" w14:textId="77777777" w:rsidR="000C5FD7" w:rsidRPr="00A11F2B" w:rsidRDefault="000C5FD7" w:rsidP="00D727DE">
            <w:pPr>
              <w:jc w:val="center"/>
              <w:rPr>
                <w:b/>
                <w:bCs/>
                <w:i/>
                <w:iCs/>
                <w:color w:val="000000"/>
                <w:szCs w:val="24"/>
              </w:rPr>
            </w:pPr>
            <w:r w:rsidRPr="00A11F2B">
              <w:rPr>
                <w:b/>
                <w:bCs/>
                <w:i/>
                <w:iCs/>
                <w:color w:val="000000"/>
                <w:szCs w:val="24"/>
              </w:rPr>
              <w:t>январь</w:t>
            </w:r>
          </w:p>
        </w:tc>
        <w:tc>
          <w:tcPr>
            <w:tcW w:w="1501" w:type="dxa"/>
            <w:shd w:val="clear" w:color="auto" w:fill="auto"/>
          </w:tcPr>
          <w:p w14:paraId="44815E78" w14:textId="77777777" w:rsidR="000C5FD7" w:rsidRPr="00A11F2B" w:rsidRDefault="000C5FD7" w:rsidP="00D727DE">
            <w:pPr>
              <w:jc w:val="center"/>
              <w:rPr>
                <w:b/>
                <w:bCs/>
                <w:i/>
                <w:iCs/>
                <w:color w:val="000000"/>
                <w:szCs w:val="24"/>
              </w:rPr>
            </w:pPr>
            <w:r w:rsidRPr="00A11F2B">
              <w:rPr>
                <w:b/>
                <w:bCs/>
                <w:i/>
                <w:iCs/>
                <w:color w:val="000000"/>
                <w:szCs w:val="24"/>
              </w:rPr>
              <w:t>февраль</w:t>
            </w:r>
          </w:p>
        </w:tc>
        <w:tc>
          <w:tcPr>
            <w:tcW w:w="1501" w:type="dxa"/>
            <w:shd w:val="clear" w:color="auto" w:fill="auto"/>
          </w:tcPr>
          <w:p w14:paraId="3212021A" w14:textId="77777777" w:rsidR="000C5FD7" w:rsidRPr="00A11F2B" w:rsidRDefault="000C5FD7" w:rsidP="00D727DE">
            <w:pPr>
              <w:jc w:val="center"/>
              <w:rPr>
                <w:b/>
                <w:bCs/>
                <w:i/>
                <w:iCs/>
                <w:color w:val="000000"/>
                <w:szCs w:val="24"/>
              </w:rPr>
            </w:pPr>
            <w:r w:rsidRPr="00A11F2B">
              <w:rPr>
                <w:b/>
                <w:bCs/>
                <w:i/>
                <w:iCs/>
                <w:color w:val="000000"/>
                <w:szCs w:val="24"/>
              </w:rPr>
              <w:t>март</w:t>
            </w:r>
          </w:p>
        </w:tc>
        <w:tc>
          <w:tcPr>
            <w:tcW w:w="1501" w:type="dxa"/>
            <w:shd w:val="clear" w:color="auto" w:fill="auto"/>
          </w:tcPr>
          <w:p w14:paraId="77E7777C" w14:textId="77777777" w:rsidR="000C5FD7" w:rsidRPr="00A11F2B" w:rsidRDefault="000C5FD7" w:rsidP="00D727DE">
            <w:pPr>
              <w:jc w:val="center"/>
              <w:rPr>
                <w:b/>
                <w:bCs/>
                <w:i/>
                <w:iCs/>
                <w:color w:val="000000"/>
                <w:szCs w:val="24"/>
              </w:rPr>
            </w:pPr>
            <w:r w:rsidRPr="00A11F2B">
              <w:rPr>
                <w:b/>
                <w:bCs/>
                <w:i/>
                <w:iCs/>
                <w:color w:val="000000"/>
                <w:szCs w:val="24"/>
              </w:rPr>
              <w:t>Итого</w:t>
            </w:r>
          </w:p>
        </w:tc>
      </w:tr>
      <w:tr w:rsidR="000C5FD7" w:rsidRPr="00A11F2B" w14:paraId="610A473C" w14:textId="77777777" w:rsidTr="00502216">
        <w:trPr>
          <w:jc w:val="center"/>
        </w:trPr>
        <w:tc>
          <w:tcPr>
            <w:tcW w:w="817" w:type="dxa"/>
            <w:shd w:val="clear" w:color="auto" w:fill="auto"/>
          </w:tcPr>
          <w:p w14:paraId="72FABEF6" w14:textId="77777777" w:rsidR="000C5FD7" w:rsidRPr="00A11F2B" w:rsidRDefault="000C5FD7" w:rsidP="00D727DE">
            <w:pPr>
              <w:jc w:val="center"/>
              <w:rPr>
                <w:color w:val="000000"/>
                <w:szCs w:val="24"/>
              </w:rPr>
            </w:pPr>
            <w:r w:rsidRPr="00A11F2B">
              <w:rPr>
                <w:color w:val="000000"/>
                <w:szCs w:val="24"/>
              </w:rPr>
              <w:t>1</w:t>
            </w:r>
          </w:p>
        </w:tc>
        <w:tc>
          <w:tcPr>
            <w:tcW w:w="2183" w:type="dxa"/>
            <w:shd w:val="clear" w:color="auto" w:fill="auto"/>
          </w:tcPr>
          <w:p w14:paraId="187CDCE7" w14:textId="77777777" w:rsidR="000C5FD7" w:rsidRPr="00A11F2B" w:rsidRDefault="000C5FD7" w:rsidP="00D727DE">
            <w:pPr>
              <w:jc w:val="center"/>
              <w:rPr>
                <w:color w:val="000000"/>
                <w:szCs w:val="24"/>
              </w:rPr>
            </w:pPr>
            <w:r w:rsidRPr="00A11F2B">
              <w:rPr>
                <w:color w:val="000000"/>
                <w:szCs w:val="24"/>
              </w:rPr>
              <w:t>товар 1</w:t>
            </w:r>
          </w:p>
        </w:tc>
        <w:tc>
          <w:tcPr>
            <w:tcW w:w="1501" w:type="dxa"/>
            <w:shd w:val="clear" w:color="auto" w:fill="auto"/>
          </w:tcPr>
          <w:p w14:paraId="09335560" w14:textId="77777777" w:rsidR="000C5FD7" w:rsidRPr="00A11F2B" w:rsidRDefault="000C5FD7" w:rsidP="00D727DE">
            <w:pPr>
              <w:jc w:val="center"/>
              <w:rPr>
                <w:color w:val="000000"/>
                <w:szCs w:val="24"/>
              </w:rPr>
            </w:pPr>
            <w:r w:rsidRPr="00A11F2B">
              <w:rPr>
                <w:color w:val="000000"/>
                <w:szCs w:val="24"/>
              </w:rPr>
              <w:t>15876</w:t>
            </w:r>
          </w:p>
        </w:tc>
        <w:tc>
          <w:tcPr>
            <w:tcW w:w="1501" w:type="dxa"/>
            <w:shd w:val="clear" w:color="auto" w:fill="auto"/>
          </w:tcPr>
          <w:p w14:paraId="115EF3FB" w14:textId="77777777" w:rsidR="000C5FD7" w:rsidRPr="00A11F2B" w:rsidRDefault="000C5FD7" w:rsidP="00D727DE">
            <w:pPr>
              <w:jc w:val="center"/>
              <w:rPr>
                <w:color w:val="000000"/>
                <w:szCs w:val="24"/>
              </w:rPr>
            </w:pPr>
            <w:r w:rsidRPr="00A11F2B">
              <w:rPr>
                <w:color w:val="000000"/>
                <w:szCs w:val="24"/>
              </w:rPr>
              <w:t>18456</w:t>
            </w:r>
          </w:p>
        </w:tc>
        <w:tc>
          <w:tcPr>
            <w:tcW w:w="1501" w:type="dxa"/>
            <w:shd w:val="clear" w:color="auto" w:fill="auto"/>
          </w:tcPr>
          <w:p w14:paraId="02C2AF31" w14:textId="77777777" w:rsidR="000C5FD7" w:rsidRPr="00A11F2B" w:rsidRDefault="000C5FD7" w:rsidP="00D727DE">
            <w:pPr>
              <w:jc w:val="center"/>
              <w:rPr>
                <w:color w:val="000000"/>
                <w:szCs w:val="24"/>
              </w:rPr>
            </w:pPr>
            <w:r w:rsidRPr="00A11F2B">
              <w:rPr>
                <w:color w:val="000000"/>
                <w:szCs w:val="24"/>
              </w:rPr>
              <w:t>9357</w:t>
            </w:r>
          </w:p>
        </w:tc>
        <w:tc>
          <w:tcPr>
            <w:tcW w:w="1501" w:type="dxa"/>
            <w:shd w:val="clear" w:color="auto" w:fill="auto"/>
          </w:tcPr>
          <w:p w14:paraId="01C79776" w14:textId="77777777" w:rsidR="000C5FD7" w:rsidRPr="00A11F2B" w:rsidRDefault="000C5FD7" w:rsidP="00D727DE">
            <w:pPr>
              <w:jc w:val="center"/>
              <w:rPr>
                <w:color w:val="000000"/>
                <w:szCs w:val="24"/>
              </w:rPr>
            </w:pPr>
          </w:p>
        </w:tc>
      </w:tr>
      <w:tr w:rsidR="000C5FD7" w:rsidRPr="00A11F2B" w14:paraId="68B4CE8A" w14:textId="77777777" w:rsidTr="00502216">
        <w:trPr>
          <w:jc w:val="center"/>
        </w:trPr>
        <w:tc>
          <w:tcPr>
            <w:tcW w:w="817" w:type="dxa"/>
            <w:shd w:val="clear" w:color="auto" w:fill="auto"/>
          </w:tcPr>
          <w:p w14:paraId="625BB091" w14:textId="77777777" w:rsidR="000C5FD7" w:rsidRPr="00A11F2B" w:rsidRDefault="000C5FD7" w:rsidP="00D727DE">
            <w:pPr>
              <w:jc w:val="center"/>
              <w:rPr>
                <w:color w:val="000000"/>
                <w:szCs w:val="24"/>
              </w:rPr>
            </w:pPr>
            <w:r w:rsidRPr="00A11F2B">
              <w:rPr>
                <w:color w:val="000000"/>
                <w:szCs w:val="24"/>
              </w:rPr>
              <w:t>2</w:t>
            </w:r>
          </w:p>
        </w:tc>
        <w:tc>
          <w:tcPr>
            <w:tcW w:w="2183" w:type="dxa"/>
            <w:shd w:val="clear" w:color="auto" w:fill="auto"/>
          </w:tcPr>
          <w:p w14:paraId="729192D3" w14:textId="77777777" w:rsidR="000C5FD7" w:rsidRPr="00A11F2B" w:rsidRDefault="000C5FD7" w:rsidP="00D727DE">
            <w:pPr>
              <w:jc w:val="center"/>
              <w:rPr>
                <w:color w:val="000000"/>
                <w:szCs w:val="24"/>
              </w:rPr>
            </w:pPr>
            <w:r w:rsidRPr="00A11F2B">
              <w:rPr>
                <w:color w:val="000000"/>
                <w:szCs w:val="24"/>
              </w:rPr>
              <w:t>товар 2</w:t>
            </w:r>
          </w:p>
        </w:tc>
        <w:tc>
          <w:tcPr>
            <w:tcW w:w="1501" w:type="dxa"/>
            <w:shd w:val="clear" w:color="auto" w:fill="auto"/>
          </w:tcPr>
          <w:p w14:paraId="55BA94EC" w14:textId="77777777" w:rsidR="000C5FD7" w:rsidRPr="00A11F2B" w:rsidRDefault="000C5FD7" w:rsidP="00D727DE">
            <w:pPr>
              <w:jc w:val="center"/>
              <w:rPr>
                <w:color w:val="000000"/>
                <w:szCs w:val="24"/>
              </w:rPr>
            </w:pPr>
            <w:r w:rsidRPr="00A11F2B">
              <w:rPr>
                <w:color w:val="000000"/>
                <w:szCs w:val="24"/>
              </w:rPr>
              <w:t>4569</w:t>
            </w:r>
          </w:p>
        </w:tc>
        <w:tc>
          <w:tcPr>
            <w:tcW w:w="1501" w:type="dxa"/>
            <w:shd w:val="clear" w:color="auto" w:fill="auto"/>
          </w:tcPr>
          <w:p w14:paraId="71F00DB4" w14:textId="77777777" w:rsidR="000C5FD7" w:rsidRPr="00A11F2B" w:rsidRDefault="000C5FD7" w:rsidP="00D727DE">
            <w:pPr>
              <w:jc w:val="center"/>
              <w:rPr>
                <w:color w:val="000000"/>
                <w:szCs w:val="24"/>
              </w:rPr>
            </w:pPr>
            <w:r w:rsidRPr="00A11F2B">
              <w:rPr>
                <w:color w:val="000000"/>
                <w:szCs w:val="24"/>
              </w:rPr>
              <w:t>6459</w:t>
            </w:r>
          </w:p>
        </w:tc>
        <w:tc>
          <w:tcPr>
            <w:tcW w:w="1501" w:type="dxa"/>
            <w:shd w:val="clear" w:color="auto" w:fill="auto"/>
          </w:tcPr>
          <w:p w14:paraId="214AA8C8" w14:textId="77777777" w:rsidR="000C5FD7" w:rsidRPr="00A11F2B" w:rsidRDefault="000C5FD7" w:rsidP="00D727DE">
            <w:pPr>
              <w:jc w:val="center"/>
              <w:rPr>
                <w:color w:val="000000"/>
                <w:szCs w:val="24"/>
              </w:rPr>
            </w:pPr>
            <w:r w:rsidRPr="00A11F2B">
              <w:rPr>
                <w:color w:val="000000"/>
                <w:szCs w:val="24"/>
              </w:rPr>
              <w:t>10321</w:t>
            </w:r>
          </w:p>
        </w:tc>
        <w:tc>
          <w:tcPr>
            <w:tcW w:w="1501" w:type="dxa"/>
            <w:shd w:val="clear" w:color="auto" w:fill="auto"/>
          </w:tcPr>
          <w:p w14:paraId="4839B3D5" w14:textId="77777777" w:rsidR="000C5FD7" w:rsidRPr="00A11F2B" w:rsidRDefault="000C5FD7" w:rsidP="00D727DE">
            <w:pPr>
              <w:jc w:val="center"/>
              <w:rPr>
                <w:color w:val="000000"/>
                <w:szCs w:val="24"/>
              </w:rPr>
            </w:pPr>
          </w:p>
        </w:tc>
      </w:tr>
      <w:tr w:rsidR="000C5FD7" w:rsidRPr="00A11F2B" w14:paraId="433CFA66" w14:textId="77777777" w:rsidTr="00502216">
        <w:trPr>
          <w:jc w:val="center"/>
        </w:trPr>
        <w:tc>
          <w:tcPr>
            <w:tcW w:w="817" w:type="dxa"/>
            <w:shd w:val="clear" w:color="auto" w:fill="auto"/>
          </w:tcPr>
          <w:p w14:paraId="7B646E01" w14:textId="77777777" w:rsidR="000C5FD7" w:rsidRPr="00A11F2B" w:rsidRDefault="000C5FD7" w:rsidP="00D727DE">
            <w:pPr>
              <w:jc w:val="center"/>
              <w:rPr>
                <w:color w:val="000000"/>
                <w:szCs w:val="24"/>
              </w:rPr>
            </w:pPr>
            <w:r w:rsidRPr="00A11F2B">
              <w:rPr>
                <w:color w:val="000000"/>
                <w:szCs w:val="24"/>
              </w:rPr>
              <w:t>3</w:t>
            </w:r>
          </w:p>
        </w:tc>
        <w:tc>
          <w:tcPr>
            <w:tcW w:w="2183" w:type="dxa"/>
            <w:shd w:val="clear" w:color="auto" w:fill="auto"/>
          </w:tcPr>
          <w:p w14:paraId="56DD0F74" w14:textId="77777777" w:rsidR="000C5FD7" w:rsidRPr="00A11F2B" w:rsidRDefault="000C5FD7" w:rsidP="00D727DE">
            <w:pPr>
              <w:jc w:val="center"/>
              <w:rPr>
                <w:color w:val="000000"/>
                <w:szCs w:val="24"/>
              </w:rPr>
            </w:pPr>
            <w:r w:rsidRPr="00A11F2B">
              <w:rPr>
                <w:color w:val="000000"/>
                <w:szCs w:val="24"/>
              </w:rPr>
              <w:t>товар 3</w:t>
            </w:r>
          </w:p>
        </w:tc>
        <w:tc>
          <w:tcPr>
            <w:tcW w:w="1501" w:type="dxa"/>
            <w:shd w:val="clear" w:color="auto" w:fill="auto"/>
          </w:tcPr>
          <w:p w14:paraId="79A6AEFA" w14:textId="77777777" w:rsidR="000C5FD7" w:rsidRPr="00A11F2B" w:rsidRDefault="000C5FD7" w:rsidP="00D727DE">
            <w:pPr>
              <w:jc w:val="center"/>
              <w:rPr>
                <w:color w:val="000000"/>
                <w:szCs w:val="24"/>
              </w:rPr>
            </w:pPr>
            <w:r w:rsidRPr="00A11F2B">
              <w:rPr>
                <w:color w:val="000000"/>
                <w:szCs w:val="24"/>
              </w:rPr>
              <w:t>12458</w:t>
            </w:r>
          </w:p>
        </w:tc>
        <w:tc>
          <w:tcPr>
            <w:tcW w:w="1501" w:type="dxa"/>
            <w:shd w:val="clear" w:color="auto" w:fill="auto"/>
          </w:tcPr>
          <w:p w14:paraId="0A93A4DC" w14:textId="77777777" w:rsidR="000C5FD7" w:rsidRPr="00A11F2B" w:rsidRDefault="000C5FD7" w:rsidP="00D727DE">
            <w:pPr>
              <w:jc w:val="center"/>
              <w:rPr>
                <w:color w:val="000000"/>
                <w:szCs w:val="24"/>
              </w:rPr>
            </w:pPr>
            <w:r w:rsidRPr="00A11F2B">
              <w:rPr>
                <w:color w:val="000000"/>
                <w:szCs w:val="24"/>
              </w:rPr>
              <w:t>13325</w:t>
            </w:r>
          </w:p>
        </w:tc>
        <w:tc>
          <w:tcPr>
            <w:tcW w:w="1501" w:type="dxa"/>
            <w:shd w:val="clear" w:color="auto" w:fill="auto"/>
          </w:tcPr>
          <w:p w14:paraId="5D283F19" w14:textId="77777777" w:rsidR="000C5FD7" w:rsidRPr="00A11F2B" w:rsidRDefault="000C5FD7" w:rsidP="00D727DE">
            <w:pPr>
              <w:jc w:val="center"/>
              <w:rPr>
                <w:color w:val="000000"/>
                <w:szCs w:val="24"/>
              </w:rPr>
            </w:pPr>
            <w:r w:rsidRPr="00A11F2B">
              <w:rPr>
                <w:color w:val="000000"/>
                <w:szCs w:val="24"/>
              </w:rPr>
              <w:t>12876</w:t>
            </w:r>
          </w:p>
        </w:tc>
        <w:tc>
          <w:tcPr>
            <w:tcW w:w="1501" w:type="dxa"/>
            <w:shd w:val="clear" w:color="auto" w:fill="auto"/>
          </w:tcPr>
          <w:p w14:paraId="6C097E3E" w14:textId="77777777" w:rsidR="000C5FD7" w:rsidRPr="00A11F2B" w:rsidRDefault="000C5FD7" w:rsidP="00D727DE">
            <w:pPr>
              <w:jc w:val="center"/>
              <w:rPr>
                <w:color w:val="000000"/>
                <w:szCs w:val="24"/>
              </w:rPr>
            </w:pPr>
          </w:p>
        </w:tc>
      </w:tr>
      <w:tr w:rsidR="000C5FD7" w:rsidRPr="00A11F2B" w14:paraId="698421D3" w14:textId="77777777" w:rsidTr="00502216">
        <w:trPr>
          <w:jc w:val="center"/>
        </w:trPr>
        <w:tc>
          <w:tcPr>
            <w:tcW w:w="817" w:type="dxa"/>
            <w:shd w:val="clear" w:color="auto" w:fill="auto"/>
          </w:tcPr>
          <w:p w14:paraId="155EE7DC" w14:textId="77777777" w:rsidR="000C5FD7" w:rsidRPr="00A11F2B" w:rsidRDefault="000C5FD7" w:rsidP="00D727DE">
            <w:pPr>
              <w:jc w:val="center"/>
              <w:rPr>
                <w:color w:val="000000"/>
                <w:szCs w:val="24"/>
              </w:rPr>
            </w:pPr>
            <w:r w:rsidRPr="00A11F2B">
              <w:rPr>
                <w:color w:val="000000"/>
                <w:szCs w:val="24"/>
              </w:rPr>
              <w:t>4</w:t>
            </w:r>
          </w:p>
        </w:tc>
        <w:tc>
          <w:tcPr>
            <w:tcW w:w="2183" w:type="dxa"/>
            <w:shd w:val="clear" w:color="auto" w:fill="auto"/>
          </w:tcPr>
          <w:p w14:paraId="74F19D5D" w14:textId="77777777" w:rsidR="000C5FD7" w:rsidRPr="00A11F2B" w:rsidRDefault="000C5FD7" w:rsidP="00D727DE">
            <w:pPr>
              <w:jc w:val="center"/>
              <w:rPr>
                <w:color w:val="000000"/>
                <w:szCs w:val="24"/>
              </w:rPr>
            </w:pPr>
            <w:r w:rsidRPr="00A11F2B">
              <w:rPr>
                <w:color w:val="000000"/>
                <w:szCs w:val="24"/>
              </w:rPr>
              <w:t>товар 4</w:t>
            </w:r>
          </w:p>
        </w:tc>
        <w:tc>
          <w:tcPr>
            <w:tcW w:w="1501" w:type="dxa"/>
            <w:shd w:val="clear" w:color="auto" w:fill="auto"/>
          </w:tcPr>
          <w:p w14:paraId="742EECB2" w14:textId="77777777" w:rsidR="000C5FD7" w:rsidRPr="00A11F2B" w:rsidRDefault="000C5FD7" w:rsidP="00D727DE">
            <w:pPr>
              <w:jc w:val="center"/>
              <w:rPr>
                <w:color w:val="000000"/>
                <w:szCs w:val="24"/>
              </w:rPr>
            </w:pPr>
            <w:r w:rsidRPr="00A11F2B">
              <w:rPr>
                <w:color w:val="000000"/>
                <w:szCs w:val="24"/>
              </w:rPr>
              <w:t>13675</w:t>
            </w:r>
          </w:p>
        </w:tc>
        <w:tc>
          <w:tcPr>
            <w:tcW w:w="1501" w:type="dxa"/>
            <w:shd w:val="clear" w:color="auto" w:fill="auto"/>
          </w:tcPr>
          <w:p w14:paraId="473B68DE" w14:textId="77777777" w:rsidR="000C5FD7" w:rsidRPr="00A11F2B" w:rsidRDefault="000C5FD7" w:rsidP="00D727DE">
            <w:pPr>
              <w:jc w:val="center"/>
              <w:rPr>
                <w:color w:val="000000"/>
                <w:szCs w:val="24"/>
              </w:rPr>
            </w:pPr>
            <w:r w:rsidRPr="00A11F2B">
              <w:rPr>
                <w:color w:val="000000"/>
                <w:szCs w:val="24"/>
              </w:rPr>
              <w:t>15876</w:t>
            </w:r>
          </w:p>
        </w:tc>
        <w:tc>
          <w:tcPr>
            <w:tcW w:w="1501" w:type="dxa"/>
            <w:shd w:val="clear" w:color="auto" w:fill="auto"/>
          </w:tcPr>
          <w:p w14:paraId="4D32DE65" w14:textId="77777777" w:rsidR="000C5FD7" w:rsidRPr="00A11F2B" w:rsidRDefault="000C5FD7" w:rsidP="00D727DE">
            <w:pPr>
              <w:jc w:val="center"/>
              <w:rPr>
                <w:color w:val="000000"/>
                <w:szCs w:val="24"/>
              </w:rPr>
            </w:pPr>
            <w:r w:rsidRPr="00A11F2B">
              <w:rPr>
                <w:color w:val="000000"/>
                <w:szCs w:val="24"/>
              </w:rPr>
              <w:t>19342</w:t>
            </w:r>
          </w:p>
        </w:tc>
        <w:tc>
          <w:tcPr>
            <w:tcW w:w="1501" w:type="dxa"/>
            <w:shd w:val="clear" w:color="auto" w:fill="auto"/>
          </w:tcPr>
          <w:p w14:paraId="338AA90D" w14:textId="77777777" w:rsidR="000C5FD7" w:rsidRPr="00A11F2B" w:rsidRDefault="000C5FD7" w:rsidP="00D727DE">
            <w:pPr>
              <w:jc w:val="center"/>
              <w:rPr>
                <w:color w:val="000000"/>
                <w:szCs w:val="24"/>
              </w:rPr>
            </w:pPr>
          </w:p>
        </w:tc>
      </w:tr>
      <w:tr w:rsidR="000C5FD7" w:rsidRPr="00A11F2B" w14:paraId="1237D472" w14:textId="77777777" w:rsidTr="00502216">
        <w:trPr>
          <w:jc w:val="center"/>
        </w:trPr>
        <w:tc>
          <w:tcPr>
            <w:tcW w:w="817" w:type="dxa"/>
            <w:shd w:val="clear" w:color="auto" w:fill="auto"/>
          </w:tcPr>
          <w:p w14:paraId="0D128E25" w14:textId="77777777" w:rsidR="000C5FD7" w:rsidRPr="00A11F2B" w:rsidRDefault="000C5FD7" w:rsidP="00D727DE">
            <w:pPr>
              <w:jc w:val="center"/>
              <w:rPr>
                <w:color w:val="000000"/>
                <w:szCs w:val="24"/>
              </w:rPr>
            </w:pPr>
            <w:r w:rsidRPr="00A11F2B">
              <w:rPr>
                <w:color w:val="000000"/>
                <w:szCs w:val="24"/>
              </w:rPr>
              <w:t>5</w:t>
            </w:r>
          </w:p>
        </w:tc>
        <w:tc>
          <w:tcPr>
            <w:tcW w:w="2183" w:type="dxa"/>
            <w:shd w:val="clear" w:color="auto" w:fill="auto"/>
          </w:tcPr>
          <w:p w14:paraId="1BE3E9E6" w14:textId="77777777" w:rsidR="000C5FD7" w:rsidRPr="00A11F2B" w:rsidRDefault="000C5FD7" w:rsidP="00D727DE">
            <w:pPr>
              <w:jc w:val="center"/>
              <w:rPr>
                <w:color w:val="000000"/>
                <w:szCs w:val="24"/>
              </w:rPr>
            </w:pPr>
            <w:r w:rsidRPr="00A11F2B">
              <w:rPr>
                <w:color w:val="000000"/>
                <w:szCs w:val="24"/>
              </w:rPr>
              <w:t>товар 5</w:t>
            </w:r>
          </w:p>
        </w:tc>
        <w:tc>
          <w:tcPr>
            <w:tcW w:w="1501" w:type="dxa"/>
            <w:shd w:val="clear" w:color="auto" w:fill="auto"/>
          </w:tcPr>
          <w:p w14:paraId="1190E8D6" w14:textId="77777777" w:rsidR="000C5FD7" w:rsidRPr="00A11F2B" w:rsidRDefault="000C5FD7" w:rsidP="00D727DE">
            <w:pPr>
              <w:jc w:val="center"/>
              <w:rPr>
                <w:color w:val="000000"/>
                <w:szCs w:val="24"/>
              </w:rPr>
            </w:pPr>
            <w:r w:rsidRPr="00A11F2B">
              <w:rPr>
                <w:color w:val="000000"/>
                <w:szCs w:val="24"/>
              </w:rPr>
              <w:t>23124</w:t>
            </w:r>
          </w:p>
        </w:tc>
        <w:tc>
          <w:tcPr>
            <w:tcW w:w="1501" w:type="dxa"/>
            <w:shd w:val="clear" w:color="auto" w:fill="auto"/>
          </w:tcPr>
          <w:p w14:paraId="7F4109C5" w14:textId="77777777" w:rsidR="000C5FD7" w:rsidRPr="00A11F2B" w:rsidRDefault="000C5FD7" w:rsidP="00D727DE">
            <w:pPr>
              <w:jc w:val="center"/>
              <w:rPr>
                <w:color w:val="000000"/>
                <w:szCs w:val="24"/>
              </w:rPr>
            </w:pPr>
            <w:r w:rsidRPr="00A11F2B">
              <w:rPr>
                <w:color w:val="000000"/>
                <w:szCs w:val="24"/>
              </w:rPr>
              <w:t>21654</w:t>
            </w:r>
          </w:p>
        </w:tc>
        <w:tc>
          <w:tcPr>
            <w:tcW w:w="1501" w:type="dxa"/>
            <w:shd w:val="clear" w:color="auto" w:fill="auto"/>
          </w:tcPr>
          <w:p w14:paraId="7D20B4F6" w14:textId="77777777" w:rsidR="000C5FD7" w:rsidRPr="00A11F2B" w:rsidRDefault="000C5FD7" w:rsidP="00D727DE">
            <w:pPr>
              <w:jc w:val="center"/>
              <w:rPr>
                <w:color w:val="000000"/>
                <w:szCs w:val="24"/>
              </w:rPr>
            </w:pPr>
            <w:r w:rsidRPr="00A11F2B">
              <w:rPr>
                <w:color w:val="000000"/>
                <w:szCs w:val="24"/>
              </w:rPr>
              <w:t>18456</w:t>
            </w:r>
          </w:p>
        </w:tc>
        <w:tc>
          <w:tcPr>
            <w:tcW w:w="1501" w:type="dxa"/>
            <w:shd w:val="clear" w:color="auto" w:fill="auto"/>
          </w:tcPr>
          <w:p w14:paraId="6ACB3EDF" w14:textId="77777777" w:rsidR="000C5FD7" w:rsidRPr="00A11F2B" w:rsidRDefault="000C5FD7" w:rsidP="00D727DE">
            <w:pPr>
              <w:jc w:val="center"/>
              <w:rPr>
                <w:color w:val="000000"/>
                <w:szCs w:val="24"/>
              </w:rPr>
            </w:pPr>
          </w:p>
        </w:tc>
      </w:tr>
      <w:tr w:rsidR="000C5FD7" w:rsidRPr="00A11F2B" w14:paraId="74904ACB" w14:textId="77777777" w:rsidTr="00502216">
        <w:trPr>
          <w:jc w:val="center"/>
        </w:trPr>
        <w:tc>
          <w:tcPr>
            <w:tcW w:w="3000" w:type="dxa"/>
            <w:gridSpan w:val="2"/>
            <w:shd w:val="clear" w:color="auto" w:fill="auto"/>
            <w:vAlign w:val="center"/>
          </w:tcPr>
          <w:p w14:paraId="02DDCE64" w14:textId="77777777" w:rsidR="000C5FD7" w:rsidRPr="00A11F2B" w:rsidRDefault="000C5FD7" w:rsidP="00D727DE">
            <w:pPr>
              <w:rPr>
                <w:color w:val="000000"/>
                <w:szCs w:val="24"/>
              </w:rPr>
            </w:pPr>
            <w:r w:rsidRPr="00A11F2B">
              <w:rPr>
                <w:color w:val="000000"/>
                <w:szCs w:val="24"/>
              </w:rPr>
              <w:t>Итого за месяц</w:t>
            </w:r>
          </w:p>
        </w:tc>
        <w:tc>
          <w:tcPr>
            <w:tcW w:w="1501" w:type="dxa"/>
            <w:shd w:val="clear" w:color="auto" w:fill="auto"/>
          </w:tcPr>
          <w:p w14:paraId="124395EB" w14:textId="77777777" w:rsidR="000C5FD7" w:rsidRPr="00A11F2B" w:rsidRDefault="000C5FD7" w:rsidP="00D727DE">
            <w:pPr>
              <w:jc w:val="center"/>
              <w:rPr>
                <w:color w:val="000000"/>
                <w:szCs w:val="24"/>
              </w:rPr>
            </w:pPr>
          </w:p>
        </w:tc>
        <w:tc>
          <w:tcPr>
            <w:tcW w:w="1501" w:type="dxa"/>
            <w:shd w:val="clear" w:color="auto" w:fill="auto"/>
          </w:tcPr>
          <w:p w14:paraId="45DB05B4" w14:textId="77777777" w:rsidR="000C5FD7" w:rsidRPr="00A11F2B" w:rsidRDefault="000C5FD7" w:rsidP="00D727DE">
            <w:pPr>
              <w:jc w:val="center"/>
              <w:rPr>
                <w:color w:val="000000"/>
                <w:szCs w:val="24"/>
              </w:rPr>
            </w:pPr>
          </w:p>
        </w:tc>
        <w:tc>
          <w:tcPr>
            <w:tcW w:w="1501" w:type="dxa"/>
            <w:shd w:val="clear" w:color="auto" w:fill="auto"/>
          </w:tcPr>
          <w:p w14:paraId="7E76B71C" w14:textId="77777777" w:rsidR="000C5FD7" w:rsidRPr="00A11F2B" w:rsidRDefault="000C5FD7" w:rsidP="00D727DE">
            <w:pPr>
              <w:jc w:val="center"/>
              <w:rPr>
                <w:color w:val="000000"/>
                <w:szCs w:val="24"/>
              </w:rPr>
            </w:pPr>
          </w:p>
        </w:tc>
        <w:tc>
          <w:tcPr>
            <w:tcW w:w="1501" w:type="dxa"/>
            <w:shd w:val="clear" w:color="auto" w:fill="auto"/>
          </w:tcPr>
          <w:p w14:paraId="2B5B9C84" w14:textId="77777777" w:rsidR="000C5FD7" w:rsidRPr="00A11F2B" w:rsidRDefault="000C5FD7" w:rsidP="00D727DE">
            <w:pPr>
              <w:jc w:val="center"/>
              <w:rPr>
                <w:color w:val="000000"/>
                <w:szCs w:val="24"/>
              </w:rPr>
            </w:pPr>
          </w:p>
        </w:tc>
      </w:tr>
      <w:tr w:rsidR="000C5FD7" w:rsidRPr="00A11F2B" w14:paraId="4D9D1980" w14:textId="77777777" w:rsidTr="00502216">
        <w:trPr>
          <w:jc w:val="center"/>
        </w:trPr>
        <w:tc>
          <w:tcPr>
            <w:tcW w:w="3000" w:type="dxa"/>
            <w:gridSpan w:val="2"/>
            <w:shd w:val="clear" w:color="auto" w:fill="auto"/>
          </w:tcPr>
          <w:p w14:paraId="5E923B97" w14:textId="77777777" w:rsidR="000C5FD7" w:rsidRPr="00A11F2B" w:rsidRDefault="000C5FD7" w:rsidP="00D727DE">
            <w:pPr>
              <w:rPr>
                <w:color w:val="000000"/>
                <w:szCs w:val="24"/>
                <w:lang w:val="en-US"/>
              </w:rPr>
            </w:pPr>
            <w:r w:rsidRPr="00A11F2B">
              <w:rPr>
                <w:color w:val="000000"/>
                <w:szCs w:val="24"/>
              </w:rPr>
              <w:t>Среднее знач./</w:t>
            </w:r>
            <w:r w:rsidRPr="00A11F2B">
              <w:rPr>
                <w:color w:val="000000"/>
                <w:szCs w:val="24"/>
                <w:lang w:val="en-US"/>
              </w:rPr>
              <w:t>AVERAGE</w:t>
            </w:r>
          </w:p>
        </w:tc>
        <w:tc>
          <w:tcPr>
            <w:tcW w:w="1501" w:type="dxa"/>
            <w:shd w:val="clear" w:color="auto" w:fill="auto"/>
          </w:tcPr>
          <w:p w14:paraId="2B04F4C9" w14:textId="77777777" w:rsidR="000C5FD7" w:rsidRPr="00A11F2B" w:rsidRDefault="000C5FD7" w:rsidP="00D727DE">
            <w:pPr>
              <w:jc w:val="center"/>
              <w:rPr>
                <w:color w:val="000000"/>
                <w:szCs w:val="24"/>
              </w:rPr>
            </w:pPr>
          </w:p>
        </w:tc>
        <w:tc>
          <w:tcPr>
            <w:tcW w:w="1501" w:type="dxa"/>
            <w:shd w:val="clear" w:color="auto" w:fill="auto"/>
          </w:tcPr>
          <w:p w14:paraId="782F9031" w14:textId="77777777" w:rsidR="000C5FD7" w:rsidRPr="00A11F2B" w:rsidRDefault="000C5FD7" w:rsidP="00D727DE">
            <w:pPr>
              <w:jc w:val="center"/>
              <w:rPr>
                <w:color w:val="000000"/>
                <w:szCs w:val="24"/>
              </w:rPr>
            </w:pPr>
          </w:p>
        </w:tc>
        <w:tc>
          <w:tcPr>
            <w:tcW w:w="1501" w:type="dxa"/>
            <w:shd w:val="clear" w:color="auto" w:fill="auto"/>
          </w:tcPr>
          <w:p w14:paraId="53BBAB73" w14:textId="77777777" w:rsidR="000C5FD7" w:rsidRPr="00A11F2B" w:rsidRDefault="000C5FD7" w:rsidP="00D727DE">
            <w:pPr>
              <w:jc w:val="center"/>
              <w:rPr>
                <w:color w:val="000000"/>
                <w:szCs w:val="24"/>
              </w:rPr>
            </w:pPr>
          </w:p>
        </w:tc>
        <w:tc>
          <w:tcPr>
            <w:tcW w:w="1501" w:type="dxa"/>
            <w:shd w:val="clear" w:color="auto" w:fill="auto"/>
          </w:tcPr>
          <w:p w14:paraId="61AD3A29" w14:textId="77777777" w:rsidR="000C5FD7" w:rsidRPr="00A11F2B" w:rsidRDefault="000C5FD7" w:rsidP="00D727DE">
            <w:pPr>
              <w:jc w:val="center"/>
              <w:rPr>
                <w:color w:val="000000"/>
                <w:szCs w:val="24"/>
              </w:rPr>
            </w:pPr>
          </w:p>
        </w:tc>
      </w:tr>
      <w:tr w:rsidR="000C5FD7" w:rsidRPr="00A11F2B" w14:paraId="1FEA3CAE" w14:textId="77777777" w:rsidTr="00502216">
        <w:trPr>
          <w:jc w:val="center"/>
        </w:trPr>
        <w:tc>
          <w:tcPr>
            <w:tcW w:w="3000" w:type="dxa"/>
            <w:gridSpan w:val="2"/>
            <w:shd w:val="clear" w:color="auto" w:fill="auto"/>
          </w:tcPr>
          <w:p w14:paraId="1EE81ED7" w14:textId="77777777" w:rsidR="000C5FD7" w:rsidRPr="00A11F2B" w:rsidRDefault="000C5FD7" w:rsidP="00D727DE">
            <w:pPr>
              <w:rPr>
                <w:color w:val="000000"/>
                <w:szCs w:val="24"/>
                <w:lang w:val="en-US"/>
              </w:rPr>
            </w:pPr>
            <w:r w:rsidRPr="00A11F2B">
              <w:rPr>
                <w:color w:val="000000"/>
                <w:szCs w:val="24"/>
              </w:rPr>
              <w:t>Макс. значение</w:t>
            </w:r>
            <w:r w:rsidRPr="00A11F2B">
              <w:rPr>
                <w:color w:val="000000"/>
                <w:szCs w:val="24"/>
                <w:lang w:val="en-US"/>
              </w:rPr>
              <w:t>/MAKC</w:t>
            </w:r>
          </w:p>
        </w:tc>
        <w:tc>
          <w:tcPr>
            <w:tcW w:w="1501" w:type="dxa"/>
            <w:shd w:val="clear" w:color="auto" w:fill="auto"/>
          </w:tcPr>
          <w:p w14:paraId="49F3E1B1" w14:textId="77777777" w:rsidR="000C5FD7" w:rsidRPr="00A11F2B" w:rsidRDefault="000C5FD7" w:rsidP="00D727DE">
            <w:pPr>
              <w:jc w:val="center"/>
              <w:rPr>
                <w:color w:val="000000"/>
                <w:szCs w:val="24"/>
              </w:rPr>
            </w:pPr>
          </w:p>
        </w:tc>
        <w:tc>
          <w:tcPr>
            <w:tcW w:w="1501" w:type="dxa"/>
            <w:shd w:val="clear" w:color="auto" w:fill="auto"/>
          </w:tcPr>
          <w:p w14:paraId="2C2616FF" w14:textId="77777777" w:rsidR="000C5FD7" w:rsidRPr="00A11F2B" w:rsidRDefault="000C5FD7" w:rsidP="00D727DE">
            <w:pPr>
              <w:jc w:val="center"/>
              <w:rPr>
                <w:color w:val="000000"/>
                <w:szCs w:val="24"/>
              </w:rPr>
            </w:pPr>
          </w:p>
        </w:tc>
        <w:tc>
          <w:tcPr>
            <w:tcW w:w="1501" w:type="dxa"/>
            <w:shd w:val="clear" w:color="auto" w:fill="auto"/>
          </w:tcPr>
          <w:p w14:paraId="4C4D0A5B" w14:textId="77777777" w:rsidR="000C5FD7" w:rsidRPr="00A11F2B" w:rsidRDefault="000C5FD7" w:rsidP="00D727DE">
            <w:pPr>
              <w:jc w:val="center"/>
              <w:rPr>
                <w:color w:val="000000"/>
                <w:szCs w:val="24"/>
              </w:rPr>
            </w:pPr>
          </w:p>
        </w:tc>
        <w:tc>
          <w:tcPr>
            <w:tcW w:w="1501" w:type="dxa"/>
            <w:shd w:val="clear" w:color="auto" w:fill="auto"/>
          </w:tcPr>
          <w:p w14:paraId="4293171B" w14:textId="77777777" w:rsidR="000C5FD7" w:rsidRPr="00A11F2B" w:rsidRDefault="000C5FD7" w:rsidP="00D727DE">
            <w:pPr>
              <w:jc w:val="center"/>
              <w:rPr>
                <w:color w:val="000000"/>
                <w:szCs w:val="24"/>
              </w:rPr>
            </w:pPr>
          </w:p>
        </w:tc>
      </w:tr>
      <w:tr w:rsidR="000C5FD7" w:rsidRPr="00A11F2B" w14:paraId="6F72DA29" w14:textId="77777777" w:rsidTr="00502216">
        <w:trPr>
          <w:jc w:val="center"/>
        </w:trPr>
        <w:tc>
          <w:tcPr>
            <w:tcW w:w="3000" w:type="dxa"/>
            <w:gridSpan w:val="2"/>
            <w:shd w:val="clear" w:color="auto" w:fill="auto"/>
          </w:tcPr>
          <w:p w14:paraId="782698D4" w14:textId="77777777" w:rsidR="000C5FD7" w:rsidRPr="00A11F2B" w:rsidRDefault="000C5FD7" w:rsidP="00D727DE">
            <w:pPr>
              <w:rPr>
                <w:color w:val="000000"/>
                <w:szCs w:val="24"/>
              </w:rPr>
            </w:pPr>
            <w:r w:rsidRPr="00A11F2B">
              <w:rPr>
                <w:color w:val="000000"/>
                <w:szCs w:val="24"/>
              </w:rPr>
              <w:t>Мин. значение</w:t>
            </w:r>
            <w:r w:rsidRPr="00A11F2B">
              <w:rPr>
                <w:color w:val="000000"/>
                <w:szCs w:val="24"/>
                <w:lang w:val="en-US"/>
              </w:rPr>
              <w:t>/</w:t>
            </w:r>
            <w:r w:rsidRPr="00A11F2B">
              <w:rPr>
                <w:color w:val="000000"/>
                <w:szCs w:val="24"/>
              </w:rPr>
              <w:t>МИН</w:t>
            </w:r>
          </w:p>
        </w:tc>
        <w:tc>
          <w:tcPr>
            <w:tcW w:w="1501" w:type="dxa"/>
            <w:shd w:val="clear" w:color="auto" w:fill="auto"/>
          </w:tcPr>
          <w:p w14:paraId="7BC1F100" w14:textId="77777777" w:rsidR="000C5FD7" w:rsidRPr="00A11F2B" w:rsidRDefault="000C5FD7" w:rsidP="00D727DE">
            <w:pPr>
              <w:jc w:val="center"/>
              <w:rPr>
                <w:color w:val="000000"/>
                <w:szCs w:val="24"/>
              </w:rPr>
            </w:pPr>
          </w:p>
        </w:tc>
        <w:tc>
          <w:tcPr>
            <w:tcW w:w="1501" w:type="dxa"/>
            <w:shd w:val="clear" w:color="auto" w:fill="auto"/>
          </w:tcPr>
          <w:p w14:paraId="5A479418" w14:textId="77777777" w:rsidR="000C5FD7" w:rsidRPr="00A11F2B" w:rsidRDefault="000C5FD7" w:rsidP="00D727DE">
            <w:pPr>
              <w:jc w:val="center"/>
              <w:rPr>
                <w:color w:val="000000"/>
                <w:szCs w:val="24"/>
              </w:rPr>
            </w:pPr>
          </w:p>
        </w:tc>
        <w:tc>
          <w:tcPr>
            <w:tcW w:w="1501" w:type="dxa"/>
            <w:shd w:val="clear" w:color="auto" w:fill="auto"/>
          </w:tcPr>
          <w:p w14:paraId="070949BE" w14:textId="77777777" w:rsidR="000C5FD7" w:rsidRPr="00A11F2B" w:rsidRDefault="000C5FD7" w:rsidP="00D727DE">
            <w:pPr>
              <w:jc w:val="center"/>
              <w:rPr>
                <w:color w:val="000000"/>
                <w:szCs w:val="24"/>
              </w:rPr>
            </w:pPr>
          </w:p>
        </w:tc>
        <w:tc>
          <w:tcPr>
            <w:tcW w:w="1501" w:type="dxa"/>
            <w:shd w:val="clear" w:color="auto" w:fill="auto"/>
          </w:tcPr>
          <w:p w14:paraId="0A5EBC84" w14:textId="77777777" w:rsidR="000C5FD7" w:rsidRPr="00A11F2B" w:rsidRDefault="000C5FD7" w:rsidP="00D727DE">
            <w:pPr>
              <w:jc w:val="center"/>
              <w:rPr>
                <w:color w:val="000000"/>
                <w:szCs w:val="24"/>
              </w:rPr>
            </w:pPr>
          </w:p>
        </w:tc>
      </w:tr>
      <w:tr w:rsidR="000C5FD7" w:rsidRPr="00A11F2B" w14:paraId="467E6879" w14:textId="77777777" w:rsidTr="00502216">
        <w:trPr>
          <w:jc w:val="center"/>
        </w:trPr>
        <w:tc>
          <w:tcPr>
            <w:tcW w:w="3000" w:type="dxa"/>
            <w:gridSpan w:val="2"/>
            <w:shd w:val="clear" w:color="auto" w:fill="auto"/>
          </w:tcPr>
          <w:p w14:paraId="2428384E" w14:textId="77777777" w:rsidR="000C5FD7" w:rsidRPr="00A11F2B" w:rsidRDefault="000C5FD7" w:rsidP="00D727DE">
            <w:pPr>
              <w:rPr>
                <w:color w:val="000000"/>
                <w:szCs w:val="24"/>
                <w:lang w:val="en-US"/>
              </w:rPr>
            </w:pPr>
            <w:r w:rsidRPr="00A11F2B">
              <w:rPr>
                <w:color w:val="000000"/>
                <w:szCs w:val="24"/>
              </w:rPr>
              <w:t>Медиана</w:t>
            </w:r>
            <w:r w:rsidRPr="00A11F2B">
              <w:rPr>
                <w:color w:val="000000"/>
                <w:szCs w:val="24"/>
                <w:lang w:val="en-US"/>
              </w:rPr>
              <w:t>/Median</w:t>
            </w:r>
          </w:p>
        </w:tc>
        <w:tc>
          <w:tcPr>
            <w:tcW w:w="1501" w:type="dxa"/>
            <w:shd w:val="clear" w:color="auto" w:fill="auto"/>
          </w:tcPr>
          <w:p w14:paraId="3604C0E8" w14:textId="77777777" w:rsidR="000C5FD7" w:rsidRPr="00A11F2B" w:rsidRDefault="000C5FD7" w:rsidP="00D727DE">
            <w:pPr>
              <w:jc w:val="center"/>
              <w:rPr>
                <w:color w:val="000000"/>
                <w:szCs w:val="24"/>
              </w:rPr>
            </w:pPr>
          </w:p>
        </w:tc>
        <w:tc>
          <w:tcPr>
            <w:tcW w:w="1501" w:type="dxa"/>
            <w:shd w:val="clear" w:color="auto" w:fill="auto"/>
          </w:tcPr>
          <w:p w14:paraId="6F696370" w14:textId="77777777" w:rsidR="000C5FD7" w:rsidRPr="00A11F2B" w:rsidRDefault="000C5FD7" w:rsidP="00D727DE">
            <w:pPr>
              <w:jc w:val="center"/>
              <w:rPr>
                <w:color w:val="000000"/>
                <w:szCs w:val="24"/>
              </w:rPr>
            </w:pPr>
          </w:p>
        </w:tc>
        <w:tc>
          <w:tcPr>
            <w:tcW w:w="1501" w:type="dxa"/>
            <w:shd w:val="clear" w:color="auto" w:fill="auto"/>
          </w:tcPr>
          <w:p w14:paraId="3918B3C1" w14:textId="77777777" w:rsidR="000C5FD7" w:rsidRPr="00A11F2B" w:rsidRDefault="000C5FD7" w:rsidP="00D727DE">
            <w:pPr>
              <w:jc w:val="center"/>
              <w:rPr>
                <w:color w:val="000000"/>
                <w:szCs w:val="24"/>
              </w:rPr>
            </w:pPr>
          </w:p>
        </w:tc>
        <w:tc>
          <w:tcPr>
            <w:tcW w:w="1501" w:type="dxa"/>
            <w:shd w:val="clear" w:color="auto" w:fill="auto"/>
          </w:tcPr>
          <w:p w14:paraId="03B4B488" w14:textId="77777777" w:rsidR="000C5FD7" w:rsidRPr="00A11F2B" w:rsidRDefault="000C5FD7" w:rsidP="00D727DE">
            <w:pPr>
              <w:jc w:val="center"/>
              <w:rPr>
                <w:color w:val="000000"/>
                <w:szCs w:val="24"/>
              </w:rPr>
            </w:pPr>
          </w:p>
        </w:tc>
      </w:tr>
      <w:tr w:rsidR="000C5FD7" w:rsidRPr="00A11F2B" w14:paraId="71AC74A2" w14:textId="77777777" w:rsidTr="00502216">
        <w:trPr>
          <w:jc w:val="center"/>
        </w:trPr>
        <w:tc>
          <w:tcPr>
            <w:tcW w:w="3000" w:type="dxa"/>
            <w:gridSpan w:val="2"/>
            <w:shd w:val="clear" w:color="auto" w:fill="auto"/>
          </w:tcPr>
          <w:p w14:paraId="7A7AC418" w14:textId="77777777" w:rsidR="000C5FD7" w:rsidRPr="00A11F2B" w:rsidRDefault="000C5FD7" w:rsidP="00D727DE">
            <w:pPr>
              <w:rPr>
                <w:color w:val="000000"/>
                <w:szCs w:val="24"/>
                <w:lang w:val="en-US"/>
              </w:rPr>
            </w:pPr>
            <w:proofErr w:type="spellStart"/>
            <w:r w:rsidRPr="00A11F2B">
              <w:rPr>
                <w:color w:val="000000"/>
                <w:szCs w:val="24"/>
              </w:rPr>
              <w:t>Станд</w:t>
            </w:r>
            <w:proofErr w:type="spellEnd"/>
            <w:r w:rsidRPr="00A11F2B">
              <w:rPr>
                <w:color w:val="000000"/>
                <w:szCs w:val="24"/>
              </w:rPr>
              <w:t>. отклонение</w:t>
            </w:r>
            <w:r w:rsidRPr="00A11F2B">
              <w:rPr>
                <w:color w:val="000000"/>
                <w:szCs w:val="24"/>
                <w:lang w:val="en-US"/>
              </w:rPr>
              <w:t>/STDEV</w:t>
            </w:r>
          </w:p>
        </w:tc>
        <w:tc>
          <w:tcPr>
            <w:tcW w:w="1501" w:type="dxa"/>
            <w:shd w:val="clear" w:color="auto" w:fill="auto"/>
          </w:tcPr>
          <w:p w14:paraId="52C1BA43" w14:textId="77777777" w:rsidR="000C5FD7" w:rsidRPr="00A11F2B" w:rsidRDefault="000C5FD7" w:rsidP="00D727DE">
            <w:pPr>
              <w:jc w:val="center"/>
              <w:rPr>
                <w:color w:val="000000"/>
                <w:szCs w:val="24"/>
              </w:rPr>
            </w:pPr>
          </w:p>
        </w:tc>
        <w:tc>
          <w:tcPr>
            <w:tcW w:w="1501" w:type="dxa"/>
            <w:shd w:val="clear" w:color="auto" w:fill="auto"/>
          </w:tcPr>
          <w:p w14:paraId="6D138BC1" w14:textId="77777777" w:rsidR="000C5FD7" w:rsidRPr="00A11F2B" w:rsidRDefault="000C5FD7" w:rsidP="00D727DE">
            <w:pPr>
              <w:jc w:val="center"/>
              <w:rPr>
                <w:color w:val="000000"/>
                <w:szCs w:val="24"/>
              </w:rPr>
            </w:pPr>
          </w:p>
        </w:tc>
        <w:tc>
          <w:tcPr>
            <w:tcW w:w="1501" w:type="dxa"/>
            <w:shd w:val="clear" w:color="auto" w:fill="auto"/>
          </w:tcPr>
          <w:p w14:paraId="21E56F24" w14:textId="77777777" w:rsidR="000C5FD7" w:rsidRPr="00A11F2B" w:rsidRDefault="000C5FD7" w:rsidP="00D727DE">
            <w:pPr>
              <w:jc w:val="center"/>
              <w:rPr>
                <w:color w:val="000000"/>
                <w:szCs w:val="24"/>
              </w:rPr>
            </w:pPr>
          </w:p>
        </w:tc>
        <w:tc>
          <w:tcPr>
            <w:tcW w:w="1501" w:type="dxa"/>
            <w:shd w:val="clear" w:color="auto" w:fill="auto"/>
          </w:tcPr>
          <w:p w14:paraId="79E56DA6" w14:textId="77777777" w:rsidR="000C5FD7" w:rsidRPr="00A11F2B" w:rsidRDefault="000C5FD7" w:rsidP="00D727DE">
            <w:pPr>
              <w:jc w:val="center"/>
              <w:rPr>
                <w:color w:val="000000"/>
                <w:szCs w:val="24"/>
              </w:rPr>
            </w:pPr>
          </w:p>
        </w:tc>
      </w:tr>
    </w:tbl>
    <w:p w14:paraId="00036A75" w14:textId="77777777" w:rsidR="000C5FD7" w:rsidRPr="00A11F2B" w:rsidRDefault="000C5FD7" w:rsidP="000C5FD7">
      <w:pPr>
        <w:shd w:val="clear" w:color="auto" w:fill="FFFFFF"/>
        <w:jc w:val="center"/>
        <w:rPr>
          <w:color w:val="000000"/>
          <w:szCs w:val="24"/>
        </w:rPr>
      </w:pPr>
    </w:p>
    <w:p w14:paraId="1E17CADF" w14:textId="77777777" w:rsidR="000C5FD7" w:rsidRPr="00502216" w:rsidRDefault="000C5FD7" w:rsidP="00502216">
      <w:pPr>
        <w:shd w:val="clear" w:color="auto" w:fill="FFFFFF"/>
        <w:spacing w:line="276" w:lineRule="auto"/>
        <w:jc w:val="both"/>
        <w:rPr>
          <w:color w:val="000000"/>
          <w:sz w:val="28"/>
          <w:szCs w:val="28"/>
        </w:rPr>
      </w:pPr>
      <w:r w:rsidRPr="00502216">
        <w:rPr>
          <w:color w:val="000000"/>
          <w:sz w:val="28"/>
          <w:szCs w:val="28"/>
        </w:rPr>
        <w:t xml:space="preserve">Применение Excel: </w:t>
      </w:r>
    </w:p>
    <w:p w14:paraId="11CE819E" w14:textId="77777777" w:rsidR="000C5FD7" w:rsidRPr="00502216" w:rsidRDefault="000C5FD7" w:rsidP="00502216">
      <w:pPr>
        <w:shd w:val="clear" w:color="auto" w:fill="FFFFFF"/>
        <w:spacing w:line="276" w:lineRule="auto"/>
        <w:jc w:val="both"/>
        <w:rPr>
          <w:color w:val="212529"/>
          <w:sz w:val="28"/>
          <w:szCs w:val="28"/>
        </w:rPr>
      </w:pPr>
      <w:r w:rsidRPr="00502216">
        <w:rPr>
          <w:color w:val="000000"/>
          <w:sz w:val="28"/>
          <w:szCs w:val="28"/>
        </w:rPr>
        <w:t>1. создание таблицы по образцу; форматирование шапки таблицы; ввод данных; редактирование данных</w:t>
      </w:r>
      <w:r w:rsidRPr="00502216">
        <w:rPr>
          <w:color w:val="212529"/>
          <w:sz w:val="28"/>
          <w:szCs w:val="28"/>
        </w:rPr>
        <w:t>;</w:t>
      </w:r>
    </w:p>
    <w:p w14:paraId="3A4F38F8" w14:textId="77777777" w:rsidR="000C5FD7" w:rsidRPr="00502216" w:rsidRDefault="000C5FD7" w:rsidP="00502216">
      <w:pPr>
        <w:shd w:val="clear" w:color="auto" w:fill="FFFFFF"/>
        <w:spacing w:line="276" w:lineRule="auto"/>
        <w:jc w:val="both"/>
        <w:rPr>
          <w:color w:val="000000"/>
          <w:sz w:val="28"/>
          <w:szCs w:val="28"/>
        </w:rPr>
      </w:pPr>
      <w:r w:rsidRPr="00502216">
        <w:rPr>
          <w:color w:val="212529"/>
          <w:sz w:val="28"/>
          <w:szCs w:val="28"/>
        </w:rPr>
        <w:t xml:space="preserve">2. </w:t>
      </w:r>
      <w:r w:rsidRPr="00502216">
        <w:rPr>
          <w:color w:val="000000"/>
          <w:sz w:val="28"/>
          <w:szCs w:val="28"/>
        </w:rPr>
        <w:t xml:space="preserve">Вычисления: </w:t>
      </w:r>
    </w:p>
    <w:p w14:paraId="0C494485" w14:textId="77777777" w:rsidR="000C5FD7" w:rsidRPr="00502216" w:rsidRDefault="000C5FD7" w:rsidP="00502216">
      <w:pPr>
        <w:shd w:val="clear" w:color="auto" w:fill="FFFFFF"/>
        <w:spacing w:line="276" w:lineRule="auto"/>
        <w:jc w:val="both"/>
        <w:rPr>
          <w:color w:val="000000"/>
          <w:sz w:val="28"/>
          <w:szCs w:val="28"/>
        </w:rPr>
      </w:pPr>
      <w:r w:rsidRPr="00502216">
        <w:rPr>
          <w:color w:val="000000"/>
          <w:sz w:val="28"/>
          <w:szCs w:val="28"/>
        </w:rPr>
        <w:t xml:space="preserve">- применение </w:t>
      </w:r>
      <w:r w:rsidRPr="00502216">
        <w:rPr>
          <w:i/>
          <w:iCs/>
          <w:color w:val="000000"/>
          <w:sz w:val="28"/>
          <w:szCs w:val="28"/>
        </w:rPr>
        <w:t>математических</w:t>
      </w:r>
      <w:r w:rsidRPr="00502216">
        <w:rPr>
          <w:color w:val="000000"/>
          <w:sz w:val="28"/>
          <w:szCs w:val="28"/>
        </w:rPr>
        <w:t xml:space="preserve"> функций. В данном случае, это функция СУММ. Причем, желательно, обратить внимание студентов на отличия в выборе диапазона значений при вычислении итоговой суммы за квартал и за месяц (рис.1); </w:t>
      </w:r>
    </w:p>
    <w:p w14:paraId="71D669F2" w14:textId="21CC5060" w:rsidR="000C5FD7" w:rsidRPr="00A11F2B" w:rsidRDefault="000C5FD7" w:rsidP="000C5FD7">
      <w:pPr>
        <w:shd w:val="clear" w:color="auto" w:fill="FFFFFF"/>
        <w:jc w:val="both"/>
        <w:rPr>
          <w:color w:val="000000"/>
          <w:szCs w:val="24"/>
        </w:rPr>
      </w:pPr>
      <w:r w:rsidRPr="00A11F2B">
        <w:rPr>
          <w:noProof/>
          <w:color w:val="000000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3A88534" wp14:editId="011BC7CA">
                <wp:simplePos x="0" y="0"/>
                <wp:positionH relativeFrom="column">
                  <wp:posOffset>109220</wp:posOffset>
                </wp:positionH>
                <wp:positionV relativeFrom="paragraph">
                  <wp:posOffset>47625</wp:posOffset>
                </wp:positionV>
                <wp:extent cx="5457190" cy="453390"/>
                <wp:effectExtent l="0" t="0" r="0" b="0"/>
                <wp:wrapNone/>
                <wp:docPr id="4" name="Надпись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57190" cy="4533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9CC2E5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01855C0" w14:textId="1665AB89" w:rsidR="000C5FD7" w:rsidRDefault="000C5FD7" w:rsidP="000C5FD7">
                            <w:r w:rsidRPr="00CC6C1C">
                              <w:rPr>
                                <w:noProof/>
                              </w:rPr>
                              <w:drawing>
                                <wp:inline distT="0" distB="0" distL="0" distR="0" wp14:anchorId="5787641B" wp14:editId="2625E241">
                                  <wp:extent cx="5257800" cy="409575"/>
                                  <wp:effectExtent l="0" t="0" r="0" b="9525"/>
                                  <wp:docPr id="3" name="Рисунок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257800" cy="4095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409E567B" w14:textId="77777777" w:rsidR="000C5FD7" w:rsidRDefault="000C5FD7" w:rsidP="000C5FD7"/>
                          <w:p w14:paraId="15687B36" w14:textId="77777777" w:rsidR="000C5FD7" w:rsidRDefault="000C5FD7" w:rsidP="000C5FD7"/>
                          <w:p w14:paraId="644B9584" w14:textId="77777777" w:rsidR="000C5FD7" w:rsidRDefault="000C5FD7" w:rsidP="000C5FD7"/>
                          <w:p w14:paraId="42B3CD0F" w14:textId="77777777" w:rsidR="000C5FD7" w:rsidRDefault="000C5FD7" w:rsidP="000C5FD7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3A88534" id="_x0000_t202" coordsize="21600,21600" o:spt="202" path="m,l,21600r21600,l21600,xe">
                <v:stroke joinstyle="miter"/>
                <v:path gradientshapeok="t" o:connecttype="rect"/>
              </v:shapetype>
              <v:shape id="Надпись 4" o:spid="_x0000_s1026" type="#_x0000_t202" style="position:absolute;left:0;text-align:left;margin-left:8.6pt;margin-top:3.75pt;width:429.7pt;height:35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" strokecolor="#9cc2e5">
                <v:textbox>
                  <w:txbxContent>
                    <w:p w14:paraId="001855C0" w14:textId="1665AB89" w:rsidR="000C5FD7" w:rsidRDefault="000C5FD7" w:rsidP="000C5FD7">
                      <w:r w:rsidRPr="00CC6C1C">
                        <w:rPr>
                          <w:noProof/>
                        </w:rPr>
                        <w:drawing>
                          <wp:inline distT="0" distB="0" distL="0" distR="0" wp14:anchorId="5787641B" wp14:editId="2625E241">
                            <wp:extent cx="5257800" cy="409575"/>
                            <wp:effectExtent l="0" t="0" r="0" b="9525"/>
                            <wp:docPr id="3" name="Рисунок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257800" cy="4095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409E567B" w14:textId="77777777" w:rsidR="000C5FD7" w:rsidRDefault="000C5FD7" w:rsidP="000C5FD7"/>
                    <w:p w14:paraId="15687B36" w14:textId="77777777" w:rsidR="000C5FD7" w:rsidRDefault="000C5FD7" w:rsidP="000C5FD7"/>
                    <w:p w14:paraId="644B9584" w14:textId="77777777" w:rsidR="000C5FD7" w:rsidRDefault="000C5FD7" w:rsidP="000C5FD7"/>
                    <w:p w14:paraId="42B3CD0F" w14:textId="77777777" w:rsidR="000C5FD7" w:rsidRDefault="000C5FD7" w:rsidP="000C5FD7"/>
                  </w:txbxContent>
                </v:textbox>
              </v:shape>
            </w:pict>
          </mc:Fallback>
        </mc:AlternateContent>
      </w:r>
    </w:p>
    <w:p w14:paraId="49AB5BA1" w14:textId="77777777" w:rsidR="000C5FD7" w:rsidRPr="00A11F2B" w:rsidRDefault="000C5FD7" w:rsidP="000C5FD7">
      <w:pPr>
        <w:shd w:val="clear" w:color="auto" w:fill="FFFFFF"/>
        <w:jc w:val="both"/>
        <w:rPr>
          <w:color w:val="000000"/>
          <w:szCs w:val="24"/>
        </w:rPr>
      </w:pPr>
    </w:p>
    <w:p w14:paraId="4DE70CEC" w14:textId="77777777" w:rsidR="000C5FD7" w:rsidRPr="00A11F2B" w:rsidRDefault="000C5FD7" w:rsidP="000C5FD7">
      <w:pPr>
        <w:shd w:val="clear" w:color="auto" w:fill="FFFFFF"/>
        <w:jc w:val="both"/>
        <w:rPr>
          <w:color w:val="000000"/>
          <w:szCs w:val="24"/>
        </w:rPr>
      </w:pPr>
    </w:p>
    <w:p w14:paraId="33E7A6FB" w14:textId="77777777" w:rsidR="000C5FD7" w:rsidRPr="00A11F2B" w:rsidRDefault="000C5FD7" w:rsidP="000C5FD7">
      <w:pPr>
        <w:shd w:val="clear" w:color="auto" w:fill="FFFFFF"/>
        <w:jc w:val="center"/>
        <w:rPr>
          <w:color w:val="000000"/>
          <w:szCs w:val="24"/>
        </w:rPr>
      </w:pPr>
      <w:r w:rsidRPr="00A11F2B">
        <w:rPr>
          <w:color w:val="000000"/>
          <w:szCs w:val="24"/>
        </w:rPr>
        <w:t>Рисунок 1. Иллюстрация различий при выборе диапазона вычислений</w:t>
      </w:r>
    </w:p>
    <w:p w14:paraId="58FDBE94" w14:textId="77777777" w:rsidR="000C5FD7" w:rsidRPr="00A11F2B" w:rsidRDefault="000C5FD7" w:rsidP="000C5FD7">
      <w:pPr>
        <w:shd w:val="clear" w:color="auto" w:fill="FFFFFF"/>
        <w:jc w:val="both"/>
        <w:rPr>
          <w:color w:val="000000"/>
          <w:szCs w:val="24"/>
        </w:rPr>
      </w:pPr>
    </w:p>
    <w:p w14:paraId="198513FA" w14:textId="77777777" w:rsidR="000C5FD7" w:rsidRPr="00502216" w:rsidRDefault="000C5FD7" w:rsidP="00502216">
      <w:pPr>
        <w:shd w:val="clear" w:color="auto" w:fill="FFFFFF"/>
        <w:spacing w:line="276" w:lineRule="auto"/>
        <w:jc w:val="both"/>
        <w:rPr>
          <w:color w:val="000000"/>
          <w:sz w:val="28"/>
          <w:szCs w:val="28"/>
        </w:rPr>
      </w:pPr>
      <w:r w:rsidRPr="00A11F2B">
        <w:rPr>
          <w:color w:val="000000"/>
          <w:szCs w:val="24"/>
        </w:rPr>
        <w:t xml:space="preserve">- </w:t>
      </w:r>
      <w:r w:rsidRPr="00502216">
        <w:rPr>
          <w:color w:val="000000"/>
          <w:sz w:val="28"/>
          <w:szCs w:val="28"/>
        </w:rPr>
        <w:t xml:space="preserve">применение </w:t>
      </w:r>
      <w:r w:rsidRPr="00502216">
        <w:rPr>
          <w:i/>
          <w:iCs/>
          <w:color w:val="000000"/>
          <w:sz w:val="28"/>
          <w:szCs w:val="28"/>
        </w:rPr>
        <w:t>статистически</w:t>
      </w:r>
      <w:r w:rsidRPr="00502216">
        <w:rPr>
          <w:color w:val="000000"/>
          <w:sz w:val="28"/>
          <w:szCs w:val="28"/>
        </w:rPr>
        <w:t>х функций AVERAGE, MEDIAN, STDEV для вычисления среднего значения, медианы и стандартного отклонения. При использовании статистических функций, также желательно обращать внимание студентов на правильное указание диапазона ячеек.</w:t>
      </w:r>
    </w:p>
    <w:p w14:paraId="215C19FD" w14:textId="77777777" w:rsidR="000C5FD7" w:rsidRPr="00502216" w:rsidRDefault="000C5FD7" w:rsidP="00502216">
      <w:pPr>
        <w:shd w:val="clear" w:color="auto" w:fill="FFFFFF"/>
        <w:spacing w:line="276" w:lineRule="auto"/>
        <w:jc w:val="both"/>
        <w:rPr>
          <w:color w:val="000000"/>
          <w:sz w:val="28"/>
          <w:szCs w:val="28"/>
        </w:rPr>
      </w:pPr>
      <w:r w:rsidRPr="00502216">
        <w:rPr>
          <w:color w:val="000000"/>
          <w:sz w:val="28"/>
          <w:szCs w:val="28"/>
        </w:rPr>
        <w:t>3. Визуализация результатов:</w:t>
      </w:r>
    </w:p>
    <w:p w14:paraId="655DD347" w14:textId="77777777" w:rsidR="000C5FD7" w:rsidRPr="00502216" w:rsidRDefault="000C5FD7" w:rsidP="00502216">
      <w:pPr>
        <w:shd w:val="clear" w:color="auto" w:fill="FFFFFF"/>
        <w:spacing w:line="276" w:lineRule="auto"/>
        <w:jc w:val="both"/>
        <w:rPr>
          <w:color w:val="000000"/>
          <w:sz w:val="28"/>
          <w:szCs w:val="28"/>
        </w:rPr>
      </w:pPr>
      <w:r w:rsidRPr="00502216">
        <w:rPr>
          <w:color w:val="000000"/>
          <w:sz w:val="28"/>
          <w:szCs w:val="28"/>
        </w:rPr>
        <w:lastRenderedPageBreak/>
        <w:t xml:space="preserve">- создание диаграмм/гистограмм по разным запросам. </w:t>
      </w:r>
    </w:p>
    <w:p w14:paraId="5B7F38DC" w14:textId="77777777" w:rsidR="000C5FD7" w:rsidRPr="00502216" w:rsidRDefault="000C5FD7" w:rsidP="00502216">
      <w:pPr>
        <w:shd w:val="clear" w:color="auto" w:fill="FFFFFF"/>
        <w:spacing w:line="276" w:lineRule="auto"/>
        <w:jc w:val="both"/>
        <w:rPr>
          <w:color w:val="000000"/>
          <w:sz w:val="28"/>
          <w:szCs w:val="28"/>
        </w:rPr>
      </w:pPr>
      <w:r w:rsidRPr="00502216">
        <w:rPr>
          <w:color w:val="000000"/>
          <w:sz w:val="28"/>
          <w:szCs w:val="28"/>
        </w:rPr>
        <w:t>Например:</w:t>
      </w:r>
    </w:p>
    <w:p w14:paraId="3AB5499B" w14:textId="77777777" w:rsidR="000C5FD7" w:rsidRPr="00502216" w:rsidRDefault="000C5FD7" w:rsidP="00502216">
      <w:pPr>
        <w:shd w:val="clear" w:color="auto" w:fill="FFFFFF"/>
        <w:spacing w:line="276" w:lineRule="auto"/>
        <w:jc w:val="both"/>
        <w:rPr>
          <w:color w:val="000000"/>
          <w:sz w:val="28"/>
          <w:szCs w:val="28"/>
        </w:rPr>
      </w:pPr>
      <w:r w:rsidRPr="00502216">
        <w:rPr>
          <w:color w:val="000000"/>
          <w:sz w:val="28"/>
          <w:szCs w:val="28"/>
        </w:rPr>
        <w:t>- создать диаграмму по итоговым результатам продаж за квартал (рис. 2). Применить подписи данных;</w:t>
      </w:r>
    </w:p>
    <w:p w14:paraId="57D5988C" w14:textId="77777777" w:rsidR="000C5FD7" w:rsidRPr="00502216" w:rsidRDefault="000C5FD7" w:rsidP="00502216">
      <w:pPr>
        <w:shd w:val="clear" w:color="auto" w:fill="FFFFFF"/>
        <w:spacing w:line="276" w:lineRule="auto"/>
        <w:jc w:val="both"/>
        <w:rPr>
          <w:color w:val="000000"/>
          <w:sz w:val="28"/>
          <w:szCs w:val="28"/>
        </w:rPr>
      </w:pPr>
      <w:r w:rsidRPr="00502216">
        <w:rPr>
          <w:color w:val="000000"/>
          <w:sz w:val="28"/>
          <w:szCs w:val="28"/>
        </w:rPr>
        <w:t>- создать круговую диаграмму по итоговым результатам продаж по месяцам (рис. 3)</w:t>
      </w:r>
    </w:p>
    <w:p w14:paraId="384A1983" w14:textId="77777777" w:rsidR="000C5FD7" w:rsidRPr="00A11F2B" w:rsidRDefault="000C5FD7" w:rsidP="000C5FD7">
      <w:pPr>
        <w:shd w:val="clear" w:color="auto" w:fill="FFFFFF"/>
        <w:jc w:val="center"/>
        <w:rPr>
          <w:color w:val="000000"/>
          <w:szCs w:val="24"/>
        </w:rPr>
      </w:pPr>
      <w:r w:rsidRPr="00A11F2B">
        <w:rPr>
          <w:noProof/>
          <w:color w:val="000000"/>
        </w:rPr>
        <w:t xml:space="preserve">       </w:t>
      </w:r>
    </w:p>
    <w:p w14:paraId="0DC18A96" w14:textId="7F82EB0D" w:rsidR="000C5FD7" w:rsidRPr="00A11F2B" w:rsidRDefault="000C5FD7" w:rsidP="000C5FD7">
      <w:pPr>
        <w:shd w:val="clear" w:color="auto" w:fill="FFFFFF"/>
        <w:jc w:val="center"/>
        <w:rPr>
          <w:color w:val="000000"/>
          <w:szCs w:val="24"/>
        </w:rPr>
      </w:pPr>
      <w:r w:rsidRPr="00A11F2B">
        <w:rPr>
          <w:noProof/>
          <w:color w:val="000000"/>
        </w:rPr>
        <w:drawing>
          <wp:inline distT="0" distB="0" distL="0" distR="0" wp14:anchorId="630AFDAC" wp14:editId="6ECB121E">
            <wp:extent cx="5581650" cy="181927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13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1650" cy="1819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EE67B8" w14:textId="77777777" w:rsidR="000C5FD7" w:rsidRPr="00A11F2B" w:rsidRDefault="000C5FD7" w:rsidP="000C5FD7">
      <w:pPr>
        <w:shd w:val="clear" w:color="auto" w:fill="FFFFFF"/>
        <w:jc w:val="center"/>
        <w:rPr>
          <w:color w:val="000000"/>
          <w:sz w:val="10"/>
          <w:szCs w:val="10"/>
        </w:rPr>
      </w:pPr>
    </w:p>
    <w:p w14:paraId="590DE5C5" w14:textId="77777777" w:rsidR="000C5FD7" w:rsidRPr="00A11F2B" w:rsidRDefault="000C5FD7" w:rsidP="000C5FD7">
      <w:pPr>
        <w:shd w:val="clear" w:color="auto" w:fill="FFFFFF"/>
        <w:jc w:val="center"/>
        <w:rPr>
          <w:color w:val="000000"/>
          <w:szCs w:val="24"/>
        </w:rPr>
      </w:pPr>
      <w:r w:rsidRPr="00A11F2B">
        <w:rPr>
          <w:color w:val="000000"/>
          <w:szCs w:val="24"/>
        </w:rPr>
        <w:t>Рисунок 2 - Г</w:t>
      </w:r>
      <w:r w:rsidRPr="002B1318">
        <w:rPr>
          <w:color w:val="000000"/>
          <w:szCs w:val="24"/>
        </w:rPr>
        <w:t xml:space="preserve">истограмма </w:t>
      </w:r>
      <w:r w:rsidRPr="00A11F2B">
        <w:rPr>
          <w:color w:val="000000"/>
          <w:szCs w:val="24"/>
        </w:rPr>
        <w:t>и таблица с результатами вычислений.</w:t>
      </w:r>
    </w:p>
    <w:p w14:paraId="05348DF0" w14:textId="77777777" w:rsidR="000C5FD7" w:rsidRPr="00A11F2B" w:rsidRDefault="000C5FD7" w:rsidP="000C5FD7">
      <w:pPr>
        <w:shd w:val="clear" w:color="auto" w:fill="FFFFFF"/>
        <w:jc w:val="center"/>
        <w:rPr>
          <w:color w:val="000000"/>
          <w:szCs w:val="24"/>
        </w:rPr>
      </w:pPr>
    </w:p>
    <w:p w14:paraId="4C35DBB8" w14:textId="42672D6B" w:rsidR="000C5FD7" w:rsidRPr="00A11F2B" w:rsidRDefault="000C5FD7" w:rsidP="000C5FD7">
      <w:pPr>
        <w:shd w:val="clear" w:color="auto" w:fill="FFFFFF"/>
        <w:jc w:val="center"/>
        <w:rPr>
          <w:color w:val="000000"/>
          <w:szCs w:val="24"/>
        </w:rPr>
      </w:pPr>
      <w:r w:rsidRPr="00CC6C1C">
        <w:rPr>
          <w:noProof/>
        </w:rPr>
        <w:drawing>
          <wp:inline distT="0" distB="0" distL="0" distR="0" wp14:anchorId="37B28AE6" wp14:editId="2832DD79">
            <wp:extent cx="5581650" cy="155257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1650" cy="1552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3B1023" w14:textId="77777777" w:rsidR="000C5FD7" w:rsidRPr="00A11F2B" w:rsidRDefault="000C5FD7" w:rsidP="000C5FD7">
      <w:pPr>
        <w:shd w:val="clear" w:color="auto" w:fill="FFFFFF"/>
        <w:jc w:val="center"/>
        <w:rPr>
          <w:color w:val="000000"/>
          <w:sz w:val="10"/>
          <w:szCs w:val="10"/>
        </w:rPr>
      </w:pPr>
    </w:p>
    <w:p w14:paraId="79E6F6F0" w14:textId="77777777" w:rsidR="000C5FD7" w:rsidRPr="00A11F2B" w:rsidRDefault="000C5FD7" w:rsidP="000C5FD7">
      <w:pPr>
        <w:shd w:val="clear" w:color="auto" w:fill="FFFFFF"/>
        <w:jc w:val="center"/>
        <w:rPr>
          <w:color w:val="000000"/>
          <w:szCs w:val="24"/>
        </w:rPr>
      </w:pPr>
      <w:r w:rsidRPr="00A11F2B">
        <w:rPr>
          <w:color w:val="000000"/>
          <w:szCs w:val="24"/>
        </w:rPr>
        <w:t>Рисунок 3 - Круговая диаграмма «Объем продаж по месяцам»</w:t>
      </w:r>
    </w:p>
    <w:p w14:paraId="2C9C486E" w14:textId="77777777" w:rsidR="000C5FD7" w:rsidRPr="00A11F2B" w:rsidRDefault="000C5FD7" w:rsidP="000C5FD7">
      <w:pPr>
        <w:shd w:val="clear" w:color="auto" w:fill="FFFFFF"/>
        <w:jc w:val="center"/>
        <w:rPr>
          <w:color w:val="000000"/>
          <w:szCs w:val="24"/>
        </w:rPr>
      </w:pPr>
    </w:p>
    <w:p w14:paraId="6BAA9D0B" w14:textId="4977F9B3" w:rsidR="000C5FD7" w:rsidRPr="00502216" w:rsidRDefault="000C5FD7" w:rsidP="00502216">
      <w:pPr>
        <w:shd w:val="clear" w:color="auto" w:fill="FFFFFF"/>
        <w:spacing w:line="276" w:lineRule="auto"/>
        <w:ind w:firstLine="567"/>
        <w:jc w:val="both"/>
        <w:rPr>
          <w:color w:val="000000"/>
          <w:sz w:val="28"/>
          <w:szCs w:val="28"/>
        </w:rPr>
      </w:pPr>
      <w:r w:rsidRPr="00502216">
        <w:rPr>
          <w:color w:val="000000"/>
          <w:sz w:val="28"/>
          <w:szCs w:val="28"/>
        </w:rPr>
        <w:t>Для выполнения данного задания необходимы базовые знания математики касательно вычисления среднего значения. А также знания по темам «Случайные величины», «Центральные тенденции», «Меры разброса». Для понимания прикладного смысла задачи, особых знаний экономики не требуется.</w:t>
      </w:r>
    </w:p>
    <w:p w14:paraId="0B57A743" w14:textId="536E4C75" w:rsidR="000C5FD7" w:rsidRPr="00502216" w:rsidRDefault="000C5FD7" w:rsidP="00502216">
      <w:pPr>
        <w:shd w:val="clear" w:color="auto" w:fill="FFFFFF"/>
        <w:spacing w:line="276" w:lineRule="auto"/>
        <w:ind w:firstLine="567"/>
        <w:jc w:val="both"/>
        <w:rPr>
          <w:color w:val="000000"/>
          <w:sz w:val="28"/>
          <w:szCs w:val="28"/>
        </w:rPr>
      </w:pPr>
      <w:r w:rsidRPr="00502216">
        <w:rPr>
          <w:color w:val="000000"/>
          <w:sz w:val="28"/>
          <w:szCs w:val="28"/>
        </w:rPr>
        <w:t xml:space="preserve">Следует отметить, что рассмотренная задача не единственный пример применения табличного процессора </w:t>
      </w:r>
      <w:r w:rsidRPr="00502216">
        <w:rPr>
          <w:color w:val="000000"/>
          <w:sz w:val="28"/>
          <w:szCs w:val="28"/>
          <w:lang w:val="en-US"/>
        </w:rPr>
        <w:t>MS</w:t>
      </w:r>
      <w:r w:rsidRPr="00502216">
        <w:rPr>
          <w:color w:val="000000"/>
          <w:sz w:val="28"/>
          <w:szCs w:val="28"/>
        </w:rPr>
        <w:t xml:space="preserve"> </w:t>
      </w:r>
      <w:r w:rsidRPr="00502216">
        <w:rPr>
          <w:color w:val="000000"/>
          <w:sz w:val="28"/>
          <w:szCs w:val="28"/>
          <w:lang w:val="en-US"/>
        </w:rPr>
        <w:t>Excel</w:t>
      </w:r>
      <w:r w:rsidRPr="00502216">
        <w:rPr>
          <w:color w:val="000000"/>
          <w:sz w:val="28"/>
          <w:szCs w:val="28"/>
        </w:rPr>
        <w:t xml:space="preserve"> для формирования </w:t>
      </w:r>
      <w:r w:rsidR="00502216">
        <w:rPr>
          <w:color w:val="000000"/>
          <w:sz w:val="28"/>
          <w:szCs w:val="28"/>
        </w:rPr>
        <w:t xml:space="preserve">функциональной грамотности студентов СПО, а именно, </w:t>
      </w:r>
      <w:r w:rsidRPr="00502216">
        <w:rPr>
          <w:color w:val="000000"/>
          <w:sz w:val="28"/>
          <w:szCs w:val="28"/>
        </w:rPr>
        <w:t>цифровой, финансовой, математической</w:t>
      </w:r>
      <w:bookmarkEnd w:id="4"/>
      <w:r w:rsidRPr="00502216">
        <w:rPr>
          <w:color w:val="000000"/>
          <w:sz w:val="28"/>
          <w:szCs w:val="28"/>
        </w:rPr>
        <w:t>.</w:t>
      </w:r>
    </w:p>
    <w:p w14:paraId="74D97B63" w14:textId="0E7A6658" w:rsidR="00886FB2" w:rsidRPr="00886FB2" w:rsidRDefault="00886FB2" w:rsidP="00886FB2">
      <w:pPr>
        <w:pStyle w:val="a5"/>
        <w:shd w:val="clear" w:color="auto" w:fill="FFFFFF"/>
        <w:spacing w:before="0" w:beforeAutospacing="0" w:after="0" w:afterAutospacing="0" w:line="276" w:lineRule="auto"/>
        <w:ind w:firstLine="556"/>
        <w:jc w:val="both"/>
        <w:rPr>
          <w:sz w:val="28"/>
          <w:szCs w:val="28"/>
        </w:rPr>
      </w:pPr>
      <w:r w:rsidRPr="00886FB2">
        <w:rPr>
          <w:sz w:val="28"/>
          <w:szCs w:val="28"/>
        </w:rPr>
        <w:t xml:space="preserve">Важными для преподавателя предметника можно назвать и инструменты для создания презентаций. </w:t>
      </w:r>
    </w:p>
    <w:p w14:paraId="565F86F7" w14:textId="77777777" w:rsidR="00886FB2" w:rsidRPr="00886FB2" w:rsidRDefault="00886FB2" w:rsidP="00886FB2">
      <w:pPr>
        <w:pStyle w:val="a5"/>
        <w:shd w:val="clear" w:color="auto" w:fill="FFFFFF"/>
        <w:spacing w:before="0" w:beforeAutospacing="0" w:after="0" w:afterAutospacing="0" w:line="276" w:lineRule="auto"/>
        <w:ind w:firstLine="556"/>
        <w:jc w:val="both"/>
        <w:rPr>
          <w:sz w:val="28"/>
          <w:szCs w:val="28"/>
        </w:rPr>
      </w:pPr>
      <w:r w:rsidRPr="00886FB2">
        <w:rPr>
          <w:sz w:val="28"/>
          <w:szCs w:val="28"/>
        </w:rPr>
        <w:t>Например:</w:t>
      </w:r>
    </w:p>
    <w:p w14:paraId="29C99144" w14:textId="77777777" w:rsidR="00886FB2" w:rsidRPr="00886FB2" w:rsidRDefault="00886FB2" w:rsidP="00886FB2">
      <w:pPr>
        <w:pStyle w:val="a5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  <w:shd w:val="clear" w:color="auto" w:fill="FFFFFF"/>
        </w:rPr>
      </w:pPr>
      <w:r w:rsidRPr="00886FB2">
        <w:rPr>
          <w:sz w:val="28"/>
          <w:szCs w:val="28"/>
        </w:rPr>
        <w:t xml:space="preserve">- </w:t>
      </w:r>
      <w:r w:rsidRPr="00886FB2">
        <w:rPr>
          <w:rStyle w:val="a3"/>
          <w:sz w:val="28"/>
          <w:szCs w:val="28"/>
          <w:shd w:val="clear" w:color="auto" w:fill="FFFFFF"/>
        </w:rPr>
        <w:t>Slidesgo</w:t>
      </w:r>
      <w:r w:rsidRPr="00886FB2">
        <w:rPr>
          <w:sz w:val="28"/>
          <w:szCs w:val="28"/>
          <w:shd w:val="clear" w:color="auto" w:fill="FFFFFF"/>
        </w:rPr>
        <w:t>, предоставляет шаблоны для презентаций и использует искусственный интеллект для анализа содержания урока, предлагая наиболее подходящие визуальные элементы и структуру презентации;</w:t>
      </w:r>
    </w:p>
    <w:p w14:paraId="34D6A7E2" w14:textId="77777777" w:rsidR="00886FB2" w:rsidRPr="00886FB2" w:rsidRDefault="00886FB2" w:rsidP="00886FB2">
      <w:pPr>
        <w:pStyle w:val="a5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  <w:shd w:val="clear" w:color="auto" w:fill="FFFFFF"/>
        </w:rPr>
      </w:pPr>
      <w:r w:rsidRPr="00886FB2">
        <w:rPr>
          <w:color w:val="1D2125"/>
          <w:sz w:val="28"/>
          <w:szCs w:val="28"/>
          <w:shd w:val="clear" w:color="auto" w:fill="FFFFFF"/>
        </w:rPr>
        <w:lastRenderedPageBreak/>
        <w:t xml:space="preserve">- </w:t>
      </w:r>
      <w:r w:rsidRPr="00886FB2">
        <w:rPr>
          <w:rStyle w:val="a3"/>
          <w:sz w:val="28"/>
          <w:szCs w:val="28"/>
          <w:shd w:val="clear" w:color="auto" w:fill="FFFFFF"/>
        </w:rPr>
        <w:t>Gamma</w:t>
      </w:r>
      <w:r w:rsidRPr="00886FB2">
        <w:rPr>
          <w:rStyle w:val="a3"/>
          <w:color w:val="1D2125"/>
          <w:sz w:val="28"/>
          <w:szCs w:val="28"/>
          <w:shd w:val="clear" w:color="auto" w:fill="FFFFFF"/>
        </w:rPr>
        <w:t>,</w:t>
      </w:r>
      <w:r w:rsidRPr="00886FB2">
        <w:rPr>
          <w:color w:val="1D2125"/>
          <w:sz w:val="28"/>
          <w:szCs w:val="28"/>
          <w:shd w:val="clear" w:color="auto" w:fill="FFFFFF"/>
        </w:rPr>
        <w:t> </w:t>
      </w:r>
      <w:r w:rsidRPr="00886FB2">
        <w:rPr>
          <w:sz w:val="28"/>
          <w:szCs w:val="28"/>
          <w:shd w:val="clear" w:color="auto" w:fill="FFFFFF"/>
        </w:rPr>
        <w:t>инновационная платформа для создания динамичных презентаций, документов и веб-страниц с помощью искусственного интеллекта;</w:t>
      </w:r>
    </w:p>
    <w:p w14:paraId="29F35C33" w14:textId="77777777" w:rsidR="00886FB2" w:rsidRPr="00886FB2" w:rsidRDefault="00886FB2" w:rsidP="00886FB2">
      <w:pPr>
        <w:pStyle w:val="a5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  <w:shd w:val="clear" w:color="auto" w:fill="FFFFFF"/>
        </w:rPr>
      </w:pPr>
      <w:r w:rsidRPr="00886FB2">
        <w:rPr>
          <w:sz w:val="28"/>
          <w:szCs w:val="28"/>
          <w:shd w:val="clear" w:color="auto" w:fill="FFFFFF"/>
        </w:rPr>
        <w:t xml:space="preserve">- </w:t>
      </w:r>
      <w:r w:rsidRPr="00886FB2">
        <w:rPr>
          <w:b/>
          <w:bCs/>
          <w:sz w:val="28"/>
          <w:szCs w:val="28"/>
          <w:shd w:val="clear" w:color="auto" w:fill="FFFFFF"/>
        </w:rPr>
        <w:t>Prezi</w:t>
      </w:r>
      <w:r w:rsidRPr="00886FB2">
        <w:rPr>
          <w:sz w:val="28"/>
          <w:szCs w:val="28"/>
          <w:shd w:val="clear" w:color="auto" w:fill="FFFFFF"/>
        </w:rPr>
        <w:t>, инструмент для создания презентаций по описанию, генерирует слайды с изображениями, текстом, диаграммами и другим визуальным контентом;</w:t>
      </w:r>
    </w:p>
    <w:p w14:paraId="7824D4DC" w14:textId="77777777" w:rsidR="00886FB2" w:rsidRPr="00886FB2" w:rsidRDefault="00886FB2" w:rsidP="00886FB2">
      <w:pPr>
        <w:spacing w:line="276" w:lineRule="auto"/>
        <w:jc w:val="both"/>
        <w:rPr>
          <w:color w:val="000000"/>
          <w:sz w:val="28"/>
          <w:szCs w:val="28"/>
        </w:rPr>
      </w:pPr>
      <w:r w:rsidRPr="00886FB2">
        <w:rPr>
          <w:sz w:val="28"/>
          <w:szCs w:val="28"/>
          <w:shd w:val="clear" w:color="auto" w:fill="FFFFFF"/>
        </w:rPr>
        <w:t xml:space="preserve">- </w:t>
      </w:r>
      <w:r w:rsidRPr="00886FB2">
        <w:rPr>
          <w:b/>
          <w:bCs/>
          <w:sz w:val="28"/>
          <w:szCs w:val="28"/>
          <w:shd w:val="clear" w:color="auto" w:fill="FFFFFF"/>
        </w:rPr>
        <w:t>Brisk Teaching</w:t>
      </w:r>
      <w:r w:rsidRPr="00886FB2">
        <w:rPr>
          <w:sz w:val="28"/>
          <w:szCs w:val="28"/>
          <w:shd w:val="clear" w:color="auto" w:fill="FFFFFF"/>
        </w:rPr>
        <w:t xml:space="preserve"> - ИИ-сервис, специально разработанный для сферы образования. Создаёт планы уроков, презентации, тесты, упражнения и другие методические материалы, проверяет домашние работы. </w:t>
      </w:r>
    </w:p>
    <w:p w14:paraId="12A202CF" w14:textId="6DEBC211" w:rsidR="00E60335" w:rsidRDefault="00886FB2" w:rsidP="00502216">
      <w:pPr>
        <w:spacing w:line="276" w:lineRule="auto"/>
        <w:ind w:firstLine="567"/>
        <w:jc w:val="both"/>
        <w:rPr>
          <w:color w:val="010101"/>
          <w:szCs w:val="24"/>
          <w:shd w:val="clear" w:color="auto" w:fill="F9FAFA"/>
        </w:rPr>
      </w:pPr>
      <w:r w:rsidRPr="00886FB2">
        <w:rPr>
          <w:sz w:val="28"/>
          <w:szCs w:val="28"/>
          <w:shd w:val="clear" w:color="auto" w:fill="FFFFFF"/>
        </w:rPr>
        <w:t>Подытоживая вышесказанное, можно утверждать, что применение цифровых инструментов, созданных на базе искусственного интеллекта,</w:t>
      </w:r>
      <w:r w:rsidRPr="00886FB2">
        <w:rPr>
          <w:color w:val="010101"/>
          <w:sz w:val="28"/>
          <w:szCs w:val="28"/>
          <w:shd w:val="clear" w:color="auto" w:fill="F9FAFA"/>
        </w:rPr>
        <w:t xml:space="preserve"> позволяет по-новому, продуктивно построить процесс обучения </w:t>
      </w:r>
      <w:r w:rsidR="000C5FD7">
        <w:rPr>
          <w:color w:val="010101"/>
          <w:sz w:val="28"/>
          <w:szCs w:val="28"/>
          <w:shd w:val="clear" w:color="auto" w:fill="F9FAFA"/>
        </w:rPr>
        <w:t xml:space="preserve">математике, в том числе, для формирования функциональной грамотности </w:t>
      </w:r>
      <w:r w:rsidRPr="00886FB2">
        <w:rPr>
          <w:color w:val="010101"/>
          <w:sz w:val="28"/>
          <w:szCs w:val="28"/>
          <w:shd w:val="clear" w:color="auto" w:fill="F9FAFA"/>
        </w:rPr>
        <w:t>в развивающейся и меняющейся образовательной системе</w:t>
      </w:r>
      <w:r w:rsidRPr="006A484C">
        <w:rPr>
          <w:color w:val="010101"/>
          <w:szCs w:val="24"/>
          <w:shd w:val="clear" w:color="auto" w:fill="F9FAFA"/>
        </w:rPr>
        <w:t>.</w:t>
      </w:r>
    </w:p>
    <w:p w14:paraId="583D903A" w14:textId="377B2BAA" w:rsidR="000C5FD7" w:rsidRPr="000C5FD7" w:rsidRDefault="000C5FD7" w:rsidP="00502216">
      <w:pPr>
        <w:shd w:val="clear" w:color="auto" w:fill="FFFFFF"/>
        <w:spacing w:line="276" w:lineRule="auto"/>
        <w:ind w:firstLine="567"/>
        <w:jc w:val="both"/>
        <w:rPr>
          <w:color w:val="000000"/>
          <w:sz w:val="28"/>
          <w:szCs w:val="28"/>
        </w:rPr>
      </w:pPr>
      <w:r w:rsidRPr="000C5FD7">
        <w:rPr>
          <w:color w:val="000000"/>
          <w:sz w:val="28"/>
          <w:szCs w:val="28"/>
        </w:rPr>
        <w:t xml:space="preserve">Цифровые инструменты, </w:t>
      </w:r>
      <w:r>
        <w:rPr>
          <w:color w:val="000000"/>
          <w:sz w:val="28"/>
          <w:szCs w:val="28"/>
        </w:rPr>
        <w:t xml:space="preserve">в частности, </w:t>
      </w:r>
      <w:r w:rsidRPr="000C5FD7">
        <w:rPr>
          <w:color w:val="000000"/>
          <w:sz w:val="28"/>
          <w:szCs w:val="28"/>
        </w:rPr>
        <w:t>MS Excel, являются незаменимыми помощниками для студентов колледжа в изучении математики. Владение Excel позволяет не только автоматизировать сложные вычисления, но и развивает аналитическое мышление, необходимое для успешной карьеры. Интеграция цифровых инструментов в учебный процесс способствует подготовке квалифицированных специалистов, способных решать практические задачи и адаптироваться к требованиям современного рынка. Регулярная практика работы с MS Excel в контексте математических дисциплин поможет студентам колледжа обрести уверенность и конкурентные преимущества в своей будущей профессиональной деятельности.</w:t>
      </w:r>
    </w:p>
    <w:p w14:paraId="08810230" w14:textId="77777777" w:rsidR="000C5FD7" w:rsidRPr="00E60335" w:rsidRDefault="000C5FD7" w:rsidP="00886FB2">
      <w:pPr>
        <w:spacing w:line="276" w:lineRule="auto"/>
        <w:ind w:firstLine="567"/>
        <w:jc w:val="both"/>
      </w:pPr>
    </w:p>
    <w:sectPr w:rsidR="000C5FD7" w:rsidRPr="00E60335" w:rsidSect="00E60335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5CAB"/>
    <w:rsid w:val="000C5FD7"/>
    <w:rsid w:val="00502216"/>
    <w:rsid w:val="005E57E0"/>
    <w:rsid w:val="00835CAB"/>
    <w:rsid w:val="00886FB2"/>
    <w:rsid w:val="00E60335"/>
    <w:rsid w:val="00EC79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86F67F"/>
  <w15:chartTrackingRefBased/>
  <w15:docId w15:val="{3F76A52C-6747-492C-ACC6-E2BD21DE43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E6033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uiPriority w:val="22"/>
    <w:qFormat/>
    <w:rsid w:val="00E60335"/>
    <w:rPr>
      <w:b/>
      <w:bCs/>
    </w:rPr>
  </w:style>
  <w:style w:type="paragraph" w:customStyle="1" w:styleId="c6">
    <w:name w:val="c6"/>
    <w:basedOn w:val="a"/>
    <w:rsid w:val="00E60335"/>
    <w:pPr>
      <w:spacing w:before="100" w:beforeAutospacing="1" w:after="100" w:afterAutospacing="1"/>
    </w:pPr>
    <w:rPr>
      <w:szCs w:val="24"/>
    </w:rPr>
  </w:style>
  <w:style w:type="character" w:customStyle="1" w:styleId="c0">
    <w:name w:val="c0"/>
    <w:basedOn w:val="a0"/>
    <w:rsid w:val="00E60335"/>
  </w:style>
  <w:style w:type="character" w:styleId="a4">
    <w:name w:val="Emphasis"/>
    <w:basedOn w:val="a0"/>
    <w:uiPriority w:val="20"/>
    <w:qFormat/>
    <w:rsid w:val="00E60335"/>
    <w:rPr>
      <w:i/>
      <w:iCs/>
    </w:rPr>
  </w:style>
  <w:style w:type="paragraph" w:styleId="a5">
    <w:name w:val="Normal (Web)"/>
    <w:basedOn w:val="a"/>
    <w:uiPriority w:val="99"/>
    <w:unhideWhenUsed/>
    <w:rsid w:val="00886FB2"/>
    <w:pPr>
      <w:spacing w:before="100" w:beforeAutospacing="1" w:after="100" w:afterAutospacing="1"/>
    </w:pPr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3D3174-BA36-4228-BFDA-F2E6A4CCC0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9</Pages>
  <Words>2490</Words>
  <Characters>14194</Characters>
  <Application>Microsoft Office Word</Application>
  <DocSecurity>0</DocSecurity>
  <Lines>118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</cp:revision>
  <dcterms:created xsi:type="dcterms:W3CDTF">2025-11-24T20:16:00Z</dcterms:created>
  <dcterms:modified xsi:type="dcterms:W3CDTF">2025-11-24T22:14:00Z</dcterms:modified>
</cp:coreProperties>
</file>