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EF90B" w14:textId="25611610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2F94">
        <w:rPr>
          <w:rFonts w:ascii="Times New Roman" w:hAnsi="Times New Roman" w:cs="Times New Roman"/>
          <w:sz w:val="28"/>
          <w:szCs w:val="28"/>
        </w:rPr>
        <w:t>Министерство образования</w:t>
      </w:r>
      <w:r w:rsidR="00A63B80">
        <w:rPr>
          <w:rFonts w:ascii="Times New Roman" w:hAnsi="Times New Roman" w:cs="Times New Roman"/>
          <w:sz w:val="28"/>
          <w:szCs w:val="28"/>
        </w:rPr>
        <w:t xml:space="preserve"> и </w:t>
      </w:r>
      <w:r w:rsidRPr="00672F94">
        <w:rPr>
          <w:rFonts w:ascii="Times New Roman" w:hAnsi="Times New Roman" w:cs="Times New Roman"/>
          <w:sz w:val="28"/>
          <w:szCs w:val="28"/>
        </w:rPr>
        <w:t>науки</w:t>
      </w:r>
      <w:r w:rsidR="00A63B80">
        <w:rPr>
          <w:rFonts w:ascii="Times New Roman" w:hAnsi="Times New Roman" w:cs="Times New Roman"/>
          <w:sz w:val="28"/>
          <w:szCs w:val="28"/>
        </w:rPr>
        <w:t xml:space="preserve"> </w:t>
      </w:r>
      <w:r w:rsidRPr="00672F94">
        <w:rPr>
          <w:rFonts w:ascii="Times New Roman" w:hAnsi="Times New Roman" w:cs="Times New Roman"/>
          <w:sz w:val="28"/>
          <w:szCs w:val="28"/>
        </w:rPr>
        <w:t>Краснодарского края</w:t>
      </w:r>
    </w:p>
    <w:p w14:paraId="4AA4EF37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2F94"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</w:t>
      </w:r>
    </w:p>
    <w:p w14:paraId="3479F11D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2F94">
        <w:rPr>
          <w:rFonts w:ascii="Times New Roman" w:hAnsi="Times New Roman" w:cs="Times New Roman"/>
          <w:sz w:val="28"/>
          <w:szCs w:val="28"/>
        </w:rPr>
        <w:t xml:space="preserve">образовательное учреждение Краснодарского края </w:t>
      </w:r>
    </w:p>
    <w:p w14:paraId="4523C119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2F94">
        <w:rPr>
          <w:rFonts w:ascii="Times New Roman" w:hAnsi="Times New Roman" w:cs="Times New Roman"/>
          <w:sz w:val="28"/>
          <w:szCs w:val="28"/>
        </w:rPr>
        <w:t>«Гулькевичский строительный техникум»</w:t>
      </w:r>
    </w:p>
    <w:p w14:paraId="07B3B493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2332BD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5E2D24" w14:textId="77777777" w:rsidR="006D0448" w:rsidRDefault="006D0448" w:rsidP="00672F94">
      <w:pPr>
        <w:spacing w:before="100" w:beforeAutospacing="1" w:after="100" w:afterAutospacing="1" w:line="240" w:lineRule="auto"/>
        <w:ind w:left="45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E3F1A4B" w14:textId="77777777" w:rsidR="00507C31" w:rsidRDefault="00507C31" w:rsidP="00672F94">
      <w:pPr>
        <w:spacing w:before="100" w:beforeAutospacing="1" w:after="100" w:afterAutospacing="1" w:line="240" w:lineRule="auto"/>
        <w:ind w:left="45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0121885" w14:textId="77777777" w:rsidR="00507C31" w:rsidRDefault="00507C31" w:rsidP="00672F94">
      <w:pPr>
        <w:spacing w:before="100" w:beforeAutospacing="1" w:after="100" w:afterAutospacing="1" w:line="240" w:lineRule="auto"/>
        <w:ind w:left="45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66A26C2" w14:textId="77777777" w:rsidR="00507C31" w:rsidRDefault="00507C31" w:rsidP="00672F94">
      <w:pPr>
        <w:spacing w:before="100" w:beforeAutospacing="1" w:after="100" w:afterAutospacing="1" w:line="240" w:lineRule="auto"/>
        <w:ind w:left="45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A58DB55" w14:textId="77777777" w:rsidR="00507C31" w:rsidRPr="00507C31" w:rsidRDefault="00507C31" w:rsidP="00672F94">
      <w:pPr>
        <w:spacing w:before="100" w:beforeAutospacing="1" w:after="100" w:afterAutospacing="1" w:line="240" w:lineRule="auto"/>
        <w:ind w:left="45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56C6525" w14:textId="77777777" w:rsidR="00A63B80" w:rsidRPr="00A63B80" w:rsidRDefault="00A63B80" w:rsidP="00A63B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3B80">
        <w:rPr>
          <w:rFonts w:ascii="Times New Roman" w:hAnsi="Times New Roman" w:cs="Times New Roman"/>
          <w:sz w:val="28"/>
          <w:szCs w:val="28"/>
        </w:rPr>
        <w:t>ПРЕЗЕНТАЦИЯ СИСТЕМЫ РАБОТЫ</w:t>
      </w:r>
    </w:p>
    <w:p w14:paraId="5A712677" w14:textId="5E7F6A4F" w:rsidR="00A63B80" w:rsidRPr="00A63B80" w:rsidRDefault="00A63B80" w:rsidP="00A63B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3B80">
        <w:rPr>
          <w:rFonts w:ascii="Times New Roman" w:hAnsi="Times New Roman" w:cs="Times New Roman"/>
          <w:sz w:val="28"/>
          <w:szCs w:val="28"/>
        </w:rPr>
        <w:t xml:space="preserve">ПРЕПОДАВАТЕЛЯ </w:t>
      </w:r>
      <w:r>
        <w:rPr>
          <w:rFonts w:ascii="Times New Roman" w:hAnsi="Times New Roman" w:cs="Times New Roman"/>
          <w:sz w:val="28"/>
          <w:szCs w:val="28"/>
        </w:rPr>
        <w:t>ИНОСТРАННОГО ЯЗЫКА</w:t>
      </w:r>
    </w:p>
    <w:p w14:paraId="6BB7C539" w14:textId="0811C056" w:rsidR="006D0448" w:rsidRDefault="00A63B80" w:rsidP="00A63B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БОРИС</w:t>
      </w:r>
      <w:r w:rsidRPr="00A63B80">
        <w:rPr>
          <w:rFonts w:ascii="Times New Roman" w:hAnsi="Times New Roman" w:cs="Times New Roman"/>
          <w:sz w:val="28"/>
          <w:szCs w:val="28"/>
        </w:rPr>
        <w:t xml:space="preserve">ОВОЙ </w:t>
      </w:r>
      <w:r>
        <w:rPr>
          <w:rFonts w:ascii="Times New Roman" w:hAnsi="Times New Roman" w:cs="Times New Roman"/>
          <w:sz w:val="28"/>
          <w:szCs w:val="28"/>
        </w:rPr>
        <w:t>ЮЛИИ</w:t>
      </w:r>
      <w:r w:rsidRPr="00A63B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ВИКТОРО</w:t>
      </w:r>
      <w:r w:rsidRPr="00A63B80">
        <w:rPr>
          <w:rFonts w:ascii="Times New Roman" w:hAnsi="Times New Roman" w:cs="Times New Roman"/>
          <w:sz w:val="28"/>
          <w:szCs w:val="28"/>
        </w:rPr>
        <w:t>ВНЫ</w:t>
      </w:r>
    </w:p>
    <w:p w14:paraId="0416055C" w14:textId="77777777" w:rsidR="006D0448" w:rsidRDefault="006D0448" w:rsidP="006D044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85264" w14:textId="311EF65A" w:rsidR="006D0448" w:rsidRPr="00414FF5" w:rsidRDefault="007042C7" w:rsidP="006D044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аспространение</w:t>
      </w:r>
      <w:r w:rsidRPr="00414F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англицизмов</w:t>
      </w:r>
      <w:r w:rsidR="006D0448" w:rsidRPr="00414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448" w:rsidRPr="00414F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современном русском языке</w:t>
      </w:r>
      <w:r w:rsidRPr="007042C7">
        <w:t xml:space="preserve"> </w:t>
      </w:r>
      <w:r w:rsidRPr="007042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профессиональной сфере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14:paraId="14DDBA78" w14:textId="77777777" w:rsidR="00672F94" w:rsidRDefault="00672F94" w:rsidP="00672F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94755E7" w14:textId="77777777" w:rsidR="00672F94" w:rsidRDefault="00672F94" w:rsidP="00672F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0B73D42" w14:textId="77777777" w:rsidR="00672F94" w:rsidRDefault="00672F94" w:rsidP="00672F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0B5EB9C" w14:textId="77777777" w:rsidR="00672F94" w:rsidRDefault="00672F94" w:rsidP="00672F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E1CA953" w14:textId="77777777" w:rsidR="00672F94" w:rsidRDefault="00672F94" w:rsidP="00672F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C988D1F" w14:textId="77777777" w:rsidR="00672F94" w:rsidRDefault="00672F94" w:rsidP="00672F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36AD268" w14:textId="77777777" w:rsidR="00672F94" w:rsidRDefault="00672F94" w:rsidP="00672F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D5BC7C3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0B3359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BD96F3" w14:textId="77777777" w:rsidR="00E64091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54DC45" w14:textId="77777777" w:rsidR="006A0FFA" w:rsidRDefault="006A0FFA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92FD70" w14:textId="77777777" w:rsidR="006A0FFA" w:rsidRPr="00672F94" w:rsidRDefault="006A0FFA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117846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3FCCF4" w14:textId="77777777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83DE8C" w14:textId="77777777" w:rsidR="007042C7" w:rsidRDefault="007042C7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27965E" w14:textId="77777777" w:rsidR="007042C7" w:rsidRDefault="007042C7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0BCBCA" w14:textId="77777777" w:rsidR="007042C7" w:rsidRDefault="007042C7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A95754" w14:textId="77777777" w:rsidR="007042C7" w:rsidRDefault="007042C7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6759DD" w14:textId="77777777" w:rsidR="007042C7" w:rsidRDefault="007042C7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BAB3DD" w14:textId="77777777" w:rsidR="007042C7" w:rsidRDefault="007042C7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96E62C" w14:textId="77777777" w:rsidR="007042C7" w:rsidRDefault="007042C7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F48042" w14:textId="77777777" w:rsidR="007042C7" w:rsidRDefault="007042C7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A676F9" w14:textId="51090AE9" w:rsidR="00E64091" w:rsidRPr="00672F94" w:rsidRDefault="00E64091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2F94">
        <w:rPr>
          <w:rFonts w:ascii="Times New Roman" w:hAnsi="Times New Roman" w:cs="Times New Roman"/>
          <w:sz w:val="28"/>
          <w:szCs w:val="28"/>
        </w:rPr>
        <w:t>Гулькевичи</w:t>
      </w:r>
    </w:p>
    <w:p w14:paraId="212EE921" w14:textId="68F41838" w:rsidR="00E64091" w:rsidRPr="00672F94" w:rsidRDefault="00A63B80" w:rsidP="00672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14:paraId="605570B9" w14:textId="77777777" w:rsidR="00A75816" w:rsidRDefault="00A75816" w:rsidP="00982DA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2B6936" w14:textId="77777777" w:rsidR="00AF1FA3" w:rsidRDefault="00AF1FA3" w:rsidP="00507C3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1FA3">
        <w:rPr>
          <w:rFonts w:ascii="Times New Roman" w:hAnsi="Times New Roman" w:cs="Times New Roman"/>
          <w:sz w:val="28"/>
          <w:szCs w:val="28"/>
          <w:shd w:val="clear" w:color="auto" w:fill="FAFBF8"/>
        </w:rPr>
        <w:t>«Язык не может быть плохим или хорошим… Ведь язык — это только зеркало. То самое зеркало, на которое глупо пенять.»</w:t>
      </w:r>
      <w:r w:rsidRPr="00AF1FA3">
        <w:rPr>
          <w:rFonts w:ascii="Times New Roman" w:hAnsi="Times New Roman" w:cs="Times New Roman"/>
          <w:sz w:val="28"/>
          <w:szCs w:val="28"/>
        </w:rPr>
        <w:br/>
      </w:r>
      <w:r w:rsidRPr="00AF1FA3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AFBF8"/>
        </w:rPr>
        <w:t>(Сергей Довлатов)</w:t>
      </w:r>
      <w:r w:rsidRPr="00672F94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AD4C3F" w:rsidRPr="00672F94">
        <w:rPr>
          <w:rFonts w:cs="Times New Roman"/>
          <w:sz w:val="28"/>
          <w:szCs w:val="28"/>
          <w:shd w:val="clear" w:color="auto" w:fill="FFFFFF"/>
        </w:rPr>
        <w:t>﻿</w:t>
      </w:r>
      <w:r w:rsidR="00AD4C3F" w:rsidRPr="00672F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F70248A" w14:textId="77777777" w:rsidR="00576EBA" w:rsidRPr="008A5653" w:rsidRDefault="00576EBA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Самым важным средством человеческого общения является язык. Он обладает определенным словарным составом, грамматическим и звуковым строем. В процессе своего развития язык вступает в контакты с другими языками мира и подвергается изменениям. Эти изменения затрагивают все структуры языка, но особенно его словарный состав, который реагирует, отражает и фиксирует изменения, происходящие во всех сферах жизни и деятельности людей. Словарный состав русского языка постоянно обогащается заимст</w:t>
      </w:r>
      <w:r w:rsidR="008050A5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вованиями из английского языка - англицизмами</w:t>
      </w: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C36BFDE" w14:textId="77777777" w:rsidR="00100281" w:rsidRPr="008A5653" w:rsidRDefault="00576EBA" w:rsidP="00507C31">
      <w:pPr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современном мире английский язык – </w:t>
      </w:r>
      <w:r w:rsidR="008050A5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главных средств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международной коммуникации</w:t>
      </w:r>
      <w:r w:rsidR="00BB2CED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2CED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 w:rsidR="00BB2CED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данный процесс обусловлен тем, что в последние десять – пятнадцать лет наблюдается процесс активного проникновения англоязычных заимствований в русский язык.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Возможно, это и есть проявление «глобализации» английского языка, о которой так часто говорят и пишут сегодня. </w:t>
      </w:r>
      <w:r w:rsidR="008B61CC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Лингвисты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упоминают также и такое явление, как англо-русский билингвизм, который, возможно, является следствием этой самой «глобализации». </w:t>
      </w:r>
      <w:r w:rsidR="00345110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словаре С.И. Ожегова англицизм – это слово или оборот речи в каком-нибудь языке, заимствованные из английского языка или созданные по образцу английского слова и выражения.</w:t>
      </w:r>
      <w:r w:rsidR="00100281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B6B5355" w14:textId="77777777" w:rsidR="00100281" w:rsidRPr="008A5653" w:rsidRDefault="00100281" w:rsidP="00507C31">
      <w:pPr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Такие слова часто вызывают затруднения в понимании и толковании значений, сложности с постановкой ударения. Кроме того, появление новейших англицизмов в русском языке вызывает споры о целесообразности их использования. </w:t>
      </w:r>
    </w:p>
    <w:p w14:paraId="4F68B9BF" w14:textId="77777777" w:rsidR="00576EBA" w:rsidRPr="008A5653" w:rsidRDefault="00100281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определениям, данных в словарях, заимствования — процесс, в результате которого в языке появляются и закрепляются иноязычные морфемы, слова или словосочетания. Они приобретают лексическое значение, фонетическое оформление, грамматические признаки, свойственные русскому языку, употребляются в различных стилях и пишутся буквами русского алфавита. Заимствования — неотъемлемая составляющая процесса развития языка и один из основных источников пополнения словарного запаса.</w:t>
      </w:r>
    </w:p>
    <w:p w14:paraId="7FAAB45E" w14:textId="77777777" w:rsidR="00100281" w:rsidRPr="008A5653" w:rsidRDefault="00576EBA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 же, обилие в русском языке иноязычной лексики не может не волновать носителей русского языка, особенно людей старшего поколения.</w:t>
      </w:r>
    </w:p>
    <w:p w14:paraId="52D66E23" w14:textId="77777777" w:rsidR="00100281" w:rsidRPr="008A5653" w:rsidRDefault="00576EBA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5110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понимать, что язык не живет в изоляции от общества, в котором он развивается; заимствование слов – естественный и необходимый процесс языкового развития, и нет такого языка, который был бы совершенно свободен от иноязычных влияний. </w:t>
      </w:r>
      <w:r w:rsidR="00100281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популярных печатных изданиях </w:t>
      </w:r>
      <w:r w:rsidR="00100281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находится подтверждение тому факту, что заимствования из английского языка широко представлены в разных сферах современной российской жизни.</w:t>
      </w:r>
    </w:p>
    <w:p w14:paraId="074C1573" w14:textId="77777777" w:rsidR="00576EBA" w:rsidRPr="008A5653" w:rsidRDefault="00576EBA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часть </w:t>
      </w:r>
      <w:r w:rsidR="00E55D88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заимствований давно ассимилировала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в русском язы</w:t>
      </w:r>
      <w:r w:rsidR="00E55D88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ке и уже не воспринимае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как </w:t>
      </w:r>
      <w:r w:rsidR="00E55D88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нечто иностранное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президент, мэр, радио, пудинг, бисквит, сэндвич, футбол, софа и т.д.</w:t>
      </w:r>
    </w:p>
    <w:p w14:paraId="214EE27A" w14:textId="77777777" w:rsidR="00345110" w:rsidRPr="008A5653" w:rsidRDefault="00345110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обнаруженные заимствования принято </w:t>
      </w:r>
      <w:r w:rsidR="00AD4C3F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классифицировать по нескольким группам: </w:t>
      </w:r>
    </w:p>
    <w:p w14:paraId="6A5315CB" w14:textId="77777777" w:rsidR="00345110" w:rsidRPr="008A5653" w:rsidRDefault="00AD4C3F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англицизмы в общественно-политической жизни: саммит — встреча глав государств или правительств; тендер — конкурсная форма размещения заказа; медиа</w:t>
      </w:r>
      <w:r w:rsidR="00345110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средства массовой информации;</w:t>
      </w: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107804C9" w14:textId="77777777" w:rsidR="00345110" w:rsidRPr="008A5653" w:rsidRDefault="00AD4C3F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англицизмы в финансово-экономической жизни: маркетинг — изучение рынка и активное воздействие на потребительский спрос; демпинг — продажа товаров по более низким ценам с целью устранения конкурентов; ритейлер — компания, организующая розничную продажу товаров и ус</w:t>
      </w:r>
      <w:r w:rsidR="00345110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луг;</w:t>
      </w:r>
    </w:p>
    <w:p w14:paraId="675C460B" w14:textId="77777777" w:rsidR="00345110" w:rsidRPr="008A5653" w:rsidRDefault="00AD4C3F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англицизмы в культурной жизни: релиз — выпуск нового фильма или какой-либо музыкальной продукции; трейлер — анонс о фильме; флэшбэк — возвращение по ходу фильм</w:t>
      </w:r>
      <w:r w:rsidR="00345110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а или романа к прошлым событиям;</w:t>
      </w:r>
    </w:p>
    <w:p w14:paraId="59F80895" w14:textId="77777777" w:rsidR="00345110" w:rsidRPr="008A5653" w:rsidRDefault="00AD4C3F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англицизмы в отраслях науки и техники: смартфон — портативное многофункциональное устройство, гибрид сотового телефона и карманного компьютера; интерфейс — методы, при помощи которых пользователь управляет программой; контент — содержа</w:t>
      </w:r>
      <w:r w:rsidR="00345110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тельная сторона сайта; </w:t>
      </w:r>
    </w:p>
    <w:p w14:paraId="1B6E2E3F" w14:textId="77777777" w:rsidR="00345110" w:rsidRPr="008A5653" w:rsidRDefault="00AD4C3F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англицизмы в спорте: контест — соревнование; тюбинг — спортивный снаряд в виде надувного круга для катания по снежным склонам; трекинг — поход с высоким уровнем сопутствую</w:t>
      </w:r>
      <w:r w:rsidR="00345110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щего сервиса; </w:t>
      </w:r>
    </w:p>
    <w:p w14:paraId="6CF0F2DD" w14:textId="77777777" w:rsidR="00100281" w:rsidRPr="008A5653" w:rsidRDefault="00AD4C3F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англицизмы в повседневной жизни: тренд — тенденция; фэшн — мода; таунхаус — индивидуальный сблокированный дом. </w:t>
      </w:r>
    </w:p>
    <w:p w14:paraId="72A1E92A" w14:textId="77777777" w:rsidR="00CB17AC" w:rsidRPr="008A5653" w:rsidRDefault="00AD4C3F" w:rsidP="00507C31">
      <w:pPr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Проведенный анализ ситуаций употребления англицизмов, выявил основные причины заимствований, их признаки и целесообразность использования. Основными причинами заимствований являются: </w:t>
      </w:r>
    </w:p>
    <w:p w14:paraId="487AEB37" w14:textId="77777777" w:rsidR="00CB17AC" w:rsidRPr="008A5653" w:rsidRDefault="007D436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B17AC"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отсутствие соответствующего понятия в базе русского языка</w:t>
      </w:r>
      <w:r w:rsidR="00CB17AC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связи с прогрессом в компьютерной, технической, финансово-экономической областях в русский язык хлынуло большое количество англицизмов. В словаре русского человека нет родных эквивалентов для обозначения, скажем, ноутбука, органайзера, таймера, сканнера, тюнера, скайпа, блоггера, франшизы, дебета, чартера, импичмента и т.д. Проще использовать уже существующие слова из другого языка, чем изобретать новые. Вероятно, эти англицизмы стали уже международными, и узнаваемы не только в русском языке.</w:t>
      </w:r>
    </w:p>
    <w:p w14:paraId="2E9E79AB" w14:textId="77777777" w:rsidR="00CB17AC" w:rsidRPr="008A5653" w:rsidRDefault="00CB17AC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присутствие русской лексической единицы, не совсем точно обозначающей понятие, и которая со временем вытесняется более точным </w:t>
      </w: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англицизмом.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Например, имидж вместо образа, бренд вместо марки, имени, тур вместо путешествия, вокабуляр вместо словарного запаса, фитнесс вместо физических упражнений, инвестор вместо человека, вкладывающего деньги, спрей вместо распылителя и т.д. В данном случае данные заимствования более конкретны, легче произносятся, нежели русские.</w:t>
      </w:r>
    </w:p>
    <w:p w14:paraId="10AE630D" w14:textId="77777777" w:rsidR="00CB17AC" w:rsidRPr="008A5653" w:rsidRDefault="00CB17AC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тенденция к использованию одного заимствованного слова вместо описательного оборота.</w:t>
      </w:r>
      <w:r w:rsidR="007D4365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гостиница для автотуристов - мотель, короткая пресс-конференция для журналистов - брифинг, встреча на высшем уровне – саммит, фигурное катание на лыжах – фристайл, меткий стрелок - снайпер, наемный убийца – киллер, бег на короткие дистанции – спринт, место для стоянки автомобилей –</w:t>
      </w:r>
      <w:r w:rsidR="007D4365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парковка/паркинг, розничная торговля - ретейл и т.д.</w:t>
      </w:r>
    </w:p>
    <w:p w14:paraId="0D1A999B" w14:textId="77777777" w:rsidR="00135ABA" w:rsidRPr="008A5653" w:rsidRDefault="007D436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35ABA"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дань моде</w:t>
      </w:r>
      <w:r w:rsidR="00135ABA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Знание английского языка считается в высшей степени престижным. Людей, изучающих английский и проникшихся им, очень много. Они хотят выглядеть современными и с огромным удовольствием употребляют в русской речи привлекательные англицизмы: шопинг, презентация, рейтинг, </w:t>
      </w:r>
      <w:proofErr w:type="spellStart"/>
      <w:r w:rsidR="00135ABA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</w:t>
      </w:r>
      <w:proofErr w:type="spellEnd"/>
      <w:r w:rsidR="00135ABA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перформанс, шоу, чарт, бойфренд, личный аккаунт, сервис, секьюрити, ресепшн и т.д.</w:t>
      </w:r>
    </w:p>
    <w:p w14:paraId="50838568" w14:textId="77777777" w:rsidR="00135ABA" w:rsidRPr="008A5653" w:rsidRDefault="00135ABA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расширение межгосударственных и международных отношений между Россией и англоязычными странами;</w:t>
      </w:r>
    </w:p>
    <w:p w14:paraId="60A1C62A" w14:textId="77777777" w:rsidR="00135ABA" w:rsidRPr="008A5653" w:rsidRDefault="00135ABA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участие России в международных культурных мероприятиях, фестивалях, конкурсах, слетах, показах мод;</w:t>
      </w:r>
    </w:p>
    <w:p w14:paraId="393C1BDD" w14:textId="77777777" w:rsidR="00135ABA" w:rsidRPr="008A5653" w:rsidRDefault="00135ABA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-зарубежный туризм;</w:t>
      </w:r>
    </w:p>
    <w:p w14:paraId="5205C89F" w14:textId="77777777" w:rsidR="00135ABA" w:rsidRPr="008A5653" w:rsidRDefault="00135ABA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-обмен специалистами, функционирование совместных предприятий.</w:t>
      </w:r>
    </w:p>
    <w:p w14:paraId="42EE65B6" w14:textId="77777777" w:rsidR="00135ABA" w:rsidRPr="008A5653" w:rsidRDefault="00135ABA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Перечисленные факты являются одновременно и причинами, и условиями появления англицизмов в русском языке.</w:t>
      </w:r>
    </w:p>
    <w:p w14:paraId="4EC0CAD0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Ученые-лингвисты выделяют следующие группы английских заимствований</w:t>
      </w:r>
      <w:r w:rsidRPr="008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5316348" w14:textId="77777777" w:rsidR="005944D9" w:rsidRPr="008A5653" w:rsidRDefault="005944D9" w:rsidP="00507C31">
      <w:pPr>
        <w:numPr>
          <w:ilvl w:val="0"/>
          <w:numId w:val="58"/>
        </w:numPr>
        <w:shd w:val="clear" w:color="auto" w:fill="FFFFFF"/>
        <w:tabs>
          <w:tab w:val="clear" w:pos="72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Прямые заимствования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Слово встречается в русском языке приблизительно в том же виде и значении, что и в языке – оригинале. Это такие слова: уик-энд – выходные, мани – деньги, кэш - наличные деньги, сертификат – подтверждающий документ,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чендж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обмен и т.д.</w:t>
      </w:r>
    </w:p>
    <w:p w14:paraId="62BA9333" w14:textId="77777777" w:rsidR="005944D9" w:rsidRPr="008A5653" w:rsidRDefault="005944D9" w:rsidP="00507C31">
      <w:pPr>
        <w:numPr>
          <w:ilvl w:val="0"/>
          <w:numId w:val="58"/>
        </w:numPr>
        <w:shd w:val="clear" w:color="auto" w:fill="FFFFFF"/>
        <w:tabs>
          <w:tab w:val="clear" w:pos="72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Гибриды.</w:t>
      </w:r>
      <w:r w:rsidR="007D4365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слова образованы присоединением к иностранному корню русского суффикса, приставки и окончания. В этом случае несколько изменяется значение иностранного слова – источника. Например, бузить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busy</w:t>
      </w:r>
      <w:proofErr w:type="spellEnd"/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беспокойный,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суетливый )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AE07C3" w14:textId="77777777" w:rsidR="005944D9" w:rsidRPr="008A5653" w:rsidRDefault="005944D9" w:rsidP="00507C31">
      <w:pPr>
        <w:numPr>
          <w:ilvl w:val="0"/>
          <w:numId w:val="58"/>
        </w:numPr>
        <w:shd w:val="clear" w:color="auto" w:fill="FFFFFF"/>
        <w:tabs>
          <w:tab w:val="clear" w:pos="72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Калька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Слова иноязычного происхождения, употребляемые с сохранением их фонетического и графического облика (меню, диск, вирус, ланч, кредит, смокинг, джинсы).</w:t>
      </w:r>
    </w:p>
    <w:p w14:paraId="716C7D75" w14:textId="77777777" w:rsidR="005944D9" w:rsidRPr="008A5653" w:rsidRDefault="005944D9" w:rsidP="00507C31">
      <w:pPr>
        <w:numPr>
          <w:ilvl w:val="0"/>
          <w:numId w:val="58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Экзотизмы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Слова, которые характеризуют специфические национальные обычаи других народов и употребляются при описании нерусской действительности. Отличительной особенностью этих слов является то, что они не имеют русских синонимов. Например, чипсы, хот-дог, чизбургер. К английским экзотизмам относятся слова: мисс, миссис, мистер, сэр, джентльмен, фунт стерлинг, лорд, скаут, пэр, паб, Скотланд ярд и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т.д..</w:t>
      </w:r>
      <w:proofErr w:type="gramEnd"/>
    </w:p>
    <w:p w14:paraId="6A15E57E" w14:textId="77777777" w:rsidR="005944D9" w:rsidRPr="008A5653" w:rsidRDefault="005944D9" w:rsidP="00507C31">
      <w:pPr>
        <w:numPr>
          <w:ilvl w:val="0"/>
          <w:numId w:val="58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Варваризмы.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Перенесенные на русскую почву английские слова, которые сохраняют свою фонетическую и графическую ‘иностранность’. Это слова-чужаки, резко выделяющиеся на фоне русской лексики. Они не зафиксированы словарями русского языка. Активное использование англицизмов-варваризмов стало приметой нашего времени. Например: фейс-контроль,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дресс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код, ноу-хау,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ху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ху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мессидж, респект, батл, хэппи энд, уикэнд, тинэйджер,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ресепшин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мэйкап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релакс, юзер, он-лайн, бейби,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гамблер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нон-стоп и др. Особенно популярны англицизмы в названиях ТВ передач, магазинов, клубов: ток-шоу; дог-шоу; стрип-шоу; шоу бизнес; хит–парад; фан–клуб; Брейн-ринг; Фан парк ; Сэконд-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хэнд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; Коуч Центр; Call-центр; Теннис Холл; Банк Хоум Кредит; Реал-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кофорт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Свит Мама. К варваризмам примыкают англоязычные вкрапления в русский язык: о’кей, гуд бай, хэллоу, хай, вау, упс,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14:paraId="6511F381" w14:textId="77777777" w:rsidR="005944D9" w:rsidRPr="008A5653" w:rsidRDefault="005944D9" w:rsidP="00507C31">
      <w:pPr>
        <w:numPr>
          <w:ilvl w:val="0"/>
          <w:numId w:val="58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Композиты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Слова, состоящие из двух английских слов, например, секонд-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хэнд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магазин, торгующий одеждой, бывшей в употреблении,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видео-салон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комната для просмотра фильмов.</w:t>
      </w:r>
    </w:p>
    <w:p w14:paraId="7CB788CE" w14:textId="77777777" w:rsidR="005944D9" w:rsidRPr="008A5653" w:rsidRDefault="005944D9" w:rsidP="00507C31">
      <w:pPr>
        <w:numPr>
          <w:ilvl w:val="0"/>
          <w:numId w:val="58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Жаргонизмы.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Слова, появившиеся вследствие искажения первоначального слова, например, крезанутый, лайкн</w:t>
      </w:r>
      <w:r w:rsidR="00A654DB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уть, </w:t>
      </w:r>
      <w:proofErr w:type="spellStart"/>
      <w:r w:rsidR="00A654DB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стритовать</w:t>
      </w:r>
      <w:proofErr w:type="spellEnd"/>
      <w:r w:rsidR="00A654DB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баксы, </w:t>
      </w:r>
      <w:proofErr w:type="spellStart"/>
      <w:r w:rsidR="00A654DB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пэронты</w:t>
      </w:r>
      <w:proofErr w:type="spellEnd"/>
      <w:r w:rsidR="00A654DB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кликнуть.</w:t>
      </w:r>
    </w:p>
    <w:p w14:paraId="28084B16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Проводником англицизмов в русскую речь принято считать сленг</w:t>
      </w:r>
      <w:r w:rsidRPr="008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 потеснил и продолжает теснить нормативную лексику. Люди привыкли к нему и порой даже не догадываются, что определенные слова не характерны для литературного языка. Порой мы не придаем значения тому, откуда они появляются в нашей жизни, а порою, что они значат.</w:t>
      </w:r>
    </w:p>
    <w:p w14:paraId="61355565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данном случае происходит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англотизация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языка. Молодое поколение не может не использовать английские слова в своей речи, поскольку многие из них уже давно проникли в русский язык. С одной стороны, появление новых слов расширяет словарный запас носителей языка, а с другой - утрачивается его самобытность и неповторимая красота. Слова, которые они произносят на русский манер, не всегда могут выразить то же самое, что могут выразить слова родного языка.</w:t>
      </w:r>
    </w:p>
    <w:p w14:paraId="5619EBB1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Заимствования из английского языка охватывают все сферы молодежной жизни. Сфера учебы представлена следующими лексическими единицами (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тичер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инститьют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инглиш, хостел,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джим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ридинг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рум, тест и т.д.)</w:t>
      </w:r>
    </w:p>
    <w:p w14:paraId="3B73C3A3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сленгизмы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относящиеся к сфере досуга. Их также можно разделить на следующие категории:</w:t>
      </w:r>
    </w:p>
    <w:p w14:paraId="632511FD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различные студенческие мероприятия –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 тусовка, поинт, файтинг и т.д.</w:t>
      </w:r>
    </w:p>
    <w:p w14:paraId="20300595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-заимствованные студентами из жаргона компьютерщиков и программистов –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киборд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маус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мессидж и т.д.</w:t>
      </w:r>
    </w:p>
    <w:p w14:paraId="6D52E378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заимствованные из жаргона музыкантов - рок, поп, джаз, блюз, рэп,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драммер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клаббер,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дансер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 шоппер и т.д.</w:t>
      </w:r>
    </w:p>
    <w:p w14:paraId="1FED513B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-выяснение отношений - кипиш,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бэтл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14:paraId="6E5207CB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межличностные отношения – френд, митинговать (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встречаться)</w:t>
      </w:r>
    </w:p>
    <w:p w14:paraId="5C01DBE6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наименования одежды и аксессуаров -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трузера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тишортка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пины, ринги и т.д.</w:t>
      </w:r>
    </w:p>
    <w:p w14:paraId="4E5DE8C9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-части тела – фейс, тифы,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хэнды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футы,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фингеры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нейлы и т.д.</w:t>
      </w:r>
    </w:p>
    <w:p w14:paraId="03B845E2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наименования бытовой техники –тиви, </w:t>
      </w:r>
      <w:proofErr w:type="spellStart"/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фридж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14:paraId="4F5DA0EE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-существительные, обозначающие деньги – мани, кэш и т.д.</w:t>
      </w:r>
    </w:p>
    <w:p w14:paraId="55F39C48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-названия членов семьи –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паренты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фазер,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анти и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т.д..</w:t>
      </w:r>
      <w:proofErr w:type="gramEnd"/>
    </w:p>
    <w:p w14:paraId="7DBF5D7B" w14:textId="77777777" w:rsidR="005944D9" w:rsidRPr="008A5653" w:rsidRDefault="005944D9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-оценочные наречия и прилагательные, заимствованные из английского языка, –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грейт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бэд,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т.д..</w:t>
      </w:r>
      <w:proofErr w:type="gramEnd"/>
    </w:p>
    <w:p w14:paraId="31722408" w14:textId="77777777" w:rsidR="006158C5" w:rsidRPr="008A5653" w:rsidRDefault="00AD4C3F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Многие широко употребляемые заимствования, подчиняясь правилам русского словообразования, сохраняют в своей форме черты языка-оригинала</w:t>
      </w:r>
      <w:r w:rsidR="006158C5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2DD1390" w14:textId="77777777" w:rsidR="00B56D5A" w:rsidRPr="008A5653" w:rsidRDefault="00B56D5A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8A5653">
        <w:rPr>
          <w:sz w:val="28"/>
          <w:szCs w:val="28"/>
          <w:shd w:val="clear" w:color="auto" w:fill="FFFFFF"/>
        </w:rPr>
        <w:t xml:space="preserve">Широкому распространению заимствований способствуют расширяющиеся контакты России с другими странами мира, необходимость международного обмена информацией, появление и распространение новых идей, вещей и технологий. Возникает потребность в наименовании, разграничении или интернационализации новых понятий. </w:t>
      </w:r>
    </w:p>
    <w:p w14:paraId="21CA31E4" w14:textId="02313F97" w:rsidR="00CD7224" w:rsidRPr="008A5653" w:rsidRDefault="007042C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  <w:shd w:val="clear" w:color="auto" w:fill="FFFFFF"/>
        </w:rPr>
        <w:t>В</w:t>
      </w:r>
      <w:r w:rsidRPr="008A5653">
        <w:rPr>
          <w:color w:val="000000"/>
          <w:sz w:val="28"/>
          <w:szCs w:val="28"/>
          <w:shd w:val="clear" w:color="auto" w:fill="FFFFFF"/>
        </w:rPr>
        <w:t xml:space="preserve"> профессиональной сфере</w:t>
      </w:r>
      <w:r w:rsidRPr="008A5653">
        <w:rPr>
          <w:color w:val="000000"/>
          <w:sz w:val="28"/>
          <w:szCs w:val="28"/>
          <w:shd w:val="clear" w:color="auto" w:fill="FFFFFF"/>
        </w:rPr>
        <w:t xml:space="preserve"> </w:t>
      </w:r>
      <w:r w:rsidR="00CD7224" w:rsidRPr="008A5653">
        <w:rPr>
          <w:color w:val="000000"/>
          <w:sz w:val="28"/>
          <w:szCs w:val="28"/>
        </w:rPr>
        <w:t>требуется обладание следующими компетенциями:</w:t>
      </w:r>
    </w:p>
    <w:p w14:paraId="64E8C467" w14:textId="77777777" w:rsidR="00696BFF" w:rsidRPr="008A5653" w:rsidRDefault="00696BFF" w:rsidP="00507C31">
      <w:pPr>
        <w:pStyle w:val="a6"/>
        <w:numPr>
          <w:ilvl w:val="0"/>
          <w:numId w:val="63"/>
        </w:numPr>
        <w:shd w:val="clear" w:color="auto" w:fill="FFFFFF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и международные навыки;</w:t>
      </w:r>
    </w:p>
    <w:p w14:paraId="50C395AF" w14:textId="77777777" w:rsidR="00696BFF" w:rsidRPr="008A5653" w:rsidRDefault="00696BFF" w:rsidP="00507C31">
      <w:pPr>
        <w:pStyle w:val="a6"/>
        <w:numPr>
          <w:ilvl w:val="0"/>
          <w:numId w:val="63"/>
        </w:numPr>
        <w:shd w:val="clear" w:color="auto" w:fill="FFFFFF"/>
        <w:tabs>
          <w:tab w:val="left" w:pos="0"/>
        </w:tabs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проблем, инновации, креативность;</w:t>
      </w:r>
    </w:p>
    <w:p w14:paraId="7A52347C" w14:textId="77777777" w:rsidR="00696BFF" w:rsidRPr="008A5653" w:rsidRDefault="00696BFF" w:rsidP="00507C31">
      <w:pPr>
        <w:pStyle w:val="a6"/>
        <w:numPr>
          <w:ilvl w:val="0"/>
          <w:numId w:val="63"/>
        </w:numPr>
        <w:shd w:val="clear" w:color="auto" w:fill="FFFFFF"/>
        <w:tabs>
          <w:tab w:val="left" w:pos="0"/>
        </w:tabs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проектирование программных решений;</w:t>
      </w:r>
    </w:p>
    <w:p w14:paraId="3EB4780D" w14:textId="77777777" w:rsidR="00696BFF" w:rsidRPr="008A5653" w:rsidRDefault="00696BFF" w:rsidP="00507C31">
      <w:pPr>
        <w:pStyle w:val="a6"/>
        <w:numPr>
          <w:ilvl w:val="0"/>
          <w:numId w:val="63"/>
        </w:numPr>
        <w:shd w:val="clear" w:color="auto" w:fill="FFFFFF"/>
        <w:tabs>
          <w:tab w:val="left" w:pos="0"/>
        </w:tabs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программных решений;</w:t>
      </w:r>
    </w:p>
    <w:p w14:paraId="2C6E6011" w14:textId="77777777" w:rsidR="00696BFF" w:rsidRPr="008A5653" w:rsidRDefault="00696BFF" w:rsidP="00507C31">
      <w:pPr>
        <w:pStyle w:val="a6"/>
        <w:numPr>
          <w:ilvl w:val="0"/>
          <w:numId w:val="63"/>
        </w:numPr>
        <w:shd w:val="clear" w:color="auto" w:fill="FFFFFF"/>
        <w:tabs>
          <w:tab w:val="left" w:pos="0"/>
        </w:tabs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 программных решений;</w:t>
      </w:r>
    </w:p>
    <w:p w14:paraId="216841BF" w14:textId="77777777" w:rsidR="00696BFF" w:rsidRPr="008A5653" w:rsidRDefault="00696BFF" w:rsidP="00507C31">
      <w:pPr>
        <w:pStyle w:val="a6"/>
        <w:numPr>
          <w:ilvl w:val="0"/>
          <w:numId w:val="63"/>
        </w:numPr>
        <w:shd w:val="clear" w:color="auto" w:fill="FFFFFF"/>
        <w:tabs>
          <w:tab w:val="left" w:pos="0"/>
        </w:tabs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Документирование программных решений.</w:t>
      </w:r>
    </w:p>
    <w:p w14:paraId="37AF007F" w14:textId="77777777" w:rsidR="00B56D5A" w:rsidRPr="008A5653" w:rsidRDefault="00B56D5A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данном случае англоязычная лексика является средством лаконичной и точной передачи информации, обогащает или дополняет наш родной язык, </w:t>
      </w: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но при этом может стать барьером для понимания неподготовленных участников. </w:t>
      </w:r>
    </w:p>
    <w:p w14:paraId="4FB2E63F" w14:textId="7550B21E" w:rsidR="00B56D5A" w:rsidRPr="008A5653" w:rsidRDefault="00B56D5A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такой ситуации человеку поможет знание английского языка или словари новейших иностранных слов. Помимо необходимых заимствований, выявлены ненужные заимствования, употребление которых можно объяснить их привлекательностью, престижностью, стремлением к модному более современному слову. Такие заимствования не отвечают требованиям необходимости, так как в русском языке уже существуют средства для обозначения упоминаемых явлений. Предпринимается попытка подобрать лексические эквиваленты обнаруженным заимствованиям подобного типа. Приведены лишь немногие </w:t>
      </w:r>
      <w:r w:rsidR="00507C31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примеры: мониторинг</w:t>
      </w: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контроль; хайвей — скоростная автострада; ребрендинг — переименование; дилер — торговый агент; сиквел — продолжение; кемпинг — база для туристов; фреш — свежий; шопинг — поход по </w:t>
      </w:r>
      <w:r w:rsidR="00507C31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магазинам; дедлайн</w:t>
      </w: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последний срок; скаутинг — поиск новых моделей.</w:t>
      </w:r>
    </w:p>
    <w:p w14:paraId="1D37DE1F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A5653">
        <w:rPr>
          <w:sz w:val="28"/>
          <w:szCs w:val="28"/>
        </w:rPr>
        <w:t xml:space="preserve">В свете исследуемого явления, внимание к такому лингвистическому феномену, как ударение, совсем не случайно. Данный интерес оправдан функционированием языка в самых широких коммуникативных </w:t>
      </w:r>
      <w:r w:rsidR="00A24E17" w:rsidRPr="008A5653">
        <w:rPr>
          <w:sz w:val="28"/>
          <w:szCs w:val="28"/>
        </w:rPr>
        <w:t>сферах</w:t>
      </w:r>
      <w:r w:rsidRPr="008A5653">
        <w:rPr>
          <w:sz w:val="28"/>
          <w:szCs w:val="28"/>
        </w:rPr>
        <w:t>, для понимания которого необходимо знание ряда факторов, влияющих на стиль общения.</w:t>
      </w:r>
    </w:p>
    <w:p w14:paraId="03511FEF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0" w:name="anchor_bookmark_number_6"/>
      <w:bookmarkEnd w:id="0"/>
      <w:r w:rsidRPr="008A5653">
        <w:rPr>
          <w:sz w:val="28"/>
          <w:szCs w:val="28"/>
        </w:rPr>
        <w:t>Действительно, нормы ударения — одна из самых главных проблем любого языка. Они многочисленны и нелегки для усвоения. В этом и состоит задача грамотного человека — освоить нормы ударения и правильно применять их на практике.</w:t>
      </w:r>
    </w:p>
    <w:p w14:paraId="5A42D10A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1" w:name="anchor_bookmark_number_7"/>
      <w:bookmarkEnd w:id="1"/>
      <w:r w:rsidRPr="008A5653">
        <w:rPr>
          <w:sz w:val="28"/>
          <w:szCs w:val="28"/>
        </w:rPr>
        <w:t xml:space="preserve">Трудности в усвоении постановки ударения связаны с некоторыми особенностями: </w:t>
      </w:r>
      <w:proofErr w:type="spellStart"/>
      <w:r w:rsidRPr="008A5653">
        <w:rPr>
          <w:sz w:val="28"/>
          <w:szCs w:val="28"/>
        </w:rPr>
        <w:t>разноместностью</w:t>
      </w:r>
      <w:proofErr w:type="spellEnd"/>
      <w:r w:rsidRPr="008A5653">
        <w:rPr>
          <w:sz w:val="28"/>
          <w:szCs w:val="28"/>
        </w:rPr>
        <w:t xml:space="preserve"> и подвижностью. </w:t>
      </w:r>
      <w:proofErr w:type="spellStart"/>
      <w:r w:rsidRPr="008A5653">
        <w:rPr>
          <w:sz w:val="28"/>
          <w:szCs w:val="28"/>
        </w:rPr>
        <w:t>Разноместность</w:t>
      </w:r>
      <w:proofErr w:type="spellEnd"/>
      <w:r w:rsidRPr="008A5653">
        <w:rPr>
          <w:sz w:val="28"/>
          <w:szCs w:val="28"/>
        </w:rPr>
        <w:t xml:space="preserve"> — это способность ударения падать на любой слог слова. Подвижность — это свойство ударения перемещаться с одного слога на другой при изменении (склонении или спряжении) одного и того же слова.</w:t>
      </w:r>
    </w:p>
    <w:p w14:paraId="505A55D5" w14:textId="77777777" w:rsidR="00F043AB" w:rsidRPr="008A5653" w:rsidRDefault="00F043AB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A5653">
        <w:rPr>
          <w:sz w:val="28"/>
          <w:szCs w:val="28"/>
        </w:rPr>
        <w:t>Кроме особенностей постановки ударений существуют еще разные способы обозначения. Например, в международном фонетическом алфавите положено ударение обозначать вертикальной чертой или линией сверху перед слогом.</w:t>
      </w:r>
    </w:p>
    <w:p w14:paraId="349BBE1F" w14:textId="19042DEA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8A5653">
        <w:rPr>
          <w:sz w:val="28"/>
          <w:szCs w:val="28"/>
        </w:rPr>
        <w:t>Кажется</w:t>
      </w:r>
      <w:proofErr w:type="gramEnd"/>
      <w:r w:rsidRPr="008A5653">
        <w:rPr>
          <w:sz w:val="28"/>
          <w:szCs w:val="28"/>
        </w:rPr>
        <w:t xml:space="preserve"> что постановка ударений в словах — простая задача, однако, при работе возникали сложности. Например, в английском языке есть множество нюансов в ударениях, а именно, главные и второстепенные; в усвоении русского ударения трудности составляют такие его особенности, как </w:t>
      </w:r>
      <w:proofErr w:type="spellStart"/>
      <w:r w:rsidRPr="008A5653">
        <w:rPr>
          <w:sz w:val="28"/>
          <w:szCs w:val="28"/>
        </w:rPr>
        <w:t>разн</w:t>
      </w:r>
      <w:r w:rsidR="00507C31">
        <w:rPr>
          <w:sz w:val="28"/>
          <w:szCs w:val="28"/>
        </w:rPr>
        <w:t>о</w:t>
      </w:r>
      <w:r w:rsidRPr="008A5653">
        <w:rPr>
          <w:sz w:val="28"/>
          <w:szCs w:val="28"/>
        </w:rPr>
        <w:t>местность</w:t>
      </w:r>
      <w:proofErr w:type="spellEnd"/>
      <w:r w:rsidRPr="008A5653">
        <w:rPr>
          <w:sz w:val="28"/>
          <w:szCs w:val="28"/>
        </w:rPr>
        <w:t xml:space="preserve"> и подвижность.</w:t>
      </w:r>
    </w:p>
    <w:p w14:paraId="6575C362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2" w:name="anchor_bookmark_number_12"/>
      <w:bookmarkStart w:id="3" w:name="anchor_bookmark_number_16"/>
      <w:bookmarkStart w:id="4" w:name="anchor_bookmark_number_20"/>
      <w:bookmarkEnd w:id="2"/>
      <w:bookmarkEnd w:id="3"/>
      <w:bookmarkEnd w:id="4"/>
      <w:r w:rsidRPr="008A5653">
        <w:rPr>
          <w:sz w:val="28"/>
          <w:szCs w:val="28"/>
        </w:rPr>
        <w:t>Правила постановки ударения в русском языке:</w:t>
      </w:r>
    </w:p>
    <w:p w14:paraId="71D5854D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5" w:name="anchor_bookmark_number_21"/>
      <w:bookmarkEnd w:id="5"/>
      <w:r w:rsidRPr="008A5653">
        <w:rPr>
          <w:sz w:val="28"/>
          <w:szCs w:val="28"/>
        </w:rPr>
        <w:lastRenderedPageBreak/>
        <w:t xml:space="preserve">1) в перечисленных ниже прилагательных ударение всегда падает на основу, т.е. не перемещается на окончание при изменении по числам и падежам. Например, </w:t>
      </w:r>
      <w:proofErr w:type="spellStart"/>
      <w:proofErr w:type="gramStart"/>
      <w:r w:rsidRPr="008A5653">
        <w:rPr>
          <w:sz w:val="28"/>
          <w:szCs w:val="28"/>
        </w:rPr>
        <w:t>штукату?рные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пло?тницкое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кирпи?чная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маля?рные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ландша?фтный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програ?ммные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систе?мное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ювели?рное</w:t>
      </w:r>
      <w:proofErr w:type="spellEnd"/>
      <w:proofErr w:type="gramEnd"/>
      <w:r w:rsidRPr="008A5653">
        <w:rPr>
          <w:sz w:val="28"/>
          <w:szCs w:val="28"/>
        </w:rPr>
        <w:t>.</w:t>
      </w:r>
    </w:p>
    <w:p w14:paraId="2767E119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6" w:name="anchor_bookmark_number_22"/>
      <w:bookmarkEnd w:id="6"/>
      <w:r w:rsidRPr="008A5653">
        <w:rPr>
          <w:sz w:val="28"/>
          <w:szCs w:val="28"/>
        </w:rPr>
        <w:t>В русском языке существуют группы существительных с подвижным ударением, которое перемещается с основы на окончание и с окончания — на основу.</w:t>
      </w:r>
    </w:p>
    <w:p w14:paraId="573334F4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7" w:name="anchor_bookmark_number_23"/>
      <w:bookmarkEnd w:id="7"/>
      <w:r w:rsidRPr="008A5653">
        <w:rPr>
          <w:sz w:val="28"/>
          <w:szCs w:val="28"/>
        </w:rPr>
        <w:t>Различают пять типов подвижного ударения в именах существительных.</w:t>
      </w:r>
    </w:p>
    <w:p w14:paraId="6283494F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8" w:name="anchor_bookmark_number_24"/>
      <w:bookmarkEnd w:id="8"/>
      <w:r w:rsidRPr="008A5653">
        <w:rPr>
          <w:sz w:val="28"/>
          <w:szCs w:val="28"/>
        </w:rPr>
        <w:t>Тип 1. Ударение с основы существительного в единственном числе перемещается на окончание существительного во множественном числе.</w:t>
      </w:r>
    </w:p>
    <w:p w14:paraId="61A03F47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9" w:name="anchor_bookmark_number_25"/>
      <w:bookmarkEnd w:id="9"/>
      <w:r w:rsidRPr="008A5653">
        <w:rPr>
          <w:sz w:val="28"/>
          <w:szCs w:val="28"/>
        </w:rPr>
        <w:t xml:space="preserve">Пример: </w:t>
      </w:r>
      <w:proofErr w:type="spellStart"/>
      <w:proofErr w:type="gramStart"/>
      <w:r w:rsidRPr="008A5653">
        <w:rPr>
          <w:sz w:val="28"/>
          <w:szCs w:val="28"/>
        </w:rPr>
        <w:t>де?ло</w:t>
      </w:r>
      <w:proofErr w:type="spellEnd"/>
      <w:proofErr w:type="gramEnd"/>
      <w:r w:rsidRPr="008A5653">
        <w:rPr>
          <w:sz w:val="28"/>
          <w:szCs w:val="28"/>
        </w:rPr>
        <w:t xml:space="preserve"> — дела, пирог — </w:t>
      </w:r>
      <w:proofErr w:type="gramStart"/>
      <w:r w:rsidRPr="008A5653">
        <w:rPr>
          <w:sz w:val="28"/>
          <w:szCs w:val="28"/>
        </w:rPr>
        <w:t>пирого?в.</w:t>
      </w:r>
      <w:proofErr w:type="gramEnd"/>
    </w:p>
    <w:p w14:paraId="5BA86FFE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10" w:name="anchor_bookmark_number_26"/>
      <w:bookmarkEnd w:id="10"/>
      <w:r w:rsidRPr="008A5653">
        <w:rPr>
          <w:sz w:val="28"/>
          <w:szCs w:val="28"/>
        </w:rPr>
        <w:t>Тип 2. Ударение падает на основу существительного:</w:t>
      </w:r>
    </w:p>
    <w:p w14:paraId="67DD3E02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11" w:name="anchor_bookmark_number_27"/>
      <w:bookmarkEnd w:id="11"/>
      <w:r w:rsidRPr="008A5653">
        <w:rPr>
          <w:sz w:val="28"/>
          <w:szCs w:val="28"/>
        </w:rPr>
        <w:t>1) в единственном числе во всех падежах;</w:t>
      </w:r>
    </w:p>
    <w:p w14:paraId="2DA0D1A8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12" w:name="anchor_bookmark_number_28"/>
      <w:bookmarkEnd w:id="12"/>
      <w:r w:rsidRPr="008A5653">
        <w:rPr>
          <w:sz w:val="28"/>
          <w:szCs w:val="28"/>
        </w:rPr>
        <w:t>2) во множественном числе в именительном падеже (а также в винительном, если существительное неодушевленное).</w:t>
      </w:r>
    </w:p>
    <w:p w14:paraId="0D97E856" w14:textId="77777777" w:rsidR="00F10689" w:rsidRPr="008A5653" w:rsidRDefault="00F10689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13" w:name="anchor_bookmark_number_29"/>
      <w:bookmarkEnd w:id="13"/>
      <w:r w:rsidRPr="008A5653">
        <w:rPr>
          <w:sz w:val="28"/>
          <w:szCs w:val="28"/>
        </w:rPr>
        <w:t xml:space="preserve">Пример: </w:t>
      </w:r>
      <w:proofErr w:type="spellStart"/>
      <w:proofErr w:type="gramStart"/>
      <w:r w:rsidRPr="008A5653">
        <w:rPr>
          <w:sz w:val="28"/>
          <w:szCs w:val="28"/>
        </w:rPr>
        <w:t>пли?ткой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кла?дка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те?хника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рабо?ты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строи?тельство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диза?йн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реше?ния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администри?рование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видеомонта?ж</w:t>
      </w:r>
      <w:proofErr w:type="spellEnd"/>
      <w:proofErr w:type="gramEnd"/>
      <w:r w:rsidRPr="008A5653">
        <w:rPr>
          <w:sz w:val="28"/>
          <w:szCs w:val="28"/>
        </w:rPr>
        <w:t xml:space="preserve">, </w:t>
      </w:r>
      <w:proofErr w:type="spellStart"/>
      <w:proofErr w:type="gramStart"/>
      <w:r w:rsidRPr="008A5653">
        <w:rPr>
          <w:sz w:val="28"/>
          <w:szCs w:val="28"/>
        </w:rPr>
        <w:t>техноло?гии</w:t>
      </w:r>
      <w:proofErr w:type="spellEnd"/>
      <w:proofErr w:type="gramEnd"/>
      <w:r w:rsidRPr="008A5653">
        <w:rPr>
          <w:sz w:val="28"/>
          <w:szCs w:val="28"/>
        </w:rPr>
        <w:t>.</w:t>
      </w:r>
    </w:p>
    <w:p w14:paraId="5D2E3EDC" w14:textId="77777777" w:rsidR="00CB17AC" w:rsidRPr="008A5653" w:rsidRDefault="00CB17AC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anchor_bookmark_number_30"/>
      <w:bookmarkStart w:id="15" w:name="anchor_bookmark_number_31"/>
      <w:bookmarkEnd w:id="14"/>
      <w:bookmarkEnd w:id="15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заимствования слов – естественный процесс развития языка. Довольно большое количество лингвистов сохраняют оптимистический настрой по поводу наплыва англицизмов в русский язык. Ведь лексические заимствования обогащают язык. При этом сохраняется основной словарь, а грамматический строй языка остается неизменным.</w:t>
      </w:r>
    </w:p>
    <w:p w14:paraId="522E713C" w14:textId="77777777" w:rsidR="00470567" w:rsidRPr="008A5653" w:rsidRDefault="0047056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</w:rPr>
        <w:t>В процессе заимствования иноязычная лексика подвергается ассимиляции, русифицируется. Розенталь Д. Э. приводит этапы ассимиляции иноязычного слова, на которых происходят изменения графические, фонетические, грамматические, семантические.</w:t>
      </w:r>
    </w:p>
    <w:p w14:paraId="5ABAF98A" w14:textId="77777777" w:rsidR="00470567" w:rsidRPr="008A5653" w:rsidRDefault="0047056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</w:rPr>
        <w:t xml:space="preserve">Графическое освоение - передача иноязычного слова на письме средствами русского алфавита - наблюдается у всех слов, заимствованных из языков, имеющих иную систему графики; ср.: англ. </w:t>
      </w:r>
      <w:proofErr w:type="spellStart"/>
      <w:r w:rsidRPr="008A5653">
        <w:rPr>
          <w:color w:val="000000"/>
          <w:sz w:val="28"/>
          <w:szCs w:val="28"/>
        </w:rPr>
        <w:t>meeting</w:t>
      </w:r>
      <w:proofErr w:type="spellEnd"/>
      <w:r w:rsidRPr="008A5653">
        <w:rPr>
          <w:color w:val="000000"/>
          <w:sz w:val="28"/>
          <w:szCs w:val="28"/>
        </w:rPr>
        <w:t xml:space="preserve"> - русс. митинг, ит. </w:t>
      </w:r>
      <w:proofErr w:type="spellStart"/>
      <w:r w:rsidRPr="008A5653">
        <w:rPr>
          <w:color w:val="000000"/>
          <w:sz w:val="28"/>
          <w:szCs w:val="28"/>
        </w:rPr>
        <w:t>recitative</w:t>
      </w:r>
      <w:proofErr w:type="spellEnd"/>
      <w:r w:rsidRPr="008A5653">
        <w:rPr>
          <w:color w:val="000000"/>
          <w:sz w:val="28"/>
          <w:szCs w:val="28"/>
        </w:rPr>
        <w:t xml:space="preserve"> - русск. речитатив, гр. </w:t>
      </w:r>
      <w:proofErr w:type="spellStart"/>
      <w:r w:rsidRPr="008A5653">
        <w:rPr>
          <w:color w:val="000000"/>
          <w:sz w:val="28"/>
          <w:szCs w:val="28"/>
        </w:rPr>
        <w:t>phantasia</w:t>
      </w:r>
      <w:proofErr w:type="spellEnd"/>
      <w:r w:rsidRPr="008A5653">
        <w:rPr>
          <w:color w:val="000000"/>
          <w:sz w:val="28"/>
          <w:szCs w:val="28"/>
        </w:rPr>
        <w:t xml:space="preserve"> - русск. фантазия, </w:t>
      </w:r>
      <w:r w:rsidRPr="008A5653">
        <w:rPr>
          <w:sz w:val="28"/>
          <w:szCs w:val="28"/>
        </w:rPr>
        <w:t xml:space="preserve">WorldSkills – русск. </w:t>
      </w:r>
      <w:proofErr w:type="spellStart"/>
      <w:r w:rsidRPr="008A5653">
        <w:rPr>
          <w:sz w:val="28"/>
          <w:szCs w:val="28"/>
        </w:rPr>
        <w:t>ворлдскиллс</w:t>
      </w:r>
      <w:proofErr w:type="spellEnd"/>
      <w:r w:rsidRPr="008A5653">
        <w:rPr>
          <w:sz w:val="28"/>
          <w:szCs w:val="28"/>
        </w:rPr>
        <w:t>.</w:t>
      </w:r>
    </w:p>
    <w:p w14:paraId="52040ECE" w14:textId="77777777" w:rsidR="00470567" w:rsidRPr="008A5653" w:rsidRDefault="0047056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</w:rPr>
        <w:t xml:space="preserve">Фонетическое освоение </w:t>
      </w:r>
      <w:proofErr w:type="gramStart"/>
      <w:r w:rsidRPr="008A5653">
        <w:rPr>
          <w:color w:val="000000"/>
          <w:sz w:val="28"/>
          <w:szCs w:val="28"/>
        </w:rPr>
        <w:t>- это</w:t>
      </w:r>
      <w:proofErr w:type="gramEnd"/>
      <w:r w:rsidRPr="008A5653">
        <w:rPr>
          <w:color w:val="000000"/>
          <w:sz w:val="28"/>
          <w:szCs w:val="28"/>
        </w:rPr>
        <w:t xml:space="preserve"> изменение звукового облика слова в результате приспособления его к новым фонетическим условиям. Фонетическое освоение проявляется регулярно, закономерно. Изменения наблюдаются при передаче согласных звуков. В большинстве индоевропейских языков звук [h] произносится с придыханием, может быть глухим и звонким. В русском языке слова, содержащие этот звук, передаются по-разному; ср.: англ. </w:t>
      </w:r>
      <w:proofErr w:type="spellStart"/>
      <w:r w:rsidRPr="008A5653">
        <w:rPr>
          <w:color w:val="000000"/>
          <w:sz w:val="28"/>
          <w:szCs w:val="28"/>
        </w:rPr>
        <w:t>hobby</w:t>
      </w:r>
      <w:proofErr w:type="spellEnd"/>
      <w:r w:rsidRPr="008A5653">
        <w:rPr>
          <w:color w:val="000000"/>
          <w:sz w:val="28"/>
          <w:szCs w:val="28"/>
        </w:rPr>
        <w:t xml:space="preserve"> </w:t>
      </w:r>
      <w:proofErr w:type="spellStart"/>
      <w:r w:rsidRPr="008A5653">
        <w:rPr>
          <w:color w:val="000000"/>
          <w:sz w:val="28"/>
          <w:szCs w:val="28"/>
        </w:rPr>
        <w:t>hockey</w:t>
      </w:r>
      <w:proofErr w:type="spellEnd"/>
      <w:r w:rsidRPr="008A5653">
        <w:rPr>
          <w:color w:val="000000"/>
          <w:sz w:val="28"/>
          <w:szCs w:val="28"/>
        </w:rPr>
        <w:t xml:space="preserve"> - русск. хобби, хоккей; голл. </w:t>
      </w:r>
      <w:proofErr w:type="spellStart"/>
      <w:r w:rsidRPr="008A5653">
        <w:rPr>
          <w:color w:val="000000"/>
          <w:sz w:val="28"/>
          <w:szCs w:val="28"/>
        </w:rPr>
        <w:t>hol</w:t>
      </w:r>
      <w:proofErr w:type="spellEnd"/>
      <w:r w:rsidRPr="008A5653">
        <w:rPr>
          <w:color w:val="000000"/>
          <w:sz w:val="28"/>
          <w:szCs w:val="28"/>
        </w:rPr>
        <w:t xml:space="preserve"> - русск. гол; гр. </w:t>
      </w:r>
      <w:proofErr w:type="spellStart"/>
      <w:r w:rsidRPr="008A5653">
        <w:rPr>
          <w:color w:val="000000"/>
          <w:sz w:val="28"/>
          <w:szCs w:val="28"/>
        </w:rPr>
        <w:t>historia</w:t>
      </w:r>
      <w:proofErr w:type="spellEnd"/>
      <w:r w:rsidRPr="008A5653">
        <w:rPr>
          <w:color w:val="000000"/>
          <w:sz w:val="28"/>
          <w:szCs w:val="28"/>
        </w:rPr>
        <w:t xml:space="preserve"> - русск. история.</w:t>
      </w:r>
    </w:p>
    <w:p w14:paraId="00B8CF5A" w14:textId="77777777" w:rsidR="00470567" w:rsidRPr="008A5653" w:rsidRDefault="0047056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</w:rPr>
        <w:t>Процесс фонетического освоения может быть длительным.</w:t>
      </w:r>
    </w:p>
    <w:p w14:paraId="4CF7735B" w14:textId="77777777" w:rsidR="00470567" w:rsidRPr="008A5653" w:rsidRDefault="0047056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</w:rPr>
        <w:lastRenderedPageBreak/>
        <w:t xml:space="preserve">Грамматическое освоение </w:t>
      </w:r>
      <w:proofErr w:type="gramStart"/>
      <w:r w:rsidRPr="008A5653">
        <w:rPr>
          <w:color w:val="000000"/>
          <w:sz w:val="28"/>
          <w:szCs w:val="28"/>
        </w:rPr>
        <w:t>- это</w:t>
      </w:r>
      <w:proofErr w:type="gramEnd"/>
      <w:r w:rsidRPr="008A5653">
        <w:rPr>
          <w:color w:val="000000"/>
          <w:sz w:val="28"/>
          <w:szCs w:val="28"/>
        </w:rPr>
        <w:t xml:space="preserve"> приспособление иноязычного слова к грамматической системе русского языка. Наиболее четко этот процесс наблюдается при освоении имен существительных. В силу специфики русского глагола русский язык, как правило, заимствует глагольную основу и идею действия, а оформляется глагол по моделям русского языка; ср. нем. </w:t>
      </w:r>
      <w:proofErr w:type="spellStart"/>
      <w:r w:rsidRPr="008A5653">
        <w:rPr>
          <w:color w:val="000000"/>
          <w:sz w:val="28"/>
          <w:szCs w:val="28"/>
        </w:rPr>
        <w:t>marschieren</w:t>
      </w:r>
      <w:proofErr w:type="spellEnd"/>
      <w:r w:rsidRPr="008A5653">
        <w:rPr>
          <w:color w:val="000000"/>
          <w:sz w:val="28"/>
          <w:szCs w:val="28"/>
        </w:rPr>
        <w:t xml:space="preserve"> - русск. маршировать.</w:t>
      </w:r>
    </w:p>
    <w:p w14:paraId="4C1144B9" w14:textId="77777777" w:rsidR="00470567" w:rsidRPr="008A5653" w:rsidRDefault="0047056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</w:rPr>
        <w:t xml:space="preserve">Большинство иноязычных имен существительных подчиняться системе русского склонения, приобретает русские падежные окончания (на </w:t>
      </w:r>
      <w:proofErr w:type="spellStart"/>
      <w:r w:rsidRPr="008A5653">
        <w:rPr>
          <w:color w:val="000000"/>
          <w:sz w:val="28"/>
          <w:szCs w:val="28"/>
        </w:rPr>
        <w:t>Ворлдскиллсе</w:t>
      </w:r>
      <w:proofErr w:type="spellEnd"/>
      <w:r w:rsidRPr="008A5653">
        <w:rPr>
          <w:color w:val="000000"/>
          <w:sz w:val="28"/>
          <w:szCs w:val="28"/>
        </w:rPr>
        <w:t xml:space="preserve">). Исключение составляют немногочисленные несклоняемые существительные типа кафе, кенгуру, кино, пальто. Наряду с изменением падежно-грамматической формы у некоторых существительных наблюдается изменение категории рода. Так, в английском языке, где род не является категорией грамматически актуальной, определение рода существительного осуществляется на семантической основе (все неодушевленные существительные, кроме единичных, типа </w:t>
      </w:r>
      <w:proofErr w:type="spellStart"/>
      <w:r w:rsidRPr="008A5653">
        <w:rPr>
          <w:color w:val="000000"/>
          <w:sz w:val="28"/>
          <w:szCs w:val="28"/>
        </w:rPr>
        <w:t>ship</w:t>
      </w:r>
      <w:proofErr w:type="spellEnd"/>
      <w:r w:rsidRPr="008A5653">
        <w:rPr>
          <w:color w:val="000000"/>
          <w:sz w:val="28"/>
          <w:szCs w:val="28"/>
        </w:rPr>
        <w:t xml:space="preserve"> - «корабль», относятся к среднему роду). Заимствуясь русским языком, английские существительные с нулевой флексией становятся существительными мужского рода: джем, рейд, рекорд. Подобное изменение родовой принадлежности наблюдается и при заимствовании из других языков: лат. </w:t>
      </w:r>
      <w:proofErr w:type="spellStart"/>
      <w:r w:rsidRPr="008A5653">
        <w:rPr>
          <w:color w:val="000000"/>
          <w:sz w:val="28"/>
          <w:szCs w:val="28"/>
        </w:rPr>
        <w:t>aquarium</w:t>
      </w:r>
      <w:proofErr w:type="spellEnd"/>
      <w:r w:rsidRPr="008A5653">
        <w:rPr>
          <w:color w:val="000000"/>
          <w:sz w:val="28"/>
          <w:szCs w:val="28"/>
        </w:rPr>
        <w:t xml:space="preserve"> (</w:t>
      </w:r>
      <w:proofErr w:type="spellStart"/>
      <w:r w:rsidRPr="008A5653">
        <w:rPr>
          <w:color w:val="000000"/>
          <w:sz w:val="28"/>
          <w:szCs w:val="28"/>
        </w:rPr>
        <w:t>ср.р</w:t>
      </w:r>
      <w:proofErr w:type="spellEnd"/>
      <w:r w:rsidRPr="008A5653">
        <w:rPr>
          <w:color w:val="000000"/>
          <w:sz w:val="28"/>
          <w:szCs w:val="28"/>
        </w:rPr>
        <w:t>.) - русск. аквариум (м.р.); во французском языке слова кафе, пальто, пенсне мужского рода, в русском - среднего.</w:t>
      </w:r>
    </w:p>
    <w:p w14:paraId="4D864A44" w14:textId="77777777" w:rsidR="00470567" w:rsidRPr="008A5653" w:rsidRDefault="0047056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</w:rPr>
        <w:t xml:space="preserve">При заимствовании возможно переосмысление формы числа имени существительного; ср.: кекс, кексы - англ. </w:t>
      </w:r>
      <w:proofErr w:type="spellStart"/>
      <w:r w:rsidRPr="008A5653">
        <w:rPr>
          <w:color w:val="000000"/>
          <w:sz w:val="28"/>
          <w:szCs w:val="28"/>
        </w:rPr>
        <w:t>cake</w:t>
      </w:r>
      <w:proofErr w:type="spellEnd"/>
      <w:r w:rsidRPr="008A5653">
        <w:rPr>
          <w:color w:val="000000"/>
          <w:sz w:val="28"/>
          <w:szCs w:val="28"/>
        </w:rPr>
        <w:t xml:space="preserve"> (мн. ч. </w:t>
      </w:r>
      <w:proofErr w:type="spellStart"/>
      <w:r w:rsidRPr="008A5653">
        <w:rPr>
          <w:color w:val="000000"/>
          <w:sz w:val="28"/>
          <w:szCs w:val="28"/>
        </w:rPr>
        <w:t>cakes</w:t>
      </w:r>
      <w:proofErr w:type="spellEnd"/>
      <w:r w:rsidRPr="008A5653">
        <w:rPr>
          <w:color w:val="000000"/>
          <w:sz w:val="28"/>
          <w:szCs w:val="28"/>
        </w:rPr>
        <w:t xml:space="preserve">); клипсы - англ. </w:t>
      </w:r>
      <w:proofErr w:type="spellStart"/>
      <w:r w:rsidRPr="008A5653">
        <w:rPr>
          <w:color w:val="000000"/>
          <w:sz w:val="28"/>
          <w:szCs w:val="28"/>
        </w:rPr>
        <w:t>clip</w:t>
      </w:r>
      <w:proofErr w:type="spellEnd"/>
      <w:r w:rsidRPr="008A5653">
        <w:rPr>
          <w:color w:val="000000"/>
          <w:sz w:val="28"/>
          <w:szCs w:val="28"/>
        </w:rPr>
        <w:t xml:space="preserve"> (</w:t>
      </w:r>
      <w:proofErr w:type="spellStart"/>
      <w:r w:rsidRPr="008A5653">
        <w:rPr>
          <w:color w:val="000000"/>
          <w:sz w:val="28"/>
          <w:szCs w:val="28"/>
        </w:rPr>
        <w:t>мн.ч</w:t>
      </w:r>
      <w:proofErr w:type="spellEnd"/>
      <w:r w:rsidRPr="008A5653">
        <w:rPr>
          <w:color w:val="000000"/>
          <w:sz w:val="28"/>
          <w:szCs w:val="28"/>
        </w:rPr>
        <w:t xml:space="preserve">. </w:t>
      </w:r>
      <w:proofErr w:type="spellStart"/>
      <w:r w:rsidRPr="008A5653">
        <w:rPr>
          <w:color w:val="000000"/>
          <w:sz w:val="28"/>
          <w:szCs w:val="28"/>
        </w:rPr>
        <w:t>clips</w:t>
      </w:r>
      <w:proofErr w:type="spellEnd"/>
      <w:r w:rsidRPr="008A5653">
        <w:rPr>
          <w:color w:val="000000"/>
          <w:sz w:val="28"/>
          <w:szCs w:val="28"/>
        </w:rPr>
        <w:t xml:space="preserve">); рельс, рельсы - англ. </w:t>
      </w:r>
      <w:proofErr w:type="spellStart"/>
      <w:r w:rsidRPr="008A5653">
        <w:rPr>
          <w:color w:val="000000"/>
          <w:sz w:val="28"/>
          <w:szCs w:val="28"/>
        </w:rPr>
        <w:t>rail</w:t>
      </w:r>
      <w:proofErr w:type="spellEnd"/>
      <w:r w:rsidRPr="008A5653">
        <w:rPr>
          <w:color w:val="000000"/>
          <w:sz w:val="28"/>
          <w:szCs w:val="28"/>
        </w:rPr>
        <w:t xml:space="preserve"> (мн. ч. </w:t>
      </w:r>
      <w:proofErr w:type="spellStart"/>
      <w:r w:rsidRPr="008A5653">
        <w:rPr>
          <w:color w:val="000000"/>
          <w:sz w:val="28"/>
          <w:szCs w:val="28"/>
        </w:rPr>
        <w:t>rails</w:t>
      </w:r>
      <w:proofErr w:type="spellEnd"/>
      <w:r w:rsidRPr="008A5653">
        <w:rPr>
          <w:color w:val="000000"/>
          <w:sz w:val="28"/>
          <w:szCs w:val="28"/>
        </w:rPr>
        <w:t xml:space="preserve">); кокос, кокосы - исп. </w:t>
      </w:r>
      <w:proofErr w:type="spellStart"/>
      <w:r w:rsidRPr="008A5653">
        <w:rPr>
          <w:color w:val="000000"/>
          <w:sz w:val="28"/>
          <w:szCs w:val="28"/>
        </w:rPr>
        <w:t>coco</w:t>
      </w:r>
      <w:proofErr w:type="spellEnd"/>
      <w:r w:rsidRPr="008A5653">
        <w:rPr>
          <w:color w:val="000000"/>
          <w:sz w:val="28"/>
          <w:szCs w:val="28"/>
        </w:rPr>
        <w:t xml:space="preserve"> («пальма»; мн. ч. </w:t>
      </w:r>
      <w:proofErr w:type="spellStart"/>
      <w:r w:rsidRPr="008A5653">
        <w:rPr>
          <w:color w:val="000000"/>
          <w:sz w:val="28"/>
          <w:szCs w:val="28"/>
        </w:rPr>
        <w:t>cocos</w:t>
      </w:r>
      <w:proofErr w:type="spellEnd"/>
      <w:r w:rsidRPr="008A5653">
        <w:rPr>
          <w:color w:val="000000"/>
          <w:sz w:val="28"/>
          <w:szCs w:val="28"/>
        </w:rPr>
        <w:t>).</w:t>
      </w:r>
    </w:p>
    <w:p w14:paraId="33DC0379" w14:textId="77777777" w:rsidR="00470567" w:rsidRPr="008A5653" w:rsidRDefault="00470567" w:rsidP="00507C3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8A5653">
        <w:rPr>
          <w:color w:val="000000"/>
          <w:sz w:val="28"/>
          <w:szCs w:val="28"/>
        </w:rPr>
        <w:t xml:space="preserve">При заимствовании возможно изменение части речи (слово переходит в другую лексико-грамматическую группу): русск. аут (сущ.) - англ. </w:t>
      </w:r>
      <w:proofErr w:type="spellStart"/>
      <w:r w:rsidRPr="008A5653">
        <w:rPr>
          <w:color w:val="000000"/>
          <w:sz w:val="28"/>
          <w:szCs w:val="28"/>
        </w:rPr>
        <w:t>out</w:t>
      </w:r>
      <w:proofErr w:type="spellEnd"/>
      <w:r w:rsidRPr="008A5653">
        <w:rPr>
          <w:color w:val="000000"/>
          <w:sz w:val="28"/>
          <w:szCs w:val="28"/>
        </w:rPr>
        <w:t xml:space="preserve"> (нар.); русск. квота (сущ.) - лат. </w:t>
      </w:r>
      <w:proofErr w:type="spellStart"/>
      <w:r w:rsidRPr="008A5653">
        <w:rPr>
          <w:color w:val="000000"/>
          <w:sz w:val="28"/>
          <w:szCs w:val="28"/>
        </w:rPr>
        <w:t>quota</w:t>
      </w:r>
      <w:proofErr w:type="spellEnd"/>
      <w:r w:rsidRPr="008A5653">
        <w:rPr>
          <w:color w:val="000000"/>
          <w:sz w:val="28"/>
          <w:szCs w:val="28"/>
        </w:rPr>
        <w:t xml:space="preserve"> (мест.); в русском языке майор, пленум, рояль - имена существительные, в языках-источниках - имена прилагательные.</w:t>
      </w:r>
    </w:p>
    <w:p w14:paraId="100F94DE" w14:textId="77777777" w:rsidR="00F043AB" w:rsidRPr="008A5653" w:rsidRDefault="00F043AB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англоязычные слова в современном русском контексте становятся одной из примет нашей эпохи.</w:t>
      </w:r>
    </w:p>
    <w:p w14:paraId="40CECCC2" w14:textId="77777777" w:rsidR="00F043AB" w:rsidRPr="008A5653" w:rsidRDefault="00F043AB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16" w:name="anchor_bookmark_number_9"/>
      <w:bookmarkEnd w:id="16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 заимствований из английского языка неизбежен, как актуальное требование современной жизни с её научно-техническим прогрессом.</w:t>
      </w:r>
    </w:p>
    <w:p w14:paraId="58920C96" w14:textId="77777777" w:rsidR="00643D33" w:rsidRPr="008A5653" w:rsidRDefault="00643D33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проблему англицизмов в русском языке сегодня, мы можем сделать следующие выводы:</w:t>
      </w:r>
    </w:p>
    <w:p w14:paraId="75F9B5B9" w14:textId="77777777" w:rsidR="00643D33" w:rsidRPr="008A5653" w:rsidRDefault="00643D33" w:rsidP="00507C31">
      <w:pPr>
        <w:numPr>
          <w:ilvl w:val="0"/>
          <w:numId w:val="59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Англицизмы представляют собой интереснейший лингвистический феномен, роль которого в русском языке весьма существенна.</w:t>
      </w:r>
    </w:p>
    <w:p w14:paraId="07BD753E" w14:textId="77777777" w:rsidR="00643D33" w:rsidRPr="008A5653" w:rsidRDefault="00643D33" w:rsidP="00507C31">
      <w:pPr>
        <w:numPr>
          <w:ilvl w:val="0"/>
          <w:numId w:val="59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Многочисленные англицизмы, проникающие в нашу речь, – явление закономерное, отражающее экономические, политические, культурные,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общественные связи и взаимоотношения России с другими странами, в частности с англоговорящими.</w:t>
      </w:r>
    </w:p>
    <w:p w14:paraId="0A4788E5" w14:textId="77777777" w:rsidR="00643D33" w:rsidRPr="008A5653" w:rsidRDefault="00643D33" w:rsidP="00507C31">
      <w:pPr>
        <w:numPr>
          <w:ilvl w:val="0"/>
          <w:numId w:val="59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люди считают, что англицизмы нарушают общепринятую языковую норму и ‘засоряют’ русский язык. Некоторые языковеды бьют тревогу по поводу английской языковой экспансии, ведущей к постепенному вытеснению русских лексических единиц из устной речи. Однако приток заимствований в русском языке, принявший в последнее время тотальный характер, не должен расцениваться как совершенно негативное явление. С течением времени слова либо выходят из обращения и забываются, либо употребляются в ограниченных сферах (профессионализмы, сленг), либо теряют свою ‘чужеродность’ и входят в основной состав языка, таким образом, обогащая русский язык.</w:t>
      </w:r>
    </w:p>
    <w:p w14:paraId="755B6399" w14:textId="77777777" w:rsidR="00643D33" w:rsidRPr="008A5653" w:rsidRDefault="00643D33" w:rsidP="00507C31">
      <w:pPr>
        <w:numPr>
          <w:ilvl w:val="0"/>
          <w:numId w:val="59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Вследствие проникновения в русскую речь англицизмов имеет место некоторое утрачивание интереса к родному языку, русской литературе и культуре.</w:t>
      </w:r>
    </w:p>
    <w:p w14:paraId="4E08DD71" w14:textId="77777777" w:rsidR="00643D33" w:rsidRPr="008A5653" w:rsidRDefault="00643D33" w:rsidP="00507C31">
      <w:pPr>
        <w:numPr>
          <w:ilvl w:val="0"/>
          <w:numId w:val="59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Англо-русский билингвизм формирует не только западные образцы речи, но и западное мышление и западный образ жизни, в целом.</w:t>
      </w:r>
    </w:p>
    <w:p w14:paraId="45241171" w14:textId="77777777" w:rsidR="00643D33" w:rsidRPr="008A5653" w:rsidRDefault="00643D33" w:rsidP="00507C31">
      <w:pPr>
        <w:numPr>
          <w:ilvl w:val="0"/>
          <w:numId w:val="59"/>
        </w:numPr>
        <w:shd w:val="clear" w:color="auto" w:fill="FFFFFF"/>
        <w:tabs>
          <w:tab w:val="clear" w:pos="720"/>
          <w:tab w:val="num" w:pos="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язык следует беречь. Беречь следует и языковые средства русского языка, и там, где это возможно, обходиться только ими для выражения своих мыслей, эмоций и чувств. Употреблять англицизмы следует не всегда и не везде, и обязательно с полным осознанием их значений и уместности употребления в повседневной речи. При использовании иноязычной лексики следует помнить: изучать иностранный язык, познавать чужую культуру – это великое дело, в процессе которого необходимо также сохранять неповторимость, уникальность и своеобразие своего родного, русского языка.</w:t>
      </w:r>
    </w:p>
    <w:p w14:paraId="13BDEA47" w14:textId="337B9FC9" w:rsidR="005470A6" w:rsidRPr="008A5653" w:rsidRDefault="005470A6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Присутствие большинства англицизмов в лексике, используемой в рамках </w:t>
      </w:r>
      <w:r w:rsidR="007E45C2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профессиональной деятельности</w:t>
      </w: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(компьютерной, финансовой, научно-технической и профессиональной) мы считаем оправданным, так оно вызвано потребностью в наименовании новых для нашей жизни вещей и явлений, стремлением к интернационализации терминов, сопряжение русского языка с международным стандартом. </w:t>
      </w:r>
    </w:p>
    <w:p w14:paraId="77D1718B" w14:textId="77777777" w:rsidR="00643D33" w:rsidRPr="008A5653" w:rsidRDefault="0005093D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anchor_bookmark_number_8"/>
      <w:bookmarkEnd w:id="17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Однако важным</w:t>
      </w:r>
      <w:r w:rsidR="00F043AB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является </w:t>
      </w:r>
      <w:r w:rsidR="00F043AB"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бережное отношение к родному языку, который является драгоценным наследием современного человека. Бережное отношение может проявляться в употреблении действительно необходимых заимствований, которые обогащают язык. </w:t>
      </w:r>
    </w:p>
    <w:p w14:paraId="38FDD3D6" w14:textId="77777777" w:rsidR="00F043AB" w:rsidRPr="008A5653" w:rsidRDefault="00F043AB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18A53EF" w14:textId="77777777" w:rsidR="00030693" w:rsidRPr="008A5653" w:rsidRDefault="00030693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14:paraId="72C2CEF7" w14:textId="77777777" w:rsidR="005470A6" w:rsidRPr="008A5653" w:rsidRDefault="005470A6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14:paraId="368ABD16" w14:textId="77777777" w:rsidR="00DA11D1" w:rsidRPr="008A5653" w:rsidRDefault="00DA11D1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W w:w="5040" w:type="pct"/>
        <w:tblCellSpacing w:w="0" w:type="dxa"/>
        <w:tblInd w:w="-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3855"/>
        <w:gridCol w:w="5430"/>
        <w:gridCol w:w="69"/>
      </w:tblGrid>
      <w:tr w:rsidR="004D6EDA" w:rsidRPr="008A5653" w14:paraId="69F04A72" w14:textId="77777777" w:rsidTr="00DA11D1">
        <w:trPr>
          <w:gridBefore w:val="1"/>
          <w:wBefore w:w="75" w:type="dxa"/>
          <w:trHeight w:val="300"/>
          <w:tblCellSpacing w:w="0" w:type="dxa"/>
        </w:trPr>
        <w:tc>
          <w:tcPr>
            <w:tcW w:w="9354" w:type="dxa"/>
            <w:gridSpan w:val="3"/>
            <w:vAlign w:val="center"/>
            <w:hideMark/>
          </w:tcPr>
          <w:p w14:paraId="405374F6" w14:textId="77777777" w:rsidR="00DA11D1" w:rsidRPr="008A5653" w:rsidRDefault="00DA11D1" w:rsidP="00507C31">
            <w:pPr>
              <w:pStyle w:val="a3"/>
              <w:spacing w:before="0" w:beforeAutospacing="0" w:after="0" w:afterAutospacing="0" w:line="276" w:lineRule="auto"/>
              <w:ind w:firstLine="709"/>
              <w:jc w:val="both"/>
              <w:rPr>
                <w:sz w:val="28"/>
                <w:szCs w:val="28"/>
              </w:rPr>
            </w:pPr>
            <w:r w:rsidRPr="008A5653">
              <w:rPr>
                <w:sz w:val="28"/>
                <w:szCs w:val="28"/>
              </w:rPr>
              <w:lastRenderedPageBreak/>
              <w:t>Назовем некоторые приемы и способы устранения произносительных ошибок в речи.</w:t>
            </w:r>
          </w:p>
          <w:p w14:paraId="5CBAD536" w14:textId="77777777" w:rsidR="00DA11D1" w:rsidRPr="008A5653" w:rsidRDefault="00DA11D1" w:rsidP="00507C31">
            <w:pPr>
              <w:pStyle w:val="a3"/>
              <w:spacing w:before="0" w:beforeAutospacing="0" w:after="0" w:afterAutospacing="0" w:line="276" w:lineRule="auto"/>
              <w:ind w:firstLine="709"/>
              <w:jc w:val="both"/>
              <w:rPr>
                <w:sz w:val="28"/>
                <w:szCs w:val="28"/>
              </w:rPr>
            </w:pPr>
            <w:bookmarkStart w:id="18" w:name="anchor_bookmark_number_32"/>
            <w:bookmarkEnd w:id="18"/>
            <w:r w:rsidRPr="008A5653">
              <w:rPr>
                <w:sz w:val="28"/>
                <w:szCs w:val="28"/>
              </w:rPr>
              <w:t>1. Постоянно работать со словарями. Любой человек должен иметь возможность обратиться к толкованию слова, узнать нормы ударения и произношения.</w:t>
            </w:r>
          </w:p>
          <w:p w14:paraId="06925C47" w14:textId="77777777" w:rsidR="00DA11D1" w:rsidRPr="008A5653" w:rsidRDefault="00DA11D1" w:rsidP="00507C31">
            <w:pPr>
              <w:pStyle w:val="a3"/>
              <w:spacing w:before="0" w:beforeAutospacing="0" w:after="0" w:afterAutospacing="0" w:line="276" w:lineRule="auto"/>
              <w:ind w:firstLine="709"/>
              <w:jc w:val="both"/>
              <w:rPr>
                <w:sz w:val="28"/>
                <w:szCs w:val="28"/>
              </w:rPr>
            </w:pPr>
            <w:bookmarkStart w:id="19" w:name="anchor_bookmark_number_33"/>
            <w:bookmarkEnd w:id="19"/>
            <w:r w:rsidRPr="008A5653">
              <w:rPr>
                <w:sz w:val="28"/>
                <w:szCs w:val="28"/>
              </w:rPr>
              <w:t>2. Понимать, что устная речь обслуживает разные сферы общественной жизни, и ее нормы должны соблюдаться (в нашем случае, это профессиональная обстановка, связанная с чемпионатом WorldSkills).</w:t>
            </w:r>
          </w:p>
          <w:p w14:paraId="37EAB33C" w14:textId="77777777" w:rsidR="00DA11D1" w:rsidRPr="008A5653" w:rsidRDefault="00DA11D1" w:rsidP="00507C31">
            <w:pPr>
              <w:pStyle w:val="a3"/>
              <w:spacing w:before="0" w:beforeAutospacing="0" w:after="0" w:afterAutospacing="0" w:line="276" w:lineRule="auto"/>
              <w:ind w:firstLine="709"/>
              <w:jc w:val="both"/>
              <w:rPr>
                <w:sz w:val="28"/>
                <w:szCs w:val="28"/>
              </w:rPr>
            </w:pPr>
            <w:bookmarkStart w:id="20" w:name="anchor_bookmark_number_34"/>
            <w:bookmarkEnd w:id="20"/>
            <w:r w:rsidRPr="008A5653">
              <w:rPr>
                <w:sz w:val="28"/>
                <w:szCs w:val="28"/>
              </w:rPr>
              <w:t>3. Составлять памятки. Практическим выходом данной работы является справочник постановке ударения, который позволяет выделить перспективное направление для дальнейшей разработки справочника активных фраз (на иностранном языке) в области профессиональной коммуникации.</w:t>
            </w:r>
          </w:p>
          <w:p w14:paraId="41EADB6A" w14:textId="77777777" w:rsidR="00DA11D1" w:rsidRPr="008A5653" w:rsidRDefault="00DA11D1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6EDA" w:rsidRPr="008A5653" w14:paraId="343A7411" w14:textId="77777777" w:rsidTr="00DA11D1">
        <w:trPr>
          <w:gridBefore w:val="1"/>
          <w:wBefore w:w="75" w:type="dxa"/>
          <w:tblCellSpacing w:w="0" w:type="dxa"/>
        </w:trPr>
        <w:tc>
          <w:tcPr>
            <w:tcW w:w="9354" w:type="dxa"/>
            <w:gridSpan w:val="3"/>
            <w:vAlign w:val="center"/>
            <w:hideMark/>
          </w:tcPr>
          <w:p w14:paraId="4264E88E" w14:textId="77777777" w:rsidR="004D6EDA" w:rsidRPr="008A5653" w:rsidRDefault="004D6EDA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6EDA" w:rsidRPr="008A5653" w14:paraId="6BE888ED" w14:textId="77777777" w:rsidTr="00DA11D1">
        <w:trPr>
          <w:gridBefore w:val="1"/>
          <w:wBefore w:w="75" w:type="dxa"/>
          <w:trHeight w:val="300"/>
          <w:tblCellSpacing w:w="0" w:type="dxa"/>
        </w:trPr>
        <w:tc>
          <w:tcPr>
            <w:tcW w:w="9354" w:type="dxa"/>
            <w:gridSpan w:val="3"/>
            <w:vAlign w:val="center"/>
            <w:hideMark/>
          </w:tcPr>
          <w:p w14:paraId="418379E8" w14:textId="77777777" w:rsidR="004D6EDA" w:rsidRPr="008A5653" w:rsidRDefault="004D6EDA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6EDA" w:rsidRPr="008A5653" w14:paraId="0DC6B23D" w14:textId="77777777" w:rsidTr="00DA11D1">
        <w:trPr>
          <w:gridBefore w:val="1"/>
          <w:wBefore w:w="75" w:type="dxa"/>
          <w:tblCellSpacing w:w="0" w:type="dxa"/>
        </w:trPr>
        <w:tc>
          <w:tcPr>
            <w:tcW w:w="9354" w:type="dxa"/>
            <w:gridSpan w:val="3"/>
            <w:vAlign w:val="center"/>
            <w:hideMark/>
          </w:tcPr>
          <w:p w14:paraId="52D9EF85" w14:textId="77777777" w:rsidR="004D6EDA" w:rsidRPr="008A5653" w:rsidRDefault="004D6EDA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924" w:rsidRPr="008A5653" w14:paraId="7E0E01D4" w14:textId="77777777" w:rsidTr="00DA11D1">
        <w:tblPrEx>
          <w:tblCellSpacing w:w="0" w:type="nil"/>
          <w:tblBorders>
            <w:top w:val="single" w:sz="6" w:space="0" w:color="000000"/>
            <w:left w:val="single" w:sz="6" w:space="0" w:color="000000"/>
          </w:tblBorders>
          <w:shd w:val="clear" w:color="auto" w:fill="FFFFFF"/>
        </w:tblPrEx>
        <w:trPr>
          <w:gridAfter w:val="1"/>
          <w:wAfter w:w="69" w:type="dxa"/>
          <w:trHeight w:val="675"/>
        </w:trPr>
        <w:tc>
          <w:tcPr>
            <w:tcW w:w="39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B07760" w14:textId="77777777" w:rsidR="00876924" w:rsidRPr="008A5653" w:rsidRDefault="00876924" w:rsidP="00507C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Признаки англицизмов</w:t>
            </w:r>
          </w:p>
        </w:tc>
        <w:tc>
          <w:tcPr>
            <w:tcW w:w="54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E04D9A" w14:textId="77777777" w:rsidR="00876924" w:rsidRPr="008A5653" w:rsidRDefault="00876924" w:rsidP="00507C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Примеры англицизмы</w:t>
            </w:r>
          </w:p>
        </w:tc>
      </w:tr>
      <w:tr w:rsidR="00876924" w:rsidRPr="008A5653" w14:paraId="730ABEAB" w14:textId="77777777" w:rsidTr="00DA11D1">
        <w:tblPrEx>
          <w:tblCellSpacing w:w="0" w:type="nil"/>
          <w:tblBorders>
            <w:top w:val="single" w:sz="6" w:space="0" w:color="000000"/>
            <w:left w:val="single" w:sz="6" w:space="0" w:color="000000"/>
          </w:tblBorders>
          <w:shd w:val="clear" w:color="auto" w:fill="FFFFFF"/>
        </w:tblPrEx>
        <w:trPr>
          <w:gridAfter w:val="1"/>
          <w:wAfter w:w="69" w:type="dxa"/>
          <w:trHeight w:val="360"/>
        </w:trPr>
        <w:tc>
          <w:tcPr>
            <w:tcW w:w="39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693000" w14:textId="77777777" w:rsidR="00876924" w:rsidRPr="008A5653" w:rsidRDefault="00876924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дж</w:t>
            </w:r>
            <w:proofErr w:type="spellEnd"/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</w:t>
            </w:r>
            <w:proofErr w:type="spellStart"/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тч</w:t>
            </w:r>
            <w:proofErr w:type="spellEnd"/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4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63784C" w14:textId="77777777" w:rsidR="00876924" w:rsidRPr="008A5653" w:rsidRDefault="00876924" w:rsidP="00507C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бэйдж</w:t>
            </w:r>
            <w:proofErr w:type="spellEnd"/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гаджет, джемпер, имидж, пейджер</w:t>
            </w:r>
          </w:p>
        </w:tc>
      </w:tr>
      <w:tr w:rsidR="00876924" w:rsidRPr="008A5653" w14:paraId="7354C105" w14:textId="77777777" w:rsidTr="00DA11D1">
        <w:tblPrEx>
          <w:tblCellSpacing w:w="0" w:type="nil"/>
          <w:tblBorders>
            <w:top w:val="single" w:sz="6" w:space="0" w:color="000000"/>
            <w:left w:val="single" w:sz="6" w:space="0" w:color="000000"/>
          </w:tblBorders>
          <w:shd w:val="clear" w:color="auto" w:fill="FFFFFF"/>
        </w:tblPrEx>
        <w:trPr>
          <w:gridAfter w:val="1"/>
          <w:wAfter w:w="69" w:type="dxa"/>
          <w:trHeight w:val="345"/>
        </w:trPr>
        <w:tc>
          <w:tcPr>
            <w:tcW w:w="39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4195C3" w14:textId="77777777" w:rsidR="00876924" w:rsidRPr="008A5653" w:rsidRDefault="00876924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«ер», - «ор»</w:t>
            </w:r>
          </w:p>
        </w:tc>
        <w:tc>
          <w:tcPr>
            <w:tcW w:w="54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1B4C8E" w14:textId="77777777" w:rsidR="00876924" w:rsidRPr="008A5653" w:rsidRDefault="00876924" w:rsidP="00507C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докер, инвестор, оффшор, провайдер, тьютор</w:t>
            </w:r>
          </w:p>
        </w:tc>
      </w:tr>
      <w:tr w:rsidR="00876924" w:rsidRPr="008A5653" w14:paraId="25FDE035" w14:textId="77777777" w:rsidTr="00DA11D1">
        <w:tblPrEx>
          <w:tblCellSpacing w:w="0" w:type="nil"/>
          <w:tblBorders>
            <w:top w:val="single" w:sz="6" w:space="0" w:color="000000"/>
            <w:left w:val="single" w:sz="6" w:space="0" w:color="000000"/>
          </w:tblBorders>
          <w:shd w:val="clear" w:color="auto" w:fill="FFFFFF"/>
        </w:tblPrEx>
        <w:trPr>
          <w:gridAfter w:val="1"/>
          <w:wAfter w:w="69" w:type="dxa"/>
          <w:trHeight w:val="360"/>
        </w:trPr>
        <w:tc>
          <w:tcPr>
            <w:tcW w:w="39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7DCA11" w14:textId="77777777" w:rsidR="00876924" w:rsidRPr="008A5653" w:rsidRDefault="00876924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инг</w:t>
            </w:r>
            <w:proofErr w:type="spellEnd"/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4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BD9B5C" w14:textId="77777777" w:rsidR="00876924" w:rsidRPr="008A5653" w:rsidRDefault="00876924" w:rsidP="00507C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брифинг, демпинг, маркетинг, тюнинг, шейпинг</w:t>
            </w:r>
          </w:p>
        </w:tc>
      </w:tr>
      <w:tr w:rsidR="00876924" w:rsidRPr="008A5653" w14:paraId="2FC8CE0B" w14:textId="77777777" w:rsidTr="00DA11D1">
        <w:tblPrEx>
          <w:tblCellSpacing w:w="0" w:type="nil"/>
          <w:tblBorders>
            <w:top w:val="single" w:sz="6" w:space="0" w:color="000000"/>
            <w:left w:val="single" w:sz="6" w:space="0" w:color="000000"/>
          </w:tblBorders>
          <w:shd w:val="clear" w:color="auto" w:fill="FFFFFF"/>
        </w:tblPrEx>
        <w:trPr>
          <w:gridAfter w:val="1"/>
          <w:wAfter w:w="69" w:type="dxa"/>
          <w:trHeight w:val="345"/>
        </w:trPr>
        <w:tc>
          <w:tcPr>
            <w:tcW w:w="39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8F052F" w14:textId="77777777" w:rsidR="00876924" w:rsidRPr="008A5653" w:rsidRDefault="00876924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«мент»</w:t>
            </w:r>
          </w:p>
        </w:tc>
        <w:tc>
          <w:tcPr>
            <w:tcW w:w="54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C68AD4" w14:textId="77777777" w:rsidR="00876924" w:rsidRPr="008A5653" w:rsidRDefault="00876924" w:rsidP="00507C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импичмент, истеблишмент, менеджмент</w:t>
            </w:r>
          </w:p>
        </w:tc>
      </w:tr>
      <w:tr w:rsidR="00876924" w:rsidRPr="008A5653" w14:paraId="18BC3B91" w14:textId="77777777" w:rsidTr="00DA11D1">
        <w:tblPrEx>
          <w:tblCellSpacing w:w="0" w:type="nil"/>
          <w:tblBorders>
            <w:top w:val="single" w:sz="6" w:space="0" w:color="000000"/>
            <w:left w:val="single" w:sz="6" w:space="0" w:color="000000"/>
          </w:tblBorders>
          <w:shd w:val="clear" w:color="auto" w:fill="FFFFFF"/>
        </w:tblPrEx>
        <w:trPr>
          <w:gridAfter w:val="1"/>
          <w:wAfter w:w="69" w:type="dxa"/>
          <w:trHeight w:val="690"/>
        </w:trPr>
        <w:tc>
          <w:tcPr>
            <w:tcW w:w="39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954C78" w14:textId="77777777" w:rsidR="00876924" w:rsidRPr="008A5653" w:rsidRDefault="00876924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«мен»</w:t>
            </w:r>
          </w:p>
        </w:tc>
        <w:tc>
          <w:tcPr>
            <w:tcW w:w="54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A37495" w14:textId="77777777" w:rsidR="00876924" w:rsidRPr="008A5653" w:rsidRDefault="00876924" w:rsidP="00507C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бизнесмен, полисмен, спортсмен, супермен, шоумен</w:t>
            </w:r>
          </w:p>
        </w:tc>
      </w:tr>
      <w:tr w:rsidR="00876924" w:rsidRPr="008A5653" w14:paraId="472AE8D1" w14:textId="77777777" w:rsidTr="00DA11D1">
        <w:tblPrEx>
          <w:tblCellSpacing w:w="0" w:type="nil"/>
          <w:tblBorders>
            <w:top w:val="single" w:sz="6" w:space="0" w:color="000000"/>
            <w:left w:val="single" w:sz="6" w:space="0" w:color="000000"/>
          </w:tblBorders>
          <w:shd w:val="clear" w:color="auto" w:fill="FFFFFF"/>
        </w:tblPrEx>
        <w:trPr>
          <w:gridAfter w:val="1"/>
          <w:wAfter w:w="69" w:type="dxa"/>
          <w:trHeight w:val="360"/>
        </w:trPr>
        <w:tc>
          <w:tcPr>
            <w:tcW w:w="39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45EF70" w14:textId="77777777" w:rsidR="00876924" w:rsidRPr="008A5653" w:rsidRDefault="00876924" w:rsidP="00507C31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«ай», «ей</w:t>
            </w:r>
          </w:p>
        </w:tc>
        <w:tc>
          <w:tcPr>
            <w:tcW w:w="54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FF5348" w14:textId="77777777" w:rsidR="00876924" w:rsidRPr="008A5653" w:rsidRDefault="00876924" w:rsidP="00507C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6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дисплей, имейл, интерфейс, онлайн, сайт, спрей</w:t>
            </w:r>
          </w:p>
        </w:tc>
      </w:tr>
    </w:tbl>
    <w:p w14:paraId="78257341" w14:textId="2EA99070" w:rsidR="001329A5" w:rsidRPr="008A5653" w:rsidRDefault="00B00B05" w:rsidP="00507C31">
      <w:pPr>
        <w:rPr>
          <w:rFonts w:ascii="Times New Roman" w:hAnsi="Times New Roman" w:cs="Times New Roman"/>
          <w:sz w:val="28"/>
          <w:szCs w:val="28"/>
        </w:rPr>
      </w:pPr>
      <w:r w:rsidRPr="008A5653">
        <w:rPr>
          <w:rFonts w:ascii="Times New Roman" w:hAnsi="Times New Roman" w:cs="Times New Roman"/>
          <w:sz w:val="28"/>
          <w:szCs w:val="28"/>
        </w:rPr>
        <w:t> </w:t>
      </w:r>
      <w:r w:rsidR="001329A5" w:rsidRPr="008A5653">
        <w:rPr>
          <w:rFonts w:ascii="Times New Roman" w:hAnsi="Times New Roman" w:cs="Times New Roman"/>
          <w:sz w:val="28"/>
          <w:szCs w:val="28"/>
        </w:rPr>
        <w:t>В настоящее время можно выделить ряд тенденций развития современного русского языка:</w:t>
      </w:r>
    </w:p>
    <w:p w14:paraId="4FC36A11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компьютеризации языка (на базе русского и английского языка). Происходит образование блоков техницизмов. Как язык преимущественно молодых людей, компьютерный сленг содержит много специфических слов.</w:t>
      </w:r>
    </w:p>
    <w:p w14:paraId="16C8E5EB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компьютерная сфера деятельности относится к наиболее активно развивающимся, то словарь здесь постоянно пополняется новыми лексическими единицами, причем из-за быстрого устаревания компьютерных программ и самого оборудования многие слова так же быстро и исчезают.</w:t>
      </w:r>
    </w:p>
    <w:p w14:paraId="342936BF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данного профессионального языка создается сленг, создатели которого проявляют максимум изобретательности в деле соединения английских и русских корней и английских корней и русских словообразовательных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форм, тут же используются и метафорически преобразованные международные термины.</w:t>
      </w:r>
    </w:p>
    <w:p w14:paraId="2C261714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некоторые примеры:</w:t>
      </w:r>
    </w:p>
    <w:p w14:paraId="4C501E00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клава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(клавиатура);</w:t>
      </w:r>
    </w:p>
    <w:p w14:paraId="389BC7A2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топтать клаву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(вводить данные с клавиатуры);</w:t>
      </w:r>
    </w:p>
    <w:p w14:paraId="4B465F54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Айболит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(программа антивирус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Aidstest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65C3EC4F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Астма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(язык программирования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Assembler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284D87E4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баг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bug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жучок, вирус; ошибка, сбой в программе);</w:t>
      </w:r>
    </w:p>
    <w:p w14:paraId="4162EC9A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батоны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(кнопки);</w:t>
      </w:r>
    </w:p>
    <w:p w14:paraId="0B1BA152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блинковать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blink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мерцание; мигать);</w:t>
      </w:r>
    </w:p>
    <w:p w14:paraId="3E08844E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быкапить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buck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up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дублирование; делать копию);</w:t>
      </w:r>
    </w:p>
    <w:p w14:paraId="67C8830B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грохнуть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(стереть);</w:t>
      </w:r>
    </w:p>
    <w:p w14:paraId="12582D9E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доктор Айболит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(антивирусная программа);</w:t>
      </w:r>
    </w:p>
    <w:p w14:paraId="5BDABA19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дупы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double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дублет; повторы);</w:t>
      </w:r>
    </w:p>
    <w:p w14:paraId="712237A8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Карлсон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(вентилятор);</w:t>
      </w:r>
    </w:p>
    <w:p w14:paraId="48BE1B6C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квотить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(цитировать);</w:t>
      </w:r>
    </w:p>
    <w:p w14:paraId="402ECD95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клоки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clock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час; часы);</w:t>
      </w:r>
    </w:p>
    <w:p w14:paraId="5E91B4AE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коробок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(собственно компьютер);</w:t>
      </w:r>
    </w:p>
    <w:p w14:paraId="16CD521A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ламмер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("чайник", неумелый пользователь);</w:t>
      </w:r>
    </w:p>
    <w:p w14:paraId="5DD36F95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полировать глюки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(отлаживать программу);</w:t>
      </w:r>
    </w:p>
    <w:p w14:paraId="136C938E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хакер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(компьютерный взломщик);</w:t>
      </w:r>
    </w:p>
    <w:p w14:paraId="47655BB1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смайлики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smile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улыбка) - обозначает всю совокупность "невербальной части" письменной коммуникации.</w:t>
      </w:r>
    </w:p>
    <w:p w14:paraId="167B7C7B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Наблюдается широкое заимствование иноязычных слов - иноязычные слова хорошо осваиваются на русской почве. Признаками такого освоения являются:</w:t>
      </w:r>
    </w:p>
    <w:p w14:paraId="1A6332BC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подключение слова к системе склонений;</w:t>
      </w:r>
    </w:p>
    <w:p w14:paraId="6A9E04AD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подключение слова к системе словообразования;</w:t>
      </w:r>
    </w:p>
    <w:p w14:paraId="4B264B65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появление данных слов в заголовках, в письменной речи (</w:t>
      </w: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мониторить, инсайт</w:t>
      </w:r>
      <w:r w:rsidR="00A72A05"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т.д.);</w:t>
      </w:r>
    </w:p>
    <w:p w14:paraId="172746C6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4) в русском языке освоенное слово получает другое значение в отличие от основного источника (например,</w:t>
      </w:r>
      <w:r w:rsidR="00A72A05"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56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блокбастер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: в русском значении это боевик, а в американском - дорогой).</w:t>
      </w:r>
    </w:p>
    <w:p w14:paraId="58D2CEAE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Положительная сторона заимствования состоит в том, что язык становится интернациональным, его становится легче изучать. Существуют следующие способы введения иноязычных слов в текст:</w:t>
      </w:r>
    </w:p>
    <w:p w14:paraId="2A4FBE42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вводится без объяснения его значения;</w:t>
      </w:r>
    </w:p>
    <w:p w14:paraId="5042A3AC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разъяснением значения;</w:t>
      </w:r>
    </w:p>
    <w:p w14:paraId="54B04D3B" w14:textId="77777777" w:rsidR="007E45C2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употребляется при наличии русскоязычного синонима</w:t>
      </w:r>
      <w:r w:rsidR="007E4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78DD215" w14:textId="5DA72F55" w:rsidR="00507C31" w:rsidRDefault="007E45C2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45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использование англицизмов в профессиональной сфере имеет как положительные, так и отрицательные стороны. Важно соблюдать разумный подход и следить за тем, чтобы речь была понятна собеседнику.</w:t>
      </w:r>
      <w:r w:rsidR="00507C31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0C5D9DD9" w14:textId="77777777" w:rsidR="00507C31" w:rsidRPr="008A5653" w:rsidRDefault="00507C31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E7D4A98" w14:textId="77777777" w:rsidR="00507C31" w:rsidRPr="008A5653" w:rsidRDefault="00507C31" w:rsidP="00507C31">
      <w:pPr>
        <w:jc w:val="left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A565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Список использованных источников: </w:t>
      </w:r>
    </w:p>
    <w:p w14:paraId="27A3B556" w14:textId="77777777" w:rsidR="00507C31" w:rsidRPr="008A5653" w:rsidRDefault="00507C31" w:rsidP="00507C31">
      <w:pPr>
        <w:jc w:val="left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14:paraId="4ABED307" w14:textId="77777777" w:rsidR="00507C31" w:rsidRPr="008A5653" w:rsidRDefault="00507C31" w:rsidP="00507C31">
      <w:pPr>
        <w:jc w:val="left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1. Антонова Е. В. Заимствования из английского языка современным русским языком новейшего времени. / Е. В. Антонова. — М., 2008. — 173 с.</w:t>
      </w:r>
    </w:p>
    <w:p w14:paraId="15B28EBC" w14:textId="77777777" w:rsidR="00507C31" w:rsidRPr="008A5653" w:rsidRDefault="00507C31" w:rsidP="00507C31">
      <w:pPr>
        <w:tabs>
          <w:tab w:val="left" w:pos="709"/>
        </w:tabs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Агабекян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И.П. Английский язык в сфере обслуживания. </w:t>
      </w:r>
      <w:r w:rsidRPr="008A56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English for students in service sector, tourism, and hospitality. 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М., 2013.</w:t>
      </w:r>
    </w:p>
    <w:p w14:paraId="7E1A77F1" w14:textId="77777777" w:rsidR="00507C31" w:rsidRPr="008A5653" w:rsidRDefault="00507C31" w:rsidP="00507C31">
      <w:pPr>
        <w:tabs>
          <w:tab w:val="left" w:pos="709"/>
        </w:tabs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3. Ахманова О.С. Словарь лингвистических терминов. М., 1966.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A56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4.Бегларян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С.Г. Заимствование англицизмов в русском языке// Молодой ученый. – 2014 – URL: </w:t>
      </w:r>
      <w:hyperlink r:id="rId8" w:history="1">
        <w:r w:rsidRPr="008A5653">
          <w:rPr>
            <w:rStyle w:val="a9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http://www.philology.ru</w:t>
        </w:r>
      </w:hyperlink>
    </w:p>
    <w:p w14:paraId="58785ADA" w14:textId="77777777" w:rsidR="00507C31" w:rsidRPr="008A5653" w:rsidRDefault="00507C31" w:rsidP="00507C31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5.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Брейтер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М.А. Англицизмы в русском языке: история и перспективы: Пособие для иностранных студентов-русистов. - Владивосток: изд-во "Диалог".</w:t>
      </w:r>
    </w:p>
    <w:p w14:paraId="1C42323E" w14:textId="77777777" w:rsidR="00507C31" w:rsidRPr="008A5653" w:rsidRDefault="00507C31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Введенская Л. А. Русский язык и культура речи. / Л. А. Введенская, М. Н. Черкасова. Изд. 3-е. — </w:t>
      </w:r>
      <w:proofErr w:type="spellStart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</w:t>
      </w:r>
      <w:proofErr w:type="spellEnd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на-Дону: Феникс, 2004. — 244 с. </w:t>
      </w:r>
    </w:p>
    <w:p w14:paraId="328E2E38" w14:textId="77777777" w:rsidR="00507C31" w:rsidRPr="008A5653" w:rsidRDefault="00507C31" w:rsidP="00507C31">
      <w:pPr>
        <w:shd w:val="clear" w:color="auto" w:fill="FFFFFF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М.А.Голденков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Современный активный английский. КАРО. СПб,2003.</w:t>
      </w:r>
    </w:p>
    <w:p w14:paraId="138FEEF1" w14:textId="77777777" w:rsidR="00507C31" w:rsidRPr="008A5653" w:rsidRDefault="00507C31" w:rsidP="00507C31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Дьяков А.И. Причины интенсивного заимствования англицизмов в современном русском языке. // Язык и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культура.-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Новосибирск, 2003.-С.35-43</w:t>
      </w:r>
    </w:p>
    <w:p w14:paraId="13CE49CD" w14:textId="77777777" w:rsidR="00507C31" w:rsidRPr="008A5653" w:rsidRDefault="00507C31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9. Ивлева А. Р. Роль заимствований в лексике современного русского языка. / А. Р. Ивлева. -</w:t>
      </w:r>
      <w:proofErr w:type="spellStart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</w:t>
      </w:r>
      <w:proofErr w:type="spellEnd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-на-Дону: Культура, 2003. — 206 с.</w:t>
      </w:r>
    </w:p>
    <w:p w14:paraId="6BF2046D" w14:textId="77777777" w:rsidR="00507C31" w:rsidRPr="008A5653" w:rsidRDefault="00507C31" w:rsidP="00507C31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Като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Ломб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я изучаю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языки./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/ Манн, Иванов и Фербер, 2016.</w:t>
      </w:r>
    </w:p>
    <w:p w14:paraId="3EA0CA53" w14:textId="77777777" w:rsidR="00507C31" w:rsidRPr="008A5653" w:rsidRDefault="00507C31" w:rsidP="00507C31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Крысин Л.П. Современный словарь иностранных слов//АСТ-Пресс, 2016</w:t>
      </w:r>
    </w:p>
    <w:p w14:paraId="397EAE64" w14:textId="77777777" w:rsidR="00507C31" w:rsidRPr="008A5653" w:rsidRDefault="00507C31" w:rsidP="00507C31">
      <w:pP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12. Крысин Л.П. О русском языке наших дней//Изменяющийся языковой мир. – Пермь, 2002 - URL: </w:t>
      </w:r>
      <w:hyperlink r:id="rId9" w:history="1">
        <w:r w:rsidRPr="008A5653">
          <w:rPr>
            <w:rStyle w:val="a9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http://www.philology.ru</w:t>
        </w:r>
      </w:hyperlink>
    </w:p>
    <w:p w14:paraId="4BF4FCCE" w14:textId="77777777" w:rsidR="00507C31" w:rsidRPr="008A5653" w:rsidRDefault="00507C31" w:rsidP="00507C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Реформатский А.А. Введение в языковедение; 5-e изд.,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. М., 2010.</w:t>
      </w:r>
    </w:p>
    <w:p w14:paraId="109359CF" w14:textId="77777777" w:rsidR="00507C31" w:rsidRPr="008A5653" w:rsidRDefault="00507C31" w:rsidP="00507C3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14. Соловьев Н.В. Словарь правильной русской речи: 40 000 слов. М., 2008.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</w:t>
      </w:r>
      <w:proofErr w:type="gram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15.Сологуб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О.П. Усвоение иноязычных структурных элементов в русском языке //Наука. Университет. 2002. Материалы Третьей научной конференции. - Новосибирск, 2002. - С. 130-134.</w:t>
      </w:r>
    </w:p>
    <w:p w14:paraId="7FE90E0C" w14:textId="77777777" w:rsidR="00507C31" w:rsidRPr="008A5653" w:rsidRDefault="00507C31" w:rsidP="00507C31">
      <w:pPr>
        <w:shd w:val="clear" w:color="auto" w:fill="FFFFFF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16. Сумцова О.В. Причины использования англицизмов в русском молодежном сленге//Молодой </w:t>
      </w:r>
      <w:proofErr w:type="gramStart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ученый.-</w:t>
      </w:r>
      <w:proofErr w:type="gramEnd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2012- №4 URL: </w:t>
      </w:r>
      <w:proofErr w:type="gramStart"/>
      <w:r w:rsidRPr="008A5653">
        <w:rPr>
          <w:rFonts w:ascii="Times New Roman" w:hAnsi="Times New Roman" w:cs="Times New Roman"/>
          <w:bCs/>
          <w:sz w:val="28"/>
          <w:szCs w:val="28"/>
          <w:u w:val="single"/>
        </w:rPr>
        <w:t>http://www.philology.ru</w:t>
      </w: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English</w:t>
      </w:r>
      <w:proofErr w:type="gram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Russian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Dictionary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of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American </w:t>
      </w:r>
      <w:proofErr w:type="spellStart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Slang</w:t>
      </w:r>
      <w:proofErr w:type="spellEnd"/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Перевод и составление Т. Ротенберг и В Иванова – М.: Инфосерв,1994</w:t>
      </w:r>
    </w:p>
    <w:p w14:paraId="2ACCD6E0" w14:textId="77777777" w:rsidR="00507C31" w:rsidRPr="008A5653" w:rsidRDefault="00507C31" w:rsidP="00507C3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8A5653">
        <w:rPr>
          <w:sz w:val="28"/>
          <w:szCs w:val="28"/>
          <w:shd w:val="clear" w:color="auto" w:fill="FFFFFF"/>
        </w:rPr>
        <w:t xml:space="preserve">17. </w:t>
      </w:r>
      <w:proofErr w:type="spellStart"/>
      <w:r w:rsidRPr="008A5653">
        <w:rPr>
          <w:sz w:val="28"/>
          <w:szCs w:val="28"/>
          <w:shd w:val="clear" w:color="auto" w:fill="FFFFFF"/>
        </w:rPr>
        <w:t>Ходжагельдыев</w:t>
      </w:r>
      <w:proofErr w:type="spellEnd"/>
      <w:r w:rsidRPr="008A5653">
        <w:rPr>
          <w:sz w:val="28"/>
          <w:szCs w:val="28"/>
          <w:shd w:val="clear" w:color="auto" w:fill="FFFFFF"/>
        </w:rPr>
        <w:t xml:space="preserve"> Б.Д, </w:t>
      </w:r>
      <w:proofErr w:type="spellStart"/>
      <w:r w:rsidRPr="008A5653">
        <w:rPr>
          <w:sz w:val="28"/>
          <w:szCs w:val="28"/>
          <w:shd w:val="clear" w:color="auto" w:fill="FFFFFF"/>
        </w:rPr>
        <w:t>Шурупова</w:t>
      </w:r>
      <w:proofErr w:type="spellEnd"/>
      <w:r w:rsidRPr="008A5653">
        <w:rPr>
          <w:sz w:val="28"/>
          <w:szCs w:val="28"/>
          <w:shd w:val="clear" w:color="auto" w:fill="FFFFFF"/>
        </w:rPr>
        <w:t xml:space="preserve"> О.С. Иллюстрированный словарь английских заимствований в русском языке последних лет. //Флинта, 2016.</w:t>
      </w:r>
    </w:p>
    <w:p w14:paraId="0F5C143D" w14:textId="77777777" w:rsidR="00507C31" w:rsidRPr="008A5653" w:rsidRDefault="00507C31" w:rsidP="00507C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18. </w:t>
      </w:r>
      <w:proofErr w:type="spellStart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Черноголовина</w:t>
      </w:r>
      <w:proofErr w:type="spellEnd"/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Т. Г., Худякова Н. В. Новейшие англицизмы в современном русском языке // Молодой ученый. — 2017. — №47. — С. 255-258. — URL https://moluch.ru/archive/181/46693/ (дата обращения: 16.11.2018).</w:t>
      </w:r>
    </w:p>
    <w:p w14:paraId="5A8118DD" w14:textId="77777777" w:rsidR="00507C31" w:rsidRPr="008A5653" w:rsidRDefault="00507C31" w:rsidP="00507C31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5653">
        <w:rPr>
          <w:rFonts w:ascii="Times New Roman" w:eastAsia="Times New Roman" w:hAnsi="Times New Roman" w:cs="Times New Roman"/>
          <w:sz w:val="28"/>
          <w:szCs w:val="28"/>
          <w:lang w:eastAsia="ru-RU"/>
        </w:rPr>
        <w:t>19. Чарыкова О.Н. Основы теории языка и коммуникации. М., 2012.</w:t>
      </w:r>
    </w:p>
    <w:p w14:paraId="25A3B2AC" w14:textId="77777777" w:rsidR="00507C31" w:rsidRPr="008A5653" w:rsidRDefault="00507C31" w:rsidP="00507C31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5653">
        <w:rPr>
          <w:rFonts w:ascii="Times New Roman" w:hAnsi="Times New Roman" w:cs="Times New Roman"/>
          <w:sz w:val="28"/>
          <w:szCs w:val="28"/>
          <w:shd w:val="clear" w:color="auto" w:fill="FFFFFF"/>
        </w:rPr>
        <w:t>20. Шумова Н. С. Новые англоязычные заимствования в сознании носителей русского языка// Слово и текст: актуальные проблемы психолингвистики.-Тверь: ТГУ, 1994. — С. 43–50</w:t>
      </w:r>
    </w:p>
    <w:p w14:paraId="7E39D998" w14:textId="77777777" w:rsidR="001329A5" w:rsidRPr="008A5653" w:rsidRDefault="001329A5" w:rsidP="00507C31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329A5" w:rsidRPr="008A5653" w:rsidSect="00A131A1">
      <w:footerReference w:type="default" r:id="rId10"/>
      <w:pgSz w:w="11906" w:h="16838"/>
      <w:pgMar w:top="851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1673C" w14:textId="77777777" w:rsidR="0073383F" w:rsidRDefault="0073383F" w:rsidP="00A131A1">
      <w:pPr>
        <w:spacing w:line="240" w:lineRule="auto"/>
      </w:pPr>
      <w:r>
        <w:separator/>
      </w:r>
    </w:p>
  </w:endnote>
  <w:endnote w:type="continuationSeparator" w:id="0">
    <w:p w14:paraId="630EEE48" w14:textId="77777777" w:rsidR="0073383F" w:rsidRDefault="0073383F" w:rsidP="00A131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1210931"/>
      <w:docPartObj>
        <w:docPartGallery w:val="Page Numbers (Bottom of Page)"/>
        <w:docPartUnique/>
      </w:docPartObj>
    </w:sdtPr>
    <w:sdtContent>
      <w:p w14:paraId="2F720E73" w14:textId="77777777" w:rsidR="00A131A1" w:rsidRDefault="00A654DB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5A12F23" w14:textId="77777777" w:rsidR="00A131A1" w:rsidRDefault="00A131A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02B24" w14:textId="77777777" w:rsidR="0073383F" w:rsidRDefault="0073383F" w:rsidP="00A131A1">
      <w:pPr>
        <w:spacing w:line="240" w:lineRule="auto"/>
      </w:pPr>
      <w:r>
        <w:separator/>
      </w:r>
    </w:p>
  </w:footnote>
  <w:footnote w:type="continuationSeparator" w:id="0">
    <w:p w14:paraId="2D01FBF2" w14:textId="77777777" w:rsidR="0073383F" w:rsidRDefault="0073383F" w:rsidP="00A131A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04E1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1E6DFF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C300BB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B34D2D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C5B36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12642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4C096D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BA4C14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99366D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5628FB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47497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8925B8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84678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E07F04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F81207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A57CC6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174E21"/>
    <w:multiLevelType w:val="hybridMultilevel"/>
    <w:tmpl w:val="348437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734311A"/>
    <w:multiLevelType w:val="multilevel"/>
    <w:tmpl w:val="BA501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2418A3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68482D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C101D72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98335D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FC836C9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724AC6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C6E7EDD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EB316E7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FF963A1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16461E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1B747EF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723F9B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3100F4F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4203772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57567C1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8040792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8D676E6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502579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683C04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A8D536F"/>
    <w:multiLevelType w:val="multilevel"/>
    <w:tmpl w:val="4606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B9C739A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BDB4CCF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C964C55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EA302EB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DB77B3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13065F2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3006BA4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8642FA8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904302A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A3F5F4B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C876568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CFB4191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2826148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53859E7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65F1DBC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B5E511D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BEA2D1E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C443966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D7F7262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2810DC4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36B2677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41B07CF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72C145A"/>
    <w:multiLevelType w:val="hybridMultilevel"/>
    <w:tmpl w:val="064A8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AC538E0"/>
    <w:multiLevelType w:val="hybridMultilevel"/>
    <w:tmpl w:val="335A7F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 w15:restartNumberingAfterBreak="0">
    <w:nsid w:val="7D241A6A"/>
    <w:multiLevelType w:val="multilevel"/>
    <w:tmpl w:val="7480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8644964">
    <w:abstractNumId w:val="7"/>
  </w:num>
  <w:num w:numId="2" w16cid:durableId="14234153">
    <w:abstractNumId w:val="58"/>
  </w:num>
  <w:num w:numId="3" w16cid:durableId="1304891790">
    <w:abstractNumId w:val="44"/>
  </w:num>
  <w:num w:numId="4" w16cid:durableId="947929514">
    <w:abstractNumId w:val="26"/>
  </w:num>
  <w:num w:numId="5" w16cid:durableId="1776827193">
    <w:abstractNumId w:val="47"/>
  </w:num>
  <w:num w:numId="6" w16cid:durableId="1056515203">
    <w:abstractNumId w:val="5"/>
  </w:num>
  <w:num w:numId="7" w16cid:durableId="1171600120">
    <w:abstractNumId w:val="46"/>
  </w:num>
  <w:num w:numId="8" w16cid:durableId="899050213">
    <w:abstractNumId w:val="52"/>
  </w:num>
  <w:num w:numId="9" w16cid:durableId="448624843">
    <w:abstractNumId w:val="62"/>
  </w:num>
  <w:num w:numId="10" w16cid:durableId="51195446">
    <w:abstractNumId w:val="0"/>
  </w:num>
  <w:num w:numId="11" w16cid:durableId="1402942387">
    <w:abstractNumId w:val="41"/>
  </w:num>
  <w:num w:numId="12" w16cid:durableId="596640182">
    <w:abstractNumId w:val="23"/>
  </w:num>
  <w:num w:numId="13" w16cid:durableId="1487357494">
    <w:abstractNumId w:val="34"/>
  </w:num>
  <w:num w:numId="14" w16cid:durableId="181014928">
    <w:abstractNumId w:val="10"/>
  </w:num>
  <w:num w:numId="15" w16cid:durableId="1335450470">
    <w:abstractNumId w:val="14"/>
  </w:num>
  <w:num w:numId="16" w16cid:durableId="978269205">
    <w:abstractNumId w:val="45"/>
  </w:num>
  <w:num w:numId="17" w16cid:durableId="809635513">
    <w:abstractNumId w:val="1"/>
  </w:num>
  <w:num w:numId="18" w16cid:durableId="1151023098">
    <w:abstractNumId w:val="11"/>
  </w:num>
  <w:num w:numId="19" w16cid:durableId="1414934088">
    <w:abstractNumId w:val="20"/>
  </w:num>
  <w:num w:numId="20" w16cid:durableId="1183396195">
    <w:abstractNumId w:val="36"/>
  </w:num>
  <w:num w:numId="21" w16cid:durableId="672801231">
    <w:abstractNumId w:val="4"/>
  </w:num>
  <w:num w:numId="22" w16cid:durableId="875000869">
    <w:abstractNumId w:val="50"/>
  </w:num>
  <w:num w:numId="23" w16cid:durableId="1271427419">
    <w:abstractNumId w:val="29"/>
  </w:num>
  <w:num w:numId="24" w16cid:durableId="305739946">
    <w:abstractNumId w:val="43"/>
  </w:num>
  <w:num w:numId="25" w16cid:durableId="1346637728">
    <w:abstractNumId w:val="39"/>
  </w:num>
  <w:num w:numId="26" w16cid:durableId="1097869874">
    <w:abstractNumId w:val="56"/>
  </w:num>
  <w:num w:numId="27" w16cid:durableId="1959751865">
    <w:abstractNumId w:val="53"/>
  </w:num>
  <w:num w:numId="28" w16cid:durableId="363599367">
    <w:abstractNumId w:val="3"/>
  </w:num>
  <w:num w:numId="29" w16cid:durableId="1749379189">
    <w:abstractNumId w:val="59"/>
  </w:num>
  <w:num w:numId="30" w16cid:durableId="601452439">
    <w:abstractNumId w:val="25"/>
  </w:num>
  <w:num w:numId="31" w16cid:durableId="535626193">
    <w:abstractNumId w:val="30"/>
  </w:num>
  <w:num w:numId="32" w16cid:durableId="718095327">
    <w:abstractNumId w:val="54"/>
  </w:num>
  <w:num w:numId="33" w16cid:durableId="938951946">
    <w:abstractNumId w:val="9"/>
  </w:num>
  <w:num w:numId="34" w16cid:durableId="1793009729">
    <w:abstractNumId w:val="40"/>
  </w:num>
  <w:num w:numId="35" w16cid:durableId="1432359884">
    <w:abstractNumId w:val="22"/>
  </w:num>
  <w:num w:numId="36" w16cid:durableId="814371393">
    <w:abstractNumId w:val="57"/>
  </w:num>
  <w:num w:numId="37" w16cid:durableId="240722815">
    <w:abstractNumId w:val="42"/>
  </w:num>
  <w:num w:numId="38" w16cid:durableId="2005624858">
    <w:abstractNumId w:val="48"/>
  </w:num>
  <w:num w:numId="39" w16cid:durableId="1452742620">
    <w:abstractNumId w:val="12"/>
  </w:num>
  <w:num w:numId="40" w16cid:durableId="266885804">
    <w:abstractNumId w:val="19"/>
  </w:num>
  <w:num w:numId="41" w16cid:durableId="985940830">
    <w:abstractNumId w:val="8"/>
  </w:num>
  <w:num w:numId="42" w16cid:durableId="1296328707">
    <w:abstractNumId w:val="28"/>
  </w:num>
  <w:num w:numId="43" w16cid:durableId="531263677">
    <w:abstractNumId w:val="51"/>
  </w:num>
  <w:num w:numId="44" w16cid:durableId="694842447">
    <w:abstractNumId w:val="31"/>
  </w:num>
  <w:num w:numId="45" w16cid:durableId="1717386858">
    <w:abstractNumId w:val="33"/>
  </w:num>
  <w:num w:numId="46" w16cid:durableId="2091342806">
    <w:abstractNumId w:val="13"/>
  </w:num>
  <w:num w:numId="47" w16cid:durableId="628901487">
    <w:abstractNumId w:val="6"/>
  </w:num>
  <w:num w:numId="48" w16cid:durableId="1392464211">
    <w:abstractNumId w:val="35"/>
  </w:num>
  <w:num w:numId="49" w16cid:durableId="2090079034">
    <w:abstractNumId w:val="38"/>
  </w:num>
  <w:num w:numId="50" w16cid:durableId="759253579">
    <w:abstractNumId w:val="24"/>
  </w:num>
  <w:num w:numId="51" w16cid:durableId="2069186785">
    <w:abstractNumId w:val="18"/>
  </w:num>
  <w:num w:numId="52" w16cid:durableId="1414624652">
    <w:abstractNumId w:val="49"/>
  </w:num>
  <w:num w:numId="53" w16cid:durableId="376977248">
    <w:abstractNumId w:val="2"/>
  </w:num>
  <w:num w:numId="54" w16cid:durableId="634065478">
    <w:abstractNumId w:val="32"/>
  </w:num>
  <w:num w:numId="55" w16cid:durableId="1841502549">
    <w:abstractNumId w:val="15"/>
  </w:num>
  <w:num w:numId="56" w16cid:durableId="1687054451">
    <w:abstractNumId w:val="37"/>
  </w:num>
  <w:num w:numId="57" w16cid:durableId="460001037">
    <w:abstractNumId w:val="55"/>
  </w:num>
  <w:num w:numId="58" w16cid:durableId="491067414">
    <w:abstractNumId w:val="27"/>
  </w:num>
  <w:num w:numId="59" w16cid:durableId="1814516765">
    <w:abstractNumId w:val="21"/>
  </w:num>
  <w:num w:numId="60" w16cid:durableId="734550284">
    <w:abstractNumId w:val="17"/>
  </w:num>
  <w:num w:numId="61" w16cid:durableId="1078090735">
    <w:abstractNumId w:val="61"/>
  </w:num>
  <w:num w:numId="62" w16cid:durableId="1598251757">
    <w:abstractNumId w:val="60"/>
  </w:num>
  <w:num w:numId="63" w16cid:durableId="732578527">
    <w:abstractNumId w:val="16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C3F"/>
    <w:rsid w:val="00030693"/>
    <w:rsid w:val="0003383F"/>
    <w:rsid w:val="0005093D"/>
    <w:rsid w:val="00072DC8"/>
    <w:rsid w:val="00074003"/>
    <w:rsid w:val="000B05D3"/>
    <w:rsid w:val="000C2A64"/>
    <w:rsid w:val="00100281"/>
    <w:rsid w:val="00104CB9"/>
    <w:rsid w:val="00106708"/>
    <w:rsid w:val="001155CB"/>
    <w:rsid w:val="00121987"/>
    <w:rsid w:val="00121CC5"/>
    <w:rsid w:val="001279A1"/>
    <w:rsid w:val="001329A5"/>
    <w:rsid w:val="00135ABA"/>
    <w:rsid w:val="0014076F"/>
    <w:rsid w:val="00142D89"/>
    <w:rsid w:val="00197AB6"/>
    <w:rsid w:val="001A1F86"/>
    <w:rsid w:val="001D4492"/>
    <w:rsid w:val="00232615"/>
    <w:rsid w:val="002354CE"/>
    <w:rsid w:val="0027343C"/>
    <w:rsid w:val="002B4ED6"/>
    <w:rsid w:val="0030535A"/>
    <w:rsid w:val="00345110"/>
    <w:rsid w:val="00355F07"/>
    <w:rsid w:val="0039145F"/>
    <w:rsid w:val="003A6E45"/>
    <w:rsid w:val="003A7510"/>
    <w:rsid w:val="003D546E"/>
    <w:rsid w:val="004127DF"/>
    <w:rsid w:val="00414FF5"/>
    <w:rsid w:val="00416963"/>
    <w:rsid w:val="00431BB1"/>
    <w:rsid w:val="00470567"/>
    <w:rsid w:val="00475301"/>
    <w:rsid w:val="00481871"/>
    <w:rsid w:val="004A7984"/>
    <w:rsid w:val="004D6EDA"/>
    <w:rsid w:val="004F7C15"/>
    <w:rsid w:val="00507C31"/>
    <w:rsid w:val="00512AD2"/>
    <w:rsid w:val="00514165"/>
    <w:rsid w:val="00524C78"/>
    <w:rsid w:val="005470A6"/>
    <w:rsid w:val="00571B97"/>
    <w:rsid w:val="00576EBA"/>
    <w:rsid w:val="00592F07"/>
    <w:rsid w:val="005944D9"/>
    <w:rsid w:val="0059624F"/>
    <w:rsid w:val="005B0CBB"/>
    <w:rsid w:val="006158C5"/>
    <w:rsid w:val="00616847"/>
    <w:rsid w:val="00643D33"/>
    <w:rsid w:val="00672F94"/>
    <w:rsid w:val="00696BFF"/>
    <w:rsid w:val="006A0FFA"/>
    <w:rsid w:val="006D0448"/>
    <w:rsid w:val="006D6056"/>
    <w:rsid w:val="006F042F"/>
    <w:rsid w:val="00701E7B"/>
    <w:rsid w:val="007042C7"/>
    <w:rsid w:val="0073383F"/>
    <w:rsid w:val="00751B2A"/>
    <w:rsid w:val="007723C7"/>
    <w:rsid w:val="007D4365"/>
    <w:rsid w:val="007D598A"/>
    <w:rsid w:val="007E45C2"/>
    <w:rsid w:val="008050A5"/>
    <w:rsid w:val="00820F6D"/>
    <w:rsid w:val="00836444"/>
    <w:rsid w:val="0085555F"/>
    <w:rsid w:val="00876924"/>
    <w:rsid w:val="008816C2"/>
    <w:rsid w:val="008A5653"/>
    <w:rsid w:val="008B61CC"/>
    <w:rsid w:val="008D7804"/>
    <w:rsid w:val="00917AB2"/>
    <w:rsid w:val="00925E4A"/>
    <w:rsid w:val="00951EE0"/>
    <w:rsid w:val="00982DA4"/>
    <w:rsid w:val="0098382C"/>
    <w:rsid w:val="00990213"/>
    <w:rsid w:val="00990DB8"/>
    <w:rsid w:val="009A4477"/>
    <w:rsid w:val="009B040E"/>
    <w:rsid w:val="009D4EC8"/>
    <w:rsid w:val="009E256D"/>
    <w:rsid w:val="00A03690"/>
    <w:rsid w:val="00A131A1"/>
    <w:rsid w:val="00A24E17"/>
    <w:rsid w:val="00A33517"/>
    <w:rsid w:val="00A336BF"/>
    <w:rsid w:val="00A4697A"/>
    <w:rsid w:val="00A63B80"/>
    <w:rsid w:val="00A654DB"/>
    <w:rsid w:val="00A72A05"/>
    <w:rsid w:val="00A75816"/>
    <w:rsid w:val="00A953A1"/>
    <w:rsid w:val="00AD4C3F"/>
    <w:rsid w:val="00AF1FA3"/>
    <w:rsid w:val="00B00B05"/>
    <w:rsid w:val="00B56D5A"/>
    <w:rsid w:val="00B92866"/>
    <w:rsid w:val="00BB2CED"/>
    <w:rsid w:val="00C021F5"/>
    <w:rsid w:val="00C15D24"/>
    <w:rsid w:val="00C506C6"/>
    <w:rsid w:val="00CB17AC"/>
    <w:rsid w:val="00CB1AAA"/>
    <w:rsid w:val="00CD7224"/>
    <w:rsid w:val="00CE3DC4"/>
    <w:rsid w:val="00CF4AE9"/>
    <w:rsid w:val="00DA11D1"/>
    <w:rsid w:val="00DB4F89"/>
    <w:rsid w:val="00DF119E"/>
    <w:rsid w:val="00E33297"/>
    <w:rsid w:val="00E55D88"/>
    <w:rsid w:val="00E64091"/>
    <w:rsid w:val="00EA1D82"/>
    <w:rsid w:val="00F043AB"/>
    <w:rsid w:val="00F10689"/>
    <w:rsid w:val="00F5771F"/>
    <w:rsid w:val="00FF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D0709"/>
  <w15:docId w15:val="{C5DC3719-6E1B-46FF-A252-3348F3269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4AE9"/>
  </w:style>
  <w:style w:type="paragraph" w:styleId="1">
    <w:name w:val="heading 1"/>
    <w:basedOn w:val="a"/>
    <w:link w:val="10"/>
    <w:uiPriority w:val="9"/>
    <w:qFormat/>
    <w:rsid w:val="001329A5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69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D6EDA"/>
    <w:rPr>
      <w:b/>
      <w:bCs/>
    </w:rPr>
  </w:style>
  <w:style w:type="paragraph" w:customStyle="1" w:styleId="c15">
    <w:name w:val="c15"/>
    <w:basedOn w:val="a"/>
    <w:rsid w:val="008816C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816C2"/>
  </w:style>
  <w:style w:type="paragraph" w:customStyle="1" w:styleId="c1">
    <w:name w:val="c1"/>
    <w:basedOn w:val="a"/>
    <w:rsid w:val="008816C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816C2"/>
  </w:style>
  <w:style w:type="paragraph" w:customStyle="1" w:styleId="c10">
    <w:name w:val="c10"/>
    <w:basedOn w:val="a"/>
    <w:rsid w:val="008816C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816C2"/>
  </w:style>
  <w:style w:type="paragraph" w:customStyle="1" w:styleId="c3">
    <w:name w:val="c3"/>
    <w:basedOn w:val="a"/>
    <w:rsid w:val="008816C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816C2"/>
  </w:style>
  <w:style w:type="paragraph" w:customStyle="1" w:styleId="c13">
    <w:name w:val="c13"/>
    <w:basedOn w:val="a"/>
    <w:rsid w:val="008816C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00B0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329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E64091"/>
    <w:pPr>
      <w:spacing w:after="200"/>
      <w:ind w:left="720" w:firstLine="0"/>
      <w:contextualSpacing/>
      <w:jc w:val="left"/>
    </w:pPr>
  </w:style>
  <w:style w:type="paragraph" w:styleId="a7">
    <w:name w:val="Body Text"/>
    <w:basedOn w:val="a"/>
    <w:link w:val="a8"/>
    <w:rsid w:val="00E64091"/>
    <w:pPr>
      <w:widowControl w:val="0"/>
      <w:suppressAutoHyphens/>
      <w:spacing w:after="120" w:line="240" w:lineRule="auto"/>
      <w:ind w:firstLine="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rsid w:val="00E64091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9">
    <w:name w:val="Hyperlink"/>
    <w:basedOn w:val="a0"/>
    <w:uiPriority w:val="99"/>
    <w:unhideWhenUsed/>
    <w:rsid w:val="003D546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106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10689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A131A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131A1"/>
  </w:style>
  <w:style w:type="paragraph" w:styleId="ae">
    <w:name w:val="footer"/>
    <w:basedOn w:val="a"/>
    <w:link w:val="af"/>
    <w:uiPriority w:val="99"/>
    <w:unhideWhenUsed/>
    <w:rsid w:val="00A131A1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131A1"/>
  </w:style>
  <w:style w:type="table" w:styleId="af0">
    <w:name w:val="Table Grid"/>
    <w:basedOn w:val="a1"/>
    <w:uiPriority w:val="59"/>
    <w:rsid w:val="00A654D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hilology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hilolog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597D7A-9F7F-4B2F-9F55-28602A547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15</Pages>
  <Words>4122</Words>
  <Characters>23497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Yuliia Borisova</cp:lastModifiedBy>
  <cp:revision>3</cp:revision>
  <dcterms:created xsi:type="dcterms:W3CDTF">2025-10-11T10:33:00Z</dcterms:created>
  <dcterms:modified xsi:type="dcterms:W3CDTF">2025-10-11T12:10:00Z</dcterms:modified>
</cp:coreProperties>
</file>