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988" w:rsidRPr="00583988" w:rsidRDefault="00583988" w:rsidP="00583988">
      <w:pPr>
        <w:tabs>
          <w:tab w:val="left" w:pos="963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B2D1A" w:rsidRPr="000B0CB1" w:rsidRDefault="00B2259E" w:rsidP="0049467F">
      <w:pPr>
        <w:tabs>
          <w:tab w:val="left" w:pos="963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«Фестиваль – успешные практики в дошкольном образовании»</w:t>
      </w:r>
    </w:p>
    <w:p w:rsidR="000B0CB1" w:rsidRDefault="000B0CB1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Фестиваль педагогических практик дошкольных образовательных учреждений является важным событием, направленным на повышение профессионального уровня педагогов, обмен передовым опытом и внедрение инновационных методик воспитания детей дошкольного возраста. Какие же преимущества в участии педагогов в подобном мероприятии.</w:t>
      </w:r>
    </w:p>
    <w:p w:rsidR="000B0CB1" w:rsidRDefault="000B0CB1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CB1">
        <w:rPr>
          <w:rFonts w:ascii="Times New Roman" w:hAnsi="Times New Roman" w:cs="Times New Roman"/>
          <w:sz w:val="28"/>
          <w:szCs w:val="28"/>
          <w:u w:val="single"/>
        </w:rPr>
        <w:t>Повышение квалификации педагогов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0B0CB1">
        <w:rPr>
          <w:rFonts w:ascii="Times New Roman" w:hAnsi="Times New Roman" w:cs="Times New Roman"/>
          <w:sz w:val="28"/>
          <w:szCs w:val="28"/>
        </w:rPr>
        <w:t>Участие в фестивале позволяет педагогам совершенствовать свои профессиональные компетенции, осваивать новые технологии и методики, получать знания о современных тенденциях в области дошкольного образования. Это способствует повышению качества образовательного процесса и улучшению результатов обучения воспитанников.</w:t>
      </w:r>
    </w:p>
    <w:p w:rsidR="000B0CB1" w:rsidRDefault="000B0CB1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CB1">
        <w:rPr>
          <w:rFonts w:ascii="Times New Roman" w:hAnsi="Times New Roman" w:cs="Times New Roman"/>
          <w:sz w:val="28"/>
          <w:szCs w:val="28"/>
          <w:u w:val="single"/>
        </w:rPr>
        <w:t xml:space="preserve">Обмен опытом и инновациями. </w:t>
      </w:r>
      <w:r>
        <w:rPr>
          <w:rFonts w:ascii="Times New Roman" w:hAnsi="Times New Roman" w:cs="Times New Roman"/>
          <w:sz w:val="28"/>
          <w:szCs w:val="28"/>
        </w:rPr>
        <w:t>Такие мероприятия как фестиваль</w:t>
      </w:r>
      <w:r w:rsidR="007B1C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представляют уникальную возможность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участников поделиться своим успешным опытом работы, представить собственные разработки и проекты, обсудить проблемы и пути их решения. Такой обмен опытом помогает коллегам избежать ошибок, перенять лучшие практики и адаптировать их к своей образовательной организации.</w:t>
      </w:r>
    </w:p>
    <w:p w:rsidR="000B0CB1" w:rsidRDefault="000B0CB1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CB1">
        <w:rPr>
          <w:rFonts w:ascii="Times New Roman" w:hAnsi="Times New Roman" w:cs="Times New Roman"/>
          <w:sz w:val="28"/>
          <w:szCs w:val="28"/>
          <w:u w:val="single"/>
        </w:rPr>
        <w:t>Формирование образовательной среды.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1CE4">
        <w:rPr>
          <w:rFonts w:ascii="Times New Roman" w:hAnsi="Times New Roman" w:cs="Times New Roman"/>
          <w:sz w:val="28"/>
          <w:szCs w:val="28"/>
        </w:rPr>
        <w:t xml:space="preserve"> </w:t>
      </w:r>
      <w:r w:rsidR="00D403AC">
        <w:rPr>
          <w:rFonts w:ascii="Times New Roman" w:hAnsi="Times New Roman" w:cs="Times New Roman"/>
          <w:sz w:val="28"/>
          <w:szCs w:val="28"/>
        </w:rPr>
        <w:t>Мероприятие создает благоприятную атмосферу для взаимодействия между представителями разных регионов, городов и районов. Участники имеют возможность познакомиться друг с другом, установить полезные контакты, создать сети сотрудничества и поддержки. Это важно для формирования сообщества профессионалов, способствующих развитию отрасли.</w:t>
      </w:r>
    </w:p>
    <w:p w:rsidR="00D403AC" w:rsidRDefault="00D403AC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3AC">
        <w:rPr>
          <w:rFonts w:ascii="Times New Roman" w:hAnsi="Times New Roman" w:cs="Times New Roman"/>
          <w:sz w:val="28"/>
          <w:szCs w:val="28"/>
          <w:u w:val="single"/>
        </w:rPr>
        <w:t xml:space="preserve">Стимулирование творческой активности. </w:t>
      </w:r>
      <w:r w:rsidRPr="00D403AC">
        <w:rPr>
          <w:rFonts w:ascii="Times New Roman" w:hAnsi="Times New Roman" w:cs="Times New Roman"/>
          <w:sz w:val="28"/>
          <w:szCs w:val="28"/>
        </w:rPr>
        <w:t xml:space="preserve">Организация фестивалей стимулирует творческое мышление педагогов, мотивирует их к созданию новых идей и проектов. Участие </w:t>
      </w:r>
      <w:proofErr w:type="gramStart"/>
      <w:r w:rsidRPr="00D403A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403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03AC">
        <w:rPr>
          <w:rFonts w:ascii="Times New Roman" w:hAnsi="Times New Roman" w:cs="Times New Roman"/>
          <w:sz w:val="28"/>
          <w:szCs w:val="28"/>
        </w:rPr>
        <w:t>своего</w:t>
      </w:r>
      <w:proofErr w:type="gramEnd"/>
      <w:r w:rsidRPr="00D403AC">
        <w:rPr>
          <w:rFonts w:ascii="Times New Roman" w:hAnsi="Times New Roman" w:cs="Times New Roman"/>
          <w:sz w:val="28"/>
          <w:szCs w:val="28"/>
        </w:rPr>
        <w:t xml:space="preserve"> рода мероприятиях повышает самооценку педагогам, укрепляет уверенность в собственных силах и возможностях.</w:t>
      </w:r>
    </w:p>
    <w:p w:rsidR="00D403AC" w:rsidRDefault="00D403AC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3AC">
        <w:rPr>
          <w:rFonts w:ascii="Times New Roman" w:hAnsi="Times New Roman" w:cs="Times New Roman"/>
          <w:sz w:val="28"/>
          <w:szCs w:val="28"/>
          <w:u w:val="single"/>
        </w:rPr>
        <w:t xml:space="preserve">Укрепление связей между учреждениями. </w:t>
      </w:r>
      <w:r>
        <w:rPr>
          <w:rFonts w:ascii="Times New Roman" w:hAnsi="Times New Roman" w:cs="Times New Roman"/>
          <w:sz w:val="28"/>
          <w:szCs w:val="28"/>
        </w:rPr>
        <w:t>Подобные мероприятия способствуют укреплению межведомственных связей, налаживанию партнерских отношений между образовательными организациями. Это открывает дополнительные возможности для реализации совместных проектов, привлечения ресурсов и повышения эффективности воспитательной работы.</w:t>
      </w:r>
    </w:p>
    <w:p w:rsidR="007952C0" w:rsidRDefault="007952C0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</w:t>
      </w:r>
      <w:r w:rsidR="00315BB2">
        <w:rPr>
          <w:rFonts w:ascii="Times New Roman" w:hAnsi="Times New Roman" w:cs="Times New Roman"/>
          <w:sz w:val="28"/>
          <w:szCs w:val="28"/>
        </w:rPr>
        <w:t>з примеров такого фестиваля -</w:t>
      </w:r>
      <w:r>
        <w:rPr>
          <w:rFonts w:ascii="Times New Roman" w:hAnsi="Times New Roman" w:cs="Times New Roman"/>
          <w:sz w:val="28"/>
          <w:szCs w:val="28"/>
        </w:rPr>
        <w:t xml:space="preserve"> «Крутая песочница» - фестиваль крутых практик дошкольного образования для детей, родителей и педагогов. Главная тема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учимся и учим. Её цель – обмен успешными практическими технологиями, формами и методами обучения и воспитания, а также поддержка творческого развития педагогов.</w:t>
      </w:r>
      <w:r w:rsidR="00DB23D0">
        <w:rPr>
          <w:rFonts w:ascii="Times New Roman" w:hAnsi="Times New Roman" w:cs="Times New Roman"/>
          <w:sz w:val="28"/>
          <w:szCs w:val="28"/>
        </w:rPr>
        <w:t xml:space="preserve"> На фестивале свое дошкольное учреждение мы представляли в игровой зоне с практикой «Веревочные забавы». Это веселое спортивно-игровое мероприятие для детей и родителей, где главные герои – смекалка, ловкость и …</w:t>
      </w:r>
      <w:r w:rsidR="0066001D">
        <w:rPr>
          <w:rFonts w:ascii="Times New Roman" w:hAnsi="Times New Roman" w:cs="Times New Roman"/>
          <w:sz w:val="28"/>
          <w:szCs w:val="28"/>
        </w:rPr>
        <w:t>веревка. Были представлены</w:t>
      </w:r>
      <w:r w:rsidR="00DB23D0">
        <w:rPr>
          <w:rFonts w:ascii="Times New Roman" w:hAnsi="Times New Roman" w:cs="Times New Roman"/>
          <w:sz w:val="28"/>
          <w:szCs w:val="28"/>
        </w:rPr>
        <w:t xml:space="preserve"> увлекательные игры, которые помогали развивать:</w:t>
      </w:r>
    </w:p>
    <w:p w:rsidR="00DB23D0" w:rsidRDefault="00DB23D0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координацию движений и силу;</w:t>
      </w:r>
    </w:p>
    <w:p w:rsidR="00DB23D0" w:rsidRDefault="00DB23D0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командный дух и взаимопомощь;</w:t>
      </w:r>
    </w:p>
    <w:p w:rsidR="00DB23D0" w:rsidRDefault="00DB23D0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чувства ритма и внимание.</w:t>
      </w:r>
    </w:p>
    <w:p w:rsidR="0066001D" w:rsidRDefault="0066001D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веревкой:</w:t>
      </w:r>
    </w:p>
    <w:p w:rsidR="0066001D" w:rsidRDefault="0066001D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«Обитаемый остров».</w:t>
      </w:r>
    </w:p>
    <w:p w:rsidR="0066001D" w:rsidRDefault="0066001D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«Веревочные узоры».</w:t>
      </w:r>
    </w:p>
    <w:p w:rsidR="0066001D" w:rsidRDefault="0066001D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«Лимбо».</w:t>
      </w:r>
    </w:p>
    <w:p w:rsidR="0066001D" w:rsidRDefault="0066001D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«Веревочка».</w:t>
      </w:r>
    </w:p>
    <w:p w:rsidR="0066001D" w:rsidRDefault="0066001D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«Змейка».</w:t>
      </w:r>
    </w:p>
    <w:p w:rsidR="0066001D" w:rsidRDefault="0066001D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«Перешагни – не зацепись».</w:t>
      </w:r>
    </w:p>
    <w:p w:rsidR="0066001D" w:rsidRDefault="0066001D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«Походка модели».</w:t>
      </w:r>
    </w:p>
    <w:p w:rsidR="0066001D" w:rsidRDefault="0066001D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«Обвал».</w:t>
      </w:r>
    </w:p>
    <w:p w:rsidR="0066001D" w:rsidRDefault="0066001D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«Мышкина хвостики».</w:t>
      </w:r>
    </w:p>
    <w:p w:rsidR="0066001D" w:rsidRDefault="0066001D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«Берег – река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6001D" w:rsidRDefault="0066001D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«Намотай клубок».</w:t>
      </w:r>
    </w:p>
    <w:p w:rsidR="007952C0" w:rsidRDefault="0066001D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 «Веревочные забавы» на фестивале создало радостную атмосферу, укрепило здоровье участникам и показало, что обычная веревка может стать источником множества веселых игр.</w:t>
      </w:r>
    </w:p>
    <w:p w:rsidR="00D403AC" w:rsidRPr="00D403AC" w:rsidRDefault="00D403AC" w:rsidP="00B22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фестиваль педагогических практик представляет собой эффективный инструмент развития системы дошкольного образования, обеспечивающий непрерывное профессиональное развитие педагог</w:t>
      </w:r>
      <w:r w:rsidR="007B1CE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в, повышения качества педагогического труда и позитивные изменения в воспитании подрастающего поколения.</w:t>
      </w:r>
    </w:p>
    <w:p w:rsidR="00D403AC" w:rsidRPr="000B0CB1" w:rsidRDefault="00D403AC" w:rsidP="00B2259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403AC" w:rsidRPr="000B0CB1" w:rsidSect="00B2259E">
      <w:pgSz w:w="11906" w:h="16838"/>
      <w:pgMar w:top="993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294"/>
    <w:rsid w:val="000B0CB1"/>
    <w:rsid w:val="000F6294"/>
    <w:rsid w:val="001051BC"/>
    <w:rsid w:val="00315BB2"/>
    <w:rsid w:val="0049467F"/>
    <w:rsid w:val="00583988"/>
    <w:rsid w:val="0066001D"/>
    <w:rsid w:val="007108C2"/>
    <w:rsid w:val="007952C0"/>
    <w:rsid w:val="007B1CE4"/>
    <w:rsid w:val="00A9767D"/>
    <w:rsid w:val="00B145D5"/>
    <w:rsid w:val="00B2259E"/>
    <w:rsid w:val="00D403AC"/>
    <w:rsid w:val="00DB23D0"/>
    <w:rsid w:val="00FB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67D"/>
  </w:style>
  <w:style w:type="paragraph" w:styleId="1">
    <w:name w:val="heading 1"/>
    <w:aliases w:val="Заголовок 30"/>
    <w:basedOn w:val="a"/>
    <w:next w:val="a"/>
    <w:link w:val="10"/>
    <w:uiPriority w:val="9"/>
    <w:qFormat/>
    <w:rsid w:val="00A9767D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30 Знак"/>
    <w:basedOn w:val="a0"/>
    <w:link w:val="1"/>
    <w:uiPriority w:val="9"/>
    <w:rsid w:val="00A9767D"/>
    <w:rPr>
      <w:rFonts w:ascii="Times New Roman" w:eastAsiaTheme="majorEastAsia" w:hAnsi="Times New Roman" w:cstheme="majorBidi"/>
      <w:bCs/>
      <w:sz w:val="28"/>
      <w:szCs w:val="28"/>
    </w:rPr>
  </w:style>
  <w:style w:type="character" w:styleId="a3">
    <w:name w:val="Strong"/>
    <w:basedOn w:val="a0"/>
    <w:uiPriority w:val="22"/>
    <w:qFormat/>
    <w:rsid w:val="00A9767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67D"/>
  </w:style>
  <w:style w:type="paragraph" w:styleId="1">
    <w:name w:val="heading 1"/>
    <w:aliases w:val="Заголовок 30"/>
    <w:basedOn w:val="a"/>
    <w:next w:val="a"/>
    <w:link w:val="10"/>
    <w:uiPriority w:val="9"/>
    <w:qFormat/>
    <w:rsid w:val="00A9767D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30 Знак"/>
    <w:basedOn w:val="a0"/>
    <w:link w:val="1"/>
    <w:uiPriority w:val="9"/>
    <w:rsid w:val="00A9767D"/>
    <w:rPr>
      <w:rFonts w:ascii="Times New Roman" w:eastAsiaTheme="majorEastAsia" w:hAnsi="Times New Roman" w:cstheme="majorBidi"/>
      <w:bCs/>
      <w:sz w:val="28"/>
      <w:szCs w:val="28"/>
    </w:rPr>
  </w:style>
  <w:style w:type="character" w:styleId="a3">
    <w:name w:val="Strong"/>
    <w:basedOn w:val="a0"/>
    <w:uiPriority w:val="22"/>
    <w:qFormat/>
    <w:rsid w:val="00A976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2025-09-22T13:55:00Z</dcterms:created>
  <dcterms:modified xsi:type="dcterms:W3CDTF">2025-10-05T06:27:00Z</dcterms:modified>
</cp:coreProperties>
</file>