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C6D2D" w14:textId="77777777" w:rsidR="003E63F3" w:rsidRDefault="00E03EDE" w:rsidP="00E03EDE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Методические рекомендации по теме:</w:t>
      </w:r>
    </w:p>
    <w:p w14:paraId="38BD278B" w14:textId="77777777" w:rsidR="003E63F3" w:rsidRDefault="00E03EDE" w:rsidP="003E63F3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«Внедрение православной и</w:t>
      </w:r>
      <w:r w:rsidR="003E63F3"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  <w:t xml:space="preserve"> </w:t>
      </w: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народной культуры </w:t>
      </w:r>
    </w:p>
    <w:p w14:paraId="0F48A6D2" w14:textId="77777777" w:rsidR="0088021A" w:rsidRDefault="00E03EDE" w:rsidP="003E63F3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в воспитательно-образовательный процесс </w:t>
      </w:r>
    </w:p>
    <w:p w14:paraId="654A2713" w14:textId="56B8C8D1" w:rsidR="00E03EDE" w:rsidRPr="00E03EDE" w:rsidRDefault="00E03EDE" w:rsidP="0088021A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как</w:t>
      </w:r>
      <w:r w:rsidR="0088021A"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  <w:t xml:space="preserve"> </w:t>
      </w: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фактор духовно-нравственного воспитания дошкольников»</w:t>
      </w:r>
    </w:p>
    <w:p w14:paraId="63B28511" w14:textId="77777777" w:rsidR="003E63F3" w:rsidRDefault="003E63F3" w:rsidP="00E03EDE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</w:pPr>
    </w:p>
    <w:p w14:paraId="0A8EBED0" w14:textId="77777777" w:rsidR="003E63F3" w:rsidRDefault="003E63F3" w:rsidP="00E03EDE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</w:pPr>
    </w:p>
    <w:p w14:paraId="6D5A2C51" w14:textId="77777777" w:rsidR="003E63F3" w:rsidRDefault="003E63F3" w:rsidP="00E03EDE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</w:pPr>
    </w:p>
    <w:p w14:paraId="6F2EC757" w14:textId="77777777" w:rsidR="003E63F3" w:rsidRDefault="003E63F3" w:rsidP="00E03EDE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</w:pPr>
    </w:p>
    <w:p w14:paraId="1A102F67" w14:textId="77777777" w:rsidR="003E63F3" w:rsidRDefault="003E63F3" w:rsidP="00E03EDE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</w:pPr>
    </w:p>
    <w:p w14:paraId="2472DDE7" w14:textId="70A23676" w:rsidR="00E03EDE" w:rsidRPr="00E03EDE" w:rsidRDefault="00E03EDE" w:rsidP="00E03EDE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Аннотация</w:t>
      </w:r>
    </w:p>
    <w:p w14:paraId="65B7A628" w14:textId="77777777" w:rsidR="00E03EDE" w:rsidRPr="00E03EDE" w:rsidRDefault="00E03EDE" w:rsidP="00E03ED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Данная работа посвящена важности раннего приобщения детей к культурному наследию русского народа, который вбирает в себя элементы православной культуры, фольклор и декоративно-прикладное искусство. Основными задачами являются:</w:t>
      </w:r>
    </w:p>
    <w:p w14:paraId="516E320F" w14:textId="3175E76C" w:rsidR="00E03EDE" w:rsidRPr="00E03EDE" w:rsidRDefault="00E03EDE" w:rsidP="00E03EDE">
      <w:pPr>
        <w:numPr>
          <w:ilvl w:val="0"/>
          <w:numId w:val="1"/>
        </w:numPr>
        <w:shd w:val="clear" w:color="auto" w:fill="FFFFFF"/>
        <w:spacing w:before="30" w:after="30" w:line="240" w:lineRule="auto"/>
        <w:ind w:left="716" w:firstLine="364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Формирование культурной идентичности: </w:t>
      </w:r>
      <w:r w:rsidR="00B37E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в</w:t>
      </w: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ажно познакомить детей с культурным достоянием, чтобы они с ранних лет осознавали свою связь с народными традициями и ценностями.</w:t>
      </w:r>
    </w:p>
    <w:p w14:paraId="0B834803" w14:textId="3A6E86FC" w:rsidR="00E03EDE" w:rsidRPr="00E03EDE" w:rsidRDefault="00E03EDE" w:rsidP="00E03EDE">
      <w:pPr>
        <w:numPr>
          <w:ilvl w:val="0"/>
          <w:numId w:val="1"/>
        </w:numPr>
        <w:shd w:val="clear" w:color="auto" w:fill="FFFFFF"/>
        <w:spacing w:before="30" w:after="30" w:line="240" w:lineRule="auto"/>
        <w:ind w:left="716" w:firstLine="364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Передача народной мудрости: </w:t>
      </w:r>
      <w:r w:rsidR="00C86B9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с</w:t>
      </w: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помощью сказок, потешек, прибауток, загадок, пословиц и поговорок можно не только развивать речь и мышление детей, но и закладывать основы морального воспитания, прививая такие качества, как доброта, порядочность и сострадание.</w:t>
      </w:r>
    </w:p>
    <w:p w14:paraId="466E5768" w14:textId="77777777" w:rsidR="00E03EDE" w:rsidRPr="00E03EDE" w:rsidRDefault="00E03EDE" w:rsidP="00E03EDE">
      <w:pPr>
        <w:numPr>
          <w:ilvl w:val="0"/>
          <w:numId w:val="1"/>
        </w:numPr>
        <w:shd w:val="clear" w:color="auto" w:fill="FFFFFF"/>
        <w:spacing w:before="30" w:after="30" w:line="240" w:lineRule="auto"/>
        <w:ind w:left="716" w:firstLine="364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Развитие интереса к народному творчеству: Воспитатели могут использовать игры, художественное творчество и практические занятия для вовлечения детей в изучение народных промыслов и декоративно-прикладного искусства, что поможет создать у них устойчивый интерес к культурным традициям.</w:t>
      </w:r>
    </w:p>
    <w:p w14:paraId="121C1317" w14:textId="7EE6E4DF" w:rsidR="00E03EDE" w:rsidRPr="00E03EDE" w:rsidRDefault="00E03EDE" w:rsidP="00E03EDE">
      <w:pPr>
        <w:numPr>
          <w:ilvl w:val="0"/>
          <w:numId w:val="1"/>
        </w:numPr>
        <w:shd w:val="clear" w:color="auto" w:fill="FFFFFF"/>
        <w:spacing w:before="30" w:after="30" w:line="240" w:lineRule="auto"/>
        <w:ind w:left="716" w:firstLine="364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Работа с родителями: </w:t>
      </w:r>
      <w:r w:rsidR="00B37E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в</w:t>
      </w: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ажно вовлекать родителей в процесс приобщения детей к русской культуре, проводя открытые мероприятия и делая акцент на значимости культурного наследия в воспитании подрастающего поколения.</w:t>
      </w:r>
    </w:p>
    <w:p w14:paraId="5A1518D2" w14:textId="77777777" w:rsidR="00E03EDE" w:rsidRPr="00E03EDE" w:rsidRDefault="00E03EDE" w:rsidP="00E03ED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Предлагаемые рекомендации могут служить практическим материалом для воспитателей детских садов, помогая им создать среду, в которой дети смогут не только узнать о русской культуре, но и развивать свои личные качества через усвоение народной мудрости и традиционных ценностей.</w:t>
      </w:r>
    </w:p>
    <w:p w14:paraId="7666045B" w14:textId="77777777" w:rsidR="00E03EDE" w:rsidRPr="00E03EDE" w:rsidRDefault="00E03EDE" w:rsidP="00E03ED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Рекомендации разработаны на основе опыта по реализации дополнительной общеобразовательной общеразвивающей программы духовно-нравственной направленности «Земной красоты начало» для детей старшего дошкольного возраста.</w:t>
      </w:r>
    </w:p>
    <w:p w14:paraId="2712E145" w14:textId="77777777" w:rsidR="00B01B68" w:rsidRDefault="00B01B68" w:rsidP="00E03EDE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</w:pPr>
    </w:p>
    <w:p w14:paraId="5DD46FAC" w14:textId="77777777" w:rsidR="00B01B68" w:rsidRDefault="00B01B68" w:rsidP="00E03EDE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</w:pPr>
    </w:p>
    <w:p w14:paraId="0793DDD6" w14:textId="77777777" w:rsidR="00B01B68" w:rsidRDefault="00B01B68" w:rsidP="00E03EDE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</w:pPr>
    </w:p>
    <w:p w14:paraId="1F067575" w14:textId="77777777" w:rsidR="00B01B68" w:rsidRDefault="00B01B68" w:rsidP="00E03EDE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</w:pPr>
    </w:p>
    <w:p w14:paraId="622863E4" w14:textId="77777777" w:rsidR="00B01B68" w:rsidRDefault="00B01B68" w:rsidP="00E03EDE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</w:pPr>
    </w:p>
    <w:p w14:paraId="42C20F9E" w14:textId="55D4DCD3" w:rsidR="00E03EDE" w:rsidRPr="00E03EDE" w:rsidRDefault="00E03EDE" w:rsidP="00E03EDE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lastRenderedPageBreak/>
        <w:t>Пояснительная записка</w:t>
      </w: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 </w:t>
      </w:r>
    </w:p>
    <w:p w14:paraId="29DE0448" w14:textId="77777777" w:rsidR="00E03EDE" w:rsidRPr="00E03EDE" w:rsidRDefault="00E03EDE" w:rsidP="00E03ED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Духовно-нравственное воспитание действительно остается актуальной темой, требующей особого внимания, особенно в свете быстроменяющегося социокультурного контекста.</w:t>
      </w:r>
    </w:p>
    <w:p w14:paraId="4556F681" w14:textId="77777777" w:rsidR="00E03EDE" w:rsidRPr="00E03EDE" w:rsidRDefault="00E03EDE" w:rsidP="00E03ED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Среди ключевых проблем можно выделить следующие:</w:t>
      </w:r>
    </w:p>
    <w:p w14:paraId="343B7D1E" w14:textId="77777777" w:rsidR="00E03EDE" w:rsidRPr="00E03EDE" w:rsidRDefault="00E03EDE" w:rsidP="00E03ED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Изменение содержания духовно-нравственного воспитания: Современное общество предъявляет новые требования к нравственным ценностям и нормам. Педагогам необходимо адаптировать программы воспитания, чтобы они соответствовали реалиям жизни и ожиданиям семьи и общества.</w:t>
      </w:r>
    </w:p>
    <w:p w14:paraId="693BC1F6" w14:textId="77777777" w:rsidR="00E03EDE" w:rsidRPr="00E03EDE" w:rsidRDefault="00E03EDE" w:rsidP="00E03ED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Потребность в гармоничном развитии</w:t>
      </w:r>
      <w:proofErr w:type="gramStart"/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: Как</w:t>
      </w:r>
      <w:proofErr w:type="gramEnd"/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вы правильно заметили, воспитание должно учитывать естественную природу ребенка, его психологические и эмоциональные потребности. Важно научить детей не только базовым социальным навыкам, но и развивать их личностные качества, такие как эмпатия, уважение к окружающим и способность к сотрудничеству.</w:t>
      </w:r>
    </w:p>
    <w:p w14:paraId="348CE0F2" w14:textId="77777777" w:rsidR="00E03EDE" w:rsidRPr="00E03EDE" w:rsidRDefault="00E03EDE" w:rsidP="00E03ED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Проблема адаптации: Дети, вступая в общество, сталкиваются с различными трудностями, включая конфликты, различия во мнениях и оценки. Воспитание должно быть направлено на развитие у детей навыков решения конфликтов, социального взаимодействия и умения работать в группе.</w:t>
      </w:r>
    </w:p>
    <w:p w14:paraId="1B9E70F1" w14:textId="77777777" w:rsidR="00E03EDE" w:rsidRPr="00E03EDE" w:rsidRDefault="00E03EDE" w:rsidP="00E03ED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Роль родителей и педагогов: Партнёрство между детским садом и семьей становится особенно важным в процессе духовно-нравственного воспитания, так как ценности формируются не только в образовательных учреждениях, но и в домашней обстановке. Родители играют ключевую роль в формировании духовно-нравственных ориентиров у детей.</w:t>
      </w:r>
    </w:p>
    <w:p w14:paraId="285F9CE7" w14:textId="77777777" w:rsidR="00E03EDE" w:rsidRPr="00E03EDE" w:rsidRDefault="00E03EDE" w:rsidP="00E03ED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Творческое развитие личности: Воспитание должно также включать элементы, способствующие развитию творческого мышления и индивидуальности. Это очень важно </w:t>
      </w:r>
      <w:proofErr w:type="gramStart"/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для формирования</w:t>
      </w:r>
      <w:proofErr w:type="gramEnd"/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уверенного в себе и социально активного человека.</w:t>
      </w:r>
    </w:p>
    <w:p w14:paraId="77130B1A" w14:textId="77777777" w:rsidR="00E03EDE" w:rsidRPr="00E03EDE" w:rsidRDefault="00E03EDE" w:rsidP="00E03ED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Таким образом, духовно-нравственное воспитание дошкольников требует комплексного подхода, который учитывает как изменения в обществе, так и естественные потребности и интересы детей. Успешная реализация программ нравственного воспитания зависит от взаимодействия различных сторон: педагогов, родителей и самого общества.</w:t>
      </w:r>
    </w:p>
    <w:p w14:paraId="309DE5B3" w14:textId="77777777" w:rsidR="00E03EDE" w:rsidRPr="00E03EDE" w:rsidRDefault="00E03EDE" w:rsidP="00E03ED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Одно из наиболее эффективных средств развития и воспитания детей – обращение к русским народным традициям и православной культуре.</w:t>
      </w:r>
    </w:p>
    <w:p w14:paraId="3481C43E" w14:textId="77777777" w:rsidR="00E03EDE" w:rsidRPr="00E03EDE" w:rsidRDefault="00E03EDE" w:rsidP="00E03ED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Знакомство с православной и народной культурой, в том числе с историей праздников православного и народного календаря, способствует защите и развитию национальных культур, региональных культурных традиций и особенностей в условиях многонационального российского государства. Также оно способствует сохранению и укреплению единства федерального культурного и образовательного пространства, социальной и культурной интеграции российского общества.</w:t>
      </w:r>
    </w:p>
    <w:p w14:paraId="71524B8C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Знакомство ребенка с православной культурой и историей православных праздников помогает приобщить воспитанников к духовно-нравственным ценностям, восстановить связь поколений, усвоить традиции и культуру </w:t>
      </w: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lastRenderedPageBreak/>
        <w:t>русского народа, способствуют формированию основ национального самосознания, формировать чувство толерантности, уважения к другим нациям и их традициям. Обращение к истории православной культуры учитывает фактическое положение православной религии в Российской Федерации как традиционной культуры русского народа и несет познавательную значимость для всех, вне зависимости от отношения к православной религии и Церкви, мировоззренческого, этнического или конфессионального самоопределения человека.</w:t>
      </w:r>
    </w:p>
    <w:p w14:paraId="7D292F91" w14:textId="77777777" w:rsidR="00E03EDE" w:rsidRPr="00E03EDE" w:rsidRDefault="00E03EDE" w:rsidP="00E03ED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14:ligatures w14:val="none"/>
        </w:rPr>
        <w:t>Цель методических рекомендаций: </w:t>
      </w: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оказать методическую помощь в организации работы с детьми старшего дошкольного возраста по духовно-нравственному воспитанию.</w:t>
      </w:r>
    </w:p>
    <w:p w14:paraId="3012DBAB" w14:textId="77777777" w:rsidR="00E03EDE" w:rsidRPr="00E03EDE" w:rsidRDefault="00E03EDE" w:rsidP="00E03ED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shd w:val="clear" w:color="auto" w:fill="FFFFFF"/>
          <w14:ligatures w14:val="none"/>
        </w:rPr>
        <w:t>Ожидаемые результаты:</w:t>
      </w:r>
    </w:p>
    <w:p w14:paraId="5E81EAB0" w14:textId="77777777" w:rsidR="00E03EDE" w:rsidRPr="00E03EDE" w:rsidRDefault="00E03EDE" w:rsidP="00E03ED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- овладение воспитателями опытом организации образовательной</w:t>
      </w:r>
    </w:p>
    <w:p w14:paraId="39154B4A" w14:textId="77777777" w:rsidR="00E03EDE" w:rsidRPr="00E03EDE" w:rsidRDefault="00E03EDE" w:rsidP="00E03ED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 деятельности с детьми старшего дошкольного возраста по духовно-нравственному воспитанию, через приобщение дошкольников к православной и русской народной культуре;</w:t>
      </w:r>
    </w:p>
    <w:p w14:paraId="00F61833" w14:textId="77777777" w:rsidR="00E03EDE" w:rsidRPr="00E03EDE" w:rsidRDefault="00E03EDE" w:rsidP="00E03ED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- проведение мероприятий с детьми в русских народных традициях;</w:t>
      </w:r>
    </w:p>
    <w:p w14:paraId="7C0B067C" w14:textId="77777777" w:rsidR="00E03EDE" w:rsidRPr="00E03EDE" w:rsidRDefault="00E03EDE" w:rsidP="00E03ED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- повышение эффективности взаимодействия педагогов и родителей</w:t>
      </w:r>
    </w:p>
    <w:p w14:paraId="4E04B876" w14:textId="77777777" w:rsidR="00E03EDE" w:rsidRPr="00E03EDE" w:rsidRDefault="00E03EDE" w:rsidP="00E03ED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дошкольной образовательной организации в целях духовно-нравственного воспитания дошкольников.</w:t>
      </w:r>
    </w:p>
    <w:p w14:paraId="26255E29" w14:textId="77777777" w:rsidR="00E03EDE" w:rsidRPr="00E03EDE" w:rsidRDefault="00E03EDE" w:rsidP="00E03ED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Новизна предлагаемого опыта заключается в том, что методические</w:t>
      </w:r>
    </w:p>
    <w:p w14:paraId="029A15D4" w14:textId="77777777" w:rsidR="00E03EDE" w:rsidRPr="00E03EDE" w:rsidRDefault="00E03EDE" w:rsidP="00E03ED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рекомендации помогут педагогам:</w:t>
      </w:r>
    </w:p>
    <w:p w14:paraId="6C440BB4" w14:textId="77777777" w:rsidR="00E03EDE" w:rsidRPr="00E03EDE" w:rsidRDefault="00E03EDE" w:rsidP="00E03ED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- разработать систему работы по ознакомлению детей старшего</w:t>
      </w:r>
    </w:p>
    <w:p w14:paraId="0981E03F" w14:textId="77777777" w:rsidR="00E03EDE" w:rsidRPr="00E03EDE" w:rsidRDefault="00E03EDE" w:rsidP="00E03ED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дошкольного возраста с историей и культурой русского народа с целью формирования духовно-нравственных чувств и качеств у детей;</w:t>
      </w:r>
    </w:p>
    <w:p w14:paraId="56849200" w14:textId="77777777" w:rsidR="00E03EDE" w:rsidRPr="00E03EDE" w:rsidRDefault="00E03EDE" w:rsidP="00E03ED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- составить перспективный план для работы с детьми по духовно-нравственному воспитанию;</w:t>
      </w:r>
    </w:p>
    <w:p w14:paraId="36E1DDEC" w14:textId="77777777" w:rsidR="00E03EDE" w:rsidRPr="00E03EDE" w:rsidRDefault="00E03EDE" w:rsidP="00E03ED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- скорректировать работу с родителями по духовно-нравственному воспитанию, через ознакомление детей с историей </w:t>
      </w: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и традициями русского народа.</w:t>
      </w:r>
    </w:p>
    <w:p w14:paraId="378B2AAE" w14:textId="77777777" w:rsidR="00B01B68" w:rsidRDefault="00B01B68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</w:pPr>
    </w:p>
    <w:p w14:paraId="6D76509C" w14:textId="77777777" w:rsidR="00B01B68" w:rsidRDefault="00B01B68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</w:pPr>
    </w:p>
    <w:p w14:paraId="120B6AFF" w14:textId="70F12070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center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Организация деятельности по внедрению православной и народной культуры в воспитательно-образовательный процесс.</w:t>
      </w:r>
    </w:p>
    <w:p w14:paraId="5B147E52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Содержание деятельности по развитию духовно-нравственных качеств дошкольников определено в соответствии с направлениями развития ребенка, соответствует основным положениям возрастной психологии и дошкольной педагогики и обеспечивает единство воспитательных, развивающих и обучающих целей и задач, обеспечивает развитие личности, мотивации и способностей детей в различных видах деятельности. Приоритет в построении образовательного процесса отдается игровым и интерактивным методам работы, используются новые педагогические методы и технологии.</w:t>
      </w:r>
    </w:p>
    <w:p w14:paraId="583E1742" w14:textId="77777777" w:rsidR="00B01B68" w:rsidRDefault="00B01B68" w:rsidP="00E03EDE">
      <w:pPr>
        <w:shd w:val="clear" w:color="auto" w:fill="FFFFFF"/>
        <w:spacing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1EB8B340" w14:textId="77777777" w:rsidR="00B01B68" w:rsidRDefault="00B01B68" w:rsidP="00E03EDE">
      <w:pPr>
        <w:shd w:val="clear" w:color="auto" w:fill="FFFFFF"/>
        <w:spacing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3C3EE6C8" w14:textId="5DE1C497" w:rsidR="00E03EDE" w:rsidRPr="00E03EDE" w:rsidRDefault="00E03EDE" w:rsidP="00E03EDE">
      <w:pPr>
        <w:shd w:val="clear" w:color="auto" w:fill="FFFFFF"/>
        <w:spacing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lastRenderedPageBreak/>
        <w:t>Интеграция с основными направлениями развития</w:t>
      </w:r>
    </w:p>
    <w:tbl>
      <w:tblPr>
        <w:tblW w:w="9923" w:type="dxa"/>
        <w:tblInd w:w="-29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9"/>
        <w:gridCol w:w="7654"/>
      </w:tblGrid>
      <w:tr w:rsidR="00E03EDE" w:rsidRPr="00E03EDE" w14:paraId="484CAC0A" w14:textId="77777777" w:rsidTr="00CF3A63">
        <w:tc>
          <w:tcPr>
            <w:tcW w:w="226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6" w:type="dxa"/>
              <w:left w:w="50" w:type="dxa"/>
              <w:bottom w:w="56" w:type="dxa"/>
              <w:right w:w="56" w:type="dxa"/>
            </w:tcMar>
            <w:hideMark/>
          </w:tcPr>
          <w:p w14:paraId="54285C13" w14:textId="77777777" w:rsidR="00E03EDE" w:rsidRPr="00E03EDE" w:rsidRDefault="00E03EDE" w:rsidP="00E03E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14:ligatures w14:val="none"/>
              </w:rPr>
              <w:t>Образовательная область</w:t>
            </w:r>
          </w:p>
        </w:tc>
        <w:tc>
          <w:tcPr>
            <w:tcW w:w="765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6" w:type="dxa"/>
              <w:left w:w="50" w:type="dxa"/>
              <w:bottom w:w="56" w:type="dxa"/>
              <w:right w:w="56" w:type="dxa"/>
            </w:tcMar>
            <w:hideMark/>
          </w:tcPr>
          <w:p w14:paraId="2B612171" w14:textId="77777777" w:rsidR="00E03EDE" w:rsidRPr="00E03EDE" w:rsidRDefault="00E03EDE" w:rsidP="00E03EDE">
            <w:pPr>
              <w:spacing w:after="0" w:line="240" w:lineRule="auto"/>
              <w:ind w:firstLine="710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14:ligatures w14:val="none"/>
              </w:rPr>
              <w:t>Задачи</w:t>
            </w:r>
          </w:p>
        </w:tc>
      </w:tr>
      <w:tr w:rsidR="00E03EDE" w:rsidRPr="00E03EDE" w14:paraId="1B7031F2" w14:textId="77777777" w:rsidTr="00CF3A63">
        <w:tc>
          <w:tcPr>
            <w:tcW w:w="226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6" w:type="dxa"/>
              <w:left w:w="50" w:type="dxa"/>
              <w:bottom w:w="56" w:type="dxa"/>
              <w:right w:w="56" w:type="dxa"/>
            </w:tcMar>
            <w:hideMark/>
          </w:tcPr>
          <w:p w14:paraId="4070DA1E" w14:textId="77777777" w:rsidR="00E03EDE" w:rsidRPr="00E03EDE" w:rsidRDefault="00E03EDE" w:rsidP="00E03E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«Социально -</w:t>
            </w:r>
          </w:p>
          <w:p w14:paraId="446C8C9C" w14:textId="77777777" w:rsidR="00E03EDE" w:rsidRPr="00E03EDE" w:rsidRDefault="00E03EDE" w:rsidP="00E03E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коммуникативное</w:t>
            </w:r>
          </w:p>
          <w:p w14:paraId="135B231A" w14:textId="77777777" w:rsidR="00E03EDE" w:rsidRPr="00E03EDE" w:rsidRDefault="00E03EDE" w:rsidP="00E03E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развитие»</w:t>
            </w:r>
          </w:p>
        </w:tc>
        <w:tc>
          <w:tcPr>
            <w:tcW w:w="765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6" w:type="dxa"/>
              <w:left w:w="50" w:type="dxa"/>
              <w:bottom w:w="56" w:type="dxa"/>
              <w:right w:w="56" w:type="dxa"/>
            </w:tcMar>
            <w:hideMark/>
          </w:tcPr>
          <w:p w14:paraId="2A5E5B89" w14:textId="77777777" w:rsidR="00E03EDE" w:rsidRPr="00E03EDE" w:rsidRDefault="00E03EDE" w:rsidP="005A6FE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Формировать усвоение норм и ценностей, принятых в обществе, включая моральных и нравственные ценности.</w:t>
            </w:r>
          </w:p>
          <w:p w14:paraId="00EA6E5D" w14:textId="77777777" w:rsidR="00E03EDE" w:rsidRPr="00E03EDE" w:rsidRDefault="00E03EDE" w:rsidP="005A6FE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Развивать самостоятельность, целенаправленность и саморегуляцию собственных действий.</w:t>
            </w:r>
          </w:p>
          <w:p w14:paraId="3C98A639" w14:textId="77777777" w:rsidR="00E03EDE" w:rsidRPr="00E03EDE" w:rsidRDefault="00E03EDE" w:rsidP="005A6FE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Формировать чувства принадлежности к своей семье, к сообществу детей и взрослых.</w:t>
            </w:r>
          </w:p>
          <w:p w14:paraId="472DBAA4" w14:textId="77777777" w:rsidR="00E03EDE" w:rsidRPr="00E03EDE" w:rsidRDefault="00E03EDE" w:rsidP="005A6FE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-Формировать позитивных установок к различным видам труда и творчества.</w:t>
            </w:r>
          </w:p>
          <w:p w14:paraId="405DF407" w14:textId="77777777" w:rsidR="00E03EDE" w:rsidRPr="00E03EDE" w:rsidRDefault="00E03EDE" w:rsidP="005A6FE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Воспитывать уважение к труду взрослых и детей.</w:t>
            </w:r>
          </w:p>
          <w:p w14:paraId="6F679133" w14:textId="77777777" w:rsidR="00E03EDE" w:rsidRPr="00E03EDE" w:rsidRDefault="00E03EDE" w:rsidP="005A6FE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Воспитывать гуманные чувства детей.  </w:t>
            </w:r>
          </w:p>
          <w:p w14:paraId="733A3781" w14:textId="77777777" w:rsidR="00E03EDE" w:rsidRPr="00E03EDE" w:rsidRDefault="00E03EDE" w:rsidP="005A6FE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- Развивать стремление быть отзывчивыми к взрослым и детям, проявлять внимание к их душевному состоянию, радоваться успехам сверстников и огорчаться в случае их неудачи, стремиться </w:t>
            </w:r>
            <w:proofErr w:type="gramStart"/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прийти  на</w:t>
            </w:r>
            <w:proofErr w:type="gramEnd"/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 xml:space="preserve"> помощь в трудную минуту.</w:t>
            </w:r>
          </w:p>
        </w:tc>
      </w:tr>
      <w:tr w:rsidR="00E03EDE" w:rsidRPr="00E03EDE" w14:paraId="417E2ECC" w14:textId="77777777" w:rsidTr="00CF3A63">
        <w:tc>
          <w:tcPr>
            <w:tcW w:w="226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6" w:type="dxa"/>
              <w:left w:w="50" w:type="dxa"/>
              <w:bottom w:w="56" w:type="dxa"/>
              <w:right w:w="56" w:type="dxa"/>
            </w:tcMar>
            <w:hideMark/>
          </w:tcPr>
          <w:p w14:paraId="3A38E1EA" w14:textId="77777777" w:rsidR="00E03EDE" w:rsidRPr="00E03EDE" w:rsidRDefault="00E03EDE" w:rsidP="00E03EDE">
            <w:pPr>
              <w:spacing w:after="0" w:line="240" w:lineRule="auto"/>
              <w:ind w:firstLine="22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«Речевое развитие»</w:t>
            </w:r>
          </w:p>
        </w:tc>
        <w:tc>
          <w:tcPr>
            <w:tcW w:w="765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6" w:type="dxa"/>
              <w:left w:w="50" w:type="dxa"/>
              <w:bottom w:w="56" w:type="dxa"/>
              <w:right w:w="56" w:type="dxa"/>
            </w:tcMar>
            <w:hideMark/>
          </w:tcPr>
          <w:p w14:paraId="333F8F0C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Развивать навыки общения ребенка со взрослыми и сверстниками.</w:t>
            </w:r>
          </w:p>
          <w:p w14:paraId="285F8C50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Развивать интерес к чтению, произведениям искусства, детским спектаклям, концертам, выставкам.</w:t>
            </w:r>
          </w:p>
          <w:p w14:paraId="7496A171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Совершенствовать   умение   связно   и   выразительно пересказывать сказки, рассказы без помощи педагога.</w:t>
            </w:r>
          </w:p>
          <w:p w14:paraId="51BC57B9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Поддерживать попытки   детей   самостоятельно   составлять   небольшие   рассказы.</w:t>
            </w:r>
          </w:p>
        </w:tc>
      </w:tr>
      <w:tr w:rsidR="00E03EDE" w:rsidRPr="00E03EDE" w14:paraId="3CC679A2" w14:textId="77777777" w:rsidTr="00CF3A63">
        <w:tc>
          <w:tcPr>
            <w:tcW w:w="226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6" w:type="dxa"/>
              <w:left w:w="50" w:type="dxa"/>
              <w:bottom w:w="56" w:type="dxa"/>
              <w:right w:w="56" w:type="dxa"/>
            </w:tcMar>
            <w:hideMark/>
          </w:tcPr>
          <w:p w14:paraId="20D612BD" w14:textId="77777777" w:rsidR="00E03EDE" w:rsidRPr="00E03EDE" w:rsidRDefault="00E03EDE" w:rsidP="00E03EDE">
            <w:pPr>
              <w:spacing w:after="0" w:line="240" w:lineRule="auto"/>
              <w:ind w:hanging="28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«Художественно –</w:t>
            </w:r>
          </w:p>
          <w:p w14:paraId="4F99B334" w14:textId="77777777" w:rsidR="00E03EDE" w:rsidRPr="00E03EDE" w:rsidRDefault="00E03EDE" w:rsidP="00E03EDE">
            <w:pPr>
              <w:spacing w:after="0" w:line="240" w:lineRule="auto"/>
              <w:ind w:hanging="28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эстетическое</w:t>
            </w:r>
          </w:p>
          <w:p w14:paraId="567CA3DC" w14:textId="77777777" w:rsidR="00E03EDE" w:rsidRPr="00E03EDE" w:rsidRDefault="00E03EDE" w:rsidP="00E03EDE">
            <w:pPr>
              <w:spacing w:after="0" w:line="240" w:lineRule="auto"/>
              <w:ind w:hanging="28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развитие»</w:t>
            </w:r>
          </w:p>
        </w:tc>
        <w:tc>
          <w:tcPr>
            <w:tcW w:w="765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6" w:type="dxa"/>
              <w:left w:w="50" w:type="dxa"/>
              <w:bottom w:w="56" w:type="dxa"/>
              <w:right w:w="56" w:type="dxa"/>
            </w:tcMar>
            <w:hideMark/>
          </w:tcPr>
          <w:p w14:paraId="06A72430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Развивать предпосылки ценностно-смыслового восприятия и понимания произведений искусства, мира природы.</w:t>
            </w:r>
          </w:p>
          <w:p w14:paraId="5524032D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Формировать эстетическое отношение к окружающему миру.</w:t>
            </w:r>
          </w:p>
          <w:p w14:paraId="619AC8F6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Побуждать к занятиям художественным творчеством.</w:t>
            </w:r>
          </w:p>
          <w:p w14:paraId="0A1C69A0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Побуждать к реализация самостоятельной творческой деятельности.</w:t>
            </w:r>
          </w:p>
          <w:p w14:paraId="7F0CD3F2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Развивать и совершенствовать исполнительские умения детей в создании художественного образа, используя для этой цели игровые, песенные и танцевальные импровизации.</w:t>
            </w:r>
          </w:p>
          <w:p w14:paraId="2A2BED4A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Побуждать воспитанников использовать импровизацию на заданную тему.</w:t>
            </w:r>
          </w:p>
          <w:p w14:paraId="723B0BD1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Поощрять стремление детей подбирать знакомый репертуар, включать его в игровые импровизации.</w:t>
            </w:r>
          </w:p>
          <w:p w14:paraId="5E414C42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Поддерживать желание детей активно участвовать в праздниках и развлечениях.</w:t>
            </w:r>
          </w:p>
          <w:p w14:paraId="0A175938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Воспитывать ценностное отношения к прекрасному, формировать представления об эстетических идеалах и ценностях.</w:t>
            </w:r>
          </w:p>
        </w:tc>
      </w:tr>
      <w:tr w:rsidR="00E03EDE" w:rsidRPr="00E03EDE" w14:paraId="0BAEC761" w14:textId="77777777" w:rsidTr="00CF3A63">
        <w:tc>
          <w:tcPr>
            <w:tcW w:w="226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6" w:type="dxa"/>
              <w:left w:w="50" w:type="dxa"/>
              <w:bottom w:w="56" w:type="dxa"/>
              <w:right w:w="56" w:type="dxa"/>
            </w:tcMar>
            <w:hideMark/>
          </w:tcPr>
          <w:p w14:paraId="25350FD9" w14:textId="77777777" w:rsidR="00E03EDE" w:rsidRPr="00E03EDE" w:rsidRDefault="00E03EDE" w:rsidP="00E03EDE">
            <w:pPr>
              <w:spacing w:after="0" w:line="240" w:lineRule="auto"/>
              <w:ind w:firstLine="10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«Познавательное</w:t>
            </w:r>
          </w:p>
          <w:p w14:paraId="7FADC30E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развитие»</w:t>
            </w:r>
          </w:p>
        </w:tc>
        <w:tc>
          <w:tcPr>
            <w:tcW w:w="765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6" w:type="dxa"/>
              <w:left w:w="50" w:type="dxa"/>
              <w:bottom w:w="56" w:type="dxa"/>
              <w:right w:w="56" w:type="dxa"/>
            </w:tcMar>
            <w:hideMark/>
          </w:tcPr>
          <w:p w14:paraId="4820FE60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Развивать интересы детей, любознательность и познавательною мотивацию.</w:t>
            </w:r>
          </w:p>
          <w:p w14:paraId="34CB8051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Формировать первичные представления о малой родине и Отечестве.</w:t>
            </w:r>
          </w:p>
          <w:p w14:paraId="7E067C4A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Поддерживать интерес детей к событиям, происходящим в стране, воспитывать чувство гордости за ее достижения.</w:t>
            </w:r>
          </w:p>
          <w:p w14:paraId="59DB0D0E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lastRenderedPageBreak/>
              <w:t>- Формировать представления о социокультурных ценностях народа, о традициях и праздниках.</w:t>
            </w:r>
          </w:p>
          <w:p w14:paraId="4390BAC3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Совершенствовать умения детей ориентироваться в группе, зале, помещении детского сада.  </w:t>
            </w:r>
          </w:p>
          <w:p w14:paraId="22599B2A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Развивать память, внимание, мышление детей.</w:t>
            </w:r>
          </w:p>
          <w:p w14:paraId="62A2694E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Формировать элементарные представления о национальных героях и важнейших событиях истории России и ее народов.</w:t>
            </w:r>
          </w:p>
        </w:tc>
      </w:tr>
      <w:tr w:rsidR="00E03EDE" w:rsidRPr="00E03EDE" w14:paraId="379A9D43" w14:textId="77777777" w:rsidTr="00CF3A63">
        <w:tc>
          <w:tcPr>
            <w:tcW w:w="226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6" w:type="dxa"/>
              <w:left w:w="50" w:type="dxa"/>
              <w:bottom w:w="56" w:type="dxa"/>
              <w:right w:w="56" w:type="dxa"/>
            </w:tcMar>
            <w:hideMark/>
          </w:tcPr>
          <w:p w14:paraId="4B23993F" w14:textId="77777777" w:rsidR="00E03EDE" w:rsidRPr="00E03EDE" w:rsidRDefault="00E03EDE" w:rsidP="00E03EDE">
            <w:pPr>
              <w:spacing w:after="0" w:line="240" w:lineRule="auto"/>
              <w:ind w:firstLine="34"/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lastRenderedPageBreak/>
              <w:t>«Физическое</w:t>
            </w:r>
          </w:p>
          <w:p w14:paraId="2FBAEAE4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развитие»</w:t>
            </w:r>
          </w:p>
        </w:tc>
        <w:tc>
          <w:tcPr>
            <w:tcW w:w="765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56" w:type="dxa"/>
              <w:left w:w="50" w:type="dxa"/>
              <w:bottom w:w="56" w:type="dxa"/>
              <w:right w:w="56" w:type="dxa"/>
            </w:tcMar>
            <w:hideMark/>
          </w:tcPr>
          <w:p w14:paraId="30D200F9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Формировать физические качества, двигательные навыки и умения.</w:t>
            </w:r>
          </w:p>
          <w:p w14:paraId="037C29A0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Развивать элементарные представления о влиянии нравственности человека на состояние его здоровья и здоровья окружающих его людей.</w:t>
            </w:r>
          </w:p>
          <w:p w14:paraId="4D559872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Стимулировать желание искать выразительные средства для создания игрового образа персонажа, пользуясь для этого движениями.</w:t>
            </w:r>
          </w:p>
          <w:p w14:paraId="67C62587" w14:textId="77777777" w:rsidR="00E03EDE" w:rsidRPr="00E03EDE" w:rsidRDefault="00E03EDE" w:rsidP="00E03EDE">
            <w:pPr>
              <w:spacing w:after="0" w:line="240" w:lineRule="auto"/>
              <w:ind w:firstLine="710"/>
              <w:jc w:val="both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E03EDE">
              <w:rPr>
                <w:rFonts w:ascii="Times New Roman" w:eastAsia="Times New Roman" w:hAnsi="Times New Roman" w:cs="Times New Roman"/>
                <w:color w:val="000000"/>
                <w:kern w:val="0"/>
                <w14:ligatures w14:val="none"/>
              </w:rPr>
              <w:t>- Развивать творческую самостоятельность детей, побуждая передавать настроения.</w:t>
            </w:r>
          </w:p>
        </w:tc>
      </w:tr>
    </w:tbl>
    <w:p w14:paraId="418FD86D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Работа по развитию духовно-нравственных качеств дошкольников включает в себя 4 раздела по временам года. В каждом разделе педагогами выстраивается системный подход образовательного процесса.</w:t>
      </w:r>
    </w:p>
    <w:p w14:paraId="466E9335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1 раздел: «Зимние православные и народные праздники».</w:t>
      </w:r>
    </w:p>
    <w:p w14:paraId="1B122848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В данном разделе воспитанники знакомятся с праздником «Рождество Христово» и народными традициями «Колядки», «Святки».</w:t>
      </w:r>
    </w:p>
    <w:p w14:paraId="22A00556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Цель:</w:t>
      </w: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 Знакомство с происхождением праздника Рождество Христово». Приобретение знаний, необходимых для разностороннего развития детей, воспитания и развития духовно-нравственных ценностей личности.</w:t>
      </w:r>
    </w:p>
    <w:p w14:paraId="6FF96A0A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Задачи:</w:t>
      </w:r>
    </w:p>
    <w:p w14:paraId="4E65EB82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- познакомить детей с историей зимних православных праздников;</w:t>
      </w:r>
    </w:p>
    <w:p w14:paraId="3708A707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- расширять и углублять возможности для возникновения и закрепления устойчивых познавательных интересов;</w:t>
      </w:r>
    </w:p>
    <w:p w14:paraId="61FC9859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 - привлечь внимание всех участников образовательных отношений к христианским традициям;</w:t>
      </w:r>
    </w:p>
    <w:p w14:paraId="326D823F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 - воспитывать любовь к творческому наследию нашего народа.</w:t>
      </w:r>
    </w:p>
    <w:p w14:paraId="2E2A84A7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2 раздел Весенние православные праздники</w:t>
      </w:r>
    </w:p>
    <w:p w14:paraId="302FC55F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«Масленица», «Вербное воскресенье. Пасха».</w:t>
      </w:r>
    </w:p>
    <w:p w14:paraId="33B3AB06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Цель:</w:t>
      </w: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 Знакомство детей с историей и традициями весенних православных праздников.</w:t>
      </w:r>
    </w:p>
    <w:p w14:paraId="0EB4D309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Задачи:</w:t>
      </w:r>
    </w:p>
    <w:p w14:paraId="4A10A92E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 - познакомить детей с обычаями православной церкви, народными играми и забавами;</w:t>
      </w:r>
    </w:p>
    <w:p w14:paraId="7C372A4A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 - приобщить к истокам культурных традиций русского народа;</w:t>
      </w:r>
    </w:p>
    <w:p w14:paraId="6B5E5E41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 -воспитывать патриотические чувства к православным традициям русского народа, к народному творчеству.</w:t>
      </w:r>
    </w:p>
    <w:p w14:paraId="1E52C9BE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3 раздел Летние православные праздники</w:t>
      </w:r>
    </w:p>
    <w:p w14:paraId="691247AD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«День семьи, любви и верности!»</w:t>
      </w:r>
    </w:p>
    <w:p w14:paraId="7D54A6E3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Цель:</w:t>
      </w: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 Воспитание ответственного отношения к семье, как к базовой ценности общества.</w:t>
      </w:r>
    </w:p>
    <w:p w14:paraId="33935A03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lastRenderedPageBreak/>
        <w:t>Задачи:</w:t>
      </w:r>
    </w:p>
    <w:p w14:paraId="36F0EF32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 - познакомить с историей возникновения праздника «День семьи, любви и верности!»;</w:t>
      </w:r>
    </w:p>
    <w:p w14:paraId="54151D4A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 - сформировать у детей представление о семье, как о людях, которые живут вместе, любят друг друга, заботятся друг о друге;</w:t>
      </w:r>
    </w:p>
    <w:p w14:paraId="49118EB4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 - научить вежливо общаться со взрослыми, воспитывать желание заботиться о близких людях;</w:t>
      </w:r>
    </w:p>
    <w:p w14:paraId="419C5BAB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 - прививать детям чувства дружбы, любви и уважения к родителям, своим близким и гордость за свою семью.</w:t>
      </w:r>
    </w:p>
    <w:p w14:paraId="26758584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4 раздел Осенние православные праздники</w:t>
      </w:r>
    </w:p>
    <w:p w14:paraId="058FDCFE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«Неопалимая купина»</w:t>
      </w:r>
    </w:p>
    <w:p w14:paraId="7B1DAD0C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Цель:</w:t>
      </w: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 Формирование у детей осознанного и ответственного отношения к выполнению правил пожарной безопасности.</w:t>
      </w:r>
    </w:p>
    <w:p w14:paraId="3C84AF14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Задачи:</w:t>
      </w:r>
    </w:p>
    <w:p w14:paraId="493D66B6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 - познакомить детей с историей и традициями праздника;</w:t>
      </w:r>
    </w:p>
    <w:p w14:paraId="539A22CB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 - расширять знания детей о правилах поведения во время пожара;</w:t>
      </w:r>
    </w:p>
    <w:p w14:paraId="5B3594F2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 - воспитывать у дошкольников бережное отношение к окружающему миру и своему здоровью;</w:t>
      </w:r>
    </w:p>
    <w:p w14:paraId="319FE188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 -  создать условие для изучения и соблюдения правил безопасного поведения у детей дошкольного возраста;</w:t>
      </w:r>
    </w:p>
    <w:p w14:paraId="5D9BDB2C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 - развивать познавательную активность и творческие способности детей;</w:t>
      </w:r>
    </w:p>
    <w:p w14:paraId="3F340CBD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 - расширять знания о профессии пожарного.</w:t>
      </w:r>
    </w:p>
    <w:p w14:paraId="4AD97BC3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«Капустница», «Осенины»</w:t>
      </w:r>
    </w:p>
    <w:p w14:paraId="146DBE29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Цель:</w:t>
      </w: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 Приобщение детей к русской народной культуре.</w:t>
      </w:r>
    </w:p>
    <w:p w14:paraId="5124E7F6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Задачи:</w:t>
      </w:r>
    </w:p>
    <w:p w14:paraId="0FE3A3A2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 - познакомить детей с историей и традициями русских народных праздников «</w:t>
      </w:r>
      <w:proofErr w:type="spellStart"/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Капутница</w:t>
      </w:r>
      <w:proofErr w:type="spellEnd"/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», «Осенины»;</w:t>
      </w:r>
    </w:p>
    <w:p w14:paraId="2B093A78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 - прививать любовь к родной земле, ее прошлому, интерес к родному языку;</w:t>
      </w:r>
    </w:p>
    <w:p w14:paraId="1C14E56A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 - закрепить и расширять экологические знания детей;</w:t>
      </w:r>
    </w:p>
    <w:p w14:paraId="68B1C27C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 - развивать познавательную активность и творчество.</w:t>
      </w:r>
    </w:p>
    <w:p w14:paraId="067F0AFB" w14:textId="7BC31803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Одним из важных условий развития духовно-нравственных качеств дошкольников является взаимодействие с семьей: дети, педагоги, родители, администрация, социальные партнеры – главные участники педагогического процесса.</w:t>
      </w:r>
    </w:p>
    <w:p w14:paraId="52D5034B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Задачи:</w:t>
      </w:r>
    </w:p>
    <w:p w14:paraId="50EC325B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- Обеспечение психолого-педагогической поддержки семьи и повышение компетентности родителей (законных представителей) в вопросах духовно-нравственного и патриотического развития воспитанников.</w:t>
      </w:r>
    </w:p>
    <w:p w14:paraId="1054AC4C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- Оказание помощи родителям (законным представителям) в воспитании детей, охране и укреплении их физического и психического здоровья, в развитии индивидуальных способностей.</w:t>
      </w:r>
    </w:p>
    <w:p w14:paraId="1B628DEB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- Создать условия для участия родителей (законных представителей) в образовательной деятельности.</w:t>
      </w:r>
    </w:p>
    <w:p w14:paraId="2EEB2D97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lastRenderedPageBreak/>
        <w:t>- Обеспечить информационную открытость разработки и реализации Программы для предоставления информации семье и всем заинтересованным лицам, вовлеченным в образовательную деятельность.</w:t>
      </w:r>
    </w:p>
    <w:p w14:paraId="0F40BCB2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Взаимодействие с родителями (законными представителями) по вопросам духовно-нравственного и патриотического воспитания ребенка, непосредственного вовлечения их в образовательную деятельность,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семьи.</w:t>
      </w:r>
    </w:p>
    <w:p w14:paraId="4193AD0A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Обеспечить консультативной поддержкой родителей (законных представителей) по вопросам духовно-нравственного и патриотического воспитания детей.</w:t>
      </w:r>
    </w:p>
    <w:p w14:paraId="59623132" w14:textId="067D2ED1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Немаловажным фактором является создание предметно-</w:t>
      </w:r>
      <w:proofErr w:type="spellStart"/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просранственной</w:t>
      </w:r>
      <w:proofErr w:type="spellEnd"/>
      <w:r w:rsidR="00C34FE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</w:t>
      </w: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среды в группе.</w:t>
      </w:r>
    </w:p>
    <w:p w14:paraId="27063FD4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Создание полноценной среды для реализации духовно-нравственного компонента предусматривает наличие также оборудования и инвентаря, способствующего развитию творческих способностей детей дошкольного возраста. При этом учитывается: индивидуальные социально-психологические особенности ребенка; особенности его эмоционально-личностного развития; интересы, склонности, предпочтения и потребности; любознательность, исследовательский интерес и творческие способности; возрастные и полоролевые особенности.</w:t>
      </w:r>
    </w:p>
    <w:p w14:paraId="35CB7ABD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Проектирование зоны духовно-нравственной направленности предполагает соблюдение основных принципов построения предметно-пространственной среды: обеспечения баланса между совместной и индивидуальной деятельностью детей; организация «зон приватности»; предоставление права и свободы выбора; создание условий для моделирования, поиска и экспериментирования; </w:t>
      </w:r>
      <w:proofErr w:type="spellStart"/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полифункциональность</w:t>
      </w:r>
      <w:proofErr w:type="spellEnd"/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использования помещений и оборудования; возрастная и полоролевая </w:t>
      </w:r>
      <w:proofErr w:type="spellStart"/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адресованность</w:t>
      </w:r>
      <w:proofErr w:type="spellEnd"/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оборудования и материала.</w:t>
      </w:r>
    </w:p>
    <w:p w14:paraId="5A306C84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Предметно-пространственная развивающая образовательная среда, созданная для реализации программы, является:</w:t>
      </w:r>
    </w:p>
    <w:p w14:paraId="0EBFE537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• содержательно-насыщенной,</w:t>
      </w:r>
    </w:p>
    <w:p w14:paraId="72C9199D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• трансформируемой,</w:t>
      </w:r>
    </w:p>
    <w:p w14:paraId="27E88370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• полифункциональной,</w:t>
      </w:r>
    </w:p>
    <w:p w14:paraId="1E072CA4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• вариативной,</w:t>
      </w:r>
    </w:p>
    <w:p w14:paraId="144857F6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• доступной.</w:t>
      </w:r>
    </w:p>
    <w:p w14:paraId="36633DAD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• безопасной.</w:t>
      </w:r>
    </w:p>
    <w:p w14:paraId="1841F05D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Образовательное пространство оснащено средствами обучения и воспитания соответствующими материалами в соответствии со спецификой темы:</w:t>
      </w:r>
    </w:p>
    <w:p w14:paraId="34AEE372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Организация образовательного пространства и разнообразие материалов, оборудования и инвентаря обеспечивает: игровую, познавательную, и творческую активность воспитанников, эмоциональное благополучие детей, возможность самовыражения детей.</w:t>
      </w:r>
    </w:p>
    <w:p w14:paraId="34586714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lastRenderedPageBreak/>
        <w:t>В группах представлена литература по духовно-нравственному воспитанию, картотеки игр (дидактические, подвижные, словесные), патриотический уголок, фонотека музыкальных произведений, иллюстрации, тематические папки, мини-музеи. Атрибуты для театрализации и народных игр, альбомы с фотографиями</w:t>
      </w:r>
    </w:p>
    <w:p w14:paraId="3E773BDD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Предметно-пространственная развивающая образовательная среда, созданная для развития духовно-нравственных ценностей, предполагает возможность изменений в зависимости от образовательной ситуации, в том числе от меняющихся интересов и возможностей детей; возможность разнообразного использования различных составляющих предметной среды; свободный доступ детей к игрушкам, материалам; соответствие всех элементов среды требованиям по обеспечению надежности и безопасности их использования.</w:t>
      </w:r>
    </w:p>
    <w:p w14:paraId="7F405FB4" w14:textId="77777777" w:rsidR="00E03EDE" w:rsidRPr="00E03EDE" w:rsidRDefault="00E03EDE" w:rsidP="00E03EDE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 w:rsidRPr="00E03ED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>Можно сделать вывод о том, что воспитание детей в традициях православной и народной культуры успешно реализуется при создании благоприятных условий развития детей, обогащении нравственного опыта каждого ребенка, формирование чувства сопричастности окружающей действительности, объединение обучения и воспитания в целостный образовательный процесс на основе нравственных и социокультурных ценностей, взаимодействие с родителями воспитанников.</w:t>
      </w:r>
    </w:p>
    <w:p w14:paraId="42C93DC7" w14:textId="77777777" w:rsidR="00D3466A" w:rsidRDefault="00D3466A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532FF604" w14:textId="77777777" w:rsidR="00D3466A" w:rsidRDefault="00D3466A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32025408" w14:textId="77777777" w:rsidR="00D3466A" w:rsidRDefault="00D3466A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29A7E64E" w14:textId="77777777" w:rsidR="00D3466A" w:rsidRDefault="00D3466A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5AAE0CEF" w14:textId="77777777" w:rsidR="00D3466A" w:rsidRDefault="00D3466A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5AFAF4C6" w14:textId="77777777" w:rsidR="00D3466A" w:rsidRDefault="00D3466A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0B3A7439" w14:textId="77777777" w:rsidR="00D3466A" w:rsidRDefault="00D3466A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78D5FDF1" w14:textId="77777777" w:rsidR="00CF3A63" w:rsidRDefault="00CF3A63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6369DF50" w14:textId="77777777" w:rsidR="00CF3A63" w:rsidRDefault="00CF3A63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3CEFD6C1" w14:textId="77777777" w:rsidR="00CF3A63" w:rsidRDefault="00CF3A63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3D035AAE" w14:textId="77777777" w:rsidR="00CF3A63" w:rsidRDefault="00CF3A63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44BF9B0D" w14:textId="77777777" w:rsidR="00CF3A63" w:rsidRDefault="00CF3A63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387BE009" w14:textId="77777777" w:rsidR="00CF3A63" w:rsidRDefault="00CF3A63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760D0642" w14:textId="77777777" w:rsidR="00CF3A63" w:rsidRDefault="00CF3A63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1E85A72A" w14:textId="77777777" w:rsidR="00CF3A63" w:rsidRDefault="00CF3A63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03EF2A12" w14:textId="77777777" w:rsidR="00CF3A63" w:rsidRDefault="00CF3A63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35FB457D" w14:textId="77777777" w:rsidR="00CF3A63" w:rsidRDefault="00CF3A63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064C26E4" w14:textId="77777777" w:rsidR="00CF3A63" w:rsidRDefault="00CF3A63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720253FE" w14:textId="77777777" w:rsidR="00CF3A63" w:rsidRDefault="00CF3A63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34D646BB" w14:textId="77777777" w:rsidR="00CF3A63" w:rsidRDefault="00CF3A63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6EB2BD02" w14:textId="77777777" w:rsidR="00CF3A63" w:rsidRDefault="00CF3A63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4A8E643F" w14:textId="77777777" w:rsidR="00CF3A63" w:rsidRDefault="00CF3A63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0645BE1A" w14:textId="77777777" w:rsidR="00CF3A63" w:rsidRDefault="00CF3A63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10FB0A7D" w14:textId="77777777" w:rsidR="00CF3A63" w:rsidRDefault="00CF3A63" w:rsidP="00E03EDE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</w:pPr>
    </w:p>
    <w:p w14:paraId="0D1CB442" w14:textId="5BAC3975" w:rsidR="00E03EDE" w:rsidRPr="00E03EDE" w:rsidRDefault="009D7DB8" w:rsidP="006244F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14:ligatures w14:val="none"/>
        </w:rPr>
        <w:t xml:space="preserve"> </w:t>
      </w:r>
    </w:p>
    <w:sectPr w:rsidR="00E03EDE" w:rsidRPr="00E03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D6C3C"/>
    <w:multiLevelType w:val="multilevel"/>
    <w:tmpl w:val="23364D22"/>
    <w:lvl w:ilvl="0">
      <w:start w:val="1"/>
      <w:numFmt w:val="bullet"/>
      <w:lvlText w:val=""/>
      <w:lvlJc w:val="left"/>
      <w:pPr>
        <w:tabs>
          <w:tab w:val="num" w:pos="696"/>
        </w:tabs>
        <w:ind w:left="69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16"/>
        </w:tabs>
        <w:ind w:left="141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36"/>
        </w:tabs>
        <w:ind w:left="213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56"/>
        </w:tabs>
        <w:ind w:left="285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96"/>
        </w:tabs>
        <w:ind w:left="429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16"/>
        </w:tabs>
        <w:ind w:left="501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56"/>
        </w:tabs>
        <w:ind w:left="645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431CD2"/>
    <w:multiLevelType w:val="multilevel"/>
    <w:tmpl w:val="A9DE3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8285806">
    <w:abstractNumId w:val="0"/>
  </w:num>
  <w:num w:numId="2" w16cid:durableId="11312466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C5F"/>
    <w:rsid w:val="00193ED3"/>
    <w:rsid w:val="002417B7"/>
    <w:rsid w:val="0027528C"/>
    <w:rsid w:val="003931A7"/>
    <w:rsid w:val="003C7E38"/>
    <w:rsid w:val="003E63F3"/>
    <w:rsid w:val="005A6FEE"/>
    <w:rsid w:val="006244F4"/>
    <w:rsid w:val="00813918"/>
    <w:rsid w:val="0088021A"/>
    <w:rsid w:val="00897A89"/>
    <w:rsid w:val="008C2B10"/>
    <w:rsid w:val="0097446B"/>
    <w:rsid w:val="009D0999"/>
    <w:rsid w:val="009D7DB8"/>
    <w:rsid w:val="00A11C5F"/>
    <w:rsid w:val="00B01B68"/>
    <w:rsid w:val="00B37E64"/>
    <w:rsid w:val="00C34FED"/>
    <w:rsid w:val="00C86B91"/>
    <w:rsid w:val="00CF3A63"/>
    <w:rsid w:val="00D3466A"/>
    <w:rsid w:val="00E03EDE"/>
    <w:rsid w:val="00EF764D"/>
    <w:rsid w:val="00F0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078C3"/>
  <w15:chartTrackingRefBased/>
  <w15:docId w15:val="{A31B278A-4E3D-4626-B810-0F3D469CD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11C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1C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1C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1C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11C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11C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11C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11C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11C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1C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11C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11C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11C5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11C5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11C5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11C5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11C5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11C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11C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11C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11C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11C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11C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11C5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11C5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11C5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11C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11C5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11C5F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9D7DB8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9D7D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97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36911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29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01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71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85238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04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9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42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62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7726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465466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904830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185901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735543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78324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2542</Words>
  <Characters>14496</Characters>
  <Application>Microsoft Office Word</Application>
  <DocSecurity>0</DocSecurity>
  <Lines>120</Lines>
  <Paragraphs>34</Paragraphs>
  <ScaleCrop>false</ScaleCrop>
  <Company/>
  <LinksUpToDate>false</LinksUpToDate>
  <CharactersWithSpaces>17004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Бакунина</dc:creator>
  <cp:keywords/>
  <dc:description/>
  <cp:lastModifiedBy>Наталья Бакунина</cp:lastModifiedBy>
  <cp:revision>17</cp:revision>
  <dcterms:created xsi:type="dcterms:W3CDTF">2025-06-14T08:46:00Z</dcterms:created>
  <dcterms:modified xsi:type="dcterms:W3CDTF">2025-06-14T09:26:00Z</dcterms:modified>
</cp:coreProperties>
</file>