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C4F" w:rsidRPr="00FA6C4F" w:rsidRDefault="00FA6C4F" w:rsidP="00FA6C4F">
      <w:pPr>
        <w:spacing w:after="0" w:line="240" w:lineRule="auto"/>
        <w:jc w:val="center"/>
        <w:rPr>
          <w:color w:val="auto"/>
          <w:sz w:val="28"/>
          <w:szCs w:val="28"/>
          <w:lang w:eastAsia="en-US"/>
        </w:rPr>
      </w:pPr>
      <w:r w:rsidRPr="00FA6C4F">
        <w:rPr>
          <w:color w:val="auto"/>
          <w:sz w:val="28"/>
          <w:szCs w:val="28"/>
          <w:lang w:eastAsia="en-US"/>
        </w:rPr>
        <w:t>Муниципальное бюджетное общеобразовательное учреждение</w:t>
      </w:r>
    </w:p>
    <w:p w:rsidR="00FA6C4F" w:rsidRPr="00FA6C4F" w:rsidRDefault="00FA6C4F" w:rsidP="00FA6C4F">
      <w:pPr>
        <w:spacing w:after="0" w:line="240" w:lineRule="auto"/>
        <w:jc w:val="center"/>
        <w:rPr>
          <w:color w:val="auto"/>
          <w:sz w:val="28"/>
          <w:szCs w:val="28"/>
          <w:lang w:eastAsia="en-US"/>
        </w:rPr>
      </w:pPr>
      <w:r w:rsidRPr="00FA6C4F">
        <w:rPr>
          <w:color w:val="auto"/>
          <w:sz w:val="28"/>
          <w:szCs w:val="28"/>
          <w:lang w:eastAsia="en-US"/>
        </w:rPr>
        <w:t>средняя общеобразовательная школа № 8</w:t>
      </w:r>
    </w:p>
    <w:p w:rsidR="00FA6C4F" w:rsidRPr="00FA6C4F" w:rsidRDefault="00FA6C4F" w:rsidP="00FA6C4F">
      <w:pPr>
        <w:spacing w:after="0" w:line="240" w:lineRule="auto"/>
        <w:jc w:val="center"/>
        <w:rPr>
          <w:color w:val="auto"/>
          <w:sz w:val="28"/>
          <w:szCs w:val="28"/>
          <w:lang w:eastAsia="en-US"/>
        </w:rPr>
      </w:pPr>
      <w:r w:rsidRPr="00FA6C4F">
        <w:rPr>
          <w:color w:val="auto"/>
          <w:sz w:val="28"/>
          <w:szCs w:val="28"/>
          <w:lang w:eastAsia="en-US"/>
        </w:rPr>
        <w:t xml:space="preserve">станицы </w:t>
      </w:r>
      <w:proofErr w:type="spellStart"/>
      <w:r w:rsidRPr="00FA6C4F">
        <w:rPr>
          <w:color w:val="auto"/>
          <w:sz w:val="28"/>
          <w:szCs w:val="28"/>
          <w:lang w:eastAsia="en-US"/>
        </w:rPr>
        <w:t>Новорождественской</w:t>
      </w:r>
      <w:proofErr w:type="spellEnd"/>
    </w:p>
    <w:p w:rsidR="00FA6C4F" w:rsidRPr="00FA6C4F" w:rsidRDefault="00FA6C4F" w:rsidP="00FA6C4F">
      <w:pPr>
        <w:spacing w:after="0" w:line="240" w:lineRule="auto"/>
        <w:jc w:val="center"/>
        <w:rPr>
          <w:color w:val="auto"/>
          <w:sz w:val="28"/>
          <w:szCs w:val="28"/>
          <w:lang w:eastAsia="en-US"/>
        </w:rPr>
      </w:pPr>
      <w:r w:rsidRPr="00FA6C4F">
        <w:rPr>
          <w:color w:val="auto"/>
          <w:sz w:val="28"/>
          <w:szCs w:val="28"/>
          <w:lang w:eastAsia="en-US"/>
        </w:rPr>
        <w:t>муниципального образования Тихорецкий район</w:t>
      </w:r>
    </w:p>
    <w:p w:rsidR="00FA6C4F" w:rsidRPr="00FA6C4F" w:rsidRDefault="00FA6C4F" w:rsidP="00FA6C4F">
      <w:pPr>
        <w:spacing w:after="0" w:line="240" w:lineRule="auto"/>
        <w:jc w:val="center"/>
        <w:rPr>
          <w:color w:val="auto"/>
          <w:sz w:val="24"/>
          <w:szCs w:val="24"/>
          <w:lang w:eastAsia="en-US"/>
        </w:rPr>
      </w:pPr>
      <w:r w:rsidRPr="00FA6C4F">
        <w:rPr>
          <w:color w:val="auto"/>
          <w:sz w:val="28"/>
          <w:szCs w:val="28"/>
          <w:lang w:eastAsia="en-US"/>
        </w:rPr>
        <w:t xml:space="preserve">имени Героя Советского Союза Георгия Алексеевича </w:t>
      </w:r>
      <w:proofErr w:type="spellStart"/>
      <w:r w:rsidRPr="00FA6C4F">
        <w:rPr>
          <w:color w:val="auto"/>
          <w:sz w:val="28"/>
          <w:szCs w:val="28"/>
          <w:lang w:eastAsia="en-US"/>
        </w:rPr>
        <w:t>Бочарникова</w:t>
      </w:r>
      <w:proofErr w:type="spellEnd"/>
    </w:p>
    <w:p w:rsidR="00FA6C4F" w:rsidRPr="00FA6C4F" w:rsidRDefault="00FA6C4F" w:rsidP="00FA6C4F">
      <w:pPr>
        <w:spacing w:after="0" w:line="240" w:lineRule="auto"/>
        <w:rPr>
          <w:rFonts w:ascii="Calibri" w:hAnsi="Calibri"/>
          <w:color w:val="auto"/>
          <w:sz w:val="24"/>
          <w:szCs w:val="24"/>
          <w:lang w:eastAsia="en-US"/>
        </w:rPr>
      </w:pPr>
    </w:p>
    <w:p w:rsidR="00421ADF" w:rsidRDefault="00421ADF">
      <w:pPr>
        <w:jc w:val="center"/>
      </w:pPr>
    </w:p>
    <w:p w:rsidR="00421ADF" w:rsidRDefault="00421ADF"/>
    <w:p w:rsidR="00421ADF" w:rsidRDefault="00421ADF"/>
    <w:p w:rsidR="00421ADF" w:rsidRDefault="00421ADF"/>
    <w:p w:rsidR="00421ADF" w:rsidRDefault="00421ADF"/>
    <w:p w:rsidR="00421ADF" w:rsidRDefault="00421ADF"/>
    <w:p w:rsidR="00421ADF" w:rsidRDefault="00421ADF"/>
    <w:p w:rsidR="00421ADF" w:rsidRDefault="00F658AE">
      <w:pPr>
        <w:spacing w:before="120" w:after="120"/>
        <w:jc w:val="center"/>
      </w:pPr>
      <w:r>
        <w:rPr>
          <w:caps/>
          <w:sz w:val="44"/>
          <w:szCs w:val="44"/>
        </w:rPr>
        <w:t>Доклад</w:t>
      </w:r>
    </w:p>
    <w:p w:rsidR="00421ADF" w:rsidRDefault="00F658AE">
      <w:pPr>
        <w:spacing w:before="120" w:after="120"/>
        <w:jc w:val="center"/>
      </w:pPr>
      <w:r>
        <w:rPr>
          <w:sz w:val="28"/>
          <w:szCs w:val="28"/>
        </w:rPr>
        <w:t>на тему</w:t>
      </w:r>
    </w:p>
    <w:p w:rsidR="00421ADF" w:rsidRDefault="00F658AE">
      <w:pPr>
        <w:spacing w:after="120"/>
        <w:jc w:val="center"/>
      </w:pPr>
      <w:r>
        <w:rPr>
          <w:b/>
          <w:bCs/>
          <w:sz w:val="36"/>
          <w:szCs w:val="36"/>
        </w:rPr>
        <w:t>«Методики повышения качества образования в начальной школе»</w:t>
      </w:r>
    </w:p>
    <w:p w:rsidR="00421ADF" w:rsidRDefault="00421ADF"/>
    <w:p w:rsidR="00421ADF" w:rsidRDefault="00421ADF"/>
    <w:p w:rsidR="00421ADF" w:rsidRDefault="00421ADF"/>
    <w:tbl>
      <w:tblPr>
        <w:tblW w:w="0" w:type="auto"/>
        <w:tblCellMar>
          <w:left w:w="10" w:type="dxa"/>
          <w:right w:w="10" w:type="dxa"/>
        </w:tblCellMar>
        <w:tblLook w:val="0000" w:firstRow="0" w:lastRow="0" w:firstColumn="0" w:lastColumn="0" w:noHBand="0" w:noVBand="0"/>
      </w:tblPr>
      <w:tblGrid>
        <w:gridCol w:w="6379"/>
        <w:gridCol w:w="3668"/>
      </w:tblGrid>
      <w:tr w:rsidR="00421ADF">
        <w:tblPrEx>
          <w:tblCellMar>
            <w:top w:w="0" w:type="dxa"/>
            <w:bottom w:w="0" w:type="dxa"/>
          </w:tblCellMar>
        </w:tblPrEx>
        <w:tc>
          <w:tcPr>
            <w:tcW w:w="6379" w:type="dxa"/>
            <w:noWrap/>
          </w:tcPr>
          <w:p w:rsidR="00421ADF" w:rsidRDefault="00421ADF"/>
        </w:tc>
        <w:tc>
          <w:tcPr>
            <w:tcW w:w="3668" w:type="dxa"/>
            <w:noWrap/>
          </w:tcPr>
          <w:p w:rsidR="00421ADF" w:rsidRDefault="00F658AE">
            <w:pPr>
              <w:spacing w:before="40" w:after="40"/>
            </w:pPr>
            <w:r>
              <w:rPr>
                <w:sz w:val="28"/>
                <w:szCs w:val="28"/>
              </w:rPr>
              <w:t>Выполнил:</w:t>
            </w:r>
          </w:p>
          <w:p w:rsidR="00421ADF" w:rsidRDefault="00FA6C4F">
            <w:pPr>
              <w:spacing w:before="40" w:after="40"/>
              <w:rPr>
                <w:sz w:val="28"/>
                <w:szCs w:val="28"/>
              </w:rPr>
            </w:pPr>
            <w:r>
              <w:rPr>
                <w:sz w:val="28"/>
                <w:szCs w:val="28"/>
              </w:rPr>
              <w:t xml:space="preserve">учитель начальных классов </w:t>
            </w:r>
          </w:p>
          <w:p w:rsidR="00FA6C4F" w:rsidRPr="00FA6C4F" w:rsidRDefault="00FA6C4F">
            <w:pPr>
              <w:spacing w:before="40" w:after="40"/>
            </w:pPr>
            <w:r>
              <w:rPr>
                <w:sz w:val="28"/>
                <w:szCs w:val="28"/>
              </w:rPr>
              <w:t>Крюкова Евгения Александровна</w:t>
            </w:r>
          </w:p>
          <w:p w:rsidR="00421ADF" w:rsidRDefault="00421ADF"/>
          <w:p w:rsidR="00421ADF" w:rsidRDefault="00421ADF">
            <w:pPr>
              <w:spacing w:before="40" w:after="40"/>
            </w:pPr>
          </w:p>
          <w:p w:rsidR="00421ADF" w:rsidRDefault="00421ADF">
            <w:pPr>
              <w:spacing w:before="40" w:after="40"/>
            </w:pPr>
          </w:p>
          <w:p w:rsidR="00421ADF" w:rsidRDefault="00421ADF"/>
        </w:tc>
      </w:tr>
    </w:tbl>
    <w:p w:rsidR="00421ADF" w:rsidRDefault="00421ADF"/>
    <w:p w:rsidR="00421ADF" w:rsidRDefault="00421ADF"/>
    <w:p w:rsidR="00421ADF" w:rsidRDefault="00421ADF"/>
    <w:p w:rsidR="00421ADF" w:rsidRDefault="00421ADF"/>
    <w:p w:rsidR="00421ADF" w:rsidRDefault="00421ADF"/>
    <w:p w:rsidR="00421ADF" w:rsidRDefault="00421ADF"/>
    <w:p w:rsidR="00421ADF" w:rsidRDefault="00421ADF"/>
    <w:p w:rsidR="00421ADF" w:rsidRDefault="00F658AE" w:rsidP="00FA6C4F">
      <w:pPr>
        <w:spacing w:before="40" w:after="40"/>
        <w:jc w:val="center"/>
      </w:pPr>
      <w:proofErr w:type="gramStart"/>
      <w:r>
        <w:rPr>
          <w:sz w:val="28"/>
          <w:szCs w:val="28"/>
          <w:lang w:val="en-US"/>
        </w:rPr>
        <w:t xml:space="preserve">2025 </w:t>
      </w:r>
      <w:r>
        <w:rPr>
          <w:sz w:val="28"/>
          <w:szCs w:val="28"/>
        </w:rPr>
        <w:t>г.</w:t>
      </w:r>
      <w:proofErr w:type="gramEnd"/>
    </w:p>
    <w:p w:rsidR="00421ADF" w:rsidRDefault="00421ADF"/>
    <w:p w:rsidR="00421ADF" w:rsidRDefault="00421ADF">
      <w:pPr>
        <w:sectPr w:rsidR="00421ADF">
          <w:pgSz w:w="11900" w:h="16840"/>
          <w:pgMar w:top="567" w:right="850" w:bottom="568" w:left="993" w:header="708" w:footer="708" w:gutter="0"/>
          <w:cols w:space="720"/>
        </w:sectPr>
      </w:pPr>
    </w:p>
    <w:p w:rsidR="00421ADF" w:rsidRDefault="00F658AE">
      <w:pPr>
        <w:pStyle w:val="1"/>
      </w:pPr>
      <w:bookmarkStart w:id="0" w:name="_Toc0"/>
      <w:r>
        <w:lastRenderedPageBreak/>
        <w:t>Содержание</w:t>
      </w:r>
      <w:bookmarkEnd w:id="0"/>
    </w:p>
    <w:p w:rsidR="00421ADF" w:rsidRDefault="00F658AE">
      <w:pPr>
        <w:tabs>
          <w:tab w:val="right" w:leader="dot" w:pos="9062"/>
        </w:tabs>
        <w:rPr>
          <w:rStyle w:val="fontStyleText"/>
        </w:rPr>
      </w:pPr>
      <w:r>
        <w:fldChar w:fldCharType="begin"/>
      </w:r>
      <w:r>
        <w:instrText>TOC \o 1-9 \h \z \u</w:instrText>
      </w:r>
      <w:r>
        <w:fldChar w:fldCharType="separate"/>
      </w:r>
      <w:hyperlink w:anchor="_Toc0" w:history="1">
        <w:r>
          <w:t>Содержание</w:t>
        </w:r>
        <w:r>
          <w:tab/>
        </w:r>
        <w:r>
          <w:fldChar w:fldCharType="begin"/>
        </w:r>
        <w:r>
          <w:instrText>PAGEREF _Toc0 \h</w:instrText>
        </w:r>
        <w:r>
          <w:fldChar w:fldCharType="end"/>
        </w:r>
      </w:hyperlink>
    </w:p>
    <w:p w:rsidR="00421ADF" w:rsidRDefault="00F658AE">
      <w:pPr>
        <w:tabs>
          <w:tab w:val="right" w:leader="dot" w:pos="9062"/>
        </w:tabs>
        <w:rPr>
          <w:rStyle w:val="fontStyleText"/>
        </w:rPr>
      </w:pPr>
      <w:hyperlink w:anchor="_Toc1" w:history="1">
        <w:r>
          <w:t>Введение</w:t>
        </w:r>
        <w:r>
          <w:tab/>
        </w:r>
        <w:r>
          <w:fldChar w:fldCharType="begin"/>
        </w:r>
        <w:r>
          <w:instrText>PAGEREF _Toc1 \h</w:instrText>
        </w:r>
        <w:r>
          <w:fldChar w:fldCharType="end"/>
        </w:r>
      </w:hyperlink>
    </w:p>
    <w:p w:rsidR="00421ADF" w:rsidRDefault="00F658AE">
      <w:pPr>
        <w:tabs>
          <w:tab w:val="right" w:leader="dot" w:pos="9062"/>
        </w:tabs>
        <w:rPr>
          <w:rStyle w:val="fontStyleText"/>
        </w:rPr>
      </w:pPr>
      <w:hyperlink w:anchor="_Toc2" w:history="1">
        <w:r>
          <w:t>Актуальность проблемы качества образования в начальной школе</w:t>
        </w:r>
        <w:r>
          <w:tab/>
        </w:r>
        <w:r>
          <w:fldChar w:fldCharType="begin"/>
        </w:r>
        <w:r>
          <w:instrText>PAGEREF _Toc2 \h</w:instrText>
        </w:r>
        <w:r>
          <w:fldChar w:fldCharType="end"/>
        </w:r>
      </w:hyperlink>
    </w:p>
    <w:p w:rsidR="00421ADF" w:rsidRDefault="00F658AE">
      <w:pPr>
        <w:tabs>
          <w:tab w:val="right" w:leader="dot" w:pos="9062"/>
        </w:tabs>
        <w:rPr>
          <w:rStyle w:val="fontStyleText"/>
        </w:rPr>
      </w:pPr>
      <w:hyperlink w:anchor="_Toc3" w:history="1">
        <w:r>
          <w:t>Обзор современных технологий в образовании</w:t>
        </w:r>
        <w:r>
          <w:tab/>
        </w:r>
        <w:r>
          <w:fldChar w:fldCharType="begin"/>
        </w:r>
        <w:r>
          <w:instrText>PAGEREF _Toc3 \h</w:instrText>
        </w:r>
        <w:r>
          <w:fldChar w:fldCharType="end"/>
        </w:r>
      </w:hyperlink>
    </w:p>
    <w:p w:rsidR="00421ADF" w:rsidRDefault="00F658AE">
      <w:pPr>
        <w:tabs>
          <w:tab w:val="right" w:leader="dot" w:pos="9062"/>
        </w:tabs>
        <w:rPr>
          <w:rStyle w:val="fontStyleText"/>
        </w:rPr>
      </w:pPr>
      <w:hyperlink w:anchor="_Toc4" w:history="1">
        <w:r>
          <w:t>Здоровьесберегающие технологии</w:t>
        </w:r>
        <w:r>
          <w:tab/>
        </w:r>
        <w:r>
          <w:fldChar w:fldCharType="begin"/>
        </w:r>
        <w:r>
          <w:instrText>PAGEREF _Toc4 \h</w:instrText>
        </w:r>
        <w:r>
          <w:fldChar w:fldCharType="end"/>
        </w:r>
      </w:hyperlink>
    </w:p>
    <w:p w:rsidR="00421ADF" w:rsidRDefault="00F658AE">
      <w:pPr>
        <w:tabs>
          <w:tab w:val="right" w:leader="dot" w:pos="9062"/>
        </w:tabs>
        <w:rPr>
          <w:rStyle w:val="fontStyleText"/>
        </w:rPr>
      </w:pPr>
      <w:hyperlink w:anchor="_Toc5" w:history="1">
        <w:r>
          <w:t>Технологии дифференцированного обучения</w:t>
        </w:r>
        <w:r>
          <w:tab/>
        </w:r>
        <w:r>
          <w:fldChar w:fldCharType="begin"/>
        </w:r>
        <w:r>
          <w:instrText>PAGEREF _Toc5 \h</w:instrText>
        </w:r>
        <w:r>
          <w:fldChar w:fldCharType="end"/>
        </w:r>
      </w:hyperlink>
    </w:p>
    <w:p w:rsidR="00421ADF" w:rsidRDefault="00F658AE">
      <w:pPr>
        <w:tabs>
          <w:tab w:val="right" w:leader="dot" w:pos="9062"/>
        </w:tabs>
        <w:rPr>
          <w:rStyle w:val="fontStyleText"/>
        </w:rPr>
      </w:pPr>
      <w:hyperlink w:anchor="_Toc6" w:history="1">
        <w:r>
          <w:t>Использование информационных технологий</w:t>
        </w:r>
        <w:r>
          <w:tab/>
        </w:r>
        <w:r>
          <w:fldChar w:fldCharType="begin"/>
        </w:r>
        <w:r>
          <w:instrText>PAGEREF _Toc6 \h</w:instrText>
        </w:r>
        <w:r>
          <w:fldChar w:fldCharType="end"/>
        </w:r>
      </w:hyperlink>
    </w:p>
    <w:p w:rsidR="00421ADF" w:rsidRDefault="00F658AE">
      <w:pPr>
        <w:tabs>
          <w:tab w:val="right" w:leader="dot" w:pos="9062"/>
        </w:tabs>
        <w:rPr>
          <w:rStyle w:val="fontStyleText"/>
        </w:rPr>
      </w:pPr>
      <w:hyperlink w:anchor="_Toc7" w:history="1">
        <w:r>
          <w:t>Технология проблемного обучения</w:t>
        </w:r>
        <w:r>
          <w:tab/>
        </w:r>
        <w:r>
          <w:fldChar w:fldCharType="begin"/>
        </w:r>
        <w:r>
          <w:instrText>PA</w:instrText>
        </w:r>
        <w:r>
          <w:instrText>GEREF _Toc7 \h</w:instrText>
        </w:r>
        <w:r>
          <w:fldChar w:fldCharType="end"/>
        </w:r>
      </w:hyperlink>
    </w:p>
    <w:p w:rsidR="00421ADF" w:rsidRDefault="00F658AE">
      <w:pPr>
        <w:tabs>
          <w:tab w:val="right" w:leader="dot" w:pos="9062"/>
        </w:tabs>
        <w:rPr>
          <w:rStyle w:val="fontStyleText"/>
        </w:rPr>
      </w:pPr>
      <w:hyperlink w:anchor="_Toc8" w:history="1">
        <w:r>
          <w:t>Активные формы работы на уроке</w:t>
        </w:r>
        <w:r>
          <w:tab/>
        </w:r>
        <w:r>
          <w:fldChar w:fldCharType="begin"/>
        </w:r>
        <w:r>
          <w:instrText>PAGEREF _Toc8 \h</w:instrText>
        </w:r>
        <w:r>
          <w:fldChar w:fldCharType="end"/>
        </w:r>
      </w:hyperlink>
    </w:p>
    <w:p w:rsidR="00421ADF" w:rsidRDefault="00F658AE">
      <w:pPr>
        <w:tabs>
          <w:tab w:val="right" w:leader="dot" w:pos="9062"/>
        </w:tabs>
        <w:rPr>
          <w:rStyle w:val="fontStyleText"/>
        </w:rPr>
      </w:pPr>
      <w:hyperlink w:anchor="_Toc9" w:history="1">
        <w:r>
          <w:t>Заключение</w:t>
        </w:r>
        <w:r>
          <w:tab/>
        </w:r>
        <w:r>
          <w:fldChar w:fldCharType="begin"/>
        </w:r>
        <w:r>
          <w:instrText>PAGEREF _Toc9 \</w:instrText>
        </w:r>
        <w:r>
          <w:instrText>h</w:instrText>
        </w:r>
        <w:r>
          <w:fldChar w:fldCharType="end"/>
        </w:r>
      </w:hyperlink>
    </w:p>
    <w:p w:rsidR="00421ADF" w:rsidRDefault="00F658AE">
      <w:r>
        <w:fldChar w:fldCharType="end"/>
      </w:r>
    </w:p>
    <w:p w:rsidR="00421ADF" w:rsidRDefault="00421ADF">
      <w:pPr>
        <w:sectPr w:rsidR="00421ADF">
          <w:pgSz w:w="11905" w:h="16837"/>
          <w:pgMar w:top="1440" w:right="1440" w:bottom="1440" w:left="1440" w:header="720" w:footer="720" w:gutter="0"/>
          <w:pgNumType w:start="1"/>
          <w:cols w:space="720"/>
        </w:sectPr>
      </w:pPr>
    </w:p>
    <w:p w:rsidR="00421ADF" w:rsidRDefault="00F658AE" w:rsidP="00FA6C4F">
      <w:pPr>
        <w:pStyle w:val="1"/>
        <w:jc w:val="center"/>
      </w:pPr>
      <w:bookmarkStart w:id="1" w:name="_Toc1"/>
      <w:r>
        <w:lastRenderedPageBreak/>
        <w:t>Введение</w:t>
      </w:r>
      <w:bookmarkEnd w:id="1"/>
    </w:p>
    <w:p w:rsidR="00421ADF" w:rsidRDefault="00F658AE">
      <w:pPr>
        <w:pStyle w:val="paragraphStyleText"/>
      </w:pPr>
      <w:r>
        <w:rPr>
          <w:rStyle w:val="fontStyleText"/>
        </w:rPr>
        <w:t>В последние десятилетия качество образов</w:t>
      </w:r>
      <w:r>
        <w:rPr>
          <w:rStyle w:val="fontStyleText"/>
        </w:rPr>
        <w:t>ания стало одной из наиболее обсуждаемых и актуальных тем в сфере педагогики и психологии. Особенно это касается начальной школы, где закладываются основы знаний, умений и навыков, которые будут определять дальнейшее развитие ребенка. Начальная школа — это</w:t>
      </w:r>
      <w:r>
        <w:rPr>
          <w:rStyle w:val="fontStyleText"/>
        </w:rPr>
        <w:t xml:space="preserve"> не просто этап в образовательной системе, это важный период, когда формируются не только академические способности, но и личностные качества, социальные навыки и эмоциональное благополучие. В связи с этим, вопрос повышения качества образования в начальной</w:t>
      </w:r>
      <w:r>
        <w:rPr>
          <w:rStyle w:val="fontStyleText"/>
        </w:rPr>
        <w:t xml:space="preserve"> школе становится особенно актуальным, так как именно в этот период закладываются фундаменты для успешного обучения в будущем.</w:t>
      </w:r>
    </w:p>
    <w:p w:rsidR="00421ADF" w:rsidRDefault="00F658AE">
      <w:pPr>
        <w:pStyle w:val="paragraphStyleText"/>
      </w:pPr>
      <w:r>
        <w:rPr>
          <w:rStyle w:val="fontStyleText"/>
        </w:rPr>
        <w:t>Актуальность данной работы обусловлена необходимостью поиска и внедрения эффективных методик, которые помогут улучшить образовате</w:t>
      </w:r>
      <w:r>
        <w:rPr>
          <w:rStyle w:val="fontStyleText"/>
        </w:rPr>
        <w:t>льный процесс и сделать его более доступным и интересным для младших школьников. В условиях быстро меняющегося мира, где информационные технологии и инновационные подходы становятся неотъемлемой частью жизни, важно адаптировать образовательные практики к с</w:t>
      </w:r>
      <w:r>
        <w:rPr>
          <w:rStyle w:val="fontStyleText"/>
        </w:rPr>
        <w:t>овременным требованиям. Это включает в себя не только использование новых технологий, но и внедрение здоровьесберегающих практик, которые помогут сохранить здоровье детей, а также дифференцированного обучения, которое учитывает индивидуальные особенности к</w:t>
      </w:r>
      <w:r>
        <w:rPr>
          <w:rStyle w:val="fontStyleText"/>
        </w:rPr>
        <w:t>аждого ученика.</w:t>
      </w:r>
    </w:p>
    <w:p w:rsidR="00421ADF" w:rsidRDefault="00F658AE">
      <w:pPr>
        <w:pStyle w:val="paragraphStyleText"/>
      </w:pPr>
      <w:r>
        <w:rPr>
          <w:rStyle w:val="fontStyleText"/>
        </w:rPr>
        <w:t>В данной работе будет представлен обзор современных образовательных технологий, которые направлены на повышение качества образования в начальной школе. В частности, особое внимание будет уделено здоровьесберегающим технологиям, которые помо</w:t>
      </w:r>
      <w:r>
        <w:rPr>
          <w:rStyle w:val="fontStyleText"/>
        </w:rPr>
        <w:t xml:space="preserve">гают создать комфортную и безопасную образовательную среду. Эти технологии включают в себя различные подходы, направленные на сохранение </w:t>
      </w:r>
      <w:r>
        <w:rPr>
          <w:rStyle w:val="fontStyleText"/>
        </w:rPr>
        <w:lastRenderedPageBreak/>
        <w:t>физического и психического здоровья детей, что является важным аспектом в процессе обучения.</w:t>
      </w:r>
    </w:p>
    <w:p w:rsidR="00421ADF" w:rsidRDefault="00F658AE">
      <w:pPr>
        <w:pStyle w:val="paragraphStyleText"/>
      </w:pPr>
      <w:r>
        <w:rPr>
          <w:rStyle w:val="fontStyleText"/>
        </w:rPr>
        <w:t>Также будет рассмотрена те</w:t>
      </w:r>
      <w:r>
        <w:rPr>
          <w:rStyle w:val="fontStyleText"/>
        </w:rPr>
        <w:t>хнология дифференцированного обучения, которая позволяет адаптировать образовательный процесс к индивидуальным потребностям и возможностям каждого ребенка. Это особенно важно в начальной школе, где дети имеют разные уровни подготовки и разные стили обучени</w:t>
      </w:r>
      <w:r>
        <w:rPr>
          <w:rStyle w:val="fontStyleText"/>
        </w:rPr>
        <w:t>я. Применение дифференцированного подхода способствует более глубокому усвоению материала и повышению мотивации учащихся.</w:t>
      </w:r>
    </w:p>
    <w:p w:rsidR="00421ADF" w:rsidRDefault="00F658AE">
      <w:pPr>
        <w:pStyle w:val="paragraphStyleText"/>
      </w:pPr>
      <w:r>
        <w:rPr>
          <w:rStyle w:val="fontStyleText"/>
        </w:rPr>
        <w:t>Важным аспектом современного образования является использование информационных технологий, которые открывают новые горизонты для обуче</w:t>
      </w:r>
      <w:r>
        <w:rPr>
          <w:rStyle w:val="fontStyleText"/>
        </w:rPr>
        <w:t>ния. Интерактивные доски, образовательные платформы и приложения позволяют сделать процесс обучения более увлекательным и доступным. В работе будет рассмотрено, как информационные технологии могут быть интегрированы в учебный процесс и как они влияют на ка</w:t>
      </w:r>
      <w:r>
        <w:rPr>
          <w:rStyle w:val="fontStyleText"/>
        </w:rPr>
        <w:t>чество образования.</w:t>
      </w:r>
    </w:p>
    <w:p w:rsidR="00421ADF" w:rsidRDefault="00F658AE">
      <w:pPr>
        <w:pStyle w:val="paragraphStyleText"/>
      </w:pPr>
      <w:r>
        <w:rPr>
          <w:rStyle w:val="fontStyleText"/>
        </w:rPr>
        <w:t xml:space="preserve">Технология проблемного обучения, которая развивает критическое мышление и творческий подход к решению задач, также займет важное место в нашем исследовании. Проблемное обучение способствует формированию у детей навыков анализа, синтеза </w:t>
      </w:r>
      <w:r>
        <w:rPr>
          <w:rStyle w:val="fontStyleText"/>
        </w:rPr>
        <w:t>и оценки информации, что является необходимым в условиях современного информационного общества.</w:t>
      </w:r>
    </w:p>
    <w:p w:rsidR="00421ADF" w:rsidRDefault="00F658AE">
      <w:pPr>
        <w:pStyle w:val="paragraphStyleText"/>
      </w:pPr>
      <w:r>
        <w:rPr>
          <w:rStyle w:val="fontStyleText"/>
        </w:rPr>
        <w:t>Кроме того, активные формы работы на уроке, такие как групповые проекты, ролевые игры и дискуссии, будут рассмотрены как способ повышения заинтересованности мла</w:t>
      </w:r>
      <w:r>
        <w:rPr>
          <w:rStyle w:val="fontStyleText"/>
        </w:rPr>
        <w:t>дших школьников в учебном процессе. Эти методы способствуют не только лучшему усвоению материала, но и развитию социальных навыков, таких как умение работать в команде и общаться с другими.</w:t>
      </w:r>
    </w:p>
    <w:p w:rsidR="00421ADF" w:rsidRDefault="00F658AE">
      <w:pPr>
        <w:pStyle w:val="paragraphStyleText"/>
      </w:pPr>
      <w:r>
        <w:rPr>
          <w:rStyle w:val="fontStyleText"/>
        </w:rPr>
        <w:lastRenderedPageBreak/>
        <w:t>В заключение, работа будет опираться на исследования и практически</w:t>
      </w:r>
      <w:r>
        <w:rPr>
          <w:rStyle w:val="fontStyleText"/>
        </w:rPr>
        <w:t>е наработки таких педагогов, как Минзия Кагировна Шириязданова, которые подчеркивают значимость современных технологий и методик для успешного обучения. В результате, данное исследование направлено на выявление и систематизацию эффективных методик повышени</w:t>
      </w:r>
      <w:r>
        <w:rPr>
          <w:rStyle w:val="fontStyleText"/>
        </w:rPr>
        <w:t>я качества образования в начальной школе, что, безусловно, имеет большое значение для будущего образовательного процесса и формирования гармонично развитой личности.</w:t>
      </w:r>
    </w:p>
    <w:p w:rsidR="00421ADF" w:rsidRDefault="00421ADF">
      <w:pPr>
        <w:sectPr w:rsidR="00421ADF">
          <w:footerReference w:type="default" r:id="rId7"/>
          <w:pgSz w:w="11905" w:h="16837"/>
          <w:pgMar w:top="1440" w:right="1440" w:bottom="1440" w:left="1440" w:header="720" w:footer="720" w:gutter="0"/>
          <w:cols w:space="720"/>
        </w:sectPr>
      </w:pPr>
    </w:p>
    <w:p w:rsidR="00FA6C4F" w:rsidRDefault="00F658AE" w:rsidP="00FA6C4F">
      <w:pPr>
        <w:pStyle w:val="1"/>
        <w:jc w:val="center"/>
      </w:pPr>
      <w:bookmarkStart w:id="2" w:name="_Toc2"/>
      <w:r>
        <w:lastRenderedPageBreak/>
        <w:t>Актуальность проблемы качества образования</w:t>
      </w:r>
    </w:p>
    <w:p w:rsidR="00421ADF" w:rsidRDefault="00F658AE" w:rsidP="00FA6C4F">
      <w:pPr>
        <w:pStyle w:val="1"/>
        <w:jc w:val="center"/>
      </w:pPr>
      <w:r>
        <w:t xml:space="preserve"> в начальной школе</w:t>
      </w:r>
      <w:bookmarkEnd w:id="2"/>
    </w:p>
    <w:p w:rsidR="00421ADF" w:rsidRDefault="00F658AE">
      <w:pPr>
        <w:pStyle w:val="paragraphStyleText"/>
      </w:pPr>
      <w:r>
        <w:rPr>
          <w:rStyle w:val="fontStyleText"/>
        </w:rPr>
        <w:t>Актуальность проблемы качества образования в начальной школе обуславливается важностью первых шагов в обучении и воспитании ребенка. Начальная школа является этапом, на котором закладываются основы не только образовательных, но и личностных качеств. Успешн</w:t>
      </w:r>
      <w:r>
        <w:rPr>
          <w:rStyle w:val="fontStyleText"/>
        </w:rPr>
        <w:t>ость дальнейшего обучения, развитие критического мышления, креативности и эмоционального интеллекта напрямую связаны с тем, как организовано образовательное пространство на этом уровне.</w:t>
      </w:r>
    </w:p>
    <w:p w:rsidR="00421ADF" w:rsidRDefault="00F658AE">
      <w:pPr>
        <w:pStyle w:val="paragraphStyleText"/>
      </w:pPr>
      <w:r>
        <w:rPr>
          <w:rStyle w:val="fontStyleText"/>
        </w:rPr>
        <w:t>Согласно современным исследованиям, основы, полученные в начальной шко</w:t>
      </w:r>
      <w:r>
        <w:rPr>
          <w:rStyle w:val="fontStyleText"/>
        </w:rPr>
        <w:t>ле, формируют мотивы и установки к обучению, которые сохраняются на протяжении всей жизни. Здесь важно учитывать, что каждый ребенок уникален и требует индивидуального подхода. Это вызывает необходимость внедрения разнообразных методик и технологий, способ</w:t>
      </w:r>
      <w:r>
        <w:rPr>
          <w:rStyle w:val="fontStyleText"/>
        </w:rPr>
        <w:t>ствующих не просто усвоению материала, а развитию личности и самосознания.</w:t>
      </w:r>
    </w:p>
    <w:p w:rsidR="00421ADF" w:rsidRDefault="00F658AE">
      <w:pPr>
        <w:pStyle w:val="paragraphStyleText"/>
      </w:pPr>
      <w:r>
        <w:rPr>
          <w:rStyle w:val="fontStyleText"/>
        </w:rPr>
        <w:t>Формирование умений, таких как аналитическое мышление, проблема как эффективный метод обучения, требуют современных подходов. Применение активных методов, таких как групповые задани</w:t>
      </w:r>
      <w:r>
        <w:rPr>
          <w:rStyle w:val="fontStyleText"/>
        </w:rPr>
        <w:t>я и проектная деятельность, способствует более глубокому вовлечению детей в процесс обучения. Каждый урок представляет собой возможность для запуска процессов, которые развивают не только академические, но и социальные навыки.</w:t>
      </w:r>
    </w:p>
    <w:p w:rsidR="00421ADF" w:rsidRDefault="00F658AE">
      <w:pPr>
        <w:pStyle w:val="paragraphStyleText"/>
      </w:pPr>
      <w:r>
        <w:rPr>
          <w:rStyle w:val="fontStyleText"/>
        </w:rPr>
        <w:t>Обязательно внимание должно у</w:t>
      </w:r>
      <w:r>
        <w:rPr>
          <w:rStyle w:val="fontStyleText"/>
        </w:rPr>
        <w:t xml:space="preserve">деляться и здоровьесберегающим технологиям. В современном мире детям необходим не только интеллектуальный, но и физический комфорт. Создание учебной среды, где внимание уделяется физическому и эмоциональному состоянию ученика, включает в себя разнообразие </w:t>
      </w:r>
      <w:r>
        <w:rPr>
          <w:rStyle w:val="fontStyleText"/>
        </w:rPr>
        <w:t xml:space="preserve">подходов: от организации </w:t>
      </w:r>
      <w:r>
        <w:rPr>
          <w:rStyle w:val="fontStyleText"/>
        </w:rPr>
        <w:lastRenderedPageBreak/>
        <w:t>перерывов для разминки до использования дыхательных упражнений во время занятий.</w:t>
      </w:r>
    </w:p>
    <w:p w:rsidR="00421ADF" w:rsidRDefault="00F658AE">
      <w:pPr>
        <w:pStyle w:val="paragraphStyleText"/>
      </w:pPr>
      <w:r>
        <w:rPr>
          <w:rStyle w:val="fontStyleText"/>
        </w:rPr>
        <w:t>Особая роль в повышении качества образования отводится дифференцированному обучению, которое учитывает специфику и потребности каждого ребенка. Фактич</w:t>
      </w:r>
      <w:r>
        <w:rPr>
          <w:rStyle w:val="fontStyleText"/>
        </w:rPr>
        <w:t>ески это означает, что методика должна быть гибкой, адаптироваться к ответам и успехам учащихся. Дифференцированный подход способен максимизировать потенциал каждого ученика и создать атмосферу, где они чувствуют себя компетентными и уверенными.</w:t>
      </w:r>
    </w:p>
    <w:p w:rsidR="00421ADF" w:rsidRDefault="00F658AE">
      <w:pPr>
        <w:pStyle w:val="paragraphStyleText"/>
      </w:pPr>
      <w:r>
        <w:rPr>
          <w:rStyle w:val="fontStyleText"/>
        </w:rPr>
        <w:t>Не менее в</w:t>
      </w:r>
      <w:r>
        <w:rPr>
          <w:rStyle w:val="fontStyleText"/>
        </w:rPr>
        <w:t>ажным аспектом является использование информационных технологий, которые открывают обширные горизонты для образовательного процесса. Применение цифровых ресурсов позволяет не только углублять знания, но и адаптировать обучение в зависимости от уровня подго</w:t>
      </w:r>
      <w:r>
        <w:rPr>
          <w:rStyle w:val="fontStyleText"/>
        </w:rPr>
        <w:t>товки. Однако необходимо помнить о разумной организации данного процесса, чтобы технологии служили не заменой, а дополнением к традиционным формам обучения.</w:t>
      </w:r>
    </w:p>
    <w:p w:rsidR="00421ADF" w:rsidRDefault="00F658AE">
      <w:pPr>
        <w:pStyle w:val="paragraphStyleText"/>
      </w:pPr>
      <w:r>
        <w:rPr>
          <w:rStyle w:val="fontStyleText"/>
        </w:rPr>
        <w:t>Проблема качества образования также включает в себя вопросы оценивания и обратной связи. Успехи дет</w:t>
      </w:r>
      <w:r>
        <w:rPr>
          <w:rStyle w:val="fontStyleText"/>
        </w:rPr>
        <w:t>ей должны отражаться не только в традиционных отметках, но и в их ощущении личного прогресса. Применение конструктивных методов оценивания, когда акцент сделан на достижения, способствует формированию положительной учебной мотивации и уверенности в своих с</w:t>
      </w:r>
      <w:r>
        <w:rPr>
          <w:rStyle w:val="fontStyleText"/>
        </w:rPr>
        <w:t>илах. Принципы, основанные на самооценке и взаимной оценке, развивают у детей навыки критического мышления и саморефлексии.</w:t>
      </w:r>
    </w:p>
    <w:p w:rsidR="00421ADF" w:rsidRDefault="00F658AE">
      <w:pPr>
        <w:pStyle w:val="paragraphStyleText"/>
      </w:pPr>
      <w:r>
        <w:rPr>
          <w:rStyle w:val="fontStyleText"/>
        </w:rPr>
        <w:t>Образовательный процесс в начальной школе требует интеграции различных направлений и методов. Система обучения должна быть направлен</w:t>
      </w:r>
      <w:r>
        <w:rPr>
          <w:rStyle w:val="fontStyleText"/>
        </w:rPr>
        <w:t xml:space="preserve">а не только на академические достижения, но и на формирование личных качеств школьников, основных навыков общения, сотрудничества и эмоционального интеллекта. Проблемы качества </w:t>
      </w:r>
      <w:r>
        <w:rPr>
          <w:rStyle w:val="fontStyleText"/>
        </w:rPr>
        <w:lastRenderedPageBreak/>
        <w:t>образования не могут рассматриваться изолированно. Мониторинг и анализ результа</w:t>
      </w:r>
      <w:r>
        <w:rPr>
          <w:rStyle w:val="fontStyleText"/>
        </w:rPr>
        <w:t>тов, взаимодействие учителей с родителями, активное участие сообщества в образовательном процессе — все это факторы, которые влияют на итоговые результаты.</w:t>
      </w:r>
    </w:p>
    <w:p w:rsidR="00421ADF" w:rsidRDefault="00F658AE">
      <w:pPr>
        <w:pStyle w:val="paragraphStyleText"/>
      </w:pPr>
      <w:r>
        <w:rPr>
          <w:rStyle w:val="fontStyleText"/>
        </w:rPr>
        <w:t>Успешная реализация новых технологий и образовательных методик возможна только при условии подготовк</w:t>
      </w:r>
      <w:r>
        <w:rPr>
          <w:rStyle w:val="fontStyleText"/>
        </w:rPr>
        <w:t>и и повышения квалификации кадров. Учителя начальной школы должны быть не только носителями знаний, но и компетентными координаторами учебного процесса, готовыми к постоянному самообразованию и внедрению инновативных подходов в свою практику. Это требует о</w:t>
      </w:r>
      <w:r>
        <w:rPr>
          <w:rStyle w:val="fontStyleText"/>
        </w:rPr>
        <w:t>т педагогов умения адаптировать свой стиль преподавания в зависимости от меняющихся потребностей учеников.</w:t>
      </w:r>
    </w:p>
    <w:p w:rsidR="00421ADF" w:rsidRDefault="00F658AE">
      <w:pPr>
        <w:pStyle w:val="paragraphStyleText"/>
      </w:pPr>
      <w:r>
        <w:rPr>
          <w:rStyle w:val="fontStyleText"/>
        </w:rPr>
        <w:t>Кроме того, необходимо учитывать влияние культурного и социального окружения. Формирование качественного образования в начальной школе без учета усло</w:t>
      </w:r>
      <w:r>
        <w:rPr>
          <w:rStyle w:val="fontStyleText"/>
        </w:rPr>
        <w:t>вий жизни семьи ребенка может оказаться неэффективным. Программа должна включать взаимодействие с родителями, чтобы создать единое образовательное пространство, где ценности, прививаемые в семье, гармонично связываются с теми, что предлагают школа и общест</w:t>
      </w:r>
      <w:r>
        <w:rPr>
          <w:rStyle w:val="fontStyleText"/>
        </w:rPr>
        <w:t>во.</w:t>
      </w:r>
    </w:p>
    <w:p w:rsidR="00421ADF" w:rsidRDefault="00F658AE">
      <w:pPr>
        <w:pStyle w:val="paragraphStyleText"/>
      </w:pPr>
      <w:r>
        <w:rPr>
          <w:rStyle w:val="fontStyleText"/>
        </w:rPr>
        <w:t>Сложившаяся ситуация обязывает к поиску новых подходов в повышении уровня качества образования в начальной школе. Важно создать систему, направленную на поддержку развития детей, которая будет способствовать их эмоциональному комфорту и успешному обуче</w:t>
      </w:r>
      <w:r>
        <w:rPr>
          <w:rStyle w:val="fontStyleText"/>
        </w:rPr>
        <w:t>нию. Каждый из предложенных методов и подходов должен быть нацелен на создание условий, при которых каждый ребенок сможет проявить свой потенциал, что в конечном итоге и обеспечит высокий уровень качества образования в начальной школе.</w:t>
      </w:r>
    </w:p>
    <w:p w:rsidR="00421ADF" w:rsidRDefault="00421ADF">
      <w:pPr>
        <w:sectPr w:rsidR="00421ADF">
          <w:footerReference w:type="default" r:id="rId8"/>
          <w:pgSz w:w="11905" w:h="16837"/>
          <w:pgMar w:top="1440" w:right="1440" w:bottom="1440" w:left="1440" w:header="720" w:footer="720" w:gutter="0"/>
          <w:cols w:space="720"/>
        </w:sectPr>
      </w:pPr>
    </w:p>
    <w:p w:rsidR="00421ADF" w:rsidRDefault="00F658AE" w:rsidP="00FA6C4F">
      <w:pPr>
        <w:pStyle w:val="1"/>
        <w:jc w:val="center"/>
      </w:pPr>
      <w:bookmarkStart w:id="3" w:name="_Toc3"/>
      <w:r>
        <w:lastRenderedPageBreak/>
        <w:t>Обзор современных технологий в образовании</w:t>
      </w:r>
      <w:bookmarkEnd w:id="3"/>
    </w:p>
    <w:p w:rsidR="00421ADF" w:rsidRDefault="00F658AE">
      <w:pPr>
        <w:pStyle w:val="paragraphStyleText"/>
      </w:pPr>
      <w:r>
        <w:rPr>
          <w:rStyle w:val="fontStyleText"/>
        </w:rPr>
        <w:t>Современные технологии в образовательном процессе представляют собой широкую палитру инструментов и методов, направленных на улучшение качества обучения и повышение мотивации учащихся. В последнем десятилетии шко</w:t>
      </w:r>
      <w:r>
        <w:rPr>
          <w:rStyle w:val="fontStyleText"/>
        </w:rPr>
        <w:t>лы начали активно интегрировать различные технологические решения, что привело к значительно изменившимся подходам к обучению.</w:t>
      </w:r>
    </w:p>
    <w:p w:rsidR="00421ADF" w:rsidRDefault="00F658AE">
      <w:pPr>
        <w:pStyle w:val="paragraphStyleText"/>
      </w:pPr>
      <w:r>
        <w:rPr>
          <w:rStyle w:val="fontStyleText"/>
        </w:rPr>
        <w:t>Одной из наиболее заметных тенденций в начальном образовании стала внедрение интерактивных технологий. Применение интерактивных д</w:t>
      </w:r>
      <w:r>
        <w:rPr>
          <w:rStyle w:val="fontStyleText"/>
        </w:rPr>
        <w:t>осок и мультимедийных проекций позволяет учителям создавать динамичные и увлекательные уроки. Ученики активно вовлечены в процесс обучения, взаимодействуя с контентом в режиме реального времени. Это способствует формированию навыка коллективного мышления и</w:t>
      </w:r>
      <w:r>
        <w:rPr>
          <w:rStyle w:val="fontStyleText"/>
        </w:rPr>
        <w:t xml:space="preserve"> развитию критического анализа. Учитель в такой системе становится не просто источником информации, а модератором и проводником знаний, помогающим детям самостоятельно находить решения.</w:t>
      </w:r>
    </w:p>
    <w:p w:rsidR="00421ADF" w:rsidRDefault="00F658AE">
      <w:pPr>
        <w:pStyle w:val="paragraphStyleText"/>
      </w:pPr>
      <w:r>
        <w:rPr>
          <w:rStyle w:val="fontStyleText"/>
        </w:rPr>
        <w:t>Среди современных технологий заметное место занимает использование вир</w:t>
      </w:r>
      <w:r>
        <w:rPr>
          <w:rStyle w:val="fontStyleText"/>
        </w:rPr>
        <w:t xml:space="preserve">туальной и дополненной реальности. Эти технологии открывают новые горизонты для изучения различных тем. Например, во время уроков по природоведению или географии ученики могут "посетить" различные уголки мира, исследовать биомы или исторические места, что </w:t>
      </w:r>
      <w:r>
        <w:rPr>
          <w:rStyle w:val="fontStyleText"/>
        </w:rPr>
        <w:t>упрощает понимание материала и делает изучение более захватывающим. Лабораторные работы по естественным наукам также становятся более интерактивными: с помощью симуляторов дети могут проводить эксперименты в виртуальной среде, что особенно важно для обеспе</w:t>
      </w:r>
      <w:r>
        <w:rPr>
          <w:rStyle w:val="fontStyleText"/>
        </w:rPr>
        <w:t>чения безопасных условий обучения.</w:t>
      </w:r>
    </w:p>
    <w:p w:rsidR="00421ADF" w:rsidRDefault="00F658AE">
      <w:pPr>
        <w:pStyle w:val="paragraphStyleText"/>
      </w:pPr>
      <w:r>
        <w:rPr>
          <w:rStyle w:val="fontStyleText"/>
        </w:rPr>
        <w:t xml:space="preserve">Кроме того, развитие мобильных приложений и онлайн-платформ для обучения значительно обогатило возможности учащихся. Приложения </w:t>
      </w:r>
      <w:r>
        <w:rPr>
          <w:rStyle w:val="fontStyleText"/>
        </w:rPr>
        <w:lastRenderedPageBreak/>
        <w:t>по математике, языкам и художественным предметам позволяют ученикам получать дополнительную п</w:t>
      </w:r>
      <w:r>
        <w:rPr>
          <w:rStyle w:val="fontStyleText"/>
        </w:rPr>
        <w:t xml:space="preserve">рактику в любое время и в любом месте. Важно, что эти платформы предлагают разного рода геймификацию, что привлекает внимание детей и формирует желание учиться через игру. Доступ к образовательным ресурсам формирует у детей навык самостоятельного обучения </w:t>
      </w:r>
      <w:r>
        <w:rPr>
          <w:rStyle w:val="fontStyleText"/>
        </w:rPr>
        <w:t>и ответственности за собственное образование.</w:t>
      </w:r>
    </w:p>
    <w:p w:rsidR="00421ADF" w:rsidRDefault="00F658AE">
      <w:pPr>
        <w:pStyle w:val="paragraphStyleText"/>
      </w:pPr>
      <w:r>
        <w:rPr>
          <w:rStyle w:val="fontStyleText"/>
        </w:rPr>
        <w:t>Применение документных камер и средств для записи видеоуроков предоставляют возможность создания видеолекций, что активно используется в дистанционном обучении. Дети могут просматривать объяснения материала в у</w:t>
      </w:r>
      <w:r>
        <w:rPr>
          <w:rStyle w:val="fontStyleText"/>
        </w:rPr>
        <w:t>добном для их темпе, что особенно полезно для усвоения сложных тем. К тому же, такая форма обучения дает возможность учителю отслеживать прогресс каждого ученика с помощью аналитики просмотра, что, в свою очередь, позволяет адаптировать образовательные стр</w:t>
      </w:r>
      <w:r>
        <w:rPr>
          <w:rStyle w:val="fontStyleText"/>
        </w:rPr>
        <w:t>атегии под индивидуальные нужды.</w:t>
      </w:r>
    </w:p>
    <w:p w:rsidR="00421ADF" w:rsidRDefault="00F658AE">
      <w:pPr>
        <w:pStyle w:val="paragraphStyleText"/>
      </w:pPr>
      <w:r>
        <w:rPr>
          <w:rStyle w:val="fontStyleText"/>
        </w:rPr>
        <w:t>Важно отметить, что интеграция технологий в обучение требует предварительной подготовки как со стороны учителей, так и со стороны учеников. Педагоги должны осваивать новые методики и подходы к обучению, учиться адаптировать</w:t>
      </w:r>
      <w:r>
        <w:rPr>
          <w:rStyle w:val="fontStyleText"/>
        </w:rPr>
        <w:t xml:space="preserve"> технологии к своим учебным планам. Для детей также необходимо пояснять правила безопасности при использовании интернет-ресурсов и цифровых инструментов, включая формирование алгоритмов критического восприятия информации.</w:t>
      </w:r>
    </w:p>
    <w:p w:rsidR="00421ADF" w:rsidRDefault="00F658AE">
      <w:pPr>
        <w:pStyle w:val="paragraphStyleText"/>
      </w:pPr>
      <w:r>
        <w:rPr>
          <w:rStyle w:val="fontStyleText"/>
        </w:rPr>
        <w:t>Настоящий вызов для образовательно</w:t>
      </w:r>
      <w:r>
        <w:rPr>
          <w:rStyle w:val="fontStyleText"/>
        </w:rPr>
        <w:t>й системы заключается в умении комбинировать традиционные методы с инновационными подходами. Учебный процесс должен оставаться гибким и многогранным, чтобы отвечать потребностям современного мира. Учителям необходимо учитывать не только уровень цифровой по</w:t>
      </w:r>
      <w:r>
        <w:rPr>
          <w:rStyle w:val="fontStyleText"/>
        </w:rPr>
        <w:t xml:space="preserve">дготовки учеников, но и их интересы, способности и возможные художественные предпочтения. Гибкость в подходах к обучению позволяет создавать индивидуальные </w:t>
      </w:r>
      <w:r>
        <w:rPr>
          <w:rStyle w:val="fontStyleText"/>
        </w:rPr>
        <w:lastRenderedPageBreak/>
        <w:t>образовательные маршруты, что положительно сказывается на качестве образования.</w:t>
      </w:r>
    </w:p>
    <w:p w:rsidR="00421ADF" w:rsidRDefault="00F658AE">
      <w:pPr>
        <w:pStyle w:val="paragraphStyleText"/>
      </w:pPr>
      <w:r>
        <w:rPr>
          <w:rStyle w:val="fontStyleText"/>
        </w:rPr>
        <w:t>Работа с современным</w:t>
      </w:r>
      <w:r>
        <w:rPr>
          <w:rStyle w:val="fontStyleText"/>
        </w:rPr>
        <w:t>и технологиями требует осмысленной настройки общего образовательного процесса. Необходима система долгосрочной подготовки, в которой учителя смогут обмениваться опытом работы с технологиями, проходить курсы повышения квалификации и делиться методическими р</w:t>
      </w:r>
      <w:r>
        <w:rPr>
          <w:rStyle w:val="fontStyleText"/>
        </w:rPr>
        <w:t>азработками. Это позволит создавать более качественные образовательные программы, которые эффективно интегрируют современные технологии.</w:t>
      </w:r>
    </w:p>
    <w:p w:rsidR="00421ADF" w:rsidRDefault="00F658AE">
      <w:pPr>
        <w:pStyle w:val="paragraphStyleText"/>
      </w:pPr>
      <w:r>
        <w:rPr>
          <w:rStyle w:val="fontStyleText"/>
        </w:rPr>
        <w:t>Изучение современных технологий в образовании не ограничивается лишь их функциональными возможностями. Важно также пони</w:t>
      </w:r>
      <w:r>
        <w:rPr>
          <w:rStyle w:val="fontStyleText"/>
        </w:rPr>
        <w:t>мать их влияние на эмоциональное и моральное состояние детей. Использование новых технологий может как способствовать укреплению интереса к учебному процессу, так и вызывать утомление. Педагогам важно обращать внимание на баланс между традиционными и техно</w:t>
      </w:r>
      <w:r>
        <w:rPr>
          <w:rStyle w:val="fontStyleText"/>
        </w:rPr>
        <w:t>логическими формами обучения, обеспечивая так называемый "золотой стандарт" — сочетание теории и практики.</w:t>
      </w:r>
    </w:p>
    <w:p w:rsidR="00421ADF" w:rsidRDefault="00F658AE">
      <w:pPr>
        <w:pStyle w:val="paragraphStyleText"/>
      </w:pPr>
      <w:r>
        <w:rPr>
          <w:rStyle w:val="fontStyleText"/>
        </w:rPr>
        <w:t>Современные технологии в начальном образовании — это не снятие нагрузки с учителя, а качественная полифония, позволяющая создать более интересный и э</w:t>
      </w:r>
      <w:r>
        <w:rPr>
          <w:rStyle w:val="fontStyleText"/>
        </w:rPr>
        <w:t>ффективный образовательный опыт. Таким образом, связь современного образования с технологиями становится столь же важной, как и с психолого-педагогическими основами, позволяя углубить уровень понимания и освоения каждого конкретного предмета.</w:t>
      </w:r>
    </w:p>
    <w:p w:rsidR="00421ADF" w:rsidRDefault="00421ADF">
      <w:pPr>
        <w:sectPr w:rsidR="00421ADF">
          <w:footerReference w:type="default" r:id="rId9"/>
          <w:pgSz w:w="11905" w:h="16837"/>
          <w:pgMar w:top="1440" w:right="1440" w:bottom="1440" w:left="1440" w:header="720" w:footer="720" w:gutter="0"/>
          <w:cols w:space="720"/>
        </w:sectPr>
      </w:pPr>
    </w:p>
    <w:p w:rsidR="00421ADF" w:rsidRDefault="00F658AE" w:rsidP="00FA6C4F">
      <w:pPr>
        <w:pStyle w:val="1"/>
        <w:jc w:val="center"/>
      </w:pPr>
      <w:bookmarkStart w:id="4" w:name="_Toc4"/>
      <w:r>
        <w:lastRenderedPageBreak/>
        <w:t>Здоровьесберегающие технологии</w:t>
      </w:r>
      <w:bookmarkEnd w:id="4"/>
    </w:p>
    <w:p w:rsidR="00421ADF" w:rsidRDefault="00F658AE">
      <w:pPr>
        <w:pStyle w:val="paragraphStyleText"/>
      </w:pPr>
      <w:r>
        <w:rPr>
          <w:rStyle w:val="fontStyleText"/>
        </w:rPr>
        <w:t>Здоровьесберегающие технологии в системе образования занимают важное место в формировании качества обучения и общего благополучия обучающихся. Они направлены на создание безопасной и уютной образовательной сред</w:t>
      </w:r>
      <w:r>
        <w:rPr>
          <w:rStyle w:val="fontStyleText"/>
        </w:rPr>
        <w:t>ы, в которой каждый ребенок может развиваться без затрат на своё здоровье. Реализация таких технологий способствует не только улучшению физического и психического состояния учащихся, но и созданию условий для их полноценного участия в образовательном проце</w:t>
      </w:r>
      <w:r>
        <w:rPr>
          <w:rStyle w:val="fontStyleText"/>
        </w:rPr>
        <w:t>ссе.</w:t>
      </w:r>
    </w:p>
    <w:p w:rsidR="00421ADF" w:rsidRDefault="00F658AE">
      <w:pPr>
        <w:pStyle w:val="paragraphStyleText"/>
      </w:pPr>
      <w:r>
        <w:rPr>
          <w:rStyle w:val="fontStyleText"/>
        </w:rPr>
        <w:t xml:space="preserve">Основным аспектом здоровьесберегающих технологий является возможность организации процесса обучения таким образом, чтобы он минимально травмировал и перегружал ученика. В успешной реализации данных технологий важны как физическое, так и эмоциональное </w:t>
      </w:r>
      <w:r>
        <w:rPr>
          <w:rStyle w:val="fontStyleText"/>
        </w:rPr>
        <w:t xml:space="preserve">состояние детей. Психоэмоциональная нагрузка, вызванная стрессами, может ниже успеваемость и вызвать желание уклоняться от учебных занятий. В этой связи необходимо разрабатывать и внедрять методики, которые будут облегчать учебный процесс и способствовать </w:t>
      </w:r>
      <w:r>
        <w:rPr>
          <w:rStyle w:val="fontStyleText"/>
        </w:rPr>
        <w:t>формированию умений справляться с различными стрессами.</w:t>
      </w:r>
    </w:p>
    <w:p w:rsidR="00421ADF" w:rsidRDefault="00F658AE">
      <w:pPr>
        <w:pStyle w:val="paragraphStyleText"/>
      </w:pPr>
      <w:r>
        <w:rPr>
          <w:rStyle w:val="fontStyleText"/>
        </w:rPr>
        <w:t>Физическая активность также является неотъемлемой частью здоровьесберегающих технологий. Исследования показывают, что регулярные физические нагрузки влияют на улучшение когнитивных функций, повышая сп</w:t>
      </w:r>
      <w:r>
        <w:rPr>
          <w:rStyle w:val="fontStyleText"/>
        </w:rPr>
        <w:t>особность к восприятию и усвоению новых знаний. В рамках начального образования можно вводить короткие физкультминутки и гимнастические упражнения, которые будут помогать детям активизироваться и концентрироваться на учебном материале. Эти небольшие переры</w:t>
      </w:r>
      <w:r>
        <w:rPr>
          <w:rStyle w:val="fontStyleText"/>
        </w:rPr>
        <w:t>вы дают возможность детям отдохнуть, переключить внимание и подготовить мозг к дальнейшему восприятию информации.</w:t>
      </w:r>
    </w:p>
    <w:p w:rsidR="00421ADF" w:rsidRDefault="00F658AE">
      <w:pPr>
        <w:pStyle w:val="paragraphStyleText"/>
      </w:pPr>
      <w:r>
        <w:rPr>
          <w:rStyle w:val="fontStyleText"/>
        </w:rPr>
        <w:t xml:space="preserve">Воспитание культуры здоровья – это ещё один важный аспект применения данных технологий. Начальная школа – это именно тот этап, </w:t>
      </w:r>
      <w:r>
        <w:rPr>
          <w:rStyle w:val="fontStyleText"/>
        </w:rPr>
        <w:lastRenderedPageBreak/>
        <w:t>когда формируют</w:t>
      </w:r>
      <w:r>
        <w:rPr>
          <w:rStyle w:val="fontStyleText"/>
        </w:rPr>
        <w:t>ся основные жизненные привычки ребенка. Включение в образовательную программу занятий о здоровье, безопасности, правильном питании и физической активности помогает учащимся осознать важность здорового образа жизни. Такие знания формируют ценностные ориенти</w:t>
      </w:r>
      <w:r>
        <w:rPr>
          <w:rStyle w:val="fontStyleText"/>
        </w:rPr>
        <w:t>ры, которые останутся с детьми на всю жизнь.</w:t>
      </w:r>
    </w:p>
    <w:p w:rsidR="00421ADF" w:rsidRDefault="00F658AE">
      <w:pPr>
        <w:pStyle w:val="paragraphStyleText"/>
      </w:pPr>
      <w:r>
        <w:rPr>
          <w:rStyle w:val="fontStyleText"/>
        </w:rPr>
        <w:t>Ключевым элементом реализации здоровьесберегающих технологий является взаимодействие с родителями и сообществом. Их поддержка и вовлеченность могут значительно усилить положительное влияние на здоровье детей. Ор</w:t>
      </w:r>
      <w:r>
        <w:rPr>
          <w:rStyle w:val="fontStyleText"/>
        </w:rPr>
        <w:t xml:space="preserve">ганизация встреч, семинаров и мастер-классов для родителей о том, как они могут способствовать здоровью своих детей, будет способствовать выстраиванию партнерских отношений между школой и семьей. Совместная деятельность родительского сообщества и учителей </w:t>
      </w:r>
      <w:r>
        <w:rPr>
          <w:rStyle w:val="fontStyleText"/>
        </w:rPr>
        <w:t>создаёт единое пространство, в котором здоровье ребенка становится приоритетом.</w:t>
      </w:r>
    </w:p>
    <w:p w:rsidR="00421ADF" w:rsidRDefault="00F658AE">
      <w:pPr>
        <w:pStyle w:val="paragraphStyleText"/>
      </w:pPr>
      <w:r>
        <w:rPr>
          <w:rStyle w:val="fontStyleText"/>
        </w:rPr>
        <w:t>Параллельно с этим, важно учитывать и технологические средства для мониторинга состояния здоровья учащихся. Таким образом, в школу могут быть внедрены различные диагностические</w:t>
      </w:r>
      <w:r>
        <w:rPr>
          <w:rStyle w:val="fontStyleText"/>
        </w:rPr>
        <w:t xml:space="preserve"> инструменты для отслеживания физического и психического состояния детей. Главными задачами таких диагностик являются оценка влияния образовательного процесса на здоровье ребенка, его эмоциональное состояние, а также выявление потенциальных проблем, которы</w:t>
      </w:r>
      <w:r>
        <w:rPr>
          <w:rStyle w:val="fontStyleText"/>
        </w:rPr>
        <w:t>е могут возникнуть в ходе обучения.</w:t>
      </w:r>
    </w:p>
    <w:p w:rsidR="00421ADF" w:rsidRDefault="00F658AE">
      <w:pPr>
        <w:pStyle w:val="paragraphStyleText"/>
      </w:pPr>
      <w:r>
        <w:rPr>
          <w:rStyle w:val="fontStyleText"/>
        </w:rPr>
        <w:t>Для повышения качества образования в рамках здоровьесберегающих технологий необходимо осмысленное сочетание различных методов и подходов. Например, использование активных форм обучения, таких как проектные и исследовател</w:t>
      </w:r>
      <w:r>
        <w:rPr>
          <w:rStyle w:val="fontStyleText"/>
        </w:rPr>
        <w:t xml:space="preserve">ьские работы, которые требуют от детей не только интеллектуальной активности, но и физической. Важным аспектом является настройка учебного процесса так, чтобы дифференцированное обучение, которое учитывает </w:t>
      </w:r>
      <w:r>
        <w:rPr>
          <w:rStyle w:val="fontStyleText"/>
        </w:rPr>
        <w:lastRenderedPageBreak/>
        <w:t xml:space="preserve">индивидуальные особенности учеников, не создавало </w:t>
      </w:r>
      <w:r>
        <w:rPr>
          <w:rStyle w:val="fontStyleText"/>
        </w:rPr>
        <w:t>дополнительную нагрузку. Дифференцированный подход в сочетании с элементами здоровьесберегающих технологий позволит создать оптимальные условия для каждого учащегося.</w:t>
      </w:r>
    </w:p>
    <w:p w:rsidR="00421ADF" w:rsidRDefault="00F658AE">
      <w:pPr>
        <w:pStyle w:val="paragraphStyleText"/>
      </w:pPr>
      <w:r>
        <w:rPr>
          <w:rStyle w:val="fontStyleText"/>
        </w:rPr>
        <w:t>Дополнительно, одним из направлений внедрения здоровьесберегающих технологий является эст</w:t>
      </w:r>
      <w:r>
        <w:rPr>
          <w:rStyle w:val="fontStyleText"/>
        </w:rPr>
        <w:t>етическое воспитание. Привлечение детей к творческим занятиям, различным видам художественной деятельности способствует не только развитию их физических навыков, но и положительно влияет на эмоциональное состояние. Творческие занятия являются прекрасным сп</w:t>
      </w:r>
      <w:r>
        <w:rPr>
          <w:rStyle w:val="fontStyleText"/>
        </w:rPr>
        <w:t>особом снять напряжение и стресс, что, в свою очередь, позволяет детям более успешно справляться с учебными задачами.</w:t>
      </w:r>
    </w:p>
    <w:p w:rsidR="00421ADF" w:rsidRDefault="00F658AE">
      <w:pPr>
        <w:pStyle w:val="paragraphStyleText"/>
      </w:pPr>
      <w:r>
        <w:rPr>
          <w:rStyle w:val="fontStyleText"/>
        </w:rPr>
        <w:t>Завершая наш обзор, стоит отметить, что эффективная реализация здоровьесберегающих технологий требует системного подхода и активного участ</w:t>
      </w:r>
      <w:r>
        <w:rPr>
          <w:rStyle w:val="fontStyleText"/>
        </w:rPr>
        <w:t>ия всех участников образовательного процесса. Необходимо создавать комплексные программы, которые объединяют в себе все аспекты здоровьесбережения. Технологии, направленные на создание безопасной, комфортной и поддерживающей образовательной среды, становят</w:t>
      </w:r>
      <w:r>
        <w:rPr>
          <w:rStyle w:val="fontStyleText"/>
        </w:rPr>
        <w:t>ся неотъемлемой частью качественного обучения в начальной школе. Основная задача состоит в том, чтобы помочь детям расти и развиваться в атмосфере здоровья, поддержки и любви к знаниям, создавая при этом крепкий фундамент для их дальнейшего обучения и жизн</w:t>
      </w:r>
      <w:r>
        <w:rPr>
          <w:rStyle w:val="fontStyleText"/>
        </w:rPr>
        <w:t>и.</w:t>
      </w:r>
    </w:p>
    <w:p w:rsidR="00421ADF" w:rsidRDefault="00421ADF">
      <w:pPr>
        <w:sectPr w:rsidR="00421ADF">
          <w:footerReference w:type="default" r:id="rId10"/>
          <w:pgSz w:w="11905" w:h="16837"/>
          <w:pgMar w:top="1440" w:right="1440" w:bottom="1440" w:left="1440" w:header="720" w:footer="720" w:gutter="0"/>
          <w:cols w:space="720"/>
        </w:sectPr>
      </w:pPr>
    </w:p>
    <w:p w:rsidR="00421ADF" w:rsidRDefault="00F658AE" w:rsidP="00FA6C4F">
      <w:pPr>
        <w:pStyle w:val="1"/>
        <w:jc w:val="center"/>
      </w:pPr>
      <w:bookmarkStart w:id="5" w:name="_Toc5"/>
      <w:r>
        <w:lastRenderedPageBreak/>
        <w:t>Технологии дифференцированного обучения</w:t>
      </w:r>
      <w:bookmarkEnd w:id="5"/>
    </w:p>
    <w:p w:rsidR="00421ADF" w:rsidRDefault="00F658AE">
      <w:pPr>
        <w:pStyle w:val="paragraphStyleText"/>
      </w:pPr>
      <w:r>
        <w:rPr>
          <w:rStyle w:val="fontStyleText"/>
        </w:rPr>
        <w:t>Дифференцированное обучение представляется важным подходом к организации образовательного процесса в начальной школе, направленным на учет индивидуальных образовательных потребностей и интерес</w:t>
      </w:r>
      <w:r>
        <w:rPr>
          <w:rStyle w:val="fontStyleText"/>
        </w:rPr>
        <w:t>ов учащихся. В процессе реализации этого подхода особое внимание уделяется разнообразию методов, форм и средств обучения, что позволяет каждому ребенку осваивать учебный материал в соответствии с его собственным темпом и уровнем подготовки. Важно отметить,</w:t>
      </w:r>
      <w:r>
        <w:rPr>
          <w:rStyle w:val="fontStyleText"/>
        </w:rPr>
        <w:t xml:space="preserve"> что дифференцированное обучение не подразумевает лишь разнообразие заданий, но и требует изменения подхода к самой структуре урока, форматам взаимодействия и оценки результатов.</w:t>
      </w:r>
    </w:p>
    <w:p w:rsidR="00421ADF" w:rsidRDefault="00F658AE">
      <w:pPr>
        <w:pStyle w:val="paragraphStyleText"/>
      </w:pPr>
      <w:r>
        <w:rPr>
          <w:rStyle w:val="fontStyleText"/>
        </w:rPr>
        <w:t>Одним из ключевых аспектов дифференцированного обучения является создание ада</w:t>
      </w:r>
      <w:r>
        <w:rPr>
          <w:rStyle w:val="fontStyleText"/>
        </w:rPr>
        <w:t>птивной образовательной среды, в которой каждый учащийся может получать необходимую помощь и поддержку. Это позволяет сократить разрыв между учениками с различными исходными знаниями и навыками. Педагог, ориентируясь на уровень каждого ребёнка, разрабатыва</w:t>
      </w:r>
      <w:r>
        <w:rPr>
          <w:rStyle w:val="fontStyleText"/>
        </w:rPr>
        <w:t>ет разнообразные задания, которые могут варьироваться по сложности, способам выполнения и времени, отведённому на их выполнение. В этом контексте важным инструментом становится формирование групповой динамики. Эффективное взаимодействие между учениками, ра</w:t>
      </w:r>
      <w:r>
        <w:rPr>
          <w:rStyle w:val="fontStyleText"/>
        </w:rPr>
        <w:t>бота в парах или малых группах может значительно повысить активность и вовлеченность учащихся.</w:t>
      </w:r>
    </w:p>
    <w:p w:rsidR="00421ADF" w:rsidRDefault="00F658AE">
      <w:pPr>
        <w:pStyle w:val="paragraphStyleText"/>
      </w:pPr>
      <w:r>
        <w:rPr>
          <w:rStyle w:val="fontStyleText"/>
        </w:rPr>
        <w:t>Другая важная сторона дифференцированного обучения заключается в использовании различных форм представления материала. Учитывая, что дети воспринимают информацию</w:t>
      </w:r>
      <w:r>
        <w:rPr>
          <w:rStyle w:val="fontStyleText"/>
        </w:rPr>
        <w:t xml:space="preserve"> по-разному, преподавателям следует применять элементы визуализации, аудиовизуального контента, игры и манипулятивных субъектов. Это позволяет находить подход и к тем учащимся, которые лучше усваивают </w:t>
      </w:r>
      <w:r>
        <w:rPr>
          <w:rStyle w:val="fontStyleText"/>
        </w:rPr>
        <w:lastRenderedPageBreak/>
        <w:t>материал с помощью зрительных образов, и к тем, кто пре</w:t>
      </w:r>
      <w:r>
        <w:rPr>
          <w:rStyle w:val="fontStyleText"/>
        </w:rPr>
        <w:t>дпочитает действовать.</w:t>
      </w:r>
    </w:p>
    <w:p w:rsidR="00421ADF" w:rsidRDefault="00F658AE">
      <w:pPr>
        <w:pStyle w:val="paragraphStyleText"/>
      </w:pPr>
      <w:r>
        <w:rPr>
          <w:rStyle w:val="fontStyleText"/>
        </w:rPr>
        <w:t>Оценивание становится ещё одной важной составляющей дифференцированного подхода. Для успешного внедрения этой методики необходимо использовать не только традиционные формы контроля, но и альтернативные методы, такие как портфолио, са</w:t>
      </w:r>
      <w:r>
        <w:rPr>
          <w:rStyle w:val="fontStyleText"/>
        </w:rPr>
        <w:t>морефлексия, проекты, что способствует более полному раскрытию опыта учащихся. Педагог может предложить различные способы оценивания выполнения задания, давая возможность ученикам выбирать наиболее удобные для них варианты.</w:t>
      </w:r>
    </w:p>
    <w:p w:rsidR="00421ADF" w:rsidRDefault="00F658AE">
      <w:pPr>
        <w:pStyle w:val="paragraphStyleText"/>
      </w:pPr>
      <w:r>
        <w:rPr>
          <w:rStyle w:val="fontStyleText"/>
        </w:rPr>
        <w:t>Внедрение дифференцированного об</w:t>
      </w:r>
      <w:r>
        <w:rPr>
          <w:rStyle w:val="fontStyleText"/>
        </w:rPr>
        <w:t>учения требует особой подготовки и постоянного развития учителей. Педагоги должны быть готовы к экспериментам, стажировкам, обмену опытом с коллегами, а также должны обладать высокими компетенциями в области психологического сопровождения учебного процесса</w:t>
      </w:r>
      <w:r>
        <w:rPr>
          <w:rStyle w:val="fontStyleText"/>
        </w:rPr>
        <w:t>. Важно, чтобы учителя работали в команде, делились успешными практиками и осознали, что каждый учащийся – уникальный и неповторимый.</w:t>
      </w:r>
    </w:p>
    <w:p w:rsidR="00421ADF" w:rsidRDefault="00F658AE">
      <w:pPr>
        <w:pStyle w:val="paragraphStyleText"/>
      </w:pPr>
      <w:r>
        <w:rPr>
          <w:rStyle w:val="fontStyleText"/>
        </w:rPr>
        <w:t>Также следует отметить, что дифференцированное обучение не может сосредоточиться лишь на академических аспектах. Оно включ</w:t>
      </w:r>
      <w:r>
        <w:rPr>
          <w:rStyle w:val="fontStyleText"/>
        </w:rPr>
        <w:t xml:space="preserve">ает в себя социальное, эмоциональное и личностное развитие учащихся. Педагоги должны учитывать интересы, предпочтения и индивидуальные особенности каждого ребенка, что создает положительное отношение к учебному процессу, повышает мотивацию и уверенность в </w:t>
      </w:r>
      <w:r>
        <w:rPr>
          <w:rStyle w:val="fontStyleText"/>
        </w:rPr>
        <w:t>своих силах.</w:t>
      </w:r>
    </w:p>
    <w:p w:rsidR="00421ADF" w:rsidRDefault="00F658AE">
      <w:pPr>
        <w:pStyle w:val="paragraphStyleText"/>
      </w:pPr>
      <w:r>
        <w:rPr>
          <w:rStyle w:val="fontStyleText"/>
        </w:rPr>
        <w:t>Несомненно, важным аспектом является и вовлечение родителей в процесс обучения. Партнёрство с семьями учащихся может стать двигателем успеха. Регулярное взаимодействие и обмен информацией с родителями позволяют формировать единое образовательн</w:t>
      </w:r>
      <w:r>
        <w:rPr>
          <w:rStyle w:val="fontStyleText"/>
        </w:rPr>
        <w:t>ое пространство для ребенка, где семья поддерживает его образовательные стремления, а школа помогает развивать необходимые навыки.</w:t>
      </w:r>
    </w:p>
    <w:p w:rsidR="00421ADF" w:rsidRDefault="00F658AE">
      <w:pPr>
        <w:pStyle w:val="paragraphStyleText"/>
      </w:pPr>
      <w:r>
        <w:rPr>
          <w:rStyle w:val="fontStyleText"/>
        </w:rPr>
        <w:lastRenderedPageBreak/>
        <w:t>Проблемы судебного контроля, направленные на проверку качество образования, также требуют внимания. Системы оценки, разрабаты</w:t>
      </w:r>
      <w:r>
        <w:rPr>
          <w:rStyle w:val="fontStyleText"/>
        </w:rPr>
        <w:t>ваемые для контроля массовой образовательной системы, иногда не учитывают особенности дифференцированного обучения. Поэтому необходимо, чтобы оценка достижения учащихся отражала личностный рост, развитие метапредметных компетенций и индивидуальную образова</w:t>
      </w:r>
      <w:r>
        <w:rPr>
          <w:rStyle w:val="fontStyleText"/>
        </w:rPr>
        <w:t>тельную траекторию.</w:t>
      </w:r>
    </w:p>
    <w:p w:rsidR="00421ADF" w:rsidRDefault="00F658AE">
      <w:pPr>
        <w:pStyle w:val="paragraphStyleText"/>
      </w:pPr>
      <w:r>
        <w:rPr>
          <w:rStyle w:val="fontStyleText"/>
        </w:rPr>
        <w:t>Применение технологий дифференцированного обучения в начальной школе требует внимательного и системного подхода. Результативность данного метода зависит от многих факторов, включая взаимодействие с родителями, готовность педагога к внед</w:t>
      </w:r>
      <w:r>
        <w:rPr>
          <w:rStyle w:val="fontStyleText"/>
        </w:rPr>
        <w:t>рению инновационных практик, а также поддержку со стороны образовательного руководства. Успешная реализация дифференцированного обучения формирует у детей устойчивую мотивацию к обучению, активизацию их познавательных процессов и, как следствие, в целом ка</w:t>
      </w:r>
      <w:r>
        <w:rPr>
          <w:rStyle w:val="fontStyleText"/>
        </w:rPr>
        <w:t>чество образования.</w:t>
      </w:r>
    </w:p>
    <w:p w:rsidR="00421ADF" w:rsidRDefault="00421ADF">
      <w:pPr>
        <w:sectPr w:rsidR="00421ADF">
          <w:footerReference w:type="default" r:id="rId11"/>
          <w:pgSz w:w="11905" w:h="16837"/>
          <w:pgMar w:top="1440" w:right="1440" w:bottom="1440" w:left="1440" w:header="720" w:footer="720" w:gutter="0"/>
          <w:cols w:space="720"/>
        </w:sectPr>
      </w:pPr>
    </w:p>
    <w:p w:rsidR="00421ADF" w:rsidRDefault="00F658AE" w:rsidP="00FA6C4F">
      <w:pPr>
        <w:pStyle w:val="1"/>
        <w:jc w:val="center"/>
      </w:pPr>
      <w:bookmarkStart w:id="6" w:name="_Toc6"/>
      <w:r>
        <w:lastRenderedPageBreak/>
        <w:t>Использование информационных технологий</w:t>
      </w:r>
      <w:bookmarkEnd w:id="6"/>
    </w:p>
    <w:p w:rsidR="00421ADF" w:rsidRDefault="00F658AE">
      <w:pPr>
        <w:pStyle w:val="paragraphStyleText"/>
      </w:pPr>
      <w:r>
        <w:rPr>
          <w:rStyle w:val="fontStyleText"/>
        </w:rPr>
        <w:t>Современные образовательные практики все больше интегрируют информационные технологии, что в значительной мере преобразует подходы к обучению в начальной школе. Основная цель этого процесса — повышение качества образования через использование цифровых ресу</w:t>
      </w:r>
      <w:r>
        <w:rPr>
          <w:rStyle w:val="fontStyleText"/>
        </w:rPr>
        <w:t>рсов и платформ, а также оптимизацию образовательного процесса. Актуальность применения информационных технологий связана с изменениями в культуре получения знаний, необходимостью развивать и поддерживать интерес к обучению, а также с потребностью в формир</w:t>
      </w:r>
      <w:r>
        <w:rPr>
          <w:rStyle w:val="fontStyleText"/>
        </w:rPr>
        <w:t>овании навыков, соответствующих требованиям XXI века.</w:t>
      </w:r>
    </w:p>
    <w:p w:rsidR="00421ADF" w:rsidRDefault="00F658AE">
      <w:pPr>
        <w:pStyle w:val="paragraphStyleText"/>
      </w:pPr>
      <w:r>
        <w:rPr>
          <w:rStyle w:val="fontStyleText"/>
        </w:rPr>
        <w:t>Эффективное использование цифровых технологий может трансформировать как преподавание, так и восприятие учебного материала. Например, интерактивные доски позволяют вовлекать учащихся в учебный процесс, облегчая визуализацию сложных идей и понятий. С помощь</w:t>
      </w:r>
      <w:r>
        <w:rPr>
          <w:rStyle w:val="fontStyleText"/>
        </w:rPr>
        <w:t>ю таких технологий учитель может демонстрировать наглядные примеры, проводить экспресс-тестирования, реализовывать групповые проекты, что способствует более активному включению детей в деятельность на уроке.</w:t>
      </w:r>
    </w:p>
    <w:p w:rsidR="00421ADF" w:rsidRDefault="00F658AE">
      <w:pPr>
        <w:pStyle w:val="paragraphStyleText"/>
      </w:pPr>
      <w:r>
        <w:rPr>
          <w:rStyle w:val="fontStyleText"/>
        </w:rPr>
        <w:t xml:space="preserve">Существует множество образовательных программ и </w:t>
      </w:r>
      <w:r>
        <w:rPr>
          <w:rStyle w:val="fontStyleText"/>
        </w:rPr>
        <w:t>приложений, которые помогают создать атмосферу для более продуктивного обучения. Использование мультимедийных компонентов, таких как видео, анимации, аудиозаписи, позволяет детям быстрее усваивать материал. Они могут получать информацию в разнообразных фор</w:t>
      </w:r>
      <w:r>
        <w:rPr>
          <w:rStyle w:val="fontStyleText"/>
        </w:rPr>
        <w:t>мах, что соответствует различным стилям обучения. Дети, которые воспринимают информацию в визуальной или аудиальной форме, легче усваивают учебный контент, что ведет к увеличению общего уровня успеваемости.</w:t>
      </w:r>
    </w:p>
    <w:p w:rsidR="00421ADF" w:rsidRDefault="00F658AE">
      <w:pPr>
        <w:pStyle w:val="paragraphStyleText"/>
      </w:pPr>
      <w:r>
        <w:rPr>
          <w:rStyle w:val="fontStyleText"/>
        </w:rPr>
        <w:t>Инновационные платформы для дистанционного обучен</w:t>
      </w:r>
      <w:r>
        <w:rPr>
          <w:rStyle w:val="fontStyleText"/>
        </w:rPr>
        <w:t xml:space="preserve">ия и взаимодействия обеспечивают гибкость в организации учебного процесса. Они позволяют осуществлять коммуникацию между учащимися и </w:t>
      </w:r>
      <w:r>
        <w:rPr>
          <w:rStyle w:val="fontStyleText"/>
        </w:rPr>
        <w:lastRenderedPageBreak/>
        <w:t>преподавателями, а также между самими детьми. Важным аспектом является возможность работы над проектами в кооперативном реж</w:t>
      </w:r>
      <w:r>
        <w:rPr>
          <w:rStyle w:val="fontStyleText"/>
        </w:rPr>
        <w:t>име, что развивает не только учебные навыки, но и социальной взаимодействие в группе.</w:t>
      </w:r>
    </w:p>
    <w:p w:rsidR="00421ADF" w:rsidRDefault="00F658AE">
      <w:pPr>
        <w:pStyle w:val="paragraphStyleText"/>
      </w:pPr>
      <w:r>
        <w:rPr>
          <w:rStyle w:val="fontStyleText"/>
        </w:rPr>
        <w:t>Системы управления обучением дают возможность отслеживать индивидуальный прогресс каждого ученика. Учителя могут адаптировать уроки на основе анализа данных о достижениях</w:t>
      </w:r>
      <w:r>
        <w:rPr>
          <w:rStyle w:val="fontStyleText"/>
        </w:rPr>
        <w:t xml:space="preserve"> учащихся, определяя наиболее эффективные подходы к обучению. Это значительно упрощает процесс дифференцированного обучения, которое учитывает способности и интересы каждого ребенка.</w:t>
      </w:r>
    </w:p>
    <w:p w:rsidR="00421ADF" w:rsidRDefault="00F658AE">
      <w:pPr>
        <w:pStyle w:val="paragraphStyleText"/>
      </w:pPr>
      <w:r>
        <w:rPr>
          <w:rStyle w:val="fontStyleText"/>
        </w:rPr>
        <w:t>Применение игровых технологий, включая созданные на базе интерактивных пл</w:t>
      </w:r>
      <w:r>
        <w:rPr>
          <w:rStyle w:val="fontStyleText"/>
        </w:rPr>
        <w:t>атформ, также заинтересовывает младших школьников. Игровая форма обучения снижает уровень стресса от учебного процесса, делая его более привлекательным. Мотивация учащихся увеличивается по мере их вовлечения в игру, что способствует лучшему запоминанию инф</w:t>
      </w:r>
      <w:r>
        <w:rPr>
          <w:rStyle w:val="fontStyleText"/>
        </w:rPr>
        <w:t>ормации и освоению необходимых навыков.</w:t>
      </w:r>
    </w:p>
    <w:p w:rsidR="00421ADF" w:rsidRDefault="00F658AE">
      <w:pPr>
        <w:pStyle w:val="paragraphStyleText"/>
      </w:pPr>
      <w:r>
        <w:rPr>
          <w:rStyle w:val="fontStyleText"/>
        </w:rPr>
        <w:t>Однако использование информационных технологий не должно быть самоцелью. Важно сохранять баланс между традиционными и современными методами обучения. Учителя должны уметь интегрировать информационные технологии в сво</w:t>
      </w:r>
      <w:r>
        <w:rPr>
          <w:rStyle w:val="fontStyleText"/>
        </w:rPr>
        <w:t>ю педагогическую практику, при этом не забывая о значимости живого общения и взаимодействия.</w:t>
      </w:r>
    </w:p>
    <w:p w:rsidR="00421ADF" w:rsidRDefault="00F658AE">
      <w:pPr>
        <w:pStyle w:val="paragraphStyleText"/>
      </w:pPr>
      <w:r>
        <w:rPr>
          <w:rStyle w:val="fontStyleText"/>
        </w:rPr>
        <w:t>Научные исследования подчеркивают, что технологии не заменяют учителей, а скорее дополняют их методы работы. Высококвалифицированный педагог, использующий информац</w:t>
      </w:r>
      <w:r>
        <w:rPr>
          <w:rStyle w:val="fontStyleText"/>
        </w:rPr>
        <w:t>ионные инструменты, способен значительно повысить уровень вовлеченности и мотивации учащихся. Важно, чтобы учителя проходили специализированные курсы и тренинги по новейшим образовательным технологиям, что поможет им уверенно интегрировать их в свою работу</w:t>
      </w:r>
      <w:r>
        <w:rPr>
          <w:rStyle w:val="fontStyleText"/>
        </w:rPr>
        <w:t>.</w:t>
      </w:r>
    </w:p>
    <w:p w:rsidR="00421ADF" w:rsidRDefault="00F658AE">
      <w:pPr>
        <w:pStyle w:val="paragraphStyleText"/>
      </w:pPr>
      <w:r>
        <w:rPr>
          <w:rStyle w:val="fontStyleText"/>
        </w:rPr>
        <w:lastRenderedPageBreak/>
        <w:t>Необходимо также учитывать социально-экономические факторы, которые могут влиять на доступность технологий в разных школах и регионах. Проблемы с доступом к интернету и ресурсам могут создавать неравные условия для учеников. Поэтому важна поддержка образ</w:t>
      </w:r>
      <w:r>
        <w:rPr>
          <w:rStyle w:val="fontStyleText"/>
        </w:rPr>
        <w:t>овательной инфраструктуры, которая способствовала бы внедрению технологий в школы, особенно в начальных.</w:t>
      </w:r>
    </w:p>
    <w:p w:rsidR="00421ADF" w:rsidRDefault="00F658AE">
      <w:pPr>
        <w:pStyle w:val="paragraphStyleText"/>
      </w:pPr>
      <w:r>
        <w:rPr>
          <w:rStyle w:val="fontStyleText"/>
        </w:rPr>
        <w:t>Согласно имеющимся исследованиям, детям, использующим технологии в обучении, чаще удается добиться глубинного понимания учебного материала и развить кр</w:t>
      </w:r>
      <w:r>
        <w:rPr>
          <w:rStyle w:val="fontStyleText"/>
        </w:rPr>
        <w:t>итическое мышление. Важно не только предлагать им информацию, но и учить их анализировать, делать выводы и применять знания в практике. Эти навыки необходимы для успешной социализации и дальнейшего обучения.</w:t>
      </w:r>
    </w:p>
    <w:p w:rsidR="00421ADF" w:rsidRDefault="00F658AE">
      <w:pPr>
        <w:pStyle w:val="paragraphStyleText"/>
      </w:pPr>
      <w:r>
        <w:rPr>
          <w:rStyle w:val="fontStyleText"/>
        </w:rPr>
        <w:t>Помимо этого, работа с информационными технологи</w:t>
      </w:r>
      <w:r>
        <w:rPr>
          <w:rStyle w:val="fontStyleText"/>
        </w:rPr>
        <w:t>ями в классе создает возможность взаимодействия с родителями. Платформы для общения и обмена материалами помогают родителям лучше понимать учебный процесс и опыт своих детей. Это содействует развитию сотрудничества между школой и семьей, что в свою очередь</w:t>
      </w:r>
      <w:r>
        <w:rPr>
          <w:rStyle w:val="fontStyleText"/>
        </w:rPr>
        <w:t xml:space="preserve"> отражается на уровне образовательного процесса.</w:t>
      </w:r>
    </w:p>
    <w:p w:rsidR="00421ADF" w:rsidRDefault="00F658AE">
      <w:pPr>
        <w:pStyle w:val="paragraphStyleText"/>
      </w:pPr>
      <w:r>
        <w:rPr>
          <w:rStyle w:val="fontStyleText"/>
        </w:rPr>
        <w:t xml:space="preserve">Таким образом, внедрение информационных технологий в начальную школу способствует улучшению качества образования, однако для этого требуется системный подход и постоянное развитие. Учитывая все преимущества </w:t>
      </w:r>
      <w:r>
        <w:rPr>
          <w:rStyle w:val="fontStyleText"/>
        </w:rPr>
        <w:t>и сложности, связанные с их использованием, важным остается стремление к созданию условий, в которых технологии будут служить инструментом для достижения высоких результатов учащихся, а не заменой традиционным подходам.</w:t>
      </w:r>
    </w:p>
    <w:p w:rsidR="00421ADF" w:rsidRDefault="00421ADF">
      <w:pPr>
        <w:sectPr w:rsidR="00421ADF">
          <w:footerReference w:type="default" r:id="rId12"/>
          <w:pgSz w:w="11905" w:h="16837"/>
          <w:pgMar w:top="1440" w:right="1440" w:bottom="1440" w:left="1440" w:header="720" w:footer="720" w:gutter="0"/>
          <w:cols w:space="720"/>
        </w:sectPr>
      </w:pPr>
    </w:p>
    <w:p w:rsidR="00421ADF" w:rsidRDefault="00F658AE" w:rsidP="00FA6C4F">
      <w:pPr>
        <w:pStyle w:val="1"/>
        <w:jc w:val="center"/>
      </w:pPr>
      <w:bookmarkStart w:id="7" w:name="_Toc7"/>
      <w:r>
        <w:lastRenderedPageBreak/>
        <w:t>Технология проб</w:t>
      </w:r>
      <w:r>
        <w:t>лемного обучения</w:t>
      </w:r>
      <w:bookmarkEnd w:id="7"/>
    </w:p>
    <w:p w:rsidR="00421ADF" w:rsidRDefault="00F658AE">
      <w:pPr>
        <w:pStyle w:val="paragraphStyleText"/>
      </w:pPr>
      <w:r>
        <w:rPr>
          <w:rStyle w:val="fontStyleText"/>
        </w:rPr>
        <w:t>Проблемное обучение представляет собой методическую систему, в которой центральной задачей является создание таких условий, при которых учащиеся самостоятельно находят решения поставленных перед ними проблем. Этот подход помогает сформиров</w:t>
      </w:r>
      <w:r>
        <w:rPr>
          <w:rStyle w:val="fontStyleText"/>
        </w:rPr>
        <w:t xml:space="preserve">ать у детей критическое мышление, активизирует их познавательную деятельность и способствует формированию навыков самостоятельной работы. Проблемное обучение отличается от традиционных форм обучения тем, что основной акцент ставится не на усвоение готовых </w:t>
      </w:r>
      <w:r>
        <w:rPr>
          <w:rStyle w:val="fontStyleText"/>
        </w:rPr>
        <w:t>знаний, а на развитие умений и навыков, необходимых для их получения.</w:t>
      </w:r>
    </w:p>
    <w:p w:rsidR="00421ADF" w:rsidRDefault="00F658AE">
      <w:pPr>
        <w:pStyle w:val="paragraphStyleText"/>
      </w:pPr>
      <w:r>
        <w:rPr>
          <w:rStyle w:val="fontStyleText"/>
        </w:rPr>
        <w:t>В начальной школе применение технологии проблемного обучения оказалось особенно эффективным. Она создает возможности для активного вовлечения детей в процесс обучения. В этом возрасте де</w:t>
      </w:r>
      <w:r>
        <w:rPr>
          <w:rStyle w:val="fontStyleText"/>
        </w:rPr>
        <w:t>ти обладают живым интересом к окружающему миру, и задаваемые ими вопросы зачастую требуют детального анализа. Учитель, выступая в роли организатора, должен научиться формулировать проблемные ситуации, которые будут интересны и актуальны для учащихся. Важно</w:t>
      </w:r>
      <w:r>
        <w:rPr>
          <w:rStyle w:val="fontStyleText"/>
        </w:rPr>
        <w:t>, чтобы заданные проблемы имели практическую значимость, что зачастую позволяет обучающимся увидеть связь между теоретическими знаниями и реальной жизнью.</w:t>
      </w:r>
    </w:p>
    <w:p w:rsidR="00421ADF" w:rsidRDefault="00F658AE">
      <w:pPr>
        <w:pStyle w:val="paragraphStyleText"/>
      </w:pPr>
      <w:r>
        <w:rPr>
          <w:rStyle w:val="fontStyleText"/>
        </w:rPr>
        <w:t>Процесс организации проблемного обучения можно разбить на несколько этапов. Вначале осуществляется мо</w:t>
      </w:r>
      <w:r>
        <w:rPr>
          <w:rStyle w:val="fontStyleText"/>
        </w:rPr>
        <w:t>делирование ситуации, которая включает в себя противоречия, нереализованные возможности или вопросы, требующие исследования. Далее следует этап обсуждения проблемы. Здесь включаются все учащиеся, и каждый имеет шанс выразить свое мнение. Обсуждение ведется</w:t>
      </w:r>
      <w:r>
        <w:rPr>
          <w:rStyle w:val="fontStyleText"/>
        </w:rPr>
        <w:t xml:space="preserve"> в форме беседы, дебатов, что способствует формированию не только познавательного интереса, но и навыков аргументации и работы в команде.</w:t>
      </w:r>
    </w:p>
    <w:p w:rsidR="00421ADF" w:rsidRDefault="00F658AE">
      <w:pPr>
        <w:pStyle w:val="paragraphStyleText"/>
      </w:pPr>
      <w:r>
        <w:rPr>
          <w:rStyle w:val="fontStyleText"/>
        </w:rPr>
        <w:lastRenderedPageBreak/>
        <w:t>Следующий этап включает в себя поиск решений. Учащиеся разбиваются на группы, каждая из которых работает над поиском п</w:t>
      </w:r>
      <w:r>
        <w:rPr>
          <w:rStyle w:val="fontStyleText"/>
        </w:rPr>
        <w:t>утей решения поставленной проблемы. Этот этап особенно важен, так как именно в ходе совместной деятельности происходит обмен мнениями, формирование навыков сотрудничества, а также применение различных методов поиска информации. Использование групповой рабо</w:t>
      </w:r>
      <w:r>
        <w:rPr>
          <w:rStyle w:val="fontStyleText"/>
        </w:rPr>
        <w:t>ты также помогает детям осваивать роль лидера и научиться распределять обязанности.</w:t>
      </w:r>
    </w:p>
    <w:p w:rsidR="00421ADF" w:rsidRDefault="00F658AE">
      <w:pPr>
        <w:pStyle w:val="paragraphStyleText"/>
      </w:pPr>
      <w:r>
        <w:rPr>
          <w:rStyle w:val="fontStyleText"/>
        </w:rPr>
        <w:t>На завершающем этапе происходит анализ и обобщение предложенных решений, что позволяет наглядно представить результаты работы каждой группы. Учитель в этот момент выступает</w:t>
      </w:r>
      <w:r>
        <w:rPr>
          <w:rStyle w:val="fontStyleText"/>
        </w:rPr>
        <w:t xml:space="preserve"> уже как оценщик и консультант, подводя итоги и направляя обсуждения в нужное русло. Это необходимо для того, чтобы учащиеся не только находили ответ, но и критически оценивали предложенные ими и другими решения.</w:t>
      </w:r>
    </w:p>
    <w:p w:rsidR="00421ADF" w:rsidRDefault="00F658AE">
      <w:pPr>
        <w:pStyle w:val="paragraphStyleText"/>
      </w:pPr>
      <w:r>
        <w:rPr>
          <w:rStyle w:val="fontStyleText"/>
        </w:rPr>
        <w:t>Важным элементом технологии проблемного обу</w:t>
      </w:r>
      <w:r>
        <w:rPr>
          <w:rStyle w:val="fontStyleText"/>
        </w:rPr>
        <w:t>чения является создание атмосферы доверия и поддержки, где учащиеся не боятся выражать свои мысли и идеи. Это создает условия для свободного обмена мнениями и побуждает детей к более глубокому и серьезному подходу к исследуемым вопросам. В результате таког</w:t>
      </w:r>
      <w:r>
        <w:rPr>
          <w:rStyle w:val="fontStyleText"/>
        </w:rPr>
        <w:t>о подхода не только увеличивается вовлеченность детей в образовательный процесс, но и развивается их способность к самообразованию, что станет важным навыком в дальнейшем.</w:t>
      </w:r>
    </w:p>
    <w:p w:rsidR="00421ADF" w:rsidRDefault="00F658AE">
      <w:pPr>
        <w:pStyle w:val="paragraphStyleText"/>
      </w:pPr>
      <w:r>
        <w:rPr>
          <w:rStyle w:val="fontStyleText"/>
        </w:rPr>
        <w:t>Проблемное обучение также включает в себя различные методы и приемы, такие как кейс-</w:t>
      </w:r>
      <w:r>
        <w:rPr>
          <w:rStyle w:val="fontStyleText"/>
        </w:rPr>
        <w:t>методы, ситуационные задачи и ролевые игры. Все эти элементы помогают сделать процесс обучения более динамичным и живым. Например, кейс-методы, основанные на анализе конкретных ситуаций, позволяют детям увидеть реальную практическую значимость своих знаний</w:t>
      </w:r>
      <w:r>
        <w:rPr>
          <w:rStyle w:val="fontStyleText"/>
        </w:rPr>
        <w:t xml:space="preserve">. Ролевые игры, в свою очередь, способствуют </w:t>
      </w:r>
      <w:r>
        <w:rPr>
          <w:rStyle w:val="fontStyleText"/>
        </w:rPr>
        <w:lastRenderedPageBreak/>
        <w:t>формированию навыков взаимодействия и помогают на практике опробовать различные подходы к решению проблем.</w:t>
      </w:r>
    </w:p>
    <w:p w:rsidR="00421ADF" w:rsidRDefault="00F658AE">
      <w:pPr>
        <w:pStyle w:val="paragraphStyleText"/>
      </w:pPr>
      <w:r>
        <w:rPr>
          <w:rStyle w:val="fontStyleText"/>
        </w:rPr>
        <w:t>Не стоит забывать и о том, что проблемное обучение требует высокой подготовки учителя. Он должен быть не</w:t>
      </w:r>
      <w:r>
        <w:rPr>
          <w:rStyle w:val="fontStyleText"/>
        </w:rPr>
        <w:t xml:space="preserve"> только экспертом в своем предмете, но и хорошим организатором процесса, способным подвести детей к осмыслению, открытию нового. Учитель, работающий с данной технологией, должен внимательно следить за тем, как происходит обсуждение проблемы, и при необходи</w:t>
      </w:r>
      <w:r>
        <w:rPr>
          <w:rStyle w:val="fontStyleText"/>
        </w:rPr>
        <w:t>мости корректировать его, направляя интересы учащихся в нужное русло.</w:t>
      </w:r>
    </w:p>
    <w:p w:rsidR="00421ADF" w:rsidRDefault="00F658AE">
      <w:pPr>
        <w:pStyle w:val="paragraphStyleText"/>
      </w:pPr>
      <w:r>
        <w:rPr>
          <w:rStyle w:val="fontStyleText"/>
        </w:rPr>
        <w:t xml:space="preserve">Визуализация также может эффективно поддержать процесс проблемного обучения. Использование различных материалов, интерактивных досок или проекта дает возможность представлять информацию </w:t>
      </w:r>
      <w:r>
        <w:rPr>
          <w:rStyle w:val="fontStyleText"/>
        </w:rPr>
        <w:t>в удобной и интересной форме. Такие подходы помогают удерживать внимание детей, делая процесс обучения более увлекательным.</w:t>
      </w:r>
    </w:p>
    <w:p w:rsidR="00421ADF" w:rsidRDefault="00F658AE">
      <w:pPr>
        <w:pStyle w:val="paragraphStyleText"/>
      </w:pPr>
      <w:r>
        <w:rPr>
          <w:rStyle w:val="fontStyleText"/>
        </w:rPr>
        <w:t>Таким образом, технология проблемного обучения в начальной школе создает уникальные условия для формирования у детей любви к знаниям</w:t>
      </w:r>
      <w:r>
        <w:rPr>
          <w:rStyle w:val="fontStyleText"/>
        </w:rPr>
        <w:t>, способности к критическому мышлению и умения самостоятельно решать возникающие задачи. При правильном применении такая методика может привести к качественному изменению подхода к образованию, подготовив детей к полноценной жизни в современном мире, где н</w:t>
      </w:r>
      <w:r>
        <w:rPr>
          <w:rStyle w:val="fontStyleText"/>
        </w:rPr>
        <w:t>авыки анализа и самостоятельного принятия решений становятся особенно актуальными.</w:t>
      </w:r>
    </w:p>
    <w:p w:rsidR="00421ADF" w:rsidRDefault="00421ADF">
      <w:pPr>
        <w:sectPr w:rsidR="00421ADF">
          <w:footerReference w:type="default" r:id="rId13"/>
          <w:pgSz w:w="11905" w:h="16837"/>
          <w:pgMar w:top="1440" w:right="1440" w:bottom="1440" w:left="1440" w:header="720" w:footer="720" w:gutter="0"/>
          <w:cols w:space="720"/>
        </w:sectPr>
      </w:pPr>
    </w:p>
    <w:p w:rsidR="00421ADF" w:rsidRDefault="00F658AE" w:rsidP="00FA6C4F">
      <w:pPr>
        <w:pStyle w:val="1"/>
        <w:jc w:val="center"/>
      </w:pPr>
      <w:bookmarkStart w:id="8" w:name="_Toc8"/>
      <w:r>
        <w:lastRenderedPageBreak/>
        <w:t>Активные формы работы на уроке</w:t>
      </w:r>
      <w:bookmarkEnd w:id="8"/>
    </w:p>
    <w:p w:rsidR="00421ADF" w:rsidRDefault="00F658AE">
      <w:pPr>
        <w:pStyle w:val="paragraphStyleText"/>
      </w:pPr>
      <w:r>
        <w:rPr>
          <w:rStyle w:val="fontStyleText"/>
        </w:rPr>
        <w:t>Активные формы работы на уроке стали важным элементом образовательного процесса в начальной школе. Они направлены на созд</w:t>
      </w:r>
      <w:r>
        <w:rPr>
          <w:rStyle w:val="fontStyleText"/>
        </w:rPr>
        <w:t xml:space="preserve">ание условий, способствующих более глубокой и продуктивной усваиваемости учебного материала. Основная цель таких методов — включение учащихся в активную деятельность, что позволяет им не только лучше понимать и запоминать информацию, но и развивать навыки </w:t>
      </w:r>
      <w:r>
        <w:rPr>
          <w:rStyle w:val="fontStyleText"/>
        </w:rPr>
        <w:t>критического мышления, совместной работы и самоорганизации.</w:t>
      </w:r>
    </w:p>
    <w:p w:rsidR="00421ADF" w:rsidRDefault="00F658AE">
      <w:pPr>
        <w:pStyle w:val="paragraphStyleText"/>
      </w:pPr>
      <w:r>
        <w:rPr>
          <w:rStyle w:val="fontStyleText"/>
        </w:rPr>
        <w:t>К числу активных форм работы относятся групповые и индивидуальные проекты, ролевые игры, исследования, дебаты, работа с наглядными пособиями и можно выделить множество других методов, которые разрабатывают и адаптируют учителя для достижения конкретных обр</w:t>
      </w:r>
      <w:r>
        <w:rPr>
          <w:rStyle w:val="fontStyleText"/>
        </w:rPr>
        <w:t>азовательных результатов. Применение этих технологий требует от педагога умения создавать мотивирующую атмосферу, где каждый ученик чувствует свою значимость и вклад в общее дело.</w:t>
      </w:r>
    </w:p>
    <w:p w:rsidR="00421ADF" w:rsidRDefault="00F658AE">
      <w:pPr>
        <w:pStyle w:val="paragraphStyleText"/>
      </w:pPr>
      <w:r>
        <w:rPr>
          <w:rStyle w:val="fontStyleText"/>
        </w:rPr>
        <w:t>Проектные методы позволяют школьникам работать над заданиями в малых группах</w:t>
      </w:r>
      <w:r>
        <w:rPr>
          <w:rStyle w:val="fontStyleText"/>
        </w:rPr>
        <w:t>, что развивает их коммуникативные навыки и умение сотрудничать. Учителя могут организовать учеников таким образом, чтобы они сами ставили перед собой задачи и находили пути их решения. Важным аспектом здесь является выбор темы проекта, которая должна быть</w:t>
      </w:r>
      <w:r>
        <w:rPr>
          <w:rStyle w:val="fontStyleText"/>
        </w:rPr>
        <w:t xml:space="preserve"> интересной и близкой детям, чтобы они смогли включиться в работу с энтузиазмом.</w:t>
      </w:r>
    </w:p>
    <w:p w:rsidR="00421ADF" w:rsidRDefault="00F658AE">
      <w:pPr>
        <w:pStyle w:val="paragraphStyleText"/>
      </w:pPr>
      <w:r>
        <w:rPr>
          <w:rStyle w:val="fontStyleText"/>
        </w:rPr>
        <w:t xml:space="preserve">Ролевые игры дают возможность детям примерить на себя разные социальные роли и увидеть ситуацию с различных точек зрения. Это не только способствует пониманию материала, но и </w:t>
      </w:r>
      <w:r>
        <w:rPr>
          <w:rStyle w:val="fontStyleText"/>
        </w:rPr>
        <w:t>учит учитывать мнения и чувства других людей. Ученики учатся действовать в группах, обсуждать возникшие проблемы и предлагать варианты решений, что является важным для формирования их личностных качеств.</w:t>
      </w:r>
    </w:p>
    <w:p w:rsidR="00421ADF" w:rsidRDefault="00F658AE">
      <w:pPr>
        <w:pStyle w:val="paragraphStyleText"/>
      </w:pPr>
      <w:r>
        <w:rPr>
          <w:rStyle w:val="fontStyleText"/>
        </w:rPr>
        <w:lastRenderedPageBreak/>
        <w:t>Дискуссии и дебаты способствуют развитию навыков арг</w:t>
      </w:r>
      <w:r>
        <w:rPr>
          <w:rStyle w:val="fontStyleText"/>
        </w:rPr>
        <w:t>ументации и логического мышления. Ученики учатся высказывать свое мнение, обосновывать его и учитывать контраргументы, что в будущем поможет им стать более уверенными и выразительными в своих суждениях. Педагогу необходимо предварительно подготовить их к э</w:t>
      </w:r>
      <w:r>
        <w:rPr>
          <w:rStyle w:val="fontStyleText"/>
        </w:rPr>
        <w:t>тому, объяснив правила и технику ведения дискуссий.</w:t>
      </w:r>
    </w:p>
    <w:p w:rsidR="00421ADF" w:rsidRDefault="00F658AE">
      <w:pPr>
        <w:pStyle w:val="paragraphStyleText"/>
      </w:pPr>
      <w:r>
        <w:rPr>
          <w:rStyle w:val="fontStyleText"/>
        </w:rPr>
        <w:t>Использование наглядных пособий и практических заданий формирует у детей более яркое восприятие учебного материала. Они могут работать с графиками, таблицами, моделями и другими инструментами, которые при</w:t>
      </w:r>
      <w:r>
        <w:rPr>
          <w:rStyle w:val="fontStyleText"/>
        </w:rPr>
        <w:t>обретают у них более глубокое понимание темы. Важно, чтобы такие активности были разнообразными и соответствовали целям урока.</w:t>
      </w:r>
    </w:p>
    <w:p w:rsidR="00421ADF" w:rsidRDefault="00F658AE">
      <w:pPr>
        <w:pStyle w:val="paragraphStyleText"/>
      </w:pPr>
      <w:r>
        <w:rPr>
          <w:rStyle w:val="fontStyleText"/>
        </w:rPr>
        <w:t xml:space="preserve">Классные игры, которые используют элементы учебного процесса, позволяют сделать уроки более увлекательными. Ученики воспринимают </w:t>
      </w:r>
      <w:r>
        <w:rPr>
          <w:rStyle w:val="fontStyleText"/>
        </w:rPr>
        <w:t>информацию через игру, в то время как педагоги могут интегрировать в занятия разные аспекты предмета. Это создает положительное эмоциональное поле, способствует заинтересованности и вовлеченности.</w:t>
      </w:r>
    </w:p>
    <w:p w:rsidR="00421ADF" w:rsidRDefault="00F658AE">
      <w:pPr>
        <w:pStyle w:val="paragraphStyleText"/>
      </w:pPr>
      <w:r>
        <w:rPr>
          <w:rStyle w:val="fontStyleText"/>
        </w:rPr>
        <w:t>Обсуждение проблемных ситуаций в малых группах способствует</w:t>
      </w:r>
      <w:r>
        <w:rPr>
          <w:rStyle w:val="fontStyleText"/>
        </w:rPr>
        <w:t xml:space="preserve"> формированию навыков совместного поиска решения. Ученики учатся выслушивать друг друга и работать над задачами, что тренирует их критическое мышление. Педагоги могут выбрать конкретные случаи, с которыми дети столкнутся в реальной жизни, тем самым делая о</w:t>
      </w:r>
      <w:r>
        <w:rPr>
          <w:rStyle w:val="fontStyleText"/>
        </w:rPr>
        <w:t>бучение более практико-ориентированным.</w:t>
      </w:r>
    </w:p>
    <w:p w:rsidR="00421ADF" w:rsidRDefault="00F658AE">
      <w:pPr>
        <w:pStyle w:val="paragraphStyleText"/>
      </w:pPr>
      <w:r>
        <w:rPr>
          <w:rStyle w:val="fontStyleText"/>
        </w:rPr>
        <w:t>Важным направлением является использование технологий для поддержки активного обучения. Интерактивные доски, образовательные платформы и приложения предоставляют множество возможностей для вовлечения учащихся. Они по</w:t>
      </w:r>
      <w:r>
        <w:rPr>
          <w:rStyle w:val="fontStyleText"/>
        </w:rPr>
        <w:t xml:space="preserve">могают визуализировать процессы и предоставляют доступ к разнообразным учебным материалам. </w:t>
      </w:r>
      <w:r>
        <w:rPr>
          <w:rStyle w:val="fontStyleText"/>
        </w:rPr>
        <w:lastRenderedPageBreak/>
        <w:t>Использование мобильных устройств развивает их цифровую грамотность, что особенно актуально в условиях современного общества.</w:t>
      </w:r>
    </w:p>
    <w:p w:rsidR="00421ADF" w:rsidRDefault="00F658AE">
      <w:pPr>
        <w:pStyle w:val="paragraphStyleText"/>
      </w:pPr>
      <w:r>
        <w:rPr>
          <w:rStyle w:val="fontStyleText"/>
        </w:rPr>
        <w:t xml:space="preserve">Ключевым аспектом активных форм работы </w:t>
      </w:r>
      <w:r>
        <w:rPr>
          <w:rStyle w:val="fontStyleText"/>
        </w:rPr>
        <w:t>является создание доверительной и поддерживающей атмосферы в классе. Учителя должны быть готовы прислушиваться к учащимся, учитывать их мнения и принимать их идеи. Важно также поддерживать разнообразие мнений и подходов, позволяя каждому ребенку проявить и</w:t>
      </w:r>
      <w:r>
        <w:rPr>
          <w:rStyle w:val="fontStyleText"/>
        </w:rPr>
        <w:t>ндивидуальность.</w:t>
      </w:r>
    </w:p>
    <w:p w:rsidR="00421ADF" w:rsidRDefault="00F658AE">
      <w:pPr>
        <w:pStyle w:val="paragraphStyleText"/>
      </w:pPr>
      <w:r>
        <w:rPr>
          <w:rStyle w:val="fontStyleText"/>
        </w:rPr>
        <w:t>Каждый урок должен быть продуманным и сбалансированным в отношении активной работы и традиционных методов обучения. Основное внимание следует уделить тому, чтобы задания были адекватны возрасту и развитию учеников. Учитель, используя актив</w:t>
      </w:r>
      <w:r>
        <w:rPr>
          <w:rStyle w:val="fontStyleText"/>
        </w:rPr>
        <w:t>ные формы работы, должен опираться на четкие цели и результаты, которые он хочет достичь.</w:t>
      </w:r>
    </w:p>
    <w:p w:rsidR="00421ADF" w:rsidRDefault="00F658AE">
      <w:pPr>
        <w:pStyle w:val="paragraphStyleText"/>
      </w:pPr>
      <w:r>
        <w:rPr>
          <w:rStyle w:val="fontStyleText"/>
        </w:rPr>
        <w:t>Повышение качества обучения в начальной школе невозможно без внедрения активных методик. Эти методы поощряют детей не только к усвоению знаний, но и к развитию навыко</w:t>
      </w:r>
      <w:r>
        <w:rPr>
          <w:rStyle w:val="fontStyleText"/>
        </w:rPr>
        <w:t>в, необходимых для жизни в современном мире. Систематическое применение активных форм работы создает условия для формирования инициативных, уверенных и креативных личностей. Таким образом, активные методы становятся неотъемлемой частью образовательной прак</w:t>
      </w:r>
      <w:r>
        <w:rPr>
          <w:rStyle w:val="fontStyleText"/>
        </w:rPr>
        <w:t>тики, способствуя не только качеству, но и комфорту обучения для каждого ученика.</w:t>
      </w:r>
    </w:p>
    <w:p w:rsidR="00421ADF" w:rsidRDefault="00421ADF">
      <w:pPr>
        <w:sectPr w:rsidR="00421ADF">
          <w:footerReference w:type="default" r:id="rId14"/>
          <w:pgSz w:w="11905" w:h="16837"/>
          <w:pgMar w:top="1440" w:right="1440" w:bottom="1440" w:left="1440" w:header="720" w:footer="720" w:gutter="0"/>
          <w:cols w:space="720"/>
        </w:sectPr>
      </w:pPr>
    </w:p>
    <w:p w:rsidR="00421ADF" w:rsidRDefault="00F658AE" w:rsidP="00FA6C4F">
      <w:pPr>
        <w:pStyle w:val="1"/>
        <w:jc w:val="center"/>
      </w:pPr>
      <w:bookmarkStart w:id="9" w:name="_Toc9"/>
      <w:r>
        <w:lastRenderedPageBreak/>
        <w:t>Заключение</w:t>
      </w:r>
      <w:bookmarkEnd w:id="9"/>
    </w:p>
    <w:p w:rsidR="00421ADF" w:rsidRDefault="00F658AE">
      <w:pPr>
        <w:pStyle w:val="paragraphStyleText"/>
      </w:pPr>
      <w:r>
        <w:rPr>
          <w:rStyle w:val="fontStyleText"/>
        </w:rPr>
        <w:t>В заключение данной работы следует подчеркнуть, что качество образования в начальной школе является одной из наиболее актуальных и значимых пр</w:t>
      </w:r>
      <w:r>
        <w:rPr>
          <w:rStyle w:val="fontStyleText"/>
        </w:rPr>
        <w:t xml:space="preserve">облем современного образовательного процесса. В условиях стремительных изменений в обществе и нарастающей конкуренции на рынке труда, необходимо обеспечить детям не только базовые знания, но и умения, которые помогут им адаптироваться к быстро меняющемуся </w:t>
      </w:r>
      <w:r>
        <w:rPr>
          <w:rStyle w:val="fontStyleText"/>
        </w:rPr>
        <w:t>миру. В этом контексте методики повышения качества образования становятся ключевыми инструментами, способствующими формированию у младших школьников необходимых компетенций и навыков.</w:t>
      </w:r>
    </w:p>
    <w:p w:rsidR="00421ADF" w:rsidRDefault="00F658AE">
      <w:pPr>
        <w:pStyle w:val="paragraphStyleText"/>
      </w:pPr>
      <w:r>
        <w:rPr>
          <w:rStyle w:val="fontStyleText"/>
        </w:rPr>
        <w:t>Современные образовательные технологии, такие как здоровьесберегающие те</w:t>
      </w:r>
      <w:r>
        <w:rPr>
          <w:rStyle w:val="fontStyleText"/>
        </w:rPr>
        <w:t>хнологии, играют важную роль в создании комфортной и безопасной образовательной среды. Они направлены на сохранение здоровья учеников, что является основополагающим условием для успешного обучения. Внедрение таких технологий позволяет не только снизить уро</w:t>
      </w:r>
      <w:r>
        <w:rPr>
          <w:rStyle w:val="fontStyleText"/>
        </w:rPr>
        <w:t>вень стресса и усталости у детей, но и способствует формированию у них здорового образа жизни, что в свою очередь положительно сказывается на их учебной активности и мотивации.</w:t>
      </w:r>
    </w:p>
    <w:p w:rsidR="00421ADF" w:rsidRDefault="00F658AE">
      <w:pPr>
        <w:pStyle w:val="paragraphStyleText"/>
      </w:pPr>
      <w:r>
        <w:rPr>
          <w:rStyle w:val="fontStyleText"/>
        </w:rPr>
        <w:t xml:space="preserve">Технологии дифференцированного обучения, адаптирующие процесс к индивидуальным </w:t>
      </w:r>
      <w:r>
        <w:rPr>
          <w:rStyle w:val="fontStyleText"/>
        </w:rPr>
        <w:t>потребностям каждого ребёнка, также заслуживают особого внимания. Они позволяют учитывать различные уровни подготовки и интересы учащихся, что способствует более глубокому усвоению материала и повышению общей успеваемости. Важно отметить, что применение ди</w:t>
      </w:r>
      <w:r>
        <w:rPr>
          <w:rStyle w:val="fontStyleText"/>
        </w:rPr>
        <w:t>фференцированного подхода требует от педагогов высокой квалификации и умения гибко реагировать на изменения в учебном процессе, что, безусловно, является вызовом для современного образования.</w:t>
      </w:r>
    </w:p>
    <w:p w:rsidR="00421ADF" w:rsidRDefault="00F658AE">
      <w:pPr>
        <w:pStyle w:val="paragraphStyleText"/>
      </w:pPr>
      <w:r>
        <w:rPr>
          <w:rStyle w:val="fontStyleText"/>
        </w:rPr>
        <w:t>Использование информационных технологий в образовательном процес</w:t>
      </w:r>
      <w:r>
        <w:rPr>
          <w:rStyle w:val="fontStyleText"/>
        </w:rPr>
        <w:t xml:space="preserve">се открывает новые горизонты для обучения. Современные </w:t>
      </w:r>
      <w:r>
        <w:rPr>
          <w:rStyle w:val="fontStyleText"/>
        </w:rPr>
        <w:lastRenderedPageBreak/>
        <w:t>цифровые инструменты и ресурсы позволяют сделать уроки более интерактивными и увлекательными, что, в свою очередь, повышает заинтересованность младших школьников в учебе. Информационные технологии такж</w:t>
      </w:r>
      <w:r>
        <w:rPr>
          <w:rStyle w:val="fontStyleText"/>
        </w:rPr>
        <w:t>е способствуют развитию критического мышления и аналитических навыков, что является важным аспектом подготовки детей к будущей жизни.</w:t>
      </w:r>
    </w:p>
    <w:p w:rsidR="00421ADF" w:rsidRDefault="00F658AE">
      <w:pPr>
        <w:pStyle w:val="paragraphStyleText"/>
      </w:pPr>
      <w:r>
        <w:rPr>
          <w:rStyle w:val="fontStyleText"/>
        </w:rPr>
        <w:t>Технология проблемного обучения, акцентирующая внимание на решении реальных задач и проблем, формирует у детей умение рабо</w:t>
      </w:r>
      <w:r>
        <w:rPr>
          <w:rStyle w:val="fontStyleText"/>
        </w:rPr>
        <w:t>тать в команде, развивает их креативность и инициативность. Этот подход позволяет не только углубить знания по предмету, но и развить у учащихся навыки самостоятельного поиска информации и принятия решений, что является важным аспектом их личностного и про</w:t>
      </w:r>
      <w:r>
        <w:rPr>
          <w:rStyle w:val="fontStyleText"/>
        </w:rPr>
        <w:t>фессионального роста.</w:t>
      </w:r>
    </w:p>
    <w:p w:rsidR="00421ADF" w:rsidRDefault="00F658AE">
      <w:pPr>
        <w:pStyle w:val="paragraphStyleText"/>
      </w:pPr>
      <w:r>
        <w:rPr>
          <w:rStyle w:val="fontStyleText"/>
        </w:rPr>
        <w:t>Активные формы работы на уроке, такие как групповые проекты, ролевые игры и дискуссии, способствуют созданию атмосферы сотрудничества и взаимопомощи среди учащихся. Они помогают развивать коммуникативные навыки, учат детей выражать св</w:t>
      </w:r>
      <w:r>
        <w:rPr>
          <w:rStyle w:val="fontStyleText"/>
        </w:rPr>
        <w:t>ои мысли и аргументировать свою точку зрения, что является важным для их дальнейшего обучения и социализации.</w:t>
      </w:r>
    </w:p>
    <w:p w:rsidR="00421ADF" w:rsidRDefault="00F658AE">
      <w:pPr>
        <w:pStyle w:val="paragraphStyleText"/>
      </w:pPr>
      <w:r>
        <w:rPr>
          <w:rStyle w:val="fontStyleText"/>
        </w:rPr>
        <w:t>Работы таких педагогов, как Минзия Кагировна Шириязданова, подчеркивают значимость внедрения современных технологий и методик в образовательный процесс. Их исследования и практические наработки служат примером того, как можно эффективно использовать иннова</w:t>
      </w:r>
      <w:r>
        <w:rPr>
          <w:rStyle w:val="fontStyleText"/>
        </w:rPr>
        <w:t>ционные подходы для повышения качества образования в начальной школе. Важно, чтобы педагоги не только осваивали новые методики, но и делились своим опытом с коллегами, создавая тем самым сообщество профессионалов, стремящихся к постоянному развитию и совер</w:t>
      </w:r>
      <w:r>
        <w:rPr>
          <w:rStyle w:val="fontStyleText"/>
        </w:rPr>
        <w:t>шенствованию.</w:t>
      </w:r>
    </w:p>
    <w:p w:rsidR="00421ADF" w:rsidRDefault="00F658AE">
      <w:pPr>
        <w:pStyle w:val="paragraphStyleText"/>
      </w:pPr>
      <w:r>
        <w:rPr>
          <w:rStyle w:val="fontStyleText"/>
        </w:rPr>
        <w:lastRenderedPageBreak/>
        <w:t xml:space="preserve">Таким образом, можно сделать вывод, что повышение качества образования в начальной школе требует комплексного подхода, включающего в себя использование различных методик и технологий. Это не только способствует улучшению учебных результатов, </w:t>
      </w:r>
      <w:r>
        <w:rPr>
          <w:rStyle w:val="fontStyleText"/>
        </w:rPr>
        <w:t>но и формирует у детей необходимые навыки для успешной жизни в современном обществе. Важно продолжать исследовать и внедрять новые подходы, адаптируя их к реалиям нашего времени, чтобы обеспечить каждому ребенку возможность получить качественное образовани</w:t>
      </w:r>
      <w:r>
        <w:rPr>
          <w:rStyle w:val="fontStyleText"/>
        </w:rPr>
        <w:t>е, соответствующее его потребностям и интересам.</w:t>
      </w:r>
    </w:p>
    <w:p w:rsidR="00421ADF" w:rsidRDefault="00421ADF">
      <w:pPr>
        <w:sectPr w:rsidR="00421ADF">
          <w:footerReference w:type="default" r:id="rId15"/>
          <w:pgSz w:w="11905" w:h="16837"/>
          <w:pgMar w:top="1440" w:right="1440" w:bottom="1440" w:left="1440" w:header="720" w:footer="720" w:gutter="0"/>
          <w:cols w:space="720"/>
        </w:sectPr>
      </w:pPr>
    </w:p>
    <w:p w:rsidR="00421ADF" w:rsidRDefault="00421ADF" w:rsidP="00FA6C4F">
      <w:pPr>
        <w:pStyle w:val="1"/>
      </w:pPr>
      <w:bookmarkStart w:id="10" w:name="_GoBack"/>
      <w:bookmarkEnd w:id="10"/>
    </w:p>
    <w:sectPr w:rsidR="00421ADF">
      <w:footerReference w:type="default" r:id="rId16"/>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58AE" w:rsidRDefault="00F658AE">
      <w:pPr>
        <w:spacing w:after="0" w:line="240" w:lineRule="auto"/>
      </w:pPr>
      <w:r>
        <w:separator/>
      </w:r>
    </w:p>
  </w:endnote>
  <w:endnote w:type="continuationSeparator" w:id="0">
    <w:p w:rsidR="00F658AE" w:rsidRDefault="00F65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Helvetica Neue">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8</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12</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14</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17</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20</w:t>
    </w:r>
    <w: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23</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26</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21ADF" w:rsidRDefault="00F658AE">
    <w:pPr>
      <w:pStyle w:val="paragraphStylePageNum"/>
    </w:pPr>
    <w:r>
      <w:fldChar w:fldCharType="begin"/>
    </w:r>
    <w:r>
      <w:rPr>
        <w:rStyle w:val="fontStyleText"/>
      </w:rPr>
      <w:instrText>PAGE</w:instrText>
    </w:r>
    <w:r w:rsidR="00FA6C4F">
      <w:fldChar w:fldCharType="separate"/>
    </w:r>
    <w:r w:rsidR="00FA6C4F">
      <w:rPr>
        <w:rStyle w:val="fontStyleText"/>
        <w:noProof/>
      </w:rPr>
      <w:t>29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58AE" w:rsidRDefault="00F658AE">
      <w:pPr>
        <w:spacing w:after="0" w:line="240" w:lineRule="auto"/>
      </w:pPr>
      <w:r>
        <w:separator/>
      </w:r>
    </w:p>
  </w:footnote>
  <w:footnote w:type="continuationSeparator" w:id="0">
    <w:p w:rsidR="00F658AE" w:rsidRDefault="00F658A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21ADF"/>
    <w:rsid w:val="00421ADF"/>
    <w:rsid w:val="00F658AE"/>
    <w:rsid w:val="00FA6C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4"/>
        <w:szCs w:val="24"/>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pPr>
    <w:rPr>
      <w:rFonts w:ascii="Times New Roman" w:eastAsia="Times New Roman" w:hAnsi="Times New Roman" w:cs="Times New Roman"/>
      <w:color w:val="000000"/>
      <w:sz w:val="22"/>
      <w:szCs w:val="22"/>
    </w:rPr>
  </w:style>
  <w:style w:type="paragraph" w:styleId="1">
    <w:name w:val="heading 1"/>
    <w:basedOn w:val="a"/>
    <w:pPr>
      <w:outlineLvl w:val="0"/>
    </w:pPr>
    <w:rPr>
      <w:b/>
      <w:bCs/>
      <w:sz w:val="32"/>
      <w:szCs w:val="32"/>
    </w:rPr>
  </w:style>
  <w:style w:type="paragraph" w:styleId="2">
    <w:name w:val="heading 2"/>
    <w:basedOn w:val="a"/>
    <w:pPr>
      <w:outlineLvl w:val="1"/>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semiHidden/>
    <w:unhideWhenUsed/>
    <w:rPr>
      <w:vertAlign w:val="superscript"/>
    </w:rPr>
  </w:style>
  <w:style w:type="table" w:customStyle="1" w:styleId="10">
    <w:name w:val="Обычная таблица1"/>
    <w:uiPriority w:val="99"/>
    <w:tblPr>
      <w:tblInd w:w="0" w:type="dxa"/>
      <w:tblCellMar>
        <w:top w:w="0" w:type="dxa"/>
        <w:left w:w="108" w:type="dxa"/>
        <w:bottom w:w="0" w:type="dxa"/>
        <w:right w:w="108" w:type="dxa"/>
      </w:tblCellMar>
    </w:tblPr>
  </w:style>
  <w:style w:type="paragraph" w:customStyle="1" w:styleId="a4">
    <w:name w:val="Колонтитулы"/>
    <w:basedOn w:val="a"/>
    <w:rPr>
      <w:rFonts w:ascii="Helvetica Neue" w:eastAsia="Helvetica Neue" w:hAnsi="Helvetica Neue" w:cs="Helvetica Neue"/>
    </w:rPr>
  </w:style>
  <w:style w:type="table" w:customStyle="1" w:styleId="11">
    <w:name w:val="Сетка таблицы1"/>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12">
    <w:name w:val="Верхний колонтитул1"/>
    <w:basedOn w:val="a"/>
    <w:pPr>
      <w:spacing w:after="0"/>
    </w:pPr>
  </w:style>
  <w:style w:type="character" w:customStyle="1" w:styleId="a5">
    <w:name w:val="Верхний колонтитул Знак"/>
    <w:rPr>
      <w:rFonts w:ascii="Calibri" w:eastAsia="Calibri" w:hAnsi="Calibri" w:cs="Calibri"/>
      <w:color w:val="000000"/>
      <w:sz w:val="22"/>
      <w:szCs w:val="22"/>
    </w:rPr>
  </w:style>
  <w:style w:type="paragraph" w:customStyle="1" w:styleId="13">
    <w:name w:val="Нижний колонтитул1"/>
    <w:basedOn w:val="a"/>
    <w:pPr>
      <w:spacing w:after="0"/>
    </w:pPr>
  </w:style>
  <w:style w:type="character" w:customStyle="1" w:styleId="a6">
    <w:name w:val="Нижний колонтитул Знак"/>
    <w:rPr>
      <w:rFonts w:ascii="Calibri" w:eastAsia="Calibri" w:hAnsi="Calibri" w:cs="Calibri"/>
      <w:color w:val="000000"/>
      <w:sz w:val="22"/>
      <w:szCs w:val="22"/>
    </w:rPr>
  </w:style>
  <w:style w:type="character" w:customStyle="1" w:styleId="fontStyleText">
    <w:name w:val="fontStyleText"/>
    <w:rPr>
      <w:rFonts w:ascii="Times New Roman" w:eastAsia="Times New Roman" w:hAnsi="Times New Roman" w:cs="Times New Roman"/>
      <w:b w:val="0"/>
      <w:bCs w:val="0"/>
      <w:i w:val="0"/>
      <w:iCs w:val="0"/>
      <w:sz w:val="28"/>
      <w:szCs w:val="28"/>
    </w:rPr>
  </w:style>
  <w:style w:type="paragraph" w:customStyle="1" w:styleId="paragraphStylePageNum">
    <w:name w:val="paragraphStylePageNum"/>
    <w:basedOn w:val="a"/>
    <w:pPr>
      <w:spacing w:after="100"/>
      <w:jc w:val="right"/>
    </w:pPr>
  </w:style>
  <w:style w:type="paragraph" w:customStyle="1" w:styleId="paragraphStyleText">
    <w:name w:val="paragraphStyleText"/>
    <w:basedOn w:val="a"/>
    <w:pPr>
      <w:spacing w:after="0" w:line="360" w:lineRule="auto"/>
      <w:ind w:firstLine="72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footer" Target="footer10.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6288</Words>
  <Characters>35842</Characters>
  <Application>Microsoft Office Word</Application>
  <DocSecurity>0</DocSecurity>
  <Lines>298</Lines>
  <Paragraphs>84</Paragraphs>
  <ScaleCrop>false</ScaleCrop>
  <Manager/>
  <Company/>
  <LinksUpToDate>false</LinksUpToDate>
  <CharactersWithSpaces>42046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Осипов</dc:creator>
  <cp:keywords/>
  <dc:description/>
  <cp:lastModifiedBy>evgenya</cp:lastModifiedBy>
  <cp:revision>2</cp:revision>
  <dcterms:created xsi:type="dcterms:W3CDTF">2024-09-05T17:52:00Z</dcterms:created>
  <dcterms:modified xsi:type="dcterms:W3CDTF">2025-03-30T21:20:00Z</dcterms:modified>
  <cp:category/>
</cp:coreProperties>
</file>