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332" w:rsidRPr="00BD0332" w:rsidRDefault="00BD0332" w:rsidP="00C718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Григорьев А.В., учитель физики МАОУ «Промышленно-коммерческий лицей»,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Владимир</w:t>
      </w:r>
      <w:r w:rsidR="00DA227C">
        <w:rPr>
          <w:rFonts w:ascii="Times New Roman" w:hAnsi="Times New Roman" w:cs="Times New Roman"/>
          <w:sz w:val="28"/>
          <w:szCs w:val="28"/>
        </w:rPr>
        <w:t>, 2025 год.</w:t>
      </w:r>
    </w:p>
    <w:p w:rsidR="00BD0332" w:rsidRPr="00BD0332" w:rsidRDefault="00BD0332" w:rsidP="00C718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1574" w:rsidRPr="00C7184B" w:rsidRDefault="00C7184B" w:rsidP="00C718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84B">
        <w:rPr>
          <w:rFonts w:ascii="Times New Roman" w:hAnsi="Times New Roman" w:cs="Times New Roman"/>
          <w:b/>
          <w:sz w:val="28"/>
          <w:szCs w:val="28"/>
        </w:rPr>
        <w:t xml:space="preserve">Использование возможностей программы </w:t>
      </w:r>
      <w:r w:rsidRPr="00C7184B">
        <w:rPr>
          <w:rFonts w:ascii="Times New Roman" w:hAnsi="Times New Roman" w:cs="Times New Roman"/>
          <w:b/>
          <w:sz w:val="28"/>
          <w:szCs w:val="28"/>
          <w:lang w:val="en-US"/>
        </w:rPr>
        <w:t>Electronics</w:t>
      </w:r>
      <w:r w:rsidRPr="00C718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184B">
        <w:rPr>
          <w:rFonts w:ascii="Times New Roman" w:hAnsi="Times New Roman" w:cs="Times New Roman"/>
          <w:b/>
          <w:sz w:val="28"/>
          <w:szCs w:val="28"/>
          <w:lang w:val="en-US"/>
        </w:rPr>
        <w:t>Workbench</w:t>
      </w:r>
      <w:r w:rsidRPr="00C7184B">
        <w:rPr>
          <w:rFonts w:ascii="Times New Roman" w:hAnsi="Times New Roman" w:cs="Times New Roman"/>
          <w:b/>
          <w:sz w:val="28"/>
          <w:szCs w:val="28"/>
        </w:rPr>
        <w:t xml:space="preserve"> при м</w:t>
      </w:r>
      <w:r w:rsidRPr="00C7184B">
        <w:rPr>
          <w:rFonts w:ascii="Times New Roman" w:hAnsi="Times New Roman" w:cs="Times New Roman"/>
          <w:b/>
          <w:sz w:val="28"/>
          <w:szCs w:val="28"/>
        </w:rPr>
        <w:t>о</w:t>
      </w:r>
      <w:r w:rsidRPr="00C7184B">
        <w:rPr>
          <w:rFonts w:ascii="Times New Roman" w:hAnsi="Times New Roman" w:cs="Times New Roman"/>
          <w:b/>
          <w:sz w:val="28"/>
          <w:szCs w:val="28"/>
        </w:rPr>
        <w:t>делировании работы электрических схем на уроках физики, а так же как инструмент дистанционного образования для проведения виртуальных лабораторных и практических работ.</w:t>
      </w:r>
    </w:p>
    <w:p w:rsidR="00C7184B" w:rsidRDefault="00C7184B" w:rsidP="00C718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84B" w:rsidRDefault="00C7184B" w:rsidP="00B714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время, на данном этапе развития методики обучения, большое внимание уделяется информатизации и компьютеризации учебного процесса, а так же установлению</w:t>
      </w:r>
      <w:r w:rsidR="00B71472">
        <w:rPr>
          <w:rFonts w:ascii="Times New Roman" w:hAnsi="Times New Roman" w:cs="Times New Roman"/>
          <w:sz w:val="28"/>
          <w:szCs w:val="28"/>
        </w:rPr>
        <w:t xml:space="preserve"> и использованию на уроках метапредме</w:t>
      </w:r>
      <w:r w:rsidR="00B71472">
        <w:rPr>
          <w:rFonts w:ascii="Times New Roman" w:hAnsi="Times New Roman" w:cs="Times New Roman"/>
          <w:sz w:val="28"/>
          <w:szCs w:val="28"/>
        </w:rPr>
        <w:t>т</w:t>
      </w:r>
      <w:r w:rsidR="00B71472">
        <w:rPr>
          <w:rFonts w:ascii="Times New Roman" w:hAnsi="Times New Roman" w:cs="Times New Roman"/>
          <w:sz w:val="28"/>
          <w:szCs w:val="28"/>
        </w:rPr>
        <w:t>ных связей между изучаемыми школьными предметами. Одной из задач с</w:t>
      </w:r>
      <w:r w:rsidR="00B71472">
        <w:rPr>
          <w:rFonts w:ascii="Times New Roman" w:hAnsi="Times New Roman" w:cs="Times New Roman"/>
          <w:sz w:val="28"/>
          <w:szCs w:val="28"/>
        </w:rPr>
        <w:t>о</w:t>
      </w:r>
      <w:r w:rsidR="00B71472">
        <w:rPr>
          <w:rFonts w:ascii="Times New Roman" w:hAnsi="Times New Roman" w:cs="Times New Roman"/>
          <w:sz w:val="28"/>
          <w:szCs w:val="28"/>
        </w:rPr>
        <w:t>временного образования является создать у ученика понимание целостности учебного процесса и показать необходимость применения получаемых на с</w:t>
      </w:r>
      <w:r w:rsidR="00B71472">
        <w:rPr>
          <w:rFonts w:ascii="Times New Roman" w:hAnsi="Times New Roman" w:cs="Times New Roman"/>
          <w:sz w:val="28"/>
          <w:szCs w:val="28"/>
        </w:rPr>
        <w:t>о</w:t>
      </w:r>
      <w:r w:rsidR="00B71472">
        <w:rPr>
          <w:rFonts w:ascii="Times New Roman" w:hAnsi="Times New Roman" w:cs="Times New Roman"/>
          <w:sz w:val="28"/>
          <w:szCs w:val="28"/>
        </w:rPr>
        <w:t>ответствующих уроках знаний, умений и навыков при изучении смежных дисциплин. Хорошей возможностью для этого является применение на ур</w:t>
      </w:r>
      <w:r w:rsidR="00B71472">
        <w:rPr>
          <w:rFonts w:ascii="Times New Roman" w:hAnsi="Times New Roman" w:cs="Times New Roman"/>
          <w:sz w:val="28"/>
          <w:szCs w:val="28"/>
        </w:rPr>
        <w:t>о</w:t>
      </w:r>
      <w:r w:rsidR="00B71472">
        <w:rPr>
          <w:rFonts w:ascii="Times New Roman" w:hAnsi="Times New Roman" w:cs="Times New Roman"/>
          <w:sz w:val="28"/>
          <w:szCs w:val="28"/>
        </w:rPr>
        <w:t xml:space="preserve">ках физики современных </w:t>
      </w:r>
      <w:proofErr w:type="spellStart"/>
      <w:proofErr w:type="gramStart"/>
      <w:r w:rsidR="00B71472">
        <w:rPr>
          <w:rFonts w:ascii="Times New Roman" w:hAnsi="Times New Roman" w:cs="Times New Roman"/>
          <w:sz w:val="28"/>
          <w:szCs w:val="28"/>
        </w:rPr>
        <w:t>ИКТ-технологий</w:t>
      </w:r>
      <w:proofErr w:type="spellEnd"/>
      <w:proofErr w:type="gramEnd"/>
      <w:r w:rsidR="00B71472">
        <w:rPr>
          <w:rFonts w:ascii="Times New Roman" w:hAnsi="Times New Roman" w:cs="Times New Roman"/>
          <w:sz w:val="28"/>
          <w:szCs w:val="28"/>
        </w:rPr>
        <w:t>, с помощью которых ученик м</w:t>
      </w:r>
      <w:r w:rsidR="00B71472">
        <w:rPr>
          <w:rFonts w:ascii="Times New Roman" w:hAnsi="Times New Roman" w:cs="Times New Roman"/>
          <w:sz w:val="28"/>
          <w:szCs w:val="28"/>
        </w:rPr>
        <w:t>о</w:t>
      </w:r>
      <w:r w:rsidR="00B71472">
        <w:rPr>
          <w:rFonts w:ascii="Times New Roman" w:hAnsi="Times New Roman" w:cs="Times New Roman"/>
          <w:sz w:val="28"/>
          <w:szCs w:val="28"/>
        </w:rPr>
        <w:t>жет самостоятельно моделировать физические процессы и проводить вирт</w:t>
      </w:r>
      <w:r w:rsidR="00B71472">
        <w:rPr>
          <w:rFonts w:ascii="Times New Roman" w:hAnsi="Times New Roman" w:cs="Times New Roman"/>
          <w:sz w:val="28"/>
          <w:szCs w:val="28"/>
        </w:rPr>
        <w:t>у</w:t>
      </w:r>
      <w:r w:rsidR="00B71472">
        <w:rPr>
          <w:rFonts w:ascii="Times New Roman" w:hAnsi="Times New Roman" w:cs="Times New Roman"/>
          <w:sz w:val="28"/>
          <w:szCs w:val="28"/>
        </w:rPr>
        <w:t>альные эксперименты</w:t>
      </w:r>
      <w:r w:rsidR="00C04708">
        <w:rPr>
          <w:rFonts w:ascii="Times New Roman" w:hAnsi="Times New Roman" w:cs="Times New Roman"/>
          <w:sz w:val="28"/>
          <w:szCs w:val="28"/>
        </w:rPr>
        <w:t>, при этом видеть изменения измеряемых величин и о</w:t>
      </w:r>
      <w:r w:rsidR="00C04708">
        <w:rPr>
          <w:rFonts w:ascii="Times New Roman" w:hAnsi="Times New Roman" w:cs="Times New Roman"/>
          <w:sz w:val="28"/>
          <w:szCs w:val="28"/>
        </w:rPr>
        <w:t>б</w:t>
      </w:r>
      <w:r w:rsidR="00C04708">
        <w:rPr>
          <w:rFonts w:ascii="Times New Roman" w:hAnsi="Times New Roman" w:cs="Times New Roman"/>
          <w:sz w:val="28"/>
          <w:szCs w:val="28"/>
        </w:rPr>
        <w:t>наруживать наличие внутренних связей между физическими процессами и явлениями.</w:t>
      </w:r>
    </w:p>
    <w:p w:rsidR="00C04708" w:rsidRDefault="00C04708" w:rsidP="00B714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данный момент существует довольно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много программного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чения разного качества, позволяющего ставить виртуальные эксперименты и проводить виртуальные лабораторные работы. Многие учителя, знакомые с языками программирования, сами пишут подобные программы, но почти все они затрагивают какой-то конкретный эксперимент или явление и не обл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дают возможностями моделировать более широкий спектр явлений данной изучаемой области.</w:t>
      </w:r>
    </w:p>
    <w:p w:rsidR="00C33E9A" w:rsidRDefault="00C33E9A" w:rsidP="00391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Решением данной проблемы является использование стороннего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граммного обеспечения, разработанного специализированными организ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циями. Примерами таких программных пакетов является: программный 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F325F">
        <w:rPr>
          <w:rFonts w:ascii="Times New Roman" w:hAnsi="Times New Roman" w:cs="Times New Roman"/>
          <w:sz w:val="28"/>
          <w:szCs w:val="28"/>
        </w:rPr>
        <w:t xml:space="preserve">плекс «Открытая физика» (на данный момент не работает на современном </w:t>
      </w:r>
      <w:proofErr w:type="gramStart"/>
      <w:r w:rsidRPr="003F325F">
        <w:rPr>
          <w:rFonts w:ascii="Times New Roman" w:hAnsi="Times New Roman" w:cs="Times New Roman"/>
          <w:sz w:val="28"/>
          <w:szCs w:val="28"/>
        </w:rPr>
        <w:t>оборудовании</w:t>
      </w:r>
      <w:proofErr w:type="gramEnd"/>
      <w:r w:rsidRPr="003F325F">
        <w:rPr>
          <w:rFonts w:ascii="Times New Roman" w:hAnsi="Times New Roman" w:cs="Times New Roman"/>
          <w:sz w:val="28"/>
          <w:szCs w:val="28"/>
        </w:rPr>
        <w:t xml:space="preserve"> и его поддержка прекращена); «Живая физика»</w:t>
      </w:r>
      <w:r w:rsidR="003F325F" w:rsidRPr="003F325F">
        <w:rPr>
          <w:rFonts w:ascii="Times New Roman" w:hAnsi="Times New Roman" w:cs="Times New Roman"/>
          <w:sz w:val="28"/>
          <w:szCs w:val="28"/>
        </w:rPr>
        <w:t xml:space="preserve"> (</w:t>
      </w:r>
      <w:r w:rsidR="003F3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отличный конструктор физических экспериментов по механике, законам сохранения, механическим колебаниям и электростатике</w:t>
      </w:r>
      <w:r w:rsidR="003F325F" w:rsidRPr="003F325F">
        <w:rPr>
          <w:rFonts w:ascii="Times New Roman" w:hAnsi="Times New Roman" w:cs="Times New Roman"/>
          <w:sz w:val="28"/>
          <w:szCs w:val="28"/>
        </w:rPr>
        <w:t>)</w:t>
      </w:r>
      <w:r w:rsidR="003F325F">
        <w:rPr>
          <w:rFonts w:ascii="Times New Roman" w:hAnsi="Times New Roman" w:cs="Times New Roman"/>
          <w:sz w:val="28"/>
          <w:szCs w:val="28"/>
        </w:rPr>
        <w:t xml:space="preserve">; программа </w:t>
      </w:r>
      <w:r w:rsidR="003F325F" w:rsidRPr="00C7184B">
        <w:rPr>
          <w:rFonts w:ascii="Times New Roman" w:hAnsi="Times New Roman" w:cs="Times New Roman"/>
          <w:b/>
          <w:sz w:val="28"/>
          <w:szCs w:val="28"/>
          <w:lang w:val="en-US"/>
        </w:rPr>
        <w:t>Electronics</w:t>
      </w:r>
      <w:r w:rsidR="003F325F" w:rsidRPr="00C718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325F" w:rsidRPr="00C7184B">
        <w:rPr>
          <w:rFonts w:ascii="Times New Roman" w:hAnsi="Times New Roman" w:cs="Times New Roman"/>
          <w:b/>
          <w:sz w:val="28"/>
          <w:szCs w:val="28"/>
          <w:lang w:val="en-US"/>
        </w:rPr>
        <w:t>Wor</w:t>
      </w:r>
      <w:r w:rsidR="003F325F" w:rsidRPr="00C7184B">
        <w:rPr>
          <w:rFonts w:ascii="Times New Roman" w:hAnsi="Times New Roman" w:cs="Times New Roman"/>
          <w:b/>
          <w:sz w:val="28"/>
          <w:szCs w:val="28"/>
          <w:lang w:val="en-US"/>
        </w:rPr>
        <w:t>k</w:t>
      </w:r>
      <w:r w:rsidR="003F325F" w:rsidRPr="00C7184B">
        <w:rPr>
          <w:rFonts w:ascii="Times New Roman" w:hAnsi="Times New Roman" w:cs="Times New Roman"/>
          <w:b/>
          <w:sz w:val="28"/>
          <w:szCs w:val="28"/>
          <w:lang w:val="en-US"/>
        </w:rPr>
        <w:t>bench</w:t>
      </w:r>
      <w:r w:rsidR="003F325F">
        <w:rPr>
          <w:rFonts w:ascii="Times New Roman" w:hAnsi="Times New Roman" w:cs="Times New Roman"/>
          <w:sz w:val="28"/>
          <w:szCs w:val="28"/>
        </w:rPr>
        <w:t>, позволяющая собирать и моделировать работу подавляющего бол</w:t>
      </w:r>
      <w:r w:rsidR="003F325F">
        <w:rPr>
          <w:rFonts w:ascii="Times New Roman" w:hAnsi="Times New Roman" w:cs="Times New Roman"/>
          <w:sz w:val="28"/>
          <w:szCs w:val="28"/>
        </w:rPr>
        <w:t>ь</w:t>
      </w:r>
      <w:r w:rsidR="003F325F">
        <w:rPr>
          <w:rFonts w:ascii="Times New Roman" w:hAnsi="Times New Roman" w:cs="Times New Roman"/>
          <w:sz w:val="28"/>
          <w:szCs w:val="28"/>
        </w:rPr>
        <w:t>шинства электрических схем, в том числе переменного тока.</w:t>
      </w:r>
    </w:p>
    <w:p w:rsidR="003F325F" w:rsidRDefault="003F325F" w:rsidP="00391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B68">
        <w:rPr>
          <w:rFonts w:ascii="Times New Roman" w:hAnsi="Times New Roman" w:cs="Times New Roman"/>
          <w:sz w:val="28"/>
          <w:szCs w:val="28"/>
        </w:rPr>
        <w:tab/>
        <w:t xml:space="preserve">Следует немного подробнее рассказать о </w:t>
      </w:r>
      <w:proofErr w:type="gramStart"/>
      <w:r w:rsidRPr="00391B68">
        <w:rPr>
          <w:rFonts w:ascii="Times New Roman" w:hAnsi="Times New Roman" w:cs="Times New Roman"/>
          <w:sz w:val="28"/>
          <w:szCs w:val="28"/>
        </w:rPr>
        <w:t>последней</w:t>
      </w:r>
      <w:proofErr w:type="gramEnd"/>
      <w:r w:rsidRPr="00391B68">
        <w:rPr>
          <w:rFonts w:ascii="Times New Roman" w:hAnsi="Times New Roman" w:cs="Times New Roman"/>
          <w:sz w:val="28"/>
          <w:szCs w:val="28"/>
        </w:rPr>
        <w:t xml:space="preserve">. Программа </w:t>
      </w:r>
      <w:proofErr w:type="spellStart"/>
      <w:r w:rsidRPr="00391B68">
        <w:rPr>
          <w:rFonts w:ascii="Times New Roman" w:hAnsi="Times New Roman" w:cs="Times New Roman"/>
          <w:sz w:val="28"/>
          <w:szCs w:val="28"/>
        </w:rPr>
        <w:t>Electronics</w:t>
      </w:r>
      <w:proofErr w:type="spellEnd"/>
      <w:r w:rsidRPr="00391B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1B68">
        <w:rPr>
          <w:rFonts w:ascii="Times New Roman" w:hAnsi="Times New Roman" w:cs="Times New Roman"/>
          <w:sz w:val="28"/>
          <w:szCs w:val="28"/>
        </w:rPr>
        <w:t>Workbench</w:t>
      </w:r>
      <w:proofErr w:type="spellEnd"/>
      <w:r w:rsidRPr="00391B68">
        <w:rPr>
          <w:rFonts w:ascii="Times New Roman" w:hAnsi="Times New Roman" w:cs="Times New Roman"/>
          <w:sz w:val="28"/>
          <w:szCs w:val="28"/>
        </w:rPr>
        <w:t xml:space="preserve"> </w:t>
      </w:r>
      <w:r w:rsidR="00391B68" w:rsidRPr="00391B68">
        <w:rPr>
          <w:rFonts w:ascii="Times New Roman" w:hAnsi="Times New Roman" w:cs="Times New Roman"/>
          <w:sz w:val="28"/>
          <w:szCs w:val="28"/>
        </w:rPr>
        <w:t>включает инструменты для моделирования, редакт</w:t>
      </w:r>
      <w:r w:rsidR="00391B68" w:rsidRPr="00391B68">
        <w:rPr>
          <w:rFonts w:ascii="Times New Roman" w:hAnsi="Times New Roman" w:cs="Times New Roman"/>
          <w:sz w:val="28"/>
          <w:szCs w:val="28"/>
        </w:rPr>
        <w:t>и</w:t>
      </w:r>
      <w:r w:rsidR="00391B68" w:rsidRPr="00391B68">
        <w:rPr>
          <w:rFonts w:ascii="Times New Roman" w:hAnsi="Times New Roman" w:cs="Times New Roman"/>
          <w:sz w:val="28"/>
          <w:szCs w:val="28"/>
        </w:rPr>
        <w:t>рования, анализа и тестирования электрических схем. Программа имеет пр</w:t>
      </w:r>
      <w:r w:rsidR="00391B68" w:rsidRPr="00391B68">
        <w:rPr>
          <w:rFonts w:ascii="Times New Roman" w:hAnsi="Times New Roman" w:cs="Times New Roman"/>
          <w:sz w:val="28"/>
          <w:szCs w:val="28"/>
        </w:rPr>
        <w:t>о</w:t>
      </w:r>
      <w:r w:rsidR="00391B68" w:rsidRPr="00391B68">
        <w:rPr>
          <w:rFonts w:ascii="Times New Roman" w:hAnsi="Times New Roman" w:cs="Times New Roman"/>
          <w:sz w:val="28"/>
          <w:szCs w:val="28"/>
        </w:rPr>
        <w:t>стой интерфейс и идеально подходит для начального обучения электронике. Библиотеки предлагают огромный набор моделей радиоэлектронных ус</w:t>
      </w:r>
      <w:r w:rsidR="00391B68" w:rsidRPr="00391B68">
        <w:rPr>
          <w:rFonts w:ascii="Times New Roman" w:hAnsi="Times New Roman" w:cs="Times New Roman"/>
          <w:sz w:val="28"/>
          <w:szCs w:val="28"/>
        </w:rPr>
        <w:t>т</w:t>
      </w:r>
      <w:r w:rsidR="00391B68" w:rsidRPr="00391B68">
        <w:rPr>
          <w:rFonts w:ascii="Times New Roman" w:hAnsi="Times New Roman" w:cs="Times New Roman"/>
          <w:sz w:val="28"/>
          <w:szCs w:val="28"/>
        </w:rPr>
        <w:t>ройств от самых известных иностранных производителей с широким диап</w:t>
      </w:r>
      <w:r w:rsidR="00391B68" w:rsidRPr="00391B68">
        <w:rPr>
          <w:rFonts w:ascii="Times New Roman" w:hAnsi="Times New Roman" w:cs="Times New Roman"/>
          <w:sz w:val="28"/>
          <w:szCs w:val="28"/>
        </w:rPr>
        <w:t>а</w:t>
      </w:r>
      <w:r w:rsidR="00391B68" w:rsidRPr="00391B68">
        <w:rPr>
          <w:rFonts w:ascii="Times New Roman" w:hAnsi="Times New Roman" w:cs="Times New Roman"/>
          <w:sz w:val="28"/>
          <w:szCs w:val="28"/>
        </w:rPr>
        <w:t>зоном значений параметров. Кроме этого, есть возможность создания собс</w:t>
      </w:r>
      <w:r w:rsidR="00391B68" w:rsidRPr="00391B68">
        <w:rPr>
          <w:rFonts w:ascii="Times New Roman" w:hAnsi="Times New Roman" w:cs="Times New Roman"/>
          <w:sz w:val="28"/>
          <w:szCs w:val="28"/>
        </w:rPr>
        <w:t>т</w:t>
      </w:r>
      <w:r w:rsidR="00391B68" w:rsidRPr="00391B68">
        <w:rPr>
          <w:rFonts w:ascii="Times New Roman" w:hAnsi="Times New Roman" w:cs="Times New Roman"/>
          <w:sz w:val="28"/>
          <w:szCs w:val="28"/>
        </w:rPr>
        <w:t>венных компонентов. Активные элементы могут быть показаны как идеал</w:t>
      </w:r>
      <w:r w:rsidR="00391B68" w:rsidRPr="00391B68">
        <w:rPr>
          <w:rFonts w:ascii="Times New Roman" w:hAnsi="Times New Roman" w:cs="Times New Roman"/>
          <w:sz w:val="28"/>
          <w:szCs w:val="28"/>
        </w:rPr>
        <w:t>ь</w:t>
      </w:r>
      <w:r w:rsidR="00391B68" w:rsidRPr="00391B68">
        <w:rPr>
          <w:rFonts w:ascii="Times New Roman" w:hAnsi="Times New Roman" w:cs="Times New Roman"/>
          <w:sz w:val="28"/>
          <w:szCs w:val="28"/>
        </w:rPr>
        <w:lastRenderedPageBreak/>
        <w:t xml:space="preserve">ными, так и реальными моделями. </w:t>
      </w:r>
      <w:proofErr w:type="gramStart"/>
      <w:r w:rsidR="00391B68" w:rsidRPr="00391B68">
        <w:rPr>
          <w:rFonts w:ascii="Times New Roman" w:hAnsi="Times New Roman" w:cs="Times New Roman"/>
          <w:sz w:val="28"/>
          <w:szCs w:val="28"/>
        </w:rPr>
        <w:t>Всевозможные приборы (</w:t>
      </w:r>
      <w:proofErr w:type="spellStart"/>
      <w:r w:rsidR="00391B68" w:rsidRPr="00391B68">
        <w:rPr>
          <w:rFonts w:ascii="Times New Roman" w:hAnsi="Times New Roman" w:cs="Times New Roman"/>
          <w:sz w:val="28"/>
          <w:szCs w:val="28"/>
        </w:rPr>
        <w:t>мультиметры</w:t>
      </w:r>
      <w:proofErr w:type="spellEnd"/>
      <w:r w:rsidR="00391B68" w:rsidRPr="00391B68">
        <w:rPr>
          <w:rFonts w:ascii="Times New Roman" w:hAnsi="Times New Roman" w:cs="Times New Roman"/>
          <w:sz w:val="28"/>
          <w:szCs w:val="28"/>
        </w:rPr>
        <w:t>, осциллографы, вольтметры, амперметры, частотные графопостроители, д</w:t>
      </w:r>
      <w:r w:rsidR="00391B68" w:rsidRPr="00391B68">
        <w:rPr>
          <w:rFonts w:ascii="Times New Roman" w:hAnsi="Times New Roman" w:cs="Times New Roman"/>
          <w:sz w:val="28"/>
          <w:szCs w:val="28"/>
        </w:rPr>
        <w:t>и</w:t>
      </w:r>
      <w:r w:rsidR="00391B68" w:rsidRPr="00391B68">
        <w:rPr>
          <w:rFonts w:ascii="Times New Roman" w:hAnsi="Times New Roman" w:cs="Times New Roman"/>
          <w:sz w:val="28"/>
          <w:szCs w:val="28"/>
        </w:rPr>
        <w:t>намики, светодиоды, лампы накаливания, логические анализаторы, сегмен</w:t>
      </w:r>
      <w:r w:rsidR="00391B68" w:rsidRPr="00391B68">
        <w:rPr>
          <w:rFonts w:ascii="Times New Roman" w:hAnsi="Times New Roman" w:cs="Times New Roman"/>
          <w:sz w:val="28"/>
          <w:szCs w:val="28"/>
        </w:rPr>
        <w:t>т</w:t>
      </w:r>
      <w:r w:rsidR="00391B68" w:rsidRPr="00391B68">
        <w:rPr>
          <w:rFonts w:ascii="Times New Roman" w:hAnsi="Times New Roman" w:cs="Times New Roman"/>
          <w:sz w:val="28"/>
          <w:szCs w:val="28"/>
        </w:rPr>
        <w:t>ные индикаторы) позволяют делать измерения любых величин, строить гр</w:t>
      </w:r>
      <w:r w:rsidR="00391B68" w:rsidRPr="00391B68">
        <w:rPr>
          <w:rFonts w:ascii="Times New Roman" w:hAnsi="Times New Roman" w:cs="Times New Roman"/>
          <w:sz w:val="28"/>
          <w:szCs w:val="28"/>
        </w:rPr>
        <w:t>а</w:t>
      </w:r>
      <w:r w:rsidR="00391B68" w:rsidRPr="00391B68">
        <w:rPr>
          <w:rFonts w:ascii="Times New Roman" w:hAnsi="Times New Roman" w:cs="Times New Roman"/>
          <w:sz w:val="28"/>
          <w:szCs w:val="28"/>
        </w:rPr>
        <w:t>фики.</w:t>
      </w:r>
      <w:proofErr w:type="gramEnd"/>
      <w:r w:rsidR="00391B68" w:rsidRPr="00391B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B68" w:rsidRPr="00391B68">
        <w:rPr>
          <w:rFonts w:ascii="Times New Roman" w:hAnsi="Times New Roman" w:cs="Times New Roman"/>
          <w:sz w:val="28"/>
          <w:szCs w:val="28"/>
        </w:rPr>
        <w:t>Electronics</w:t>
      </w:r>
      <w:proofErr w:type="spellEnd"/>
      <w:r w:rsidR="00391B68" w:rsidRPr="00391B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B68" w:rsidRPr="00391B68">
        <w:rPr>
          <w:rFonts w:ascii="Times New Roman" w:hAnsi="Times New Roman" w:cs="Times New Roman"/>
          <w:sz w:val="28"/>
          <w:szCs w:val="28"/>
        </w:rPr>
        <w:t>Workbench</w:t>
      </w:r>
      <w:proofErr w:type="spellEnd"/>
      <w:r w:rsidR="00391B68" w:rsidRPr="00391B68">
        <w:rPr>
          <w:rFonts w:ascii="Times New Roman" w:hAnsi="Times New Roman" w:cs="Times New Roman"/>
          <w:sz w:val="28"/>
          <w:szCs w:val="28"/>
        </w:rPr>
        <w:t xml:space="preserve"> может провести анализ цепи по постоянному и переменному току, исследовать переходные процессы при любом внешнем воздействии с помощью генераторов сигнала разной формы.</w:t>
      </w:r>
    </w:p>
    <w:p w:rsidR="00391B68" w:rsidRDefault="00391B68" w:rsidP="00391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B68" w:rsidRDefault="00391B68" w:rsidP="00391B68">
      <w:pPr>
        <w:keepNext/>
        <w:spacing w:after="0" w:line="240" w:lineRule="auto"/>
        <w:jc w:val="both"/>
      </w:pPr>
      <w:r w:rsidRPr="00391B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489228"/>
            <wp:effectExtent l="19050" t="0" r="3175" b="0"/>
            <wp:docPr id="2" name="Рисунок 1" descr="C:\Users\User\Desktop\Снимок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18" t="768" r="1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9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1B68" w:rsidRPr="00391B68" w:rsidRDefault="00391B68" w:rsidP="003B773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391B68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555E99" w:rsidRPr="00391B68">
        <w:rPr>
          <w:rFonts w:ascii="Times New Roman" w:hAnsi="Times New Roman" w:cs="Times New Roman"/>
          <w:sz w:val="24"/>
          <w:szCs w:val="24"/>
        </w:rPr>
        <w:fldChar w:fldCharType="begin"/>
      </w:r>
      <w:r w:rsidRPr="00391B68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555E99" w:rsidRPr="00391B68">
        <w:rPr>
          <w:rFonts w:ascii="Times New Roman" w:hAnsi="Times New Roman" w:cs="Times New Roman"/>
          <w:sz w:val="24"/>
          <w:szCs w:val="24"/>
        </w:rPr>
        <w:fldChar w:fldCharType="separate"/>
      </w:r>
      <w:r w:rsidR="00BD0332">
        <w:rPr>
          <w:rFonts w:ascii="Times New Roman" w:hAnsi="Times New Roman" w:cs="Times New Roman"/>
          <w:noProof/>
          <w:sz w:val="24"/>
          <w:szCs w:val="24"/>
        </w:rPr>
        <w:t>1</w:t>
      </w:r>
      <w:r w:rsidR="00555E99" w:rsidRPr="00391B68">
        <w:rPr>
          <w:rFonts w:ascii="Times New Roman" w:hAnsi="Times New Roman" w:cs="Times New Roman"/>
          <w:sz w:val="24"/>
          <w:szCs w:val="24"/>
        </w:rPr>
        <w:fldChar w:fldCharType="end"/>
      </w:r>
      <w:r w:rsidRPr="00391B68">
        <w:rPr>
          <w:rFonts w:ascii="Times New Roman" w:hAnsi="Times New Roman" w:cs="Times New Roman"/>
          <w:sz w:val="24"/>
          <w:szCs w:val="24"/>
        </w:rPr>
        <w:t xml:space="preserve"> Интерфейс программы</w:t>
      </w:r>
    </w:p>
    <w:p w:rsidR="00391B68" w:rsidRDefault="00391B68" w:rsidP="00391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B68" w:rsidRDefault="00B70313" w:rsidP="00B7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на уроках физики можно применять данную программу? Лучше всего программа подходит для обучения в старшем звене на профильном уровне:</w:t>
      </w:r>
    </w:p>
    <w:p w:rsidR="00120000" w:rsidRDefault="00B70313" w:rsidP="00B7031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A2357" w:rsidRPr="00B70313">
        <w:rPr>
          <w:rFonts w:ascii="Times New Roman" w:hAnsi="Times New Roman" w:cs="Times New Roman"/>
          <w:sz w:val="28"/>
          <w:szCs w:val="28"/>
        </w:rPr>
        <w:t>ри изучении законов постоянного тока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Закон Ома для участка цепи и для полной цепи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Правила Кирхгофа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Параллельное и последовательное соединение проводников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Характеристики конденсатора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Параллельное и последовательное соединение конденсаторов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Расчет мощности в электрической цепи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70313" w:rsidRDefault="00EA2357" w:rsidP="00B7031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313">
        <w:rPr>
          <w:rFonts w:ascii="Times New Roman" w:hAnsi="Times New Roman" w:cs="Times New Roman"/>
          <w:sz w:val="28"/>
          <w:szCs w:val="28"/>
        </w:rPr>
        <w:t>При анализе процессов в цепях переменного тока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B70313"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Работа трансформатора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Изучение свойств полупроводникового диода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Характеристики выпрямителей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70313" w:rsidRDefault="00B70313" w:rsidP="00B7031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313">
        <w:rPr>
          <w:rFonts w:ascii="Times New Roman" w:hAnsi="Times New Roman" w:cs="Times New Roman"/>
          <w:sz w:val="28"/>
          <w:szCs w:val="28"/>
        </w:rPr>
        <w:t>При изучении электромагнитных колебаний</w:t>
      </w:r>
    </w:p>
    <w:p w:rsidR="00120000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357" w:rsidRPr="00B70313">
        <w:rPr>
          <w:rFonts w:ascii="Times New Roman" w:hAnsi="Times New Roman" w:cs="Times New Roman"/>
          <w:sz w:val="28"/>
          <w:szCs w:val="28"/>
        </w:rPr>
        <w:t>Свободные колебания в колебательном контуре</w:t>
      </w:r>
    </w:p>
    <w:p w:rsidR="00B70313" w:rsidRPr="00B70313" w:rsidRDefault="00B70313" w:rsidP="00B70313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70313">
        <w:rPr>
          <w:rFonts w:ascii="Times New Roman" w:hAnsi="Times New Roman" w:cs="Times New Roman"/>
          <w:sz w:val="28"/>
          <w:szCs w:val="28"/>
        </w:rPr>
        <w:t>Резонанс в колебательном контуре</w:t>
      </w:r>
    </w:p>
    <w:p w:rsidR="00391B68" w:rsidRDefault="00555E99" w:rsidP="00B70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E99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1.95pt;margin-top:132.55pt;width:159.2pt;height:12.3pt;z-index:251660288" stroked="f">
            <v:textbox style="mso-next-textbox:#_x0000_s1026" inset="0,0,0,0">
              <w:txbxContent>
                <w:p w:rsidR="00F760C0" w:rsidRPr="00F760C0" w:rsidRDefault="00F760C0" w:rsidP="003B7734">
                  <w:pPr>
                    <w:pStyle w:val="a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F760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Рисунок </w:t>
                  </w:r>
                  <w:r w:rsidR="00555E99" w:rsidRPr="00F760C0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/>
                  </w:r>
                  <w:r w:rsidRPr="00F760C0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SEQ Рисунок \* ARABIC </w:instrText>
                  </w:r>
                  <w:r w:rsidR="00555E99" w:rsidRPr="00F760C0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separate"/>
                  </w:r>
                  <w:r w:rsidR="00BD0332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2</w:t>
                  </w:r>
                  <w:r w:rsidR="00555E99" w:rsidRPr="00F760C0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</w:p>
              </w:txbxContent>
            </v:textbox>
            <w10:wrap type="square"/>
          </v:shape>
        </w:pict>
      </w:r>
      <w:r w:rsidR="00B70313">
        <w:rPr>
          <w:rFonts w:ascii="Times New Roman" w:hAnsi="Times New Roman" w:cs="Times New Roman"/>
          <w:sz w:val="28"/>
          <w:szCs w:val="28"/>
        </w:rPr>
        <w:tab/>
      </w:r>
      <w:r w:rsidR="005D4DB0">
        <w:rPr>
          <w:rFonts w:ascii="Times New Roman" w:hAnsi="Times New Roman" w:cs="Times New Roman"/>
          <w:sz w:val="28"/>
          <w:szCs w:val="28"/>
        </w:rPr>
        <w:t>Как показывает практика, ученики довольно быстро осваивают работу в этой программе. Для этого учителю достато</w:t>
      </w:r>
      <w:r w:rsidR="005D4DB0">
        <w:rPr>
          <w:rFonts w:ascii="Times New Roman" w:hAnsi="Times New Roman" w:cs="Times New Roman"/>
          <w:sz w:val="28"/>
          <w:szCs w:val="28"/>
        </w:rPr>
        <w:t>ч</w:t>
      </w:r>
      <w:r w:rsidR="005D4DB0">
        <w:rPr>
          <w:rFonts w:ascii="Times New Roman" w:hAnsi="Times New Roman" w:cs="Times New Roman"/>
          <w:sz w:val="28"/>
          <w:szCs w:val="28"/>
        </w:rPr>
        <w:t>но познакомить учеников с начальными при</w:t>
      </w:r>
      <w:r w:rsidR="005D4DB0">
        <w:rPr>
          <w:rFonts w:ascii="Times New Roman" w:hAnsi="Times New Roman" w:cs="Times New Roman"/>
          <w:sz w:val="28"/>
          <w:szCs w:val="28"/>
        </w:rPr>
        <w:t>н</w:t>
      </w:r>
      <w:r w:rsidR="005D4DB0">
        <w:rPr>
          <w:rFonts w:ascii="Times New Roman" w:hAnsi="Times New Roman" w:cs="Times New Roman"/>
          <w:sz w:val="28"/>
          <w:szCs w:val="28"/>
        </w:rPr>
        <w:t>ципами работы с программой на примере н</w:t>
      </w:r>
      <w:r w:rsidR="005D4DB0">
        <w:rPr>
          <w:rFonts w:ascii="Times New Roman" w:hAnsi="Times New Roman" w:cs="Times New Roman"/>
          <w:sz w:val="28"/>
          <w:szCs w:val="28"/>
        </w:rPr>
        <w:t>е</w:t>
      </w:r>
      <w:r w:rsidR="005D4DB0">
        <w:rPr>
          <w:rFonts w:ascii="Times New Roman" w:hAnsi="Times New Roman" w:cs="Times New Roman"/>
          <w:sz w:val="28"/>
          <w:szCs w:val="28"/>
        </w:rPr>
        <w:t>сложного практического задания. Примером т</w:t>
      </w:r>
      <w:r w:rsidR="005D4DB0">
        <w:rPr>
          <w:rFonts w:ascii="Times New Roman" w:hAnsi="Times New Roman" w:cs="Times New Roman"/>
          <w:sz w:val="28"/>
          <w:szCs w:val="28"/>
        </w:rPr>
        <w:t>а</w:t>
      </w:r>
      <w:r w:rsidR="005D4DB0">
        <w:rPr>
          <w:rFonts w:ascii="Times New Roman" w:hAnsi="Times New Roman" w:cs="Times New Roman"/>
          <w:sz w:val="28"/>
          <w:szCs w:val="28"/>
        </w:rPr>
        <w:t xml:space="preserve">кого задания может быть проверка закона Ома для участка цепи. Занятие проходит в парах в </w:t>
      </w:r>
      <w:proofErr w:type="gramStart"/>
      <w:r w:rsidR="005D4DB0">
        <w:rPr>
          <w:rFonts w:ascii="Times New Roman" w:hAnsi="Times New Roman" w:cs="Times New Roman"/>
          <w:sz w:val="28"/>
          <w:szCs w:val="28"/>
        </w:rPr>
        <w:t>компью</w:t>
      </w:r>
      <w:r w:rsidR="00BD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233680</wp:posOffset>
            </wp:positionV>
            <wp:extent cx="2024380" cy="1454785"/>
            <wp:effectExtent l="19050" t="0" r="0" b="0"/>
            <wp:wrapSquare wrapText="bothSides"/>
            <wp:docPr id="3" name="Рисунок 2" descr="C:\Users\User\Desktop\Школа\11 класс профиль\schemeit-project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ser\Desktop\Школа\11 класс профиль\schemeit-projec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145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D4DB0">
        <w:rPr>
          <w:rFonts w:ascii="Times New Roman" w:hAnsi="Times New Roman" w:cs="Times New Roman"/>
          <w:sz w:val="28"/>
          <w:szCs w:val="28"/>
        </w:rPr>
        <w:t>терном</w:t>
      </w:r>
      <w:proofErr w:type="gramEnd"/>
      <w:r w:rsidR="005D4DB0">
        <w:rPr>
          <w:rFonts w:ascii="Times New Roman" w:hAnsi="Times New Roman" w:cs="Times New Roman"/>
          <w:sz w:val="28"/>
          <w:szCs w:val="28"/>
        </w:rPr>
        <w:t xml:space="preserve"> классе (или на ноутбуках в к</w:t>
      </w:r>
      <w:r w:rsidR="005D4DB0">
        <w:rPr>
          <w:rFonts w:ascii="Times New Roman" w:hAnsi="Times New Roman" w:cs="Times New Roman"/>
          <w:sz w:val="28"/>
          <w:szCs w:val="28"/>
        </w:rPr>
        <w:t>а</w:t>
      </w:r>
      <w:r w:rsidR="005D4DB0">
        <w:rPr>
          <w:rFonts w:ascii="Times New Roman" w:hAnsi="Times New Roman" w:cs="Times New Roman"/>
          <w:sz w:val="28"/>
          <w:szCs w:val="28"/>
        </w:rPr>
        <w:t>бинете физики), учитель на</w:t>
      </w:r>
      <w:r w:rsidR="00F760C0">
        <w:rPr>
          <w:rFonts w:ascii="Times New Roman" w:hAnsi="Times New Roman" w:cs="Times New Roman"/>
          <w:sz w:val="28"/>
          <w:szCs w:val="28"/>
        </w:rPr>
        <w:t xml:space="preserve"> интерактивной до</w:t>
      </w:r>
      <w:r w:rsidR="00F760C0">
        <w:rPr>
          <w:rFonts w:ascii="Times New Roman" w:hAnsi="Times New Roman" w:cs="Times New Roman"/>
          <w:sz w:val="28"/>
          <w:szCs w:val="28"/>
        </w:rPr>
        <w:t>с</w:t>
      </w:r>
      <w:r w:rsidR="00F760C0">
        <w:rPr>
          <w:rFonts w:ascii="Times New Roman" w:hAnsi="Times New Roman" w:cs="Times New Roman"/>
          <w:sz w:val="28"/>
          <w:szCs w:val="28"/>
        </w:rPr>
        <w:t>ке демонстриру</w:t>
      </w:r>
      <w:r w:rsidR="005D4DB0">
        <w:rPr>
          <w:rFonts w:ascii="Times New Roman" w:hAnsi="Times New Roman" w:cs="Times New Roman"/>
          <w:sz w:val="28"/>
          <w:szCs w:val="28"/>
        </w:rPr>
        <w:t>ет порядок</w:t>
      </w:r>
      <w:r w:rsidR="00F760C0">
        <w:rPr>
          <w:rFonts w:ascii="Times New Roman" w:hAnsi="Times New Roman" w:cs="Times New Roman"/>
          <w:sz w:val="28"/>
          <w:szCs w:val="28"/>
        </w:rPr>
        <w:t xml:space="preserve"> и способ сборки простой электрической цепи (р</w:t>
      </w:r>
      <w:r w:rsidR="00F760C0">
        <w:rPr>
          <w:rFonts w:ascii="Times New Roman" w:hAnsi="Times New Roman" w:cs="Times New Roman"/>
          <w:sz w:val="28"/>
          <w:szCs w:val="28"/>
        </w:rPr>
        <w:t>и</w:t>
      </w:r>
      <w:r w:rsidR="00F760C0">
        <w:rPr>
          <w:rFonts w:ascii="Times New Roman" w:hAnsi="Times New Roman" w:cs="Times New Roman"/>
          <w:sz w:val="28"/>
          <w:szCs w:val="28"/>
        </w:rPr>
        <w:t xml:space="preserve">сунок 2) в окне программы (рисунок 3). Меняя значение тока, протекающего через исследуемый резистор </w:t>
      </w:r>
      <w:r w:rsidR="00F760C0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F760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r w:rsidR="00F760C0">
        <w:rPr>
          <w:rFonts w:ascii="Times New Roman" w:hAnsi="Times New Roman" w:cs="Times New Roman"/>
          <w:sz w:val="28"/>
          <w:szCs w:val="28"/>
        </w:rPr>
        <w:t>,</w:t>
      </w:r>
      <w:r w:rsidR="003B7734">
        <w:rPr>
          <w:rFonts w:ascii="Times New Roman" w:hAnsi="Times New Roman" w:cs="Times New Roman"/>
          <w:sz w:val="28"/>
          <w:szCs w:val="28"/>
        </w:rPr>
        <w:t xml:space="preserve"> с помощью изменения сопротивления ре</w:t>
      </w:r>
      <w:r w:rsidR="003B7734">
        <w:rPr>
          <w:rFonts w:ascii="Times New Roman" w:hAnsi="Times New Roman" w:cs="Times New Roman"/>
          <w:sz w:val="28"/>
          <w:szCs w:val="28"/>
        </w:rPr>
        <w:t>о</w:t>
      </w:r>
      <w:r w:rsidR="003B7734">
        <w:rPr>
          <w:rFonts w:ascii="Times New Roman" w:hAnsi="Times New Roman" w:cs="Times New Roman"/>
          <w:sz w:val="28"/>
          <w:szCs w:val="28"/>
        </w:rPr>
        <w:t xml:space="preserve">стата (клавиши </w:t>
      </w:r>
      <w:r w:rsidR="003B773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3B7734" w:rsidRPr="003B7734">
        <w:rPr>
          <w:rFonts w:ascii="Times New Roman" w:hAnsi="Times New Roman" w:cs="Times New Roman"/>
          <w:sz w:val="28"/>
          <w:szCs w:val="28"/>
        </w:rPr>
        <w:t xml:space="preserve"> </w:t>
      </w:r>
      <w:r w:rsidR="003B7734">
        <w:rPr>
          <w:rFonts w:ascii="Times New Roman" w:hAnsi="Times New Roman" w:cs="Times New Roman"/>
          <w:sz w:val="28"/>
          <w:szCs w:val="28"/>
        </w:rPr>
        <w:t xml:space="preserve">и </w:t>
      </w:r>
      <w:r w:rsidR="003B7734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="003B7734" w:rsidRPr="003B7734">
        <w:rPr>
          <w:rFonts w:ascii="Times New Roman" w:hAnsi="Times New Roman" w:cs="Times New Roman"/>
          <w:sz w:val="28"/>
          <w:szCs w:val="28"/>
        </w:rPr>
        <w:t>+</w:t>
      </w:r>
      <w:r w:rsidR="003B773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3B7734">
        <w:rPr>
          <w:rFonts w:ascii="Times New Roman" w:hAnsi="Times New Roman" w:cs="Times New Roman"/>
          <w:sz w:val="28"/>
          <w:szCs w:val="28"/>
        </w:rPr>
        <w:t>) ученики записывают показания вольтметра и амперметра, и, на основании этих пок</w:t>
      </w:r>
      <w:r w:rsidR="003B7734">
        <w:rPr>
          <w:rFonts w:ascii="Times New Roman" w:hAnsi="Times New Roman" w:cs="Times New Roman"/>
          <w:sz w:val="28"/>
          <w:szCs w:val="28"/>
        </w:rPr>
        <w:t>а</w:t>
      </w:r>
      <w:r w:rsidR="003B7734">
        <w:rPr>
          <w:rFonts w:ascii="Times New Roman" w:hAnsi="Times New Roman" w:cs="Times New Roman"/>
          <w:sz w:val="28"/>
          <w:szCs w:val="28"/>
        </w:rPr>
        <w:t xml:space="preserve">заний, строят </w:t>
      </w:r>
      <w:proofErr w:type="spellStart"/>
      <w:proofErr w:type="gramStart"/>
      <w:r w:rsidR="003B7734">
        <w:rPr>
          <w:rFonts w:ascii="Times New Roman" w:hAnsi="Times New Roman" w:cs="Times New Roman"/>
          <w:sz w:val="28"/>
          <w:szCs w:val="28"/>
        </w:rPr>
        <w:t>вольт-амперную</w:t>
      </w:r>
      <w:proofErr w:type="spellEnd"/>
      <w:proofErr w:type="gramEnd"/>
      <w:r w:rsidR="003B7734">
        <w:rPr>
          <w:rFonts w:ascii="Times New Roman" w:hAnsi="Times New Roman" w:cs="Times New Roman"/>
          <w:sz w:val="28"/>
          <w:szCs w:val="28"/>
        </w:rPr>
        <w:t xml:space="preserve"> характ</w:t>
      </w:r>
      <w:r w:rsidR="003B7734">
        <w:rPr>
          <w:rFonts w:ascii="Times New Roman" w:hAnsi="Times New Roman" w:cs="Times New Roman"/>
          <w:sz w:val="28"/>
          <w:szCs w:val="28"/>
        </w:rPr>
        <w:t>е</w:t>
      </w:r>
      <w:r w:rsidR="003B7734">
        <w:rPr>
          <w:rFonts w:ascii="Times New Roman" w:hAnsi="Times New Roman" w:cs="Times New Roman"/>
          <w:sz w:val="28"/>
          <w:szCs w:val="28"/>
        </w:rPr>
        <w:t>ристику.</w:t>
      </w:r>
    </w:p>
    <w:p w:rsidR="003B7734" w:rsidRPr="00F760C0" w:rsidRDefault="00BD0332" w:rsidP="00B70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3311525</wp:posOffset>
            </wp:positionH>
            <wp:positionV relativeFrom="paragraph">
              <wp:posOffset>-294640</wp:posOffset>
            </wp:positionV>
            <wp:extent cx="2721610" cy="1494790"/>
            <wp:effectExtent l="19050" t="0" r="2540" b="0"/>
            <wp:wrapSquare wrapText="bothSides"/>
            <wp:docPr id="10" name="Рисунок 4" descr="C:\Users\User\Desktop\Снимок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User\Desktop\Снимок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149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7734">
        <w:rPr>
          <w:rFonts w:ascii="Times New Roman" w:hAnsi="Times New Roman" w:cs="Times New Roman"/>
          <w:sz w:val="28"/>
          <w:szCs w:val="28"/>
        </w:rPr>
        <w:tab/>
        <w:t>Можно предложить ученикам з</w:t>
      </w:r>
      <w:r w:rsidR="003B7734">
        <w:rPr>
          <w:rFonts w:ascii="Times New Roman" w:hAnsi="Times New Roman" w:cs="Times New Roman"/>
          <w:sz w:val="28"/>
          <w:szCs w:val="28"/>
        </w:rPr>
        <w:t>а</w:t>
      </w:r>
      <w:r w:rsidR="003B7734">
        <w:rPr>
          <w:rFonts w:ascii="Times New Roman" w:hAnsi="Times New Roman" w:cs="Times New Roman"/>
          <w:sz w:val="28"/>
          <w:szCs w:val="28"/>
        </w:rPr>
        <w:t>менить исследуемый резистор на разли</w:t>
      </w:r>
      <w:r w:rsidR="003B7734">
        <w:rPr>
          <w:rFonts w:ascii="Times New Roman" w:hAnsi="Times New Roman" w:cs="Times New Roman"/>
          <w:sz w:val="28"/>
          <w:szCs w:val="28"/>
        </w:rPr>
        <w:t>ч</w:t>
      </w:r>
      <w:r w:rsidR="003B7734">
        <w:rPr>
          <w:rFonts w:ascii="Times New Roman" w:hAnsi="Times New Roman" w:cs="Times New Roman"/>
          <w:sz w:val="28"/>
          <w:szCs w:val="28"/>
        </w:rPr>
        <w:t xml:space="preserve">ные типы соединения двух или трех </w:t>
      </w:r>
      <w:proofErr w:type="gramStart"/>
      <w:r w:rsidR="003B7734">
        <w:rPr>
          <w:rFonts w:ascii="Times New Roman" w:hAnsi="Times New Roman" w:cs="Times New Roman"/>
          <w:sz w:val="28"/>
          <w:szCs w:val="28"/>
        </w:rPr>
        <w:t>ре</w:t>
      </w:r>
      <w:r w:rsidR="00555E99" w:rsidRPr="00555E99">
        <w:rPr>
          <w:noProof/>
        </w:rPr>
        <w:pict>
          <v:shape id="_x0000_s1027" type="#_x0000_t202" style="position:absolute;left:0;text-align:left;margin-left:263.85pt;margin-top:89.6pt;width:214.3pt;height:15.65pt;z-index:251663360;mso-position-horizontal-relative:text;mso-position-vertical-relative:text" stroked="f">
            <v:textbox style="mso-next-textbox:#_x0000_s1027" inset="0,0,0,0">
              <w:txbxContent>
                <w:p w:rsidR="003B7734" w:rsidRPr="003B7734" w:rsidRDefault="003B7734" w:rsidP="003B7734">
                  <w:pPr>
                    <w:pStyle w:val="a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3B77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Рисунок </w:t>
                  </w:r>
                  <w:r w:rsidR="00555E99" w:rsidRPr="003B7734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/>
                  </w:r>
                  <w:r w:rsidRPr="003B7734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SEQ Рисунок \* ARABIC </w:instrText>
                  </w:r>
                  <w:r w:rsidR="00555E99" w:rsidRPr="003B7734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separate"/>
                  </w:r>
                  <w:r w:rsidR="00BD0332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3</w:t>
                  </w:r>
                  <w:r w:rsidR="00555E99" w:rsidRPr="003B7734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</w:p>
              </w:txbxContent>
            </v:textbox>
            <w10:wrap type="square"/>
          </v:shape>
        </w:pict>
      </w:r>
      <w:r w:rsidR="003B7734">
        <w:rPr>
          <w:rFonts w:ascii="Times New Roman" w:hAnsi="Times New Roman" w:cs="Times New Roman"/>
          <w:sz w:val="28"/>
          <w:szCs w:val="28"/>
        </w:rPr>
        <w:t>зисторов</w:t>
      </w:r>
      <w:proofErr w:type="gramEnd"/>
      <w:r w:rsidR="003B7734">
        <w:rPr>
          <w:rFonts w:ascii="Times New Roman" w:hAnsi="Times New Roman" w:cs="Times New Roman"/>
          <w:sz w:val="28"/>
          <w:szCs w:val="28"/>
        </w:rPr>
        <w:t xml:space="preserve"> известного сопротивления (лучше брать резисторы одинакового номинала) и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B7734">
        <w:rPr>
          <w:rFonts w:ascii="Times New Roman" w:hAnsi="Times New Roman" w:cs="Times New Roman"/>
          <w:sz w:val="28"/>
          <w:szCs w:val="28"/>
        </w:rPr>
        <w:t>змерить значени</w:t>
      </w:r>
      <w:r>
        <w:rPr>
          <w:rFonts w:ascii="Times New Roman" w:hAnsi="Times New Roman" w:cs="Times New Roman"/>
          <w:sz w:val="28"/>
          <w:szCs w:val="28"/>
        </w:rPr>
        <w:t>я сопроти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ления исследуемого участка, сравнивая его с расчетным значением, и запо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нить таблицу на рисунке 4.</w:t>
      </w:r>
    </w:p>
    <w:p w:rsidR="00F760C0" w:rsidRDefault="00F760C0" w:rsidP="00B70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332" w:rsidRDefault="00BD0332" w:rsidP="00BD0332">
      <w:pPr>
        <w:keepNext/>
        <w:spacing w:after="0" w:line="240" w:lineRule="auto"/>
        <w:jc w:val="both"/>
      </w:pPr>
      <w:r w:rsidRPr="00BD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656624"/>
            <wp:effectExtent l="19050" t="0" r="3175" b="0"/>
            <wp:docPr id="11" name="Рисунок 5" descr="C:\Users\User\Desktop\Снимок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" name="Picture 14" descr="C:\Users\User\Desktop\Снимок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6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60C0" w:rsidRPr="00BD0332" w:rsidRDefault="00BD0332" w:rsidP="00BD033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BD0332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555E99" w:rsidRPr="00BD0332">
        <w:rPr>
          <w:rFonts w:ascii="Times New Roman" w:hAnsi="Times New Roman" w:cs="Times New Roman"/>
          <w:sz w:val="24"/>
          <w:szCs w:val="24"/>
        </w:rPr>
        <w:fldChar w:fldCharType="begin"/>
      </w:r>
      <w:r w:rsidRPr="00BD0332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555E99" w:rsidRPr="00BD0332">
        <w:rPr>
          <w:rFonts w:ascii="Times New Roman" w:hAnsi="Times New Roman" w:cs="Times New Roman"/>
          <w:sz w:val="24"/>
          <w:szCs w:val="24"/>
        </w:rPr>
        <w:fldChar w:fldCharType="separate"/>
      </w:r>
      <w:r w:rsidRPr="00BD0332">
        <w:rPr>
          <w:rFonts w:ascii="Times New Roman" w:hAnsi="Times New Roman" w:cs="Times New Roman"/>
          <w:noProof/>
          <w:sz w:val="24"/>
          <w:szCs w:val="24"/>
        </w:rPr>
        <w:t>4</w:t>
      </w:r>
      <w:r w:rsidR="00555E99" w:rsidRPr="00BD0332">
        <w:rPr>
          <w:rFonts w:ascii="Times New Roman" w:hAnsi="Times New Roman" w:cs="Times New Roman"/>
          <w:sz w:val="24"/>
          <w:szCs w:val="24"/>
        </w:rPr>
        <w:fldChar w:fldCharType="end"/>
      </w:r>
    </w:p>
    <w:p w:rsidR="00F760C0" w:rsidRDefault="00BD0332" w:rsidP="00BD03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Данную программу удобно использовать в рамках дистанционного обучения. Программа нетребовательна к оборудованию и может работать на любой системе. Ученик, пользуясь </w:t>
      </w:r>
      <w:r w:rsidR="00E95AEC">
        <w:rPr>
          <w:rFonts w:ascii="Times New Roman" w:hAnsi="Times New Roman" w:cs="Times New Roman"/>
          <w:sz w:val="28"/>
          <w:szCs w:val="28"/>
        </w:rPr>
        <w:t>методической разработкой учителя, м</w:t>
      </w:r>
      <w:r w:rsidR="00E95AEC">
        <w:rPr>
          <w:rFonts w:ascii="Times New Roman" w:hAnsi="Times New Roman" w:cs="Times New Roman"/>
          <w:sz w:val="28"/>
          <w:szCs w:val="28"/>
        </w:rPr>
        <w:t>о</w:t>
      </w:r>
      <w:r w:rsidR="00E95AEC">
        <w:rPr>
          <w:rFonts w:ascii="Times New Roman" w:hAnsi="Times New Roman" w:cs="Times New Roman"/>
          <w:sz w:val="28"/>
          <w:szCs w:val="28"/>
        </w:rPr>
        <w:t>жет самостоятельно проделать лабораторную работу и произвести необход</w:t>
      </w:r>
      <w:r w:rsidR="00E95AEC">
        <w:rPr>
          <w:rFonts w:ascii="Times New Roman" w:hAnsi="Times New Roman" w:cs="Times New Roman"/>
          <w:sz w:val="28"/>
          <w:szCs w:val="28"/>
        </w:rPr>
        <w:t>и</w:t>
      </w:r>
      <w:r w:rsidR="00E95AEC">
        <w:rPr>
          <w:rFonts w:ascii="Times New Roman" w:hAnsi="Times New Roman" w:cs="Times New Roman"/>
          <w:sz w:val="28"/>
          <w:szCs w:val="28"/>
        </w:rPr>
        <w:t>мые измерения и наблюдения.</w:t>
      </w:r>
    </w:p>
    <w:p w:rsidR="00E95AEC" w:rsidRDefault="00E95AEC" w:rsidP="00BD03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данной компьютерной программы мною был разработан комплект виртуальных лабораторных работ по разделам «Постоянный ток», «Переменный ток», «Электромагнитные колебания в колебательном конт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ре» и др. Примеры данных лабораторных работ размещены в приложении к данной статье.</w:t>
      </w:r>
    </w:p>
    <w:p w:rsidR="00E95AEC" w:rsidRDefault="00E95AEC" w:rsidP="00E95AE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95AEC" w:rsidRPr="00E95AEC" w:rsidRDefault="00E95AEC" w:rsidP="00E95A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5AEC">
        <w:rPr>
          <w:rFonts w:ascii="Times New Roman" w:hAnsi="Times New Roman" w:cs="Times New Roman"/>
          <w:b/>
          <w:sz w:val="24"/>
          <w:szCs w:val="24"/>
        </w:rPr>
        <w:t>Свободные колебания в колебательном контуре</w:t>
      </w:r>
    </w:p>
    <w:p w:rsidR="00E95AEC" w:rsidRPr="00E95AEC" w:rsidRDefault="00E95AEC" w:rsidP="00E95A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5AEC">
        <w:rPr>
          <w:rFonts w:ascii="Times New Roman" w:hAnsi="Times New Roman" w:cs="Times New Roman"/>
          <w:b/>
          <w:bCs/>
          <w:sz w:val="24"/>
          <w:szCs w:val="24"/>
        </w:rPr>
        <w:t>1. ЦЕЛЬ РАБОТЫ</w:t>
      </w:r>
    </w:p>
    <w:p w:rsidR="00E95AEC" w:rsidRPr="00E95AEC" w:rsidRDefault="00E95AEC" w:rsidP="00E95AE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>рассмотреть возникновение свободных затухающих колебаний, возникающих в к</w:t>
      </w:r>
      <w:r w:rsidRPr="00E95AEC">
        <w:rPr>
          <w:rFonts w:ascii="Times New Roman" w:hAnsi="Times New Roman" w:cs="Times New Roman"/>
          <w:sz w:val="24"/>
          <w:szCs w:val="24"/>
        </w:rPr>
        <w:t>о</w:t>
      </w:r>
      <w:r w:rsidRPr="00E95AEC">
        <w:rPr>
          <w:rFonts w:ascii="Times New Roman" w:hAnsi="Times New Roman" w:cs="Times New Roman"/>
          <w:sz w:val="24"/>
          <w:szCs w:val="24"/>
        </w:rPr>
        <w:t>лебательном контуре</w:t>
      </w:r>
    </w:p>
    <w:p w:rsidR="00E95AEC" w:rsidRPr="00E95AEC" w:rsidRDefault="00E95AEC" w:rsidP="00E95AE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>познакомиться с основными характеристиками колебательного контура</w:t>
      </w:r>
    </w:p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5AE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5153660</wp:posOffset>
            </wp:positionH>
            <wp:positionV relativeFrom="paragraph">
              <wp:posOffset>90805</wp:posOffset>
            </wp:positionV>
            <wp:extent cx="1082675" cy="1286510"/>
            <wp:effectExtent l="19050" t="0" r="3175" b="0"/>
            <wp:wrapSquare wrapText="bothSides"/>
            <wp:docPr id="12" name="Рисунок 4" descr="Схе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хема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102" r="40265" b="15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95AEC">
        <w:rPr>
          <w:rFonts w:ascii="Times New Roman" w:hAnsi="Times New Roman" w:cs="Times New Roman"/>
          <w:b/>
          <w:bCs/>
          <w:sz w:val="24"/>
          <w:szCs w:val="24"/>
        </w:rPr>
        <w:t>2. ТЕОРИЯ</w:t>
      </w:r>
    </w:p>
    <w:p w:rsidR="00E95AEC" w:rsidRPr="00E95AEC" w:rsidRDefault="00E95AEC" w:rsidP="00E95AE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5AEC">
        <w:rPr>
          <w:rFonts w:ascii="Times New Roman" w:hAnsi="Times New Roman" w:cs="Times New Roman"/>
          <w:bCs/>
          <w:sz w:val="24"/>
          <w:szCs w:val="24"/>
        </w:rPr>
        <w:tab/>
      </w:r>
      <w:r w:rsidRPr="00E95AEC">
        <w:rPr>
          <w:rFonts w:ascii="Times New Roman" w:hAnsi="Times New Roman" w:cs="Times New Roman"/>
          <w:sz w:val="24"/>
          <w:szCs w:val="24"/>
        </w:rPr>
        <w:t>Всякий реальный контур (</w:t>
      </w:r>
      <w:proofErr w:type="gramStart"/>
      <w:r w:rsidRPr="00E95AEC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E95AEC">
        <w:rPr>
          <w:rFonts w:ascii="Times New Roman" w:hAnsi="Times New Roman" w:cs="Times New Roman"/>
          <w:sz w:val="24"/>
          <w:szCs w:val="24"/>
        </w:rPr>
        <w:t>. рис.) обладает активным сопротивл</w:t>
      </w:r>
      <w:r w:rsidRPr="00E95AEC">
        <w:rPr>
          <w:rFonts w:ascii="Times New Roman" w:hAnsi="Times New Roman" w:cs="Times New Roman"/>
          <w:sz w:val="24"/>
          <w:szCs w:val="24"/>
        </w:rPr>
        <w:t>е</w:t>
      </w:r>
      <w:r w:rsidRPr="00E95AEC">
        <w:rPr>
          <w:rFonts w:ascii="Times New Roman" w:hAnsi="Times New Roman" w:cs="Times New Roman"/>
          <w:sz w:val="24"/>
          <w:szCs w:val="24"/>
        </w:rPr>
        <w:t>нием. Энергия, запасённая в контуре, постепенно расходуется в этом сопр</w:t>
      </w:r>
      <w:r w:rsidRPr="00E95AEC">
        <w:rPr>
          <w:rFonts w:ascii="Times New Roman" w:hAnsi="Times New Roman" w:cs="Times New Roman"/>
          <w:sz w:val="24"/>
          <w:szCs w:val="24"/>
        </w:rPr>
        <w:t>о</w:t>
      </w:r>
      <w:r w:rsidRPr="00E95AEC">
        <w:rPr>
          <w:rFonts w:ascii="Times New Roman" w:hAnsi="Times New Roman" w:cs="Times New Roman"/>
          <w:sz w:val="24"/>
          <w:szCs w:val="24"/>
        </w:rPr>
        <w:t>тивлении на нагревание, вследствие чего свободные колебания затухают.</w:t>
      </w:r>
    </w:p>
    <w:p w:rsidR="00E95AEC" w:rsidRPr="00E95AEC" w:rsidRDefault="00E95AEC" w:rsidP="00E95AE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ab/>
        <w:t>Для расчета периода электромагнитных колебаний в колебательном контуре применяют формулу Томсона:</w:t>
      </w:r>
    </w:p>
    <w:p w:rsidR="00E95AEC" w:rsidRPr="00E95AEC" w:rsidRDefault="00E95AEC" w:rsidP="00E95AE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T</m:t>
          </m:r>
          <m:r>
            <w:rPr>
              <w:rFonts w:ascii="Cambria Math" w:hAnsi="Times New Roman" w:cs="Times New Roman"/>
              <w:sz w:val="24"/>
              <w:szCs w:val="24"/>
            </w:rPr>
            <m:t>=2</m:t>
          </m:r>
          <m:r>
            <w:rPr>
              <w:rFonts w:ascii="Cambria Math" w:hAnsi="Cambria Math" w:cs="Times New Roman"/>
              <w:sz w:val="24"/>
              <w:szCs w:val="24"/>
            </w:rPr>
            <m:t>π</m:t>
          </m:r>
          <m:rad>
            <m:radPr>
              <m:degHide m:val="on"/>
              <m:ctrlPr>
                <w:rPr>
                  <w:rFonts w:ascii="Cambria Math" w:hAnsi="Times New Roman" w:cs="Times New Roman"/>
                  <w:bCs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LC</m:t>
              </m:r>
            </m:e>
          </m:rad>
        </m:oMath>
      </m:oMathPara>
    </w:p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5AEC">
        <w:rPr>
          <w:rFonts w:ascii="Times New Roman" w:hAnsi="Times New Roman" w:cs="Times New Roman"/>
          <w:b/>
          <w:bCs/>
          <w:sz w:val="24"/>
          <w:szCs w:val="24"/>
        </w:rPr>
        <w:t>3. ОБОРУДОВАНИЕ</w:t>
      </w:r>
    </w:p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5AEC">
        <w:rPr>
          <w:rFonts w:ascii="Times New Roman" w:hAnsi="Times New Roman" w:cs="Times New Roman"/>
          <w:bCs/>
          <w:sz w:val="24"/>
          <w:szCs w:val="24"/>
        </w:rPr>
        <w:tab/>
        <w:t xml:space="preserve">1) </w:t>
      </w:r>
      <w:r w:rsidRPr="00E95AEC">
        <w:rPr>
          <w:rFonts w:ascii="Times New Roman" w:hAnsi="Times New Roman" w:cs="Times New Roman"/>
          <w:sz w:val="24"/>
          <w:szCs w:val="24"/>
        </w:rPr>
        <w:t xml:space="preserve">компьютерная моделирующая программа </w:t>
      </w:r>
      <w:r w:rsidRPr="00E95AEC">
        <w:rPr>
          <w:rFonts w:ascii="Times New Roman" w:hAnsi="Times New Roman" w:cs="Times New Roman"/>
          <w:i/>
          <w:sz w:val="24"/>
          <w:szCs w:val="24"/>
          <w:lang w:val="en-US"/>
        </w:rPr>
        <w:t>Electronics</w:t>
      </w:r>
      <w:r w:rsidRPr="00E95A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95AEC">
        <w:rPr>
          <w:rFonts w:ascii="Times New Roman" w:hAnsi="Times New Roman" w:cs="Times New Roman"/>
          <w:i/>
          <w:sz w:val="24"/>
          <w:szCs w:val="24"/>
          <w:lang w:val="en-US"/>
        </w:rPr>
        <w:t>Workbench</w:t>
      </w:r>
    </w:p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5AEC">
        <w:rPr>
          <w:rFonts w:ascii="Times New Roman" w:hAnsi="Times New Roman" w:cs="Times New Roman"/>
          <w:b/>
          <w:bCs/>
          <w:sz w:val="24"/>
          <w:szCs w:val="24"/>
        </w:rPr>
        <w:t>4. ПОРЯДОК ВЫПОЛНЕНИЯ РАБОТЫ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bCs/>
          <w:sz w:val="24"/>
          <w:szCs w:val="24"/>
        </w:rPr>
        <w:t xml:space="preserve">Запустить программу </w:t>
      </w:r>
      <w:r w:rsidRPr="00E95AEC">
        <w:rPr>
          <w:rFonts w:ascii="Times New Roman" w:hAnsi="Times New Roman" w:cs="Times New Roman"/>
          <w:i/>
          <w:sz w:val="24"/>
          <w:szCs w:val="24"/>
          <w:lang w:val="en-US"/>
        </w:rPr>
        <w:t>Electronics</w:t>
      </w:r>
      <w:r w:rsidRPr="00E95A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95AEC">
        <w:rPr>
          <w:rFonts w:ascii="Times New Roman" w:hAnsi="Times New Roman" w:cs="Times New Roman"/>
          <w:i/>
          <w:sz w:val="24"/>
          <w:szCs w:val="24"/>
          <w:lang w:val="en-US"/>
        </w:rPr>
        <w:t>Workbench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 xml:space="preserve">Открыть файл </w:t>
      </w:r>
      <w:proofErr w:type="spellStart"/>
      <w:r w:rsidRPr="00E95AEC">
        <w:rPr>
          <w:rFonts w:ascii="Times New Roman" w:hAnsi="Times New Roman" w:cs="Times New Roman"/>
          <w:sz w:val="24"/>
          <w:szCs w:val="24"/>
          <w:lang w:val="en-US"/>
        </w:rPr>
        <w:t>Schem</w:t>
      </w:r>
      <w:proofErr w:type="spellEnd"/>
      <w:r w:rsidRPr="00E95AEC">
        <w:rPr>
          <w:rFonts w:ascii="Times New Roman" w:hAnsi="Times New Roman" w:cs="Times New Roman"/>
          <w:sz w:val="24"/>
          <w:szCs w:val="24"/>
        </w:rPr>
        <w:t>1.</w:t>
      </w:r>
      <w:proofErr w:type="spellStart"/>
      <w:r w:rsidRPr="00E95AEC">
        <w:rPr>
          <w:rFonts w:ascii="Times New Roman" w:hAnsi="Times New Roman" w:cs="Times New Roman"/>
          <w:sz w:val="24"/>
          <w:szCs w:val="24"/>
          <w:lang w:val="en-US"/>
        </w:rPr>
        <w:t>ewb</w:t>
      </w:r>
      <w:proofErr w:type="spellEnd"/>
      <w:r w:rsidRPr="00E95AEC">
        <w:rPr>
          <w:rFonts w:ascii="Times New Roman" w:hAnsi="Times New Roman" w:cs="Times New Roman"/>
          <w:sz w:val="24"/>
          <w:szCs w:val="24"/>
        </w:rPr>
        <w:t xml:space="preserve"> в папке КОЛЕБАТЕЛЬНЫЙ КОНТУР.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>Изменить индуктивность, емкость и активное сопротивление колебательного ко</w:t>
      </w:r>
      <w:r w:rsidRPr="00E95AEC">
        <w:rPr>
          <w:rFonts w:ascii="Times New Roman" w:hAnsi="Times New Roman" w:cs="Times New Roman"/>
          <w:sz w:val="24"/>
          <w:szCs w:val="24"/>
        </w:rPr>
        <w:t>н</w:t>
      </w:r>
      <w:r w:rsidRPr="00E95AEC">
        <w:rPr>
          <w:rFonts w:ascii="Times New Roman" w:hAnsi="Times New Roman" w:cs="Times New Roman"/>
          <w:sz w:val="24"/>
          <w:szCs w:val="24"/>
        </w:rPr>
        <w:t>тура согласно предложенным преподавателем значениям.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 xml:space="preserve">Схему с указанием значений </w:t>
      </w:r>
      <w:r w:rsidRPr="00E95AEC"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Pr="00E95AEC">
        <w:rPr>
          <w:rFonts w:ascii="Times New Roman" w:hAnsi="Times New Roman" w:cs="Times New Roman"/>
          <w:sz w:val="24"/>
          <w:szCs w:val="24"/>
        </w:rPr>
        <w:t>,</w:t>
      </w:r>
      <w:r w:rsidRPr="00E95A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95AEC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E95AEC">
        <w:rPr>
          <w:rFonts w:ascii="Times New Roman" w:hAnsi="Times New Roman" w:cs="Times New Roman"/>
          <w:sz w:val="24"/>
          <w:szCs w:val="24"/>
        </w:rPr>
        <w:t xml:space="preserve"> и </w:t>
      </w:r>
      <w:r w:rsidRPr="00E95AEC">
        <w:rPr>
          <w:rFonts w:ascii="Times New Roman" w:hAnsi="Times New Roman" w:cs="Times New Roman"/>
          <w:i/>
          <w:sz w:val="24"/>
          <w:szCs w:val="24"/>
          <w:lang w:val="en-US"/>
        </w:rPr>
        <w:t>R</w:t>
      </w:r>
      <w:r w:rsidRPr="00E95AEC">
        <w:rPr>
          <w:rFonts w:ascii="Times New Roman" w:hAnsi="Times New Roman" w:cs="Times New Roman"/>
          <w:sz w:val="24"/>
          <w:szCs w:val="24"/>
        </w:rPr>
        <w:t xml:space="preserve"> перечертить в отчет.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bCs/>
          <w:sz w:val="24"/>
          <w:szCs w:val="24"/>
        </w:rPr>
        <w:t xml:space="preserve">Рассчитать </w:t>
      </w:r>
      <w:proofErr w:type="gramStart"/>
      <w:r w:rsidRPr="00E95AEC">
        <w:rPr>
          <w:rFonts w:ascii="Times New Roman" w:hAnsi="Times New Roman" w:cs="Times New Roman"/>
          <w:bCs/>
          <w:sz w:val="24"/>
          <w:szCs w:val="24"/>
        </w:rPr>
        <w:t>период и частоту колебаний используя</w:t>
      </w:r>
      <w:proofErr w:type="gramEnd"/>
      <w:r w:rsidRPr="00E95AEC">
        <w:rPr>
          <w:rFonts w:ascii="Times New Roman" w:hAnsi="Times New Roman" w:cs="Times New Roman"/>
          <w:bCs/>
          <w:sz w:val="24"/>
          <w:szCs w:val="24"/>
        </w:rPr>
        <w:t xml:space="preserve"> предложенные значения инду</w:t>
      </w:r>
      <w:r w:rsidRPr="00E95AEC">
        <w:rPr>
          <w:rFonts w:ascii="Times New Roman" w:hAnsi="Times New Roman" w:cs="Times New Roman"/>
          <w:bCs/>
          <w:sz w:val="24"/>
          <w:szCs w:val="24"/>
        </w:rPr>
        <w:t>к</w:t>
      </w:r>
      <w:r w:rsidRPr="00E95AEC">
        <w:rPr>
          <w:rFonts w:ascii="Times New Roman" w:hAnsi="Times New Roman" w:cs="Times New Roman"/>
          <w:bCs/>
          <w:sz w:val="24"/>
          <w:szCs w:val="24"/>
        </w:rPr>
        <w:t>тивности и емкости.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>Используя клавишу "</w:t>
      </w:r>
      <w:r w:rsidRPr="00E95AEC">
        <w:rPr>
          <w:rFonts w:ascii="Times New Roman" w:hAnsi="Times New Roman" w:cs="Times New Roman"/>
          <w:sz w:val="24"/>
          <w:szCs w:val="24"/>
          <w:lang w:val="en-US"/>
        </w:rPr>
        <w:t>Space</w:t>
      </w:r>
      <w:r w:rsidRPr="00E95AEC">
        <w:rPr>
          <w:rFonts w:ascii="Times New Roman" w:hAnsi="Times New Roman" w:cs="Times New Roman"/>
          <w:sz w:val="24"/>
          <w:szCs w:val="24"/>
        </w:rPr>
        <w:t>" (пробел) подключить с помощью ключа колебател</w:t>
      </w:r>
      <w:r w:rsidRPr="00E95AEC">
        <w:rPr>
          <w:rFonts w:ascii="Times New Roman" w:hAnsi="Times New Roman" w:cs="Times New Roman"/>
          <w:sz w:val="24"/>
          <w:szCs w:val="24"/>
        </w:rPr>
        <w:t>ь</w:t>
      </w:r>
      <w:r w:rsidRPr="00E95AEC">
        <w:rPr>
          <w:rFonts w:ascii="Times New Roman" w:hAnsi="Times New Roman" w:cs="Times New Roman"/>
          <w:sz w:val="24"/>
          <w:szCs w:val="24"/>
        </w:rPr>
        <w:t>ный контур к источнику тока. После включения стенда с помощью ключа как мо</w:t>
      </w:r>
      <w:r w:rsidRPr="00E95AEC">
        <w:rPr>
          <w:rFonts w:ascii="Times New Roman" w:hAnsi="Times New Roman" w:cs="Times New Roman"/>
          <w:sz w:val="24"/>
          <w:szCs w:val="24"/>
        </w:rPr>
        <w:t>ж</w:t>
      </w:r>
      <w:r w:rsidRPr="00E95AEC">
        <w:rPr>
          <w:rFonts w:ascii="Times New Roman" w:hAnsi="Times New Roman" w:cs="Times New Roman"/>
          <w:sz w:val="24"/>
          <w:szCs w:val="24"/>
        </w:rPr>
        <w:t xml:space="preserve">но быстрей отключить источник от колебательного контура, затем включить режим </w:t>
      </w:r>
      <w:r w:rsidRPr="00E95AEC">
        <w:rPr>
          <w:rFonts w:ascii="Times New Roman" w:hAnsi="Times New Roman" w:cs="Times New Roman"/>
          <w:sz w:val="24"/>
          <w:szCs w:val="24"/>
          <w:lang w:val="en-US"/>
        </w:rPr>
        <w:t>Pause</w:t>
      </w:r>
      <w:r w:rsidRPr="00E95AEC">
        <w:rPr>
          <w:rFonts w:ascii="Times New Roman" w:hAnsi="Times New Roman" w:cs="Times New Roman"/>
          <w:sz w:val="24"/>
          <w:szCs w:val="24"/>
        </w:rPr>
        <w:t xml:space="preserve"> (клавиша ниже выключателя стенда). Развернуть панель управления осци</w:t>
      </w:r>
      <w:r w:rsidRPr="00E95AEC">
        <w:rPr>
          <w:rFonts w:ascii="Times New Roman" w:hAnsi="Times New Roman" w:cs="Times New Roman"/>
          <w:sz w:val="24"/>
          <w:szCs w:val="24"/>
        </w:rPr>
        <w:t>л</w:t>
      </w:r>
      <w:r w:rsidRPr="00E95AEC">
        <w:rPr>
          <w:rFonts w:ascii="Times New Roman" w:hAnsi="Times New Roman" w:cs="Times New Roman"/>
          <w:sz w:val="24"/>
          <w:szCs w:val="24"/>
        </w:rPr>
        <w:t>лографа и, используя горизонтальную прокрутку, найти осциллограмму свободных затухающих колебаний. Пронаблюдать и зарисовать в отчет полученную осцилл</w:t>
      </w:r>
      <w:r w:rsidRPr="00E95AEC">
        <w:rPr>
          <w:rFonts w:ascii="Times New Roman" w:hAnsi="Times New Roman" w:cs="Times New Roman"/>
          <w:sz w:val="24"/>
          <w:szCs w:val="24"/>
        </w:rPr>
        <w:t>о</w:t>
      </w:r>
      <w:r w:rsidRPr="00E95AEC">
        <w:rPr>
          <w:rFonts w:ascii="Times New Roman" w:hAnsi="Times New Roman" w:cs="Times New Roman"/>
          <w:sz w:val="24"/>
          <w:szCs w:val="24"/>
        </w:rPr>
        <w:t>грамму.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 xml:space="preserve">Выставить красную вертикальную метку на максимум первого колебания, а вторую на максимум 11-го колебания. </w:t>
      </w:r>
      <w:proofErr w:type="gramStart"/>
      <w:r w:rsidRPr="00E95AEC">
        <w:rPr>
          <w:rFonts w:ascii="Times New Roman" w:hAnsi="Times New Roman" w:cs="Times New Roman"/>
          <w:sz w:val="24"/>
          <w:szCs w:val="24"/>
        </w:rPr>
        <w:t>Измерив</w:t>
      </w:r>
      <w:proofErr w:type="gramEnd"/>
      <w:r w:rsidRPr="00E95AEC">
        <w:rPr>
          <w:rFonts w:ascii="Times New Roman" w:hAnsi="Times New Roman" w:cs="Times New Roman"/>
          <w:sz w:val="24"/>
          <w:szCs w:val="24"/>
        </w:rPr>
        <w:t xml:space="preserve"> время между метками, рассчитать период и частоту свободных затухающих колебаний. Результаты измерений занесите в та</w:t>
      </w:r>
      <w:r w:rsidRPr="00E95AEC">
        <w:rPr>
          <w:rFonts w:ascii="Times New Roman" w:hAnsi="Times New Roman" w:cs="Times New Roman"/>
          <w:sz w:val="24"/>
          <w:szCs w:val="24"/>
        </w:rPr>
        <w:t>б</w:t>
      </w:r>
      <w:r w:rsidRPr="00E95AEC">
        <w:rPr>
          <w:rFonts w:ascii="Times New Roman" w:hAnsi="Times New Roman" w:cs="Times New Roman"/>
          <w:sz w:val="24"/>
          <w:szCs w:val="24"/>
        </w:rPr>
        <w:t>лицу.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>Сравните рассчитанные и измеренные величины. О результатах сравнения отмет</w:t>
      </w:r>
      <w:r w:rsidRPr="00E95AEC">
        <w:rPr>
          <w:rFonts w:ascii="Times New Roman" w:hAnsi="Times New Roman" w:cs="Times New Roman"/>
          <w:sz w:val="24"/>
          <w:szCs w:val="24"/>
        </w:rPr>
        <w:t>ь</w:t>
      </w:r>
      <w:r w:rsidRPr="00E95AEC">
        <w:rPr>
          <w:rFonts w:ascii="Times New Roman" w:hAnsi="Times New Roman" w:cs="Times New Roman"/>
          <w:sz w:val="24"/>
          <w:szCs w:val="24"/>
        </w:rPr>
        <w:t>те в выводе.</w:t>
      </w:r>
    </w:p>
    <w:p w:rsidR="00E95AEC" w:rsidRPr="00E95AEC" w:rsidRDefault="00E95AEC" w:rsidP="00E95AEC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 xml:space="preserve">Увеличьте активное сопротивление колебательного контура в два раза. </w:t>
      </w:r>
      <w:proofErr w:type="gramStart"/>
      <w:r w:rsidRPr="00E95AEC">
        <w:rPr>
          <w:rFonts w:ascii="Times New Roman" w:hAnsi="Times New Roman" w:cs="Times New Roman"/>
          <w:sz w:val="24"/>
          <w:szCs w:val="24"/>
        </w:rPr>
        <w:t>Пронабл</w:t>
      </w:r>
      <w:r w:rsidRPr="00E95AEC">
        <w:rPr>
          <w:rFonts w:ascii="Times New Roman" w:hAnsi="Times New Roman" w:cs="Times New Roman"/>
          <w:sz w:val="24"/>
          <w:szCs w:val="24"/>
        </w:rPr>
        <w:t>ю</w:t>
      </w:r>
      <w:r w:rsidRPr="00E95AEC">
        <w:rPr>
          <w:rFonts w:ascii="Times New Roman" w:hAnsi="Times New Roman" w:cs="Times New Roman"/>
          <w:sz w:val="24"/>
          <w:szCs w:val="24"/>
        </w:rPr>
        <w:t>дайте</w:t>
      </w:r>
      <w:proofErr w:type="gramEnd"/>
      <w:r w:rsidRPr="00E95AEC">
        <w:rPr>
          <w:rFonts w:ascii="Times New Roman" w:hAnsi="Times New Roman" w:cs="Times New Roman"/>
          <w:sz w:val="24"/>
          <w:szCs w:val="24"/>
        </w:rPr>
        <w:t xml:space="preserve"> как изменилась осциллограмма свободных затухающих колебаний. О резул</w:t>
      </w:r>
      <w:r w:rsidRPr="00E95AEC">
        <w:rPr>
          <w:rFonts w:ascii="Times New Roman" w:hAnsi="Times New Roman" w:cs="Times New Roman"/>
          <w:sz w:val="24"/>
          <w:szCs w:val="24"/>
        </w:rPr>
        <w:t>ь</w:t>
      </w:r>
      <w:r w:rsidRPr="00E95AEC">
        <w:rPr>
          <w:rFonts w:ascii="Times New Roman" w:hAnsi="Times New Roman" w:cs="Times New Roman"/>
          <w:sz w:val="24"/>
          <w:szCs w:val="24"/>
        </w:rPr>
        <w:t>татах эксперимента отметьте в выводе.</w:t>
      </w:r>
    </w:p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5AEC">
        <w:rPr>
          <w:rFonts w:ascii="Times New Roman" w:hAnsi="Times New Roman" w:cs="Times New Roman"/>
          <w:b/>
          <w:bCs/>
          <w:sz w:val="24"/>
          <w:szCs w:val="24"/>
        </w:rPr>
        <w:t>5. ТАБЛИЦА РЕЗУЛЬТАТОВ</w:t>
      </w:r>
    </w:p>
    <w:tbl>
      <w:tblPr>
        <w:tblStyle w:val="a7"/>
        <w:tblW w:w="9856" w:type="dxa"/>
        <w:tblLayout w:type="fixed"/>
        <w:tblLook w:val="04A0"/>
      </w:tblPr>
      <w:tblGrid>
        <w:gridCol w:w="1093"/>
        <w:gridCol w:w="1095"/>
        <w:gridCol w:w="1097"/>
        <w:gridCol w:w="1095"/>
        <w:gridCol w:w="1095"/>
        <w:gridCol w:w="1095"/>
        <w:gridCol w:w="1095"/>
        <w:gridCol w:w="1095"/>
        <w:gridCol w:w="1096"/>
      </w:tblGrid>
      <w:tr w:rsidR="00E95AEC" w:rsidRPr="00E95AEC" w:rsidTr="00510F2C">
        <w:tc>
          <w:tcPr>
            <w:tcW w:w="3286" w:type="dxa"/>
            <w:gridSpan w:val="3"/>
            <w:tcBorders>
              <w:top w:val="nil"/>
              <w:left w:val="nil"/>
            </w:tcBorders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Вариант №</w:t>
            </w:r>
          </w:p>
        </w:tc>
        <w:tc>
          <w:tcPr>
            <w:tcW w:w="3284" w:type="dxa"/>
            <w:gridSpan w:val="3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Рассчитано</w:t>
            </w:r>
          </w:p>
        </w:tc>
        <w:tc>
          <w:tcPr>
            <w:tcW w:w="3286" w:type="dxa"/>
            <w:gridSpan w:val="3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Измерено</w:t>
            </w:r>
          </w:p>
        </w:tc>
      </w:tr>
      <w:tr w:rsidR="00E95AEC" w:rsidRPr="00E95AEC" w:rsidTr="00510F2C">
        <w:tc>
          <w:tcPr>
            <w:tcW w:w="1094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Ёмкость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C</w:t>
            </w: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мкФ</w:t>
            </w:r>
          </w:p>
        </w:tc>
        <w:tc>
          <w:tcPr>
            <w:tcW w:w="1095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Инду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ти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ность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L</w:t>
            </w: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мГн</w:t>
            </w:r>
          </w:p>
        </w:tc>
        <w:tc>
          <w:tcPr>
            <w:tcW w:w="1097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Сопр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тивл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ние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R</w:t>
            </w: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Ом</w:t>
            </w:r>
          </w:p>
        </w:tc>
        <w:tc>
          <w:tcPr>
            <w:tcW w:w="1095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Период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T</w:t>
            </w: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с</w:t>
            </w:r>
          </w:p>
        </w:tc>
        <w:tc>
          <w:tcPr>
            <w:tcW w:w="1095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Частота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ν, </w:t>
            </w:r>
            <w:proofErr w:type="gramStart"/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Гц</w:t>
            </w:r>
            <w:proofErr w:type="gramEnd"/>
          </w:p>
        </w:tc>
        <w:tc>
          <w:tcPr>
            <w:tcW w:w="1095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Цикл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ческая частота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ω, рад/</w:t>
            </w:r>
            <w:proofErr w:type="gramStart"/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95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Период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T</w:t>
            </w:r>
            <w:proofErr w:type="spellStart"/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с</w:t>
            </w:r>
          </w:p>
        </w:tc>
        <w:tc>
          <w:tcPr>
            <w:tcW w:w="1095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Частота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ν</w:t>
            </w: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bscript"/>
              </w:rPr>
              <w:t>изм</w:t>
            </w: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Гц</w:t>
            </w:r>
          </w:p>
        </w:tc>
        <w:tc>
          <w:tcPr>
            <w:tcW w:w="1095" w:type="dxa"/>
            <w:vAlign w:val="center"/>
          </w:tcPr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Цикл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E95AEC">
              <w:rPr>
                <w:rFonts w:ascii="Times New Roman" w:hAnsi="Times New Roman" w:cs="Times New Roman"/>
                <w:bCs/>
                <w:sz w:val="24"/>
                <w:szCs w:val="24"/>
              </w:rPr>
              <w:t>ческая частота</w:t>
            </w:r>
          </w:p>
          <w:p w:rsidR="00E95AEC" w:rsidRPr="00E95AEC" w:rsidRDefault="00E95AEC" w:rsidP="00E95AE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ω</w:t>
            </w: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bscript"/>
              </w:rPr>
              <w:t>изм</w:t>
            </w:r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рад/</w:t>
            </w:r>
            <w:proofErr w:type="gramStart"/>
            <w:r w:rsidRPr="00E95AE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</w:t>
            </w:r>
            <w:proofErr w:type="gramEnd"/>
          </w:p>
        </w:tc>
      </w:tr>
      <w:tr w:rsidR="00E95AEC" w:rsidRPr="00E95AEC" w:rsidTr="00510F2C">
        <w:tc>
          <w:tcPr>
            <w:tcW w:w="1094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7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:rsidR="00E95AEC" w:rsidRPr="00E95AEC" w:rsidRDefault="00E95AEC" w:rsidP="00E95A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5AEC">
        <w:rPr>
          <w:rFonts w:ascii="Times New Roman" w:hAnsi="Times New Roman" w:cs="Times New Roman"/>
          <w:b/>
          <w:bCs/>
          <w:sz w:val="24"/>
          <w:szCs w:val="24"/>
        </w:rPr>
        <w:t>6. РАСЧЕТЫ</w:t>
      </w:r>
    </w:p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>В данном разделе необходимо записать расчеты для каждого опыта</w:t>
      </w:r>
    </w:p>
    <w:p w:rsidR="00E95AEC" w:rsidRPr="00E95AEC" w:rsidRDefault="00E95AEC" w:rsidP="00E95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AEC">
        <w:rPr>
          <w:rFonts w:ascii="Times New Roman" w:hAnsi="Times New Roman" w:cs="Times New Roman"/>
          <w:b/>
          <w:sz w:val="24"/>
          <w:szCs w:val="24"/>
        </w:rPr>
        <w:t>7. ВЫВОД</w:t>
      </w:r>
    </w:p>
    <w:p w:rsidR="00E95AEC" w:rsidRDefault="00E95AEC" w:rsidP="00E95A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5AEC" w:rsidRDefault="00E95AEC" w:rsidP="00E95AE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E95AEC" w:rsidRPr="00E95AEC" w:rsidRDefault="00E95AEC" w:rsidP="00E95A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5AEC">
        <w:rPr>
          <w:rFonts w:ascii="Times New Roman" w:hAnsi="Times New Roman" w:cs="Times New Roman"/>
          <w:sz w:val="24"/>
          <w:szCs w:val="24"/>
        </w:rPr>
        <w:t>Самостоятельная работа</w:t>
      </w:r>
    </w:p>
    <w:p w:rsidR="00E95AEC" w:rsidRPr="00E95AEC" w:rsidRDefault="00E95AEC" w:rsidP="00E95A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5AEC">
        <w:rPr>
          <w:rFonts w:ascii="Times New Roman" w:hAnsi="Times New Roman" w:cs="Times New Roman"/>
          <w:b/>
          <w:sz w:val="24"/>
          <w:szCs w:val="24"/>
        </w:rPr>
        <w:t>Проверка правил Кирхгофа</w:t>
      </w:r>
    </w:p>
    <w:p w:rsidR="00E95AEC" w:rsidRPr="00E95AEC" w:rsidRDefault="00E95AEC" w:rsidP="00E95A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5AEC" w:rsidRPr="00E95AEC" w:rsidRDefault="00555E99" w:rsidP="00E95A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202" style="position:absolute;left:0;text-align:left;margin-left:265.65pt;margin-top:87pt;width:222.2pt;height:148.05pt;z-index:251668480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709"/>
                    <w:gridCol w:w="709"/>
                    <w:gridCol w:w="709"/>
                    <w:gridCol w:w="709"/>
                    <w:gridCol w:w="709"/>
                    <w:gridCol w:w="680"/>
                  </w:tblGrid>
                  <w:tr w:rsidR="00E95AEC" w:rsidTr="00AD7164">
                    <w:tc>
                      <w:tcPr>
                        <w:tcW w:w="1418" w:type="dxa"/>
                        <w:gridSpan w:val="2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1-я ветвь</w:t>
                        </w:r>
                      </w:p>
                    </w:tc>
                    <w:tc>
                      <w:tcPr>
                        <w:tcW w:w="1418" w:type="dxa"/>
                        <w:gridSpan w:val="2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2-я ветвь</w:t>
                        </w:r>
                      </w:p>
                    </w:tc>
                    <w:tc>
                      <w:tcPr>
                        <w:tcW w:w="1389" w:type="dxa"/>
                        <w:gridSpan w:val="2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3-я ветвь</w:t>
                        </w:r>
                      </w:p>
                    </w:tc>
                  </w:tr>
                  <w:tr w:rsidR="00E95AEC" w:rsidTr="00707A99">
                    <w:trPr>
                      <w:trHeight w:val="399"/>
                    </w:trPr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  <w:lang w:val="en-US"/>
                          </w:rPr>
                          <w:t>R</w:t>
                        </w: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  <w:vertAlign w:val="subscript"/>
                          </w:rPr>
                          <w:t>1</w:t>
                        </w: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  <w:lang w:val="en-US"/>
                          </w:rPr>
                          <w:t>R</w:t>
                        </w: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  <w:vertAlign w:val="subscript"/>
                            <w:lang w:val="en-US"/>
                          </w:rPr>
                          <w:t>2</w:t>
                        </w: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  <w:lang w:val="en-US"/>
                          </w:rPr>
                          <w:t>R</w:t>
                        </w: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  <w:vertAlign w:val="subscript"/>
                            <w:lang w:val="en-US"/>
                          </w:rPr>
                          <w:t>3</w:t>
                        </w:r>
                      </w:p>
                    </w:tc>
                    <w:tc>
                      <w:tcPr>
                        <w:tcW w:w="680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E95AEC" w:rsidTr="00707A99"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</w:rPr>
                          <w:t>ε</w:t>
                        </w: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  <w:vertAlign w:val="subscript"/>
                          </w:rPr>
                          <w:t>1</w:t>
                        </w: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</w:rPr>
                          <w:t>ε</w:t>
                        </w: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  <w:vertAlign w:val="subscript"/>
                            <w:lang w:val="en-US"/>
                          </w:rPr>
                          <w:t>2</w:t>
                        </w: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000000" w:themeFill="text1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680" w:type="dxa"/>
                        <w:shd w:val="clear" w:color="auto" w:fill="000000" w:themeFill="text1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  <w:t>-</w:t>
                        </w:r>
                      </w:p>
                    </w:tc>
                  </w:tr>
                  <w:tr w:rsidR="00E95AEC" w:rsidTr="00AD7164"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  <w:lang w:val="en-US"/>
                          </w:rPr>
                          <w:t>I</w:t>
                        </w: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  <w:vertAlign w:val="subscript"/>
                          </w:rPr>
                          <w:t>1</w:t>
                        </w: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  <w:lang w:val="en-US"/>
                          </w:rPr>
                          <w:t>I</w:t>
                        </w: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  <w:vertAlign w:val="subscript"/>
                            <w:lang w:val="en-US"/>
                          </w:rPr>
                          <w:t>2</w:t>
                        </w: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en-US"/>
                          </w:rPr>
                        </w:pPr>
                        <w:r w:rsidRPr="00707A99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  <w:lang w:val="en-US"/>
                          </w:rPr>
                          <w:t>I</w:t>
                        </w:r>
                        <w:r w:rsidRPr="00707A99">
                          <w:rPr>
                            <w:rFonts w:ascii="Times New Roman" w:hAnsi="Times New Roman" w:cs="Times New Roman"/>
                            <w:i/>
                            <w:sz w:val="36"/>
                            <w:szCs w:val="36"/>
                            <w:vertAlign w:val="subscript"/>
                            <w:lang w:val="en-US"/>
                          </w:rPr>
                          <w:t>3</w:t>
                        </w:r>
                      </w:p>
                    </w:tc>
                    <w:tc>
                      <w:tcPr>
                        <w:tcW w:w="680" w:type="dxa"/>
                        <w:shd w:val="clear" w:color="auto" w:fill="auto"/>
                      </w:tcPr>
                      <w:p w:rsidR="00E95AEC" w:rsidRPr="00707A99" w:rsidRDefault="00E95AEC" w:rsidP="00AD716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E95AEC" w:rsidRDefault="00E95AEC" w:rsidP="00E95AEC"/>
              </w:txbxContent>
            </v:textbox>
          </v:shape>
        </w:pict>
      </w:r>
      <w:r w:rsidR="00E95AEC" w:rsidRPr="00E95AEC">
        <w:rPr>
          <w:rFonts w:ascii="Times New Roman" w:hAnsi="Times New Roman" w:cs="Times New Roman"/>
          <w:sz w:val="24"/>
          <w:szCs w:val="24"/>
        </w:rPr>
        <w:t>Собрать схему и ввести в нее предложенные руководителем занятия значений ЭДС источников и сопротивлений резисторов. Произвести измерения значений токов, запо</w:t>
      </w:r>
      <w:r w:rsidR="00E95AEC" w:rsidRPr="00E95AEC">
        <w:rPr>
          <w:rFonts w:ascii="Times New Roman" w:hAnsi="Times New Roman" w:cs="Times New Roman"/>
          <w:sz w:val="24"/>
          <w:szCs w:val="24"/>
        </w:rPr>
        <w:t>л</w:t>
      </w:r>
      <w:r w:rsidR="00E95AEC" w:rsidRPr="00E95AEC">
        <w:rPr>
          <w:rFonts w:ascii="Times New Roman" w:hAnsi="Times New Roman" w:cs="Times New Roman"/>
          <w:sz w:val="24"/>
          <w:szCs w:val="24"/>
        </w:rPr>
        <w:t>нить таблицу 3. Проверить первое правила Кирхгофа для одного из узлов. Проверить вт</w:t>
      </w:r>
      <w:r w:rsidR="00E95AEC" w:rsidRPr="00E95AEC">
        <w:rPr>
          <w:rFonts w:ascii="Times New Roman" w:hAnsi="Times New Roman" w:cs="Times New Roman"/>
          <w:sz w:val="24"/>
          <w:szCs w:val="24"/>
        </w:rPr>
        <w:t>о</w:t>
      </w:r>
      <w:r w:rsidR="00E95AEC" w:rsidRPr="00E95AEC">
        <w:rPr>
          <w:rFonts w:ascii="Times New Roman" w:hAnsi="Times New Roman" w:cs="Times New Roman"/>
          <w:sz w:val="24"/>
          <w:szCs w:val="24"/>
        </w:rPr>
        <w:t>рое правила Кирхгофа для двух независимых контуров.</w:t>
      </w:r>
    </w:p>
    <w:p w:rsidR="00E95AEC" w:rsidRPr="00E95AEC" w:rsidRDefault="00555E99" w:rsidP="00E95A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group id="_x0000_s1029" style="position:absolute;left:0;text-align:left;margin-left:-2.75pt;margin-top:1.6pt;width:262.9pt;height:130.9pt;z-index:251667456" coordorigin="3692,12926" coordsize="5258,261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4055;top:12926;width:4449;height:2618">
              <v:imagedata r:id="rId10" o:title="" croptop="1908f" cropbottom="2700f"/>
            </v:shape>
            <v:shape id="_x0000_s1031" type="#_x0000_t202" style="position:absolute;left:3692;top:14378;width:660;height:583" filled="f" stroked="f">
              <v:textbox>
                <w:txbxContent>
                  <w:p w:rsidR="00E95AEC" w:rsidRPr="00707A99" w:rsidRDefault="00E95AEC" w:rsidP="00E95AEC">
                    <w:pPr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</w:pPr>
                    <w:r w:rsidRPr="00707A99"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</w:rPr>
                      <w:t>ε</w:t>
                    </w:r>
                    <w:r w:rsidRPr="00707A99"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32" type="#_x0000_t202" style="position:absolute;left:8290;top:14455;width:660;height:583" filled="f" stroked="f">
              <v:textbox>
                <w:txbxContent>
                  <w:p w:rsidR="00E95AEC" w:rsidRPr="00707A99" w:rsidRDefault="00E95AEC" w:rsidP="00E95AEC">
                    <w:pPr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</w:pPr>
                    <w:r w:rsidRPr="00707A99"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</w:rPr>
                      <w:t>ε</w:t>
                    </w:r>
                    <w:r w:rsidRPr="00707A99"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033" type="#_x0000_t202" style="position:absolute;left:3758;top:13377;width:660;height:583" filled="f" stroked="f">
              <v:textbox>
                <w:txbxContent>
                  <w:p w:rsidR="00E95AEC" w:rsidRPr="00707A99" w:rsidRDefault="00E95AEC" w:rsidP="00E95AEC">
                    <w:pPr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</w:pPr>
                    <w:r w:rsidRPr="00707A99">
                      <w:rPr>
                        <w:rFonts w:ascii="Times New Roman" w:hAnsi="Times New Roman" w:cs="Times New Roman"/>
                        <w:i/>
                        <w:sz w:val="28"/>
                        <w:szCs w:val="28"/>
                        <w:lang w:val="en-US"/>
                      </w:rPr>
                      <w:t>R</w:t>
                    </w:r>
                    <w:r w:rsidRPr="00707A99"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34" type="#_x0000_t202" style="position:absolute;left:8213;top:13377;width:660;height:583" filled="f" stroked="f">
              <v:textbox>
                <w:txbxContent>
                  <w:p w:rsidR="00E95AEC" w:rsidRPr="00707A99" w:rsidRDefault="00E95AEC" w:rsidP="00E95AEC">
                    <w:pPr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</w:pPr>
                    <w:r w:rsidRPr="00707A99">
                      <w:rPr>
                        <w:rFonts w:ascii="Times New Roman" w:hAnsi="Times New Roman" w:cs="Times New Roman"/>
                        <w:i/>
                        <w:sz w:val="28"/>
                        <w:szCs w:val="28"/>
                        <w:lang w:val="en-US"/>
                      </w:rPr>
                      <w:t>R</w:t>
                    </w:r>
                    <w:r w:rsidRPr="00707A99"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035" type="#_x0000_t202" style="position:absolute;left:6354;top:14367;width:660;height:583" filled="f" stroked="f">
              <v:textbox>
                <w:txbxContent>
                  <w:p w:rsidR="00E95AEC" w:rsidRPr="00707A99" w:rsidRDefault="00E95AEC" w:rsidP="00E95AEC">
                    <w:pPr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</w:pPr>
                    <w:r w:rsidRPr="00707A99">
                      <w:rPr>
                        <w:rFonts w:ascii="Times New Roman" w:hAnsi="Times New Roman" w:cs="Times New Roman"/>
                        <w:i/>
                        <w:sz w:val="28"/>
                        <w:szCs w:val="28"/>
                        <w:lang w:val="en-US"/>
                      </w:rPr>
                      <w:t>R</w:t>
                    </w:r>
                    <w:r w:rsidRPr="00707A99">
                      <w:rPr>
                        <w:rFonts w:ascii="Times New Roman" w:hAnsi="Times New Roman" w:cs="Times New Roman"/>
                        <w:i/>
                        <w:sz w:val="36"/>
                        <w:szCs w:val="36"/>
                        <w:vertAlign w:val="subscript"/>
                      </w:rPr>
                      <w:t>3</w:t>
                    </w:r>
                  </w:p>
                </w:txbxContent>
              </v:textbox>
            </v:shape>
            <w10:wrap type="topAndBottom"/>
          </v:group>
        </w:pict>
      </w:r>
    </w:p>
    <w:p w:rsidR="00E95AEC" w:rsidRDefault="00E95AEC" w:rsidP="00BD03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5AEC" w:rsidRDefault="00E95AEC" w:rsidP="00BD03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95AEC" w:rsidSect="00CA1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0278"/>
    <w:multiLevelType w:val="hybridMultilevel"/>
    <w:tmpl w:val="CB507AA8"/>
    <w:lvl w:ilvl="0" w:tplc="17FC83D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BEAA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6297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0CB15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FB4A5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8C93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8CE6A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604E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2C25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E3B63E9"/>
    <w:multiLevelType w:val="hybridMultilevel"/>
    <w:tmpl w:val="3FE6C380"/>
    <w:lvl w:ilvl="0" w:tplc="BB3469F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A3358"/>
    <w:multiLevelType w:val="hybridMultilevel"/>
    <w:tmpl w:val="F4BA499A"/>
    <w:lvl w:ilvl="0" w:tplc="EF4CC31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04E8C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7B07EC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2E084B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DAA6E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3F6FC9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FDEC65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9DA8D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CF6F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>
    <w:nsid w:val="2F8B1B12"/>
    <w:multiLevelType w:val="hybridMultilevel"/>
    <w:tmpl w:val="76F2955E"/>
    <w:lvl w:ilvl="0" w:tplc="BB04F7E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06AFD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DD0FA2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1642B1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7FE79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C461F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17200C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15FA9C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1EAE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>
    <w:nsid w:val="58D404BE"/>
    <w:multiLevelType w:val="hybridMultilevel"/>
    <w:tmpl w:val="3CC02028"/>
    <w:lvl w:ilvl="0" w:tplc="EB3047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C219A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D2824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145ED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725EE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B095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1C7C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CE17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C2F57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CBA0B1C"/>
    <w:multiLevelType w:val="hybridMultilevel"/>
    <w:tmpl w:val="D7AC679E"/>
    <w:lvl w:ilvl="0" w:tplc="8E5AA55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6EB824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42A64D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897A718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CAC5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CAEBC9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CB0D6E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5362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C25FF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>
    <w:nsid w:val="7ABD06E8"/>
    <w:multiLevelType w:val="hybridMultilevel"/>
    <w:tmpl w:val="887A11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D09D9"/>
    <w:multiLevelType w:val="hybridMultilevel"/>
    <w:tmpl w:val="F1B099EA"/>
    <w:lvl w:ilvl="0" w:tplc="8D2086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C7184B"/>
    <w:rsid w:val="00120000"/>
    <w:rsid w:val="0021123E"/>
    <w:rsid w:val="00391B68"/>
    <w:rsid w:val="003B7734"/>
    <w:rsid w:val="003F325F"/>
    <w:rsid w:val="00411EF5"/>
    <w:rsid w:val="00555E99"/>
    <w:rsid w:val="005D4DB0"/>
    <w:rsid w:val="00AB0267"/>
    <w:rsid w:val="00B70313"/>
    <w:rsid w:val="00B71472"/>
    <w:rsid w:val="00BD0332"/>
    <w:rsid w:val="00C04708"/>
    <w:rsid w:val="00C33E9A"/>
    <w:rsid w:val="00C7184B"/>
    <w:rsid w:val="00CA1574"/>
    <w:rsid w:val="00DA227C"/>
    <w:rsid w:val="00E95AEC"/>
    <w:rsid w:val="00EA2357"/>
    <w:rsid w:val="00EC5A09"/>
    <w:rsid w:val="00F76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B68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391B6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List Paragraph"/>
    <w:basedOn w:val="a"/>
    <w:uiPriority w:val="34"/>
    <w:qFormat/>
    <w:rsid w:val="00B70313"/>
    <w:pPr>
      <w:ind w:left="720"/>
      <w:contextualSpacing/>
    </w:pPr>
  </w:style>
  <w:style w:type="table" w:styleId="a7">
    <w:name w:val="Table Grid"/>
    <w:basedOn w:val="a1"/>
    <w:uiPriority w:val="59"/>
    <w:rsid w:val="00E95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8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2281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0367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7597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562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3448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045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044023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2313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529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9098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60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925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2025-02-06T10:26:00Z</dcterms:created>
  <dcterms:modified xsi:type="dcterms:W3CDTF">2025-02-06T16:50:00Z</dcterms:modified>
</cp:coreProperties>
</file>