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B3F" w:rsidRPr="001B7083" w:rsidRDefault="00346B3F" w:rsidP="00F06781">
      <w:pPr>
        <w:spacing w:after="0" w:line="240" w:lineRule="auto"/>
        <w:rPr>
          <w:sz w:val="32"/>
          <w:szCs w:val="32"/>
        </w:rPr>
      </w:pPr>
    </w:p>
    <w:p w:rsidR="00F06781" w:rsidRDefault="00F06781" w:rsidP="00F06781">
      <w:pPr>
        <w:widowControl w:val="0"/>
        <w:autoSpaceDE w:val="0"/>
        <w:autoSpaceDN w:val="0"/>
        <w:adjustRightInd w:val="0"/>
        <w:spacing w:after="0"/>
        <w:jc w:val="center"/>
        <w:rPr>
          <w:rFonts w:ascii="Times New Roman" w:hAnsi="Times New Roman"/>
          <w:b/>
          <w:sz w:val="24"/>
          <w:szCs w:val="24"/>
        </w:rPr>
      </w:pPr>
      <w:r>
        <w:rPr>
          <w:rFonts w:ascii="Times New Roman" w:hAnsi="Times New Roman"/>
          <w:b/>
          <w:sz w:val="24"/>
          <w:szCs w:val="24"/>
        </w:rPr>
        <w:t>МУНИЦИПАЛЬНОЕ БЮДЖЕТНОЕ ДОШКОЛЬНОЕ ОБРАЗОВАТЕЛЬНОЕ</w:t>
      </w:r>
    </w:p>
    <w:p w:rsidR="00F06781" w:rsidRDefault="00F06781" w:rsidP="00F06781">
      <w:pPr>
        <w:widowControl w:val="0"/>
        <w:autoSpaceDE w:val="0"/>
        <w:autoSpaceDN w:val="0"/>
        <w:adjustRightInd w:val="0"/>
        <w:spacing w:after="0"/>
        <w:jc w:val="center"/>
        <w:rPr>
          <w:rFonts w:ascii="Times New Roman" w:hAnsi="Times New Roman"/>
          <w:b/>
          <w:sz w:val="24"/>
          <w:szCs w:val="24"/>
        </w:rPr>
      </w:pPr>
      <w:r>
        <w:rPr>
          <w:rFonts w:ascii="Times New Roman" w:hAnsi="Times New Roman"/>
          <w:b/>
          <w:sz w:val="24"/>
          <w:szCs w:val="24"/>
        </w:rPr>
        <w:t>УЧРЕЖДЕНИЕ ДЕТСКИЙ САД КОМБИНИРОВАННОГО ВИДА №109</w:t>
      </w:r>
    </w:p>
    <w:p w:rsidR="00F06781" w:rsidRPr="004A5D22" w:rsidRDefault="00F06781" w:rsidP="00F06781">
      <w:pPr>
        <w:widowControl w:val="0"/>
        <w:autoSpaceDE w:val="0"/>
        <w:autoSpaceDN w:val="0"/>
        <w:adjustRightInd w:val="0"/>
        <w:spacing w:after="0"/>
        <w:jc w:val="center"/>
        <w:rPr>
          <w:rFonts w:ascii="Times New Roman" w:hAnsi="Times New Roman"/>
        </w:rPr>
      </w:pPr>
      <w:r>
        <w:rPr>
          <w:rFonts w:ascii="Times New Roman" w:hAnsi="Times New Roman"/>
          <w:b/>
          <w:sz w:val="24"/>
          <w:szCs w:val="24"/>
        </w:rPr>
        <w:t>«ВОРОБУШЕК» Г.БРЯНСКА</w:t>
      </w:r>
    </w:p>
    <w:p w:rsidR="00F06781" w:rsidRPr="00F80288" w:rsidRDefault="00F06781" w:rsidP="00F06781">
      <w:pPr>
        <w:widowControl w:val="0"/>
        <w:pBdr>
          <w:bottom w:val="single" w:sz="12" w:space="1" w:color="auto"/>
        </w:pBdr>
        <w:autoSpaceDE w:val="0"/>
        <w:autoSpaceDN w:val="0"/>
        <w:adjustRightInd w:val="0"/>
        <w:spacing w:after="0"/>
        <w:rPr>
          <w:rFonts w:ascii="Times New Roman" w:hAnsi="Times New Roman"/>
          <w:sz w:val="2"/>
          <w:szCs w:val="16"/>
        </w:rPr>
      </w:pPr>
    </w:p>
    <w:p w:rsidR="00F06781" w:rsidRPr="00FF06BD" w:rsidRDefault="00F06781" w:rsidP="00F06781">
      <w:pPr>
        <w:spacing w:after="0" w:line="240" w:lineRule="auto"/>
        <w:rPr>
          <w:rFonts w:ascii="Times New Roman" w:hAnsi="Times New Roman"/>
          <w:sz w:val="28"/>
          <w:szCs w:val="28"/>
        </w:rPr>
      </w:pPr>
    </w:p>
    <w:p w:rsidR="00F06781" w:rsidRDefault="00F06781" w:rsidP="00F06781">
      <w:pPr>
        <w:spacing w:after="0"/>
        <w:rPr>
          <w:rFonts w:ascii="Times New Roman" w:hAnsi="Times New Roman"/>
          <w:sz w:val="28"/>
          <w:szCs w:val="28"/>
        </w:rPr>
      </w:pPr>
    </w:p>
    <w:p w:rsidR="00F06781" w:rsidRDefault="00F06781" w:rsidP="00F06781">
      <w:pPr>
        <w:spacing w:after="0"/>
        <w:rPr>
          <w:rFonts w:ascii="Times New Roman" w:hAnsi="Times New Roman"/>
          <w:sz w:val="28"/>
          <w:szCs w:val="28"/>
        </w:rPr>
      </w:pPr>
    </w:p>
    <w:p w:rsidR="00F06781" w:rsidRDefault="00F06781" w:rsidP="00F06781">
      <w:pPr>
        <w:spacing w:after="0"/>
        <w:rPr>
          <w:rFonts w:ascii="Times New Roman" w:hAnsi="Times New Roman"/>
          <w:sz w:val="28"/>
          <w:szCs w:val="28"/>
        </w:rPr>
      </w:pPr>
    </w:p>
    <w:p w:rsidR="00346B3F" w:rsidRPr="001B7083" w:rsidRDefault="00346B3F" w:rsidP="00346B3F">
      <w:pPr>
        <w:spacing w:after="0" w:line="240" w:lineRule="auto"/>
        <w:jc w:val="center"/>
        <w:rPr>
          <w:sz w:val="32"/>
          <w:szCs w:val="32"/>
        </w:rPr>
      </w:pPr>
    </w:p>
    <w:p w:rsidR="00346B3F" w:rsidRPr="001B7083" w:rsidRDefault="00346B3F" w:rsidP="00346B3F">
      <w:pPr>
        <w:spacing w:after="0" w:line="240" w:lineRule="auto"/>
        <w:jc w:val="center"/>
        <w:rPr>
          <w:sz w:val="32"/>
          <w:szCs w:val="32"/>
        </w:rPr>
      </w:pPr>
    </w:p>
    <w:p w:rsidR="008E4194" w:rsidRDefault="008E4194" w:rsidP="00F06781">
      <w:pPr>
        <w:spacing w:after="0" w:line="240" w:lineRule="auto"/>
        <w:rPr>
          <w:sz w:val="32"/>
          <w:szCs w:val="32"/>
        </w:rPr>
      </w:pPr>
    </w:p>
    <w:p w:rsidR="00346B3F" w:rsidRPr="001B7083" w:rsidRDefault="00346B3F" w:rsidP="00346B3F">
      <w:pPr>
        <w:spacing w:after="0" w:line="240" w:lineRule="auto"/>
        <w:rPr>
          <w:sz w:val="32"/>
          <w:szCs w:val="32"/>
        </w:rPr>
      </w:pPr>
    </w:p>
    <w:p w:rsidR="00346B3F" w:rsidRDefault="00346B3F" w:rsidP="00346B3F">
      <w:pPr>
        <w:spacing w:after="0" w:line="240" w:lineRule="auto"/>
        <w:jc w:val="center"/>
        <w:rPr>
          <w:rFonts w:ascii="Times New Roman" w:hAnsi="Times New Roman" w:cs="Times New Roman"/>
          <w:b/>
          <w:sz w:val="32"/>
          <w:szCs w:val="32"/>
        </w:rPr>
      </w:pPr>
    </w:p>
    <w:p w:rsidR="00346B3F" w:rsidRPr="00882739" w:rsidRDefault="00346B3F" w:rsidP="00346B3F">
      <w:pPr>
        <w:spacing w:after="0" w:line="240" w:lineRule="auto"/>
        <w:jc w:val="center"/>
        <w:rPr>
          <w:rFonts w:ascii="Times New Roman" w:hAnsi="Times New Roman" w:cs="Times New Roman"/>
          <w:b/>
          <w:sz w:val="32"/>
          <w:szCs w:val="32"/>
        </w:rPr>
      </w:pPr>
    </w:p>
    <w:p w:rsidR="00346B3F" w:rsidRPr="00F06781" w:rsidRDefault="00F06781" w:rsidP="008E4194">
      <w:pPr>
        <w:pStyle w:val="a3"/>
        <w:jc w:val="center"/>
        <w:rPr>
          <w:rFonts w:ascii="Times New Roman" w:hAnsi="Times New Roman"/>
          <w:b/>
          <w:color w:val="0070C0"/>
          <w:sz w:val="56"/>
          <w:szCs w:val="36"/>
        </w:rPr>
      </w:pPr>
      <w:r w:rsidRPr="00F06781">
        <w:rPr>
          <w:rFonts w:ascii="Times New Roman" w:hAnsi="Times New Roman"/>
          <w:b/>
          <w:color w:val="0070C0"/>
          <w:sz w:val="56"/>
          <w:szCs w:val="36"/>
        </w:rPr>
        <w:t>«Развитие</w:t>
      </w:r>
      <w:r w:rsidR="0000557E" w:rsidRPr="00F06781">
        <w:rPr>
          <w:rFonts w:ascii="Times New Roman" w:hAnsi="Times New Roman"/>
          <w:b/>
          <w:color w:val="0070C0"/>
          <w:sz w:val="56"/>
          <w:szCs w:val="36"/>
        </w:rPr>
        <w:t xml:space="preserve"> граф</w:t>
      </w:r>
      <w:r w:rsidR="00FE00C7" w:rsidRPr="00F06781">
        <w:rPr>
          <w:rFonts w:ascii="Times New Roman" w:hAnsi="Times New Roman"/>
          <w:b/>
          <w:color w:val="0070C0"/>
          <w:sz w:val="56"/>
          <w:szCs w:val="36"/>
        </w:rPr>
        <w:t>омоторных умений</w:t>
      </w:r>
      <w:r w:rsidRPr="00F06781">
        <w:rPr>
          <w:rFonts w:ascii="Times New Roman" w:hAnsi="Times New Roman"/>
          <w:b/>
          <w:color w:val="0070C0"/>
          <w:sz w:val="56"/>
          <w:szCs w:val="36"/>
        </w:rPr>
        <w:t xml:space="preserve"> у детей с задержкой психического развития</w:t>
      </w:r>
      <w:r w:rsidR="00346B3F" w:rsidRPr="00F06781">
        <w:rPr>
          <w:rFonts w:ascii="Times New Roman" w:hAnsi="Times New Roman"/>
          <w:b/>
          <w:color w:val="0070C0"/>
          <w:sz w:val="56"/>
          <w:szCs w:val="36"/>
        </w:rPr>
        <w:t>»</w:t>
      </w:r>
    </w:p>
    <w:p w:rsidR="00346B3F" w:rsidRPr="00F06781" w:rsidRDefault="00346B3F" w:rsidP="00346B3F">
      <w:pPr>
        <w:spacing w:after="0" w:line="240" w:lineRule="auto"/>
        <w:jc w:val="center"/>
        <w:rPr>
          <w:rFonts w:ascii="Times New Roman" w:hAnsi="Times New Roman" w:cs="Times New Roman"/>
          <w:color w:val="0070C0"/>
          <w:sz w:val="56"/>
          <w:szCs w:val="36"/>
        </w:rPr>
      </w:pPr>
    </w:p>
    <w:p w:rsidR="00346B3F" w:rsidRPr="001B7083" w:rsidRDefault="00346B3F" w:rsidP="00346B3F">
      <w:pPr>
        <w:spacing w:after="0" w:line="240" w:lineRule="auto"/>
        <w:jc w:val="center"/>
        <w:rPr>
          <w:sz w:val="32"/>
          <w:szCs w:val="32"/>
        </w:rPr>
      </w:pPr>
    </w:p>
    <w:p w:rsidR="00346B3F" w:rsidRPr="001B7083" w:rsidRDefault="00346B3F" w:rsidP="00346B3F">
      <w:pPr>
        <w:spacing w:after="0" w:line="240" w:lineRule="auto"/>
        <w:jc w:val="center"/>
        <w:rPr>
          <w:sz w:val="32"/>
          <w:szCs w:val="32"/>
        </w:rPr>
      </w:pPr>
    </w:p>
    <w:p w:rsidR="00346B3F" w:rsidRDefault="00346B3F" w:rsidP="008E4194">
      <w:pPr>
        <w:spacing w:after="0" w:line="240" w:lineRule="auto"/>
        <w:rPr>
          <w:sz w:val="32"/>
          <w:szCs w:val="32"/>
        </w:rPr>
      </w:pPr>
    </w:p>
    <w:p w:rsidR="008E4194" w:rsidRDefault="008E4194" w:rsidP="008E4194">
      <w:pPr>
        <w:spacing w:after="0" w:line="240" w:lineRule="auto"/>
        <w:rPr>
          <w:sz w:val="32"/>
          <w:szCs w:val="32"/>
        </w:rPr>
      </w:pPr>
    </w:p>
    <w:p w:rsidR="008E4194" w:rsidRDefault="008E4194" w:rsidP="008E4194">
      <w:pPr>
        <w:spacing w:after="0" w:line="240" w:lineRule="auto"/>
        <w:rPr>
          <w:sz w:val="32"/>
          <w:szCs w:val="32"/>
        </w:rPr>
      </w:pPr>
    </w:p>
    <w:p w:rsidR="00F06781" w:rsidRDefault="00F06781" w:rsidP="008E4194">
      <w:pPr>
        <w:spacing w:after="0" w:line="240" w:lineRule="auto"/>
        <w:rPr>
          <w:sz w:val="32"/>
          <w:szCs w:val="32"/>
        </w:rPr>
      </w:pPr>
    </w:p>
    <w:p w:rsidR="00F06781" w:rsidRDefault="00F06781" w:rsidP="008E4194">
      <w:pPr>
        <w:spacing w:after="0" w:line="240" w:lineRule="auto"/>
        <w:rPr>
          <w:sz w:val="32"/>
          <w:szCs w:val="32"/>
        </w:rPr>
      </w:pPr>
    </w:p>
    <w:p w:rsidR="00F06781" w:rsidRDefault="00F06781" w:rsidP="008E4194">
      <w:pPr>
        <w:spacing w:after="0" w:line="240" w:lineRule="auto"/>
        <w:rPr>
          <w:sz w:val="32"/>
          <w:szCs w:val="32"/>
        </w:rPr>
      </w:pPr>
    </w:p>
    <w:p w:rsidR="00F06781" w:rsidRDefault="00F06781" w:rsidP="008E4194">
      <w:pPr>
        <w:spacing w:after="0" w:line="240" w:lineRule="auto"/>
        <w:rPr>
          <w:sz w:val="32"/>
          <w:szCs w:val="32"/>
        </w:rPr>
      </w:pPr>
    </w:p>
    <w:p w:rsidR="00F06781" w:rsidRDefault="00F06781" w:rsidP="008E4194">
      <w:pPr>
        <w:spacing w:after="0" w:line="240" w:lineRule="auto"/>
        <w:rPr>
          <w:sz w:val="32"/>
          <w:szCs w:val="32"/>
        </w:rPr>
      </w:pPr>
    </w:p>
    <w:p w:rsidR="00F06781" w:rsidRDefault="00F06781" w:rsidP="008E4194">
      <w:pPr>
        <w:spacing w:after="0" w:line="240" w:lineRule="auto"/>
        <w:rPr>
          <w:sz w:val="32"/>
          <w:szCs w:val="32"/>
        </w:rPr>
      </w:pPr>
    </w:p>
    <w:p w:rsidR="00F06781" w:rsidRDefault="00F06781" w:rsidP="008E4194">
      <w:pPr>
        <w:spacing w:after="0" w:line="240" w:lineRule="auto"/>
        <w:rPr>
          <w:sz w:val="32"/>
          <w:szCs w:val="32"/>
        </w:rPr>
      </w:pPr>
    </w:p>
    <w:p w:rsidR="00F06781" w:rsidRDefault="00F06781" w:rsidP="008E4194">
      <w:pPr>
        <w:spacing w:after="0" w:line="240" w:lineRule="auto"/>
        <w:rPr>
          <w:sz w:val="32"/>
          <w:szCs w:val="32"/>
        </w:rPr>
      </w:pPr>
    </w:p>
    <w:p w:rsidR="00F06781" w:rsidRDefault="00F06781" w:rsidP="008E4194">
      <w:pPr>
        <w:spacing w:after="0" w:line="240" w:lineRule="auto"/>
        <w:rPr>
          <w:sz w:val="32"/>
          <w:szCs w:val="32"/>
        </w:rPr>
      </w:pPr>
    </w:p>
    <w:p w:rsidR="00F06781" w:rsidRDefault="00F06781" w:rsidP="008E4194">
      <w:pPr>
        <w:spacing w:after="0" w:line="240" w:lineRule="auto"/>
        <w:rPr>
          <w:sz w:val="32"/>
          <w:szCs w:val="32"/>
        </w:rPr>
      </w:pPr>
    </w:p>
    <w:p w:rsidR="00F06781" w:rsidRDefault="00F06781" w:rsidP="008E4194">
      <w:pPr>
        <w:spacing w:after="0" w:line="240" w:lineRule="auto"/>
        <w:rPr>
          <w:sz w:val="32"/>
          <w:szCs w:val="32"/>
        </w:rPr>
      </w:pPr>
    </w:p>
    <w:p w:rsidR="00F06781" w:rsidRDefault="00F06781" w:rsidP="008E4194">
      <w:pPr>
        <w:spacing w:after="0" w:line="240" w:lineRule="auto"/>
        <w:rPr>
          <w:sz w:val="32"/>
          <w:szCs w:val="32"/>
        </w:rPr>
      </w:pPr>
    </w:p>
    <w:p w:rsidR="00346B3F" w:rsidRPr="00F06781" w:rsidRDefault="00F06781" w:rsidP="00F06781">
      <w:pPr>
        <w:spacing w:after="0" w:line="240" w:lineRule="auto"/>
        <w:jc w:val="right"/>
        <w:rPr>
          <w:rFonts w:ascii="Times New Roman" w:hAnsi="Times New Roman" w:cs="Times New Roman"/>
          <w:sz w:val="28"/>
          <w:szCs w:val="32"/>
        </w:rPr>
      </w:pPr>
      <w:r w:rsidRPr="00F06781">
        <w:rPr>
          <w:rFonts w:ascii="Times New Roman" w:hAnsi="Times New Roman" w:cs="Times New Roman"/>
          <w:sz w:val="28"/>
          <w:szCs w:val="32"/>
        </w:rPr>
        <w:t>Подготовила</w:t>
      </w:r>
      <w:r>
        <w:rPr>
          <w:rFonts w:ascii="Times New Roman" w:hAnsi="Times New Roman" w:cs="Times New Roman"/>
          <w:sz w:val="28"/>
          <w:szCs w:val="32"/>
        </w:rPr>
        <w:t>:</w:t>
      </w:r>
    </w:p>
    <w:p w:rsidR="0000557E" w:rsidRPr="00F06781" w:rsidRDefault="00F06781" w:rsidP="00F06781">
      <w:pPr>
        <w:spacing w:after="0" w:line="240" w:lineRule="auto"/>
        <w:jc w:val="right"/>
        <w:rPr>
          <w:rFonts w:ascii="Times New Roman" w:hAnsi="Times New Roman" w:cs="Times New Roman"/>
          <w:sz w:val="28"/>
          <w:szCs w:val="32"/>
        </w:rPr>
      </w:pPr>
      <w:r w:rsidRPr="00F06781">
        <w:rPr>
          <w:rFonts w:ascii="Times New Roman" w:hAnsi="Times New Roman" w:cs="Times New Roman"/>
          <w:sz w:val="28"/>
          <w:szCs w:val="32"/>
        </w:rPr>
        <w:t>учитель</w:t>
      </w:r>
      <w:r>
        <w:rPr>
          <w:rFonts w:ascii="Times New Roman" w:hAnsi="Times New Roman" w:cs="Times New Roman"/>
          <w:sz w:val="28"/>
          <w:szCs w:val="32"/>
        </w:rPr>
        <w:t xml:space="preserve">- дефектолог </w:t>
      </w:r>
      <w:r w:rsidR="00346B3F" w:rsidRPr="00F06781">
        <w:rPr>
          <w:rFonts w:ascii="Times New Roman" w:hAnsi="Times New Roman" w:cs="Times New Roman"/>
          <w:sz w:val="28"/>
          <w:szCs w:val="32"/>
        </w:rPr>
        <w:t xml:space="preserve"> </w:t>
      </w:r>
      <w:r>
        <w:rPr>
          <w:rFonts w:ascii="Times New Roman" w:hAnsi="Times New Roman" w:cs="Times New Roman"/>
          <w:sz w:val="28"/>
          <w:szCs w:val="32"/>
        </w:rPr>
        <w:t xml:space="preserve"> </w:t>
      </w:r>
      <w:r w:rsidRPr="00F06781">
        <w:rPr>
          <w:rFonts w:ascii="Times New Roman" w:hAnsi="Times New Roman" w:cs="Times New Roman"/>
          <w:sz w:val="28"/>
          <w:szCs w:val="32"/>
        </w:rPr>
        <w:t>Денежкина В.В.</w:t>
      </w:r>
    </w:p>
    <w:p w:rsidR="00346B3F" w:rsidRPr="00882739" w:rsidRDefault="00346B3F" w:rsidP="00346B3F">
      <w:pPr>
        <w:spacing w:after="0" w:line="240" w:lineRule="auto"/>
        <w:rPr>
          <w:rFonts w:ascii="Times New Roman" w:hAnsi="Times New Roman" w:cs="Times New Roman"/>
          <w:sz w:val="32"/>
          <w:szCs w:val="32"/>
        </w:rPr>
      </w:pPr>
    </w:p>
    <w:p w:rsidR="00346B3F" w:rsidRPr="00882739" w:rsidRDefault="00346B3F" w:rsidP="00346B3F">
      <w:pPr>
        <w:spacing w:after="0" w:line="240" w:lineRule="auto"/>
        <w:rPr>
          <w:rFonts w:ascii="Times New Roman" w:hAnsi="Times New Roman" w:cs="Times New Roman"/>
          <w:sz w:val="32"/>
          <w:szCs w:val="32"/>
        </w:rPr>
      </w:pPr>
    </w:p>
    <w:p w:rsidR="00346B3F" w:rsidRDefault="00346B3F" w:rsidP="00346B3F">
      <w:pPr>
        <w:spacing w:after="0" w:line="240" w:lineRule="auto"/>
        <w:jc w:val="center"/>
        <w:rPr>
          <w:rFonts w:ascii="Times New Roman" w:hAnsi="Times New Roman" w:cs="Times New Roman"/>
          <w:sz w:val="32"/>
          <w:szCs w:val="32"/>
        </w:rPr>
      </w:pPr>
    </w:p>
    <w:p w:rsidR="00346B3F" w:rsidRDefault="00346B3F" w:rsidP="00346B3F">
      <w:pPr>
        <w:spacing w:after="0" w:line="240" w:lineRule="auto"/>
        <w:jc w:val="center"/>
        <w:rPr>
          <w:rFonts w:ascii="Times New Roman" w:hAnsi="Times New Roman" w:cs="Times New Roman"/>
          <w:sz w:val="32"/>
          <w:szCs w:val="32"/>
        </w:rPr>
      </w:pPr>
    </w:p>
    <w:p w:rsidR="00346B3F" w:rsidRDefault="00346B3F" w:rsidP="00346B3F">
      <w:pPr>
        <w:spacing w:after="0" w:line="240" w:lineRule="auto"/>
        <w:jc w:val="center"/>
        <w:rPr>
          <w:rFonts w:ascii="Times New Roman" w:hAnsi="Times New Roman" w:cs="Times New Roman"/>
          <w:sz w:val="32"/>
          <w:szCs w:val="32"/>
        </w:rPr>
      </w:pPr>
    </w:p>
    <w:p w:rsidR="00346B3F" w:rsidRPr="00882739" w:rsidRDefault="00346B3F" w:rsidP="00346B3F">
      <w:pPr>
        <w:spacing w:after="0" w:line="240" w:lineRule="auto"/>
        <w:jc w:val="center"/>
        <w:rPr>
          <w:rFonts w:ascii="Times New Roman" w:hAnsi="Times New Roman" w:cs="Times New Roman"/>
          <w:sz w:val="32"/>
          <w:szCs w:val="32"/>
        </w:rPr>
      </w:pPr>
    </w:p>
    <w:p w:rsidR="00346B3F" w:rsidRPr="00882739" w:rsidRDefault="00346B3F" w:rsidP="00346B3F">
      <w:pPr>
        <w:spacing w:after="0" w:line="240" w:lineRule="auto"/>
        <w:jc w:val="center"/>
        <w:rPr>
          <w:rFonts w:ascii="Times New Roman" w:hAnsi="Times New Roman" w:cs="Times New Roman"/>
          <w:sz w:val="32"/>
          <w:szCs w:val="32"/>
        </w:rPr>
      </w:pPr>
    </w:p>
    <w:p w:rsidR="00346B3F" w:rsidRPr="00882739" w:rsidRDefault="00346B3F" w:rsidP="00346B3F">
      <w:pPr>
        <w:spacing w:after="0" w:line="240" w:lineRule="auto"/>
        <w:rPr>
          <w:rFonts w:ascii="Times New Roman" w:hAnsi="Times New Roman" w:cs="Times New Roman"/>
          <w:sz w:val="32"/>
          <w:szCs w:val="32"/>
        </w:rPr>
      </w:pPr>
    </w:p>
    <w:p w:rsidR="000D0CD5" w:rsidRPr="007402BA" w:rsidRDefault="00FE00C7" w:rsidP="00FE00C7">
      <w:pPr>
        <w:rPr>
          <w:rFonts w:ascii="Times New Roman" w:hAnsi="Times New Roman" w:cs="Times New Roman"/>
          <w:sz w:val="28"/>
          <w:szCs w:val="28"/>
        </w:rPr>
      </w:pPr>
      <w:r>
        <w:rPr>
          <w:rFonts w:ascii="Times New Roman" w:hAnsi="Times New Roman" w:cs="Times New Roman"/>
          <w:sz w:val="32"/>
          <w:szCs w:val="32"/>
        </w:rPr>
        <w:t xml:space="preserve">                                                   </w:t>
      </w:r>
    </w:p>
    <w:p w:rsidR="001B7ADA" w:rsidRPr="00A5349C" w:rsidRDefault="00A25033" w:rsidP="00A5349C">
      <w:pPr>
        <w:spacing w:after="0" w:line="240" w:lineRule="auto"/>
        <w:ind w:firstLine="709"/>
        <w:rPr>
          <w:rFonts w:ascii="Times New Roman" w:hAnsi="Times New Roman" w:cs="Times New Roman"/>
          <w:sz w:val="28"/>
          <w:szCs w:val="28"/>
        </w:rPr>
      </w:pPr>
    </w:p>
    <w:p w:rsidR="000D0CD5" w:rsidRPr="006805EC" w:rsidRDefault="00EC3D4D" w:rsidP="00A5349C">
      <w:pPr>
        <w:pStyle w:val="a6"/>
        <w:spacing w:before="0" w:beforeAutospacing="0" w:after="0" w:afterAutospacing="0"/>
        <w:ind w:firstLine="709"/>
        <w:jc w:val="right"/>
        <w:rPr>
          <w:sz w:val="28"/>
          <w:szCs w:val="28"/>
        </w:rPr>
      </w:pPr>
      <w:r w:rsidRPr="006805EC">
        <w:rPr>
          <w:sz w:val="28"/>
          <w:szCs w:val="28"/>
        </w:rPr>
        <w:t xml:space="preserve">От мастерства детской руки зависит ум ребенка, </w:t>
      </w:r>
    </w:p>
    <w:p w:rsidR="000D0CD5" w:rsidRPr="006805EC" w:rsidRDefault="00EC3D4D" w:rsidP="00A5349C">
      <w:pPr>
        <w:pStyle w:val="a6"/>
        <w:spacing w:before="0" w:beforeAutospacing="0" w:after="0" w:afterAutospacing="0"/>
        <w:ind w:firstLine="709"/>
        <w:jc w:val="right"/>
        <w:rPr>
          <w:sz w:val="28"/>
          <w:szCs w:val="28"/>
        </w:rPr>
      </w:pPr>
      <w:r w:rsidRPr="006805EC">
        <w:rPr>
          <w:sz w:val="28"/>
          <w:szCs w:val="28"/>
        </w:rPr>
        <w:t>так как основа способностей, таланта детей</w:t>
      </w:r>
    </w:p>
    <w:p w:rsidR="003C58DD" w:rsidRPr="006805EC" w:rsidRDefault="00EC3D4D" w:rsidP="00A5349C">
      <w:pPr>
        <w:pStyle w:val="a6"/>
        <w:spacing w:before="0" w:beforeAutospacing="0" w:after="0" w:afterAutospacing="0"/>
        <w:ind w:firstLine="709"/>
        <w:jc w:val="right"/>
        <w:rPr>
          <w:sz w:val="28"/>
          <w:szCs w:val="28"/>
        </w:rPr>
      </w:pPr>
      <w:r w:rsidRPr="006805EC">
        <w:rPr>
          <w:sz w:val="28"/>
          <w:szCs w:val="28"/>
        </w:rPr>
        <w:t xml:space="preserve"> – на кончиках пальцев.</w:t>
      </w:r>
    </w:p>
    <w:p w:rsidR="001F1E81" w:rsidRPr="006805EC" w:rsidRDefault="00EC3D4D" w:rsidP="00A5349C">
      <w:pPr>
        <w:pStyle w:val="a6"/>
        <w:spacing w:before="0" w:beforeAutospacing="0" w:after="0" w:afterAutospacing="0"/>
        <w:ind w:firstLine="709"/>
        <w:jc w:val="right"/>
        <w:rPr>
          <w:sz w:val="28"/>
          <w:szCs w:val="28"/>
        </w:rPr>
      </w:pPr>
      <w:proofErr w:type="spellStart"/>
      <w:r w:rsidRPr="006805EC">
        <w:rPr>
          <w:sz w:val="28"/>
          <w:szCs w:val="28"/>
        </w:rPr>
        <w:t>В.А.Сухомлинский</w:t>
      </w:r>
      <w:proofErr w:type="spellEnd"/>
      <w:r w:rsidRPr="006805EC">
        <w:rPr>
          <w:sz w:val="28"/>
          <w:szCs w:val="28"/>
        </w:rPr>
        <w:t>.</w:t>
      </w:r>
    </w:p>
    <w:p w:rsidR="001F1E81" w:rsidRPr="006805EC" w:rsidRDefault="00D939A6" w:rsidP="00301A28">
      <w:pPr>
        <w:pStyle w:val="a6"/>
        <w:spacing w:before="0" w:beforeAutospacing="0" w:after="0" w:afterAutospacing="0"/>
        <w:ind w:firstLine="709"/>
        <w:jc w:val="both"/>
        <w:rPr>
          <w:b/>
          <w:sz w:val="28"/>
          <w:szCs w:val="28"/>
        </w:rPr>
      </w:pPr>
      <w:r w:rsidRPr="006805EC">
        <w:rPr>
          <w:b/>
          <w:sz w:val="28"/>
          <w:szCs w:val="28"/>
        </w:rPr>
        <w:t xml:space="preserve">Актуальность: </w:t>
      </w:r>
    </w:p>
    <w:p w:rsidR="00507307" w:rsidRPr="006805EC" w:rsidRDefault="00FE00C7" w:rsidP="00DE1AD2">
      <w:pPr>
        <w:pStyle w:val="a6"/>
        <w:spacing w:after="0"/>
        <w:ind w:firstLine="709"/>
        <w:jc w:val="both"/>
        <w:rPr>
          <w:sz w:val="28"/>
          <w:szCs w:val="28"/>
        </w:rPr>
      </w:pPr>
      <w:r w:rsidRPr="00FE00C7">
        <w:rPr>
          <w:sz w:val="28"/>
          <w:szCs w:val="28"/>
        </w:rPr>
        <w:t xml:space="preserve">Одним из значительных аспектов развития дошкольника в период его подготовки к школе, является развитие мелкой моторики и координации движений пальцев рук, то есть развитие графомоторного навыка. У </w:t>
      </w:r>
      <w:r w:rsidR="00B71231" w:rsidRPr="00FE00C7">
        <w:rPr>
          <w:sz w:val="28"/>
          <w:szCs w:val="28"/>
        </w:rPr>
        <w:t>дошкольников с</w:t>
      </w:r>
      <w:r w:rsidR="008B1475">
        <w:rPr>
          <w:sz w:val="28"/>
          <w:szCs w:val="28"/>
        </w:rPr>
        <w:t xml:space="preserve"> ЗПР </w:t>
      </w:r>
      <w:r w:rsidRPr="00FE00C7">
        <w:rPr>
          <w:sz w:val="28"/>
          <w:szCs w:val="28"/>
        </w:rPr>
        <w:t>формирование графомоторного навыка затруднено. Это связано с низким уровнем развития мелкой моторики, плохой координацией движений, недостаточностью пространственно-временной ориентировки и самоконтроля. Тонкая моторика – основа развития психи</w:t>
      </w:r>
      <w:r w:rsidR="00DE1AD2">
        <w:rPr>
          <w:sz w:val="28"/>
          <w:szCs w:val="28"/>
        </w:rPr>
        <w:t xml:space="preserve">ческих процессов. </w:t>
      </w:r>
      <w:r w:rsidRPr="00FE00C7">
        <w:rPr>
          <w:sz w:val="28"/>
          <w:szCs w:val="28"/>
        </w:rPr>
        <w:t>Так как дошкольный возраст является основой для развития мелкой моторики, то организуя различные виды деятельности в этом периоде, систематически применяя тренировочные упражнения, можно достичь положительных результатов в развитии пальцевого праксиса и совершенствовании графомоторных навыков у детей.</w:t>
      </w:r>
    </w:p>
    <w:p w:rsidR="00531A8B" w:rsidRPr="006805EC" w:rsidRDefault="001F1E81" w:rsidP="00301A28">
      <w:pPr>
        <w:pStyle w:val="a3"/>
        <w:ind w:firstLine="709"/>
        <w:jc w:val="both"/>
        <w:rPr>
          <w:rFonts w:ascii="Times New Roman" w:hAnsi="Times New Roman"/>
          <w:sz w:val="28"/>
          <w:szCs w:val="28"/>
        </w:rPr>
      </w:pPr>
      <w:r w:rsidRPr="006805EC">
        <w:rPr>
          <w:rFonts w:ascii="Times New Roman" w:hAnsi="Times New Roman"/>
          <w:sz w:val="28"/>
          <w:szCs w:val="28"/>
        </w:rPr>
        <w:t xml:space="preserve"> Г</w:t>
      </w:r>
      <w:r w:rsidR="003C58DD" w:rsidRPr="006805EC">
        <w:rPr>
          <w:rFonts w:ascii="Times New Roman" w:hAnsi="Times New Roman"/>
          <w:sz w:val="28"/>
          <w:szCs w:val="28"/>
        </w:rPr>
        <w:t>рафомоторные</w:t>
      </w:r>
      <w:r w:rsidRPr="006805EC">
        <w:rPr>
          <w:rFonts w:ascii="Times New Roman" w:hAnsi="Times New Roman"/>
          <w:sz w:val="28"/>
          <w:szCs w:val="28"/>
        </w:rPr>
        <w:t xml:space="preserve"> упражнения для детей с ЗПР</w:t>
      </w:r>
      <w:r w:rsidR="00531A8B" w:rsidRPr="006805EC">
        <w:rPr>
          <w:rFonts w:ascii="Times New Roman" w:hAnsi="Times New Roman"/>
          <w:sz w:val="28"/>
          <w:szCs w:val="28"/>
        </w:rPr>
        <w:t xml:space="preserve"> являются приоритетными, они способствуют формированию глазомера, зрительной памяти; развитию воображения, зрительного и кинестетического восприятия, зрительно-двигательной координации, произвольности, ритмичности и точности движений; воспитанию трудолюбия, усидчивости.</w:t>
      </w:r>
    </w:p>
    <w:p w:rsidR="000D0CD5" w:rsidRDefault="00507307" w:rsidP="00301A28">
      <w:pPr>
        <w:pStyle w:val="a3"/>
        <w:ind w:firstLine="709"/>
        <w:jc w:val="both"/>
        <w:rPr>
          <w:rFonts w:ascii="Times New Roman" w:hAnsi="Times New Roman"/>
          <w:sz w:val="28"/>
          <w:szCs w:val="28"/>
        </w:rPr>
      </w:pPr>
      <w:r w:rsidRPr="006805EC">
        <w:rPr>
          <w:rFonts w:ascii="Times New Roman" w:hAnsi="Times New Roman"/>
          <w:sz w:val="28"/>
          <w:szCs w:val="28"/>
        </w:rPr>
        <w:t>Проблема развития</w:t>
      </w:r>
      <w:r w:rsidR="00DE1AD2">
        <w:rPr>
          <w:rFonts w:ascii="Times New Roman" w:hAnsi="Times New Roman"/>
          <w:sz w:val="28"/>
          <w:szCs w:val="28"/>
        </w:rPr>
        <w:t xml:space="preserve"> мелкой моторики, </w:t>
      </w:r>
      <w:r w:rsidRPr="006805EC">
        <w:rPr>
          <w:rFonts w:ascii="Times New Roman" w:hAnsi="Times New Roman"/>
          <w:sz w:val="28"/>
          <w:szCs w:val="28"/>
        </w:rPr>
        <w:t>гра</w:t>
      </w:r>
      <w:r w:rsidR="00647F23">
        <w:rPr>
          <w:rFonts w:ascii="Times New Roman" w:hAnsi="Times New Roman"/>
          <w:sz w:val="28"/>
          <w:szCs w:val="28"/>
        </w:rPr>
        <w:t>фо</w:t>
      </w:r>
      <w:r w:rsidR="001F1E81" w:rsidRPr="006805EC">
        <w:rPr>
          <w:rFonts w:ascii="Times New Roman" w:hAnsi="Times New Roman"/>
          <w:sz w:val="28"/>
          <w:szCs w:val="28"/>
        </w:rPr>
        <w:t>моторных навыков у детей с ЗПР</w:t>
      </w:r>
      <w:r w:rsidRPr="006805EC">
        <w:rPr>
          <w:rFonts w:ascii="Times New Roman" w:hAnsi="Times New Roman"/>
          <w:sz w:val="28"/>
          <w:szCs w:val="28"/>
        </w:rPr>
        <w:t xml:space="preserve"> относится к наиболее </w:t>
      </w:r>
      <w:r w:rsidR="00B71231" w:rsidRPr="006805EC">
        <w:rPr>
          <w:rFonts w:ascii="Times New Roman" w:hAnsi="Times New Roman"/>
          <w:sz w:val="28"/>
          <w:szCs w:val="28"/>
        </w:rPr>
        <w:t>важным в</w:t>
      </w:r>
      <w:r w:rsidR="001F1E81" w:rsidRPr="006805EC">
        <w:rPr>
          <w:rFonts w:ascii="Times New Roman" w:hAnsi="Times New Roman"/>
          <w:sz w:val="28"/>
          <w:szCs w:val="28"/>
        </w:rPr>
        <w:t xml:space="preserve"> коррекционной педагогике, обеспечивающая успешность школьного обучения.</w:t>
      </w:r>
    </w:p>
    <w:p w:rsidR="00FE00C7" w:rsidRPr="00FE00C7" w:rsidRDefault="00FE00C7" w:rsidP="00FE00C7">
      <w:pPr>
        <w:pStyle w:val="a3"/>
        <w:ind w:firstLine="709"/>
        <w:jc w:val="both"/>
        <w:rPr>
          <w:rFonts w:ascii="Times New Roman" w:hAnsi="Times New Roman"/>
          <w:sz w:val="28"/>
          <w:szCs w:val="28"/>
        </w:rPr>
      </w:pPr>
    </w:p>
    <w:p w:rsidR="000D0CD5" w:rsidRPr="006805EC" w:rsidRDefault="000D0CD5" w:rsidP="00301A28">
      <w:pPr>
        <w:pStyle w:val="a6"/>
        <w:spacing w:before="0" w:beforeAutospacing="0" w:after="0" w:afterAutospacing="0"/>
        <w:ind w:firstLine="709"/>
        <w:jc w:val="both"/>
        <w:rPr>
          <w:sz w:val="28"/>
          <w:szCs w:val="28"/>
        </w:rPr>
      </w:pPr>
      <w:r w:rsidRPr="006805EC">
        <w:rPr>
          <w:b/>
          <w:bCs/>
          <w:sz w:val="28"/>
          <w:szCs w:val="28"/>
        </w:rPr>
        <w:t>Цель</w:t>
      </w:r>
      <w:r w:rsidR="005347C7">
        <w:rPr>
          <w:b/>
          <w:bCs/>
          <w:sz w:val="28"/>
          <w:szCs w:val="28"/>
        </w:rPr>
        <w:t xml:space="preserve">: </w:t>
      </w:r>
      <w:r w:rsidR="0097740A">
        <w:rPr>
          <w:sz w:val="28"/>
          <w:szCs w:val="28"/>
        </w:rPr>
        <w:t>повышение</w:t>
      </w:r>
      <w:r w:rsidR="00D71FE3">
        <w:rPr>
          <w:sz w:val="28"/>
          <w:szCs w:val="28"/>
        </w:rPr>
        <w:t xml:space="preserve"> своего теоретического уровня, профессионального мастерства и компетентности.</w:t>
      </w:r>
    </w:p>
    <w:p w:rsidR="000D0CD5" w:rsidRPr="006805EC" w:rsidRDefault="0097740A" w:rsidP="0097740A">
      <w:pPr>
        <w:pStyle w:val="a6"/>
        <w:spacing w:before="0" w:beforeAutospacing="0" w:after="0" w:afterAutospacing="0"/>
        <w:ind w:firstLine="709"/>
        <w:jc w:val="both"/>
        <w:rPr>
          <w:sz w:val="28"/>
          <w:szCs w:val="28"/>
        </w:rPr>
      </w:pPr>
      <w:r>
        <w:rPr>
          <w:b/>
          <w:bCs/>
          <w:sz w:val="28"/>
          <w:szCs w:val="28"/>
        </w:rPr>
        <w:t>Задачи:</w:t>
      </w:r>
    </w:p>
    <w:p w:rsidR="000D0CD5" w:rsidRDefault="00B71231" w:rsidP="00301A28">
      <w:pPr>
        <w:pStyle w:val="a6"/>
        <w:numPr>
          <w:ilvl w:val="0"/>
          <w:numId w:val="7"/>
        </w:numPr>
        <w:spacing w:before="0" w:beforeAutospacing="0" w:after="0" w:afterAutospacing="0"/>
        <w:ind w:left="0" w:firstLine="709"/>
        <w:jc w:val="both"/>
        <w:rPr>
          <w:sz w:val="28"/>
          <w:szCs w:val="28"/>
        </w:rPr>
      </w:pPr>
      <w:r w:rsidRPr="006805EC">
        <w:rPr>
          <w:sz w:val="28"/>
          <w:szCs w:val="28"/>
        </w:rPr>
        <w:t>Совершенствовать знания</w:t>
      </w:r>
      <w:r w:rsidR="000D0CD5" w:rsidRPr="006805EC">
        <w:rPr>
          <w:sz w:val="28"/>
          <w:szCs w:val="28"/>
        </w:rPr>
        <w:t xml:space="preserve"> в области специальной и коррекционной педагогики и психологии.</w:t>
      </w:r>
    </w:p>
    <w:p w:rsidR="00D71FE3" w:rsidRPr="006805EC" w:rsidRDefault="00D71FE3" w:rsidP="00301A28">
      <w:pPr>
        <w:pStyle w:val="a6"/>
        <w:numPr>
          <w:ilvl w:val="0"/>
          <w:numId w:val="7"/>
        </w:numPr>
        <w:spacing w:before="0" w:beforeAutospacing="0" w:after="0" w:afterAutospacing="0"/>
        <w:ind w:left="0" w:firstLine="709"/>
        <w:jc w:val="both"/>
        <w:rPr>
          <w:sz w:val="28"/>
          <w:szCs w:val="28"/>
        </w:rPr>
      </w:pPr>
      <w:r>
        <w:rPr>
          <w:sz w:val="28"/>
          <w:szCs w:val="28"/>
        </w:rPr>
        <w:t>Изучить и подобрать эффективные методики для развития графомоторных навыков у детей с ЗПР.</w:t>
      </w:r>
    </w:p>
    <w:p w:rsidR="000D0CD5" w:rsidRDefault="000D0CD5" w:rsidP="00301A28">
      <w:pPr>
        <w:pStyle w:val="a6"/>
        <w:numPr>
          <w:ilvl w:val="0"/>
          <w:numId w:val="7"/>
        </w:numPr>
        <w:spacing w:before="0" w:beforeAutospacing="0" w:after="0" w:afterAutospacing="0"/>
        <w:ind w:left="0" w:firstLine="709"/>
        <w:jc w:val="both"/>
        <w:rPr>
          <w:sz w:val="28"/>
          <w:szCs w:val="28"/>
        </w:rPr>
      </w:pPr>
      <w:r w:rsidRPr="006805EC">
        <w:rPr>
          <w:sz w:val="28"/>
          <w:szCs w:val="28"/>
        </w:rPr>
        <w:t>Консультировать   педагогов (воспитателей) и родителей по вопросам подготовки руки к пи</w:t>
      </w:r>
      <w:r w:rsidR="00D71FE3">
        <w:rPr>
          <w:sz w:val="28"/>
          <w:szCs w:val="28"/>
        </w:rPr>
        <w:t>сьму воспитанников с ЗПР</w:t>
      </w:r>
      <w:r w:rsidRPr="006805EC">
        <w:rPr>
          <w:sz w:val="28"/>
          <w:szCs w:val="28"/>
        </w:rPr>
        <w:t>.</w:t>
      </w:r>
    </w:p>
    <w:p w:rsidR="00D71FE3" w:rsidRPr="006805EC" w:rsidRDefault="00D71FE3" w:rsidP="00301A28">
      <w:pPr>
        <w:pStyle w:val="a6"/>
        <w:numPr>
          <w:ilvl w:val="0"/>
          <w:numId w:val="7"/>
        </w:numPr>
        <w:spacing w:before="0" w:beforeAutospacing="0" w:after="0" w:afterAutospacing="0"/>
        <w:ind w:left="0" w:firstLine="709"/>
        <w:jc w:val="both"/>
        <w:rPr>
          <w:sz w:val="28"/>
          <w:szCs w:val="28"/>
        </w:rPr>
      </w:pPr>
      <w:r>
        <w:rPr>
          <w:sz w:val="28"/>
          <w:szCs w:val="28"/>
        </w:rPr>
        <w:t>Пополнить</w:t>
      </w:r>
      <w:r w:rsidR="00DE1AD2">
        <w:rPr>
          <w:sz w:val="28"/>
          <w:szCs w:val="28"/>
        </w:rPr>
        <w:t xml:space="preserve"> картотеку игр и упражнений по </w:t>
      </w:r>
      <w:r>
        <w:rPr>
          <w:sz w:val="28"/>
          <w:szCs w:val="28"/>
        </w:rPr>
        <w:t>данной теме.</w:t>
      </w:r>
    </w:p>
    <w:p w:rsidR="00B71231" w:rsidRDefault="00B71231" w:rsidP="0052145B">
      <w:pPr>
        <w:pStyle w:val="a3"/>
        <w:ind w:firstLine="709"/>
        <w:jc w:val="both"/>
        <w:rPr>
          <w:rFonts w:ascii="Times New Roman" w:hAnsi="Times New Roman"/>
          <w:b/>
          <w:bCs/>
          <w:iCs/>
          <w:sz w:val="28"/>
          <w:szCs w:val="28"/>
        </w:rPr>
      </w:pPr>
    </w:p>
    <w:p w:rsidR="0052145B" w:rsidRPr="0052145B" w:rsidRDefault="0052145B" w:rsidP="0052145B">
      <w:pPr>
        <w:pStyle w:val="a3"/>
        <w:ind w:firstLine="709"/>
        <w:jc w:val="both"/>
        <w:rPr>
          <w:rFonts w:ascii="Times New Roman" w:hAnsi="Times New Roman"/>
          <w:b/>
          <w:bCs/>
          <w:iCs/>
          <w:sz w:val="28"/>
          <w:szCs w:val="28"/>
        </w:rPr>
      </w:pPr>
      <w:r>
        <w:rPr>
          <w:rFonts w:ascii="Times New Roman" w:hAnsi="Times New Roman"/>
          <w:b/>
          <w:bCs/>
          <w:iCs/>
          <w:sz w:val="28"/>
          <w:szCs w:val="28"/>
        </w:rPr>
        <w:t>Раскрытие темы</w:t>
      </w:r>
    </w:p>
    <w:p w:rsidR="0052145B" w:rsidRPr="0052145B" w:rsidRDefault="0052145B" w:rsidP="0052145B">
      <w:pPr>
        <w:pStyle w:val="a3"/>
        <w:jc w:val="both"/>
        <w:rPr>
          <w:rFonts w:ascii="Times New Roman" w:hAnsi="Times New Roman"/>
          <w:bCs/>
          <w:iCs/>
          <w:sz w:val="28"/>
          <w:szCs w:val="28"/>
        </w:rPr>
      </w:pPr>
    </w:p>
    <w:p w:rsidR="0052145B" w:rsidRPr="0052145B" w:rsidRDefault="0052145B" w:rsidP="00B71231">
      <w:pPr>
        <w:pStyle w:val="a3"/>
        <w:ind w:firstLine="709"/>
        <w:jc w:val="both"/>
        <w:rPr>
          <w:rFonts w:ascii="Times New Roman" w:hAnsi="Times New Roman"/>
          <w:bCs/>
          <w:iCs/>
          <w:sz w:val="28"/>
          <w:szCs w:val="28"/>
        </w:rPr>
      </w:pPr>
      <w:r w:rsidRPr="0052145B">
        <w:rPr>
          <w:rFonts w:ascii="Times New Roman" w:hAnsi="Times New Roman"/>
          <w:bCs/>
          <w:iCs/>
          <w:sz w:val="28"/>
          <w:szCs w:val="28"/>
        </w:rPr>
        <w:t xml:space="preserve">Все чаще мы слышим жалобы учителей на то, что первоклассники быстро устают, у них пониженная работоспособность, затруднения в овладении письмом, недостаточно развита мелкая моторика и зрительно-двигательная координация, что в итоге негативно сказывается на развитии познавательной деятельности. </w:t>
      </w:r>
    </w:p>
    <w:p w:rsidR="00B71231" w:rsidRDefault="0052145B" w:rsidP="0052145B">
      <w:pPr>
        <w:pStyle w:val="a3"/>
        <w:jc w:val="both"/>
        <w:rPr>
          <w:rFonts w:ascii="Times New Roman" w:hAnsi="Times New Roman"/>
          <w:bCs/>
          <w:iCs/>
          <w:sz w:val="28"/>
          <w:szCs w:val="28"/>
        </w:rPr>
      </w:pPr>
      <w:r w:rsidRPr="0052145B">
        <w:rPr>
          <w:rFonts w:ascii="Times New Roman" w:hAnsi="Times New Roman"/>
          <w:bCs/>
          <w:iCs/>
          <w:sz w:val="28"/>
          <w:szCs w:val="28"/>
        </w:rPr>
        <w:t xml:space="preserve">А причина неуспеваемости школьников кроется, в том числе в </w:t>
      </w:r>
      <w:r w:rsidR="00B71231">
        <w:rPr>
          <w:rFonts w:ascii="Times New Roman" w:hAnsi="Times New Roman"/>
          <w:bCs/>
          <w:iCs/>
          <w:sz w:val="28"/>
          <w:szCs w:val="28"/>
        </w:rPr>
        <w:t>несформированности</w:t>
      </w:r>
      <w:r w:rsidR="00B71231" w:rsidRPr="0052145B">
        <w:rPr>
          <w:rFonts w:ascii="Times New Roman" w:hAnsi="Times New Roman"/>
          <w:bCs/>
          <w:iCs/>
          <w:sz w:val="28"/>
          <w:szCs w:val="28"/>
        </w:rPr>
        <w:t xml:space="preserve"> графо</w:t>
      </w:r>
      <w:r w:rsidRPr="0052145B">
        <w:rPr>
          <w:rFonts w:ascii="Times New Roman" w:hAnsi="Times New Roman"/>
          <w:bCs/>
          <w:iCs/>
          <w:sz w:val="28"/>
          <w:szCs w:val="28"/>
        </w:rPr>
        <w:t xml:space="preserve">моторных навыков. </w:t>
      </w:r>
    </w:p>
    <w:p w:rsidR="0052145B" w:rsidRPr="0052145B" w:rsidRDefault="00B71231" w:rsidP="00B71231">
      <w:pPr>
        <w:pStyle w:val="a3"/>
        <w:ind w:firstLine="709"/>
        <w:jc w:val="both"/>
        <w:rPr>
          <w:rFonts w:ascii="Times New Roman" w:hAnsi="Times New Roman"/>
          <w:bCs/>
          <w:iCs/>
          <w:sz w:val="28"/>
          <w:szCs w:val="28"/>
        </w:rPr>
      </w:pPr>
      <w:r>
        <w:rPr>
          <w:rFonts w:ascii="Times New Roman" w:hAnsi="Times New Roman"/>
          <w:bCs/>
          <w:iCs/>
          <w:sz w:val="28"/>
          <w:szCs w:val="28"/>
        </w:rPr>
        <w:t>Формирование графо</w:t>
      </w:r>
      <w:r w:rsidR="0052145B" w:rsidRPr="0052145B">
        <w:rPr>
          <w:rFonts w:ascii="Times New Roman" w:hAnsi="Times New Roman"/>
          <w:bCs/>
          <w:iCs/>
          <w:sz w:val="28"/>
          <w:szCs w:val="28"/>
        </w:rPr>
        <w:t xml:space="preserve">моторных навыков – это длительный и непростой процесс, требующий использования системы упражнений. </w:t>
      </w:r>
    </w:p>
    <w:p w:rsidR="00B83D04" w:rsidRDefault="00C72260" w:rsidP="00B71231">
      <w:pPr>
        <w:pStyle w:val="a3"/>
        <w:ind w:firstLine="709"/>
        <w:jc w:val="both"/>
        <w:rPr>
          <w:rFonts w:ascii="Times New Roman" w:hAnsi="Times New Roman"/>
          <w:bCs/>
          <w:iCs/>
          <w:sz w:val="28"/>
          <w:szCs w:val="28"/>
        </w:rPr>
      </w:pPr>
      <w:r>
        <w:rPr>
          <w:rFonts w:ascii="Times New Roman" w:hAnsi="Times New Roman"/>
          <w:bCs/>
          <w:iCs/>
          <w:sz w:val="28"/>
          <w:szCs w:val="28"/>
        </w:rPr>
        <w:t>Самое</w:t>
      </w:r>
      <w:r w:rsidR="0052145B" w:rsidRPr="0052145B">
        <w:rPr>
          <w:rFonts w:ascii="Times New Roman" w:hAnsi="Times New Roman"/>
          <w:bCs/>
          <w:iCs/>
          <w:sz w:val="28"/>
          <w:szCs w:val="28"/>
        </w:rPr>
        <w:t xml:space="preserve"> продуктивное время для развития мелкой моторики – дошкольные годы, поскольку именно в этот период возможно быстрое развитие.  </w:t>
      </w:r>
    </w:p>
    <w:p w:rsidR="00A5349C" w:rsidRPr="006805EC" w:rsidRDefault="00A5349C" w:rsidP="00301A28">
      <w:pPr>
        <w:pStyle w:val="a3"/>
        <w:jc w:val="both"/>
        <w:rPr>
          <w:rFonts w:ascii="Times New Roman" w:eastAsia="Times New Roman" w:hAnsi="Times New Roman"/>
          <w:sz w:val="24"/>
          <w:szCs w:val="24"/>
        </w:rPr>
      </w:pPr>
    </w:p>
    <w:p w:rsidR="00B71231" w:rsidRPr="00B71231" w:rsidRDefault="00B71231" w:rsidP="00B71231">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 xml:space="preserve">Средства работы по развитию графомоторных навыков у детей с задержкой психического развития </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Одним из базовых качеств, входящим в структуру психологической готовности ребенка к обучению в школе является графический навык. Благодаря этому навыку ребенок способен овладеть особой формой речи – письмом. Большинство учителей сталкивается с трудностями обучения письму, так как детям трудно держать ручку, у них наблюдается сниженный или повышенный мышечный тонус рук, это свидетельствует о том, что у них недостаточно сформирован графический навык. Особенно с трудом овладевают письмом дети с задержкой психического развития, это связано с незрелостью уровня активации нервной системы: слабая способность нервных клеток длительное или короткое время переносить концентрированное возбуждение и торможение, затруднения в образование сложных условных связей.</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xml:space="preserve">М.М. Кольцова и Н.И. </w:t>
      </w:r>
      <w:proofErr w:type="spellStart"/>
      <w:r w:rsidRPr="00B71231">
        <w:rPr>
          <w:rFonts w:ascii="Times New Roman" w:eastAsia="Times New Roman" w:hAnsi="Times New Roman" w:cs="Times New Roman"/>
          <w:color w:val="000000"/>
          <w:sz w:val="28"/>
          <w:szCs w:val="28"/>
          <w:lang w:eastAsia="ru-RU"/>
        </w:rPr>
        <w:t>Озерецкий</w:t>
      </w:r>
      <w:proofErr w:type="spellEnd"/>
      <w:r w:rsidRPr="00B71231">
        <w:rPr>
          <w:rFonts w:ascii="Times New Roman" w:eastAsia="Times New Roman" w:hAnsi="Times New Roman" w:cs="Times New Roman"/>
          <w:color w:val="000000"/>
          <w:sz w:val="28"/>
          <w:szCs w:val="28"/>
          <w:lang w:eastAsia="ru-RU"/>
        </w:rPr>
        <w:t xml:space="preserve"> отмечали связь между нарушением психического развития ребенка и аномальным развитием его двигательной сферы. Одна из причин трудностей формирования у детей с задержкой психического развития двигательных навыков и умений, являются нарушения моторики. Многочисленные исследования Н.Ю. </w:t>
      </w:r>
      <w:proofErr w:type="spellStart"/>
      <w:r w:rsidRPr="00B71231">
        <w:rPr>
          <w:rFonts w:ascii="Times New Roman" w:eastAsia="Times New Roman" w:hAnsi="Times New Roman" w:cs="Times New Roman"/>
          <w:color w:val="000000"/>
          <w:sz w:val="28"/>
          <w:szCs w:val="28"/>
          <w:lang w:eastAsia="ru-RU"/>
        </w:rPr>
        <w:t>Боряковой</w:t>
      </w:r>
      <w:proofErr w:type="spellEnd"/>
      <w:r w:rsidRPr="00B71231">
        <w:rPr>
          <w:rFonts w:ascii="Times New Roman" w:eastAsia="Times New Roman" w:hAnsi="Times New Roman" w:cs="Times New Roman"/>
          <w:color w:val="000000"/>
          <w:sz w:val="28"/>
          <w:szCs w:val="28"/>
          <w:lang w:eastAsia="ru-RU"/>
        </w:rPr>
        <w:t xml:space="preserve">, Е.С. Слепович, Л.В. </w:t>
      </w:r>
      <w:proofErr w:type="spellStart"/>
      <w:r w:rsidRPr="00B71231">
        <w:rPr>
          <w:rFonts w:ascii="Times New Roman" w:eastAsia="Times New Roman" w:hAnsi="Times New Roman" w:cs="Times New Roman"/>
          <w:color w:val="000000"/>
          <w:sz w:val="28"/>
          <w:szCs w:val="28"/>
          <w:lang w:eastAsia="ru-RU"/>
        </w:rPr>
        <w:t>Ясман</w:t>
      </w:r>
      <w:proofErr w:type="spellEnd"/>
      <w:r w:rsidRPr="00B71231">
        <w:rPr>
          <w:rFonts w:ascii="Times New Roman" w:eastAsia="Times New Roman" w:hAnsi="Times New Roman" w:cs="Times New Roman"/>
          <w:color w:val="000000"/>
          <w:sz w:val="28"/>
          <w:szCs w:val="28"/>
          <w:lang w:eastAsia="ru-RU"/>
        </w:rPr>
        <w:t xml:space="preserve"> показывают, что дети с ЗПР оказываются не готовы к школьному обучению, одна из причин – это низкий уровень сформированности графомоторных навыков. Развивать графомоторные навыки у данной группы детей очень важно, так как в процессе письма у ребенка активизируются физиологические процессы головного мозга, помимо навыка овладения письмом, идет развитие различных сфер психики: познавательной, эмоциональной, волевой.</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Графомоторные навыки необходимы ребенку в повседневной жизни для выполнения различных бытовых, учебных действиях, для того чтобы ребенок мог самостоятельно одеваться, играть с любимыми игрушками, рисовать, конструировать, писать.</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Обучение письму и овладение навыком письма являются ценными элементами овладения письменной речи, благодаря которой ребенок может передавать собственные мысли. Основными единицами обучения письменной речи, по мнению М.М. Безруких являются: графический навык и мелкая моторика, в совокупности их можно объединить в понятие «графомоторные навыки».</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lastRenderedPageBreak/>
        <w:t>Графомоторный навык – это определенные привычные положения и движения пишущей руки, позволяющие изображать письменные знаки и их соединения. Рассматривая процесс развития графомоторных навыков с физиологической и психологической стороны, мы наблюдаем, что его структура многокомпонентная, механизмы сложны, на развитие навыка влияют различные факторы. Так как во время письма в координированную деятельность вовлекаются различные мышцы тела, важными из них для развития графомоторного навыка являются мышцы кисти руки. Ребенок должен уметь управлять ими, это достигается при наличии следующих условий:</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 умения ребенка ощущать движения мышц;</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при достаточной эластичности мышц;</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при достаточном уровне сформированности переключаемости движений, это зависит от дифференцированного торможения в коре головного мозга;</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при осознанном выполнении движений;</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при достаточном уровне развития зрительно-моторной координации.</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По мнению В.А. Сухомлинского, от мастерства детской руки зависит ум ребенка, так как основа способностей, таланта детей – на кончиках пальцев.</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Проблема развития графомоторных навыков у детей с ЗПР относится к числу наиболее важных в олигофренопедагогике, исследователи разрабатывали разные пути развития графомоторных навыков у таких детей.</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О.С. Бот, М.М. Кольцова считали целесообразным использовать пальчиковые игры для развития тонких движений пальцев, которые должны сопровождаться чтением народных стихов и потешек.</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А.В. Запорожец, Т.С. Комарова, А.Н. Леонтьев, В.А. Силивон считали, что основным методическим приемом развития графического навыка являются специально организованные упражнения.</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xml:space="preserve">По мнению А. Бейлиной, С.Е. </w:t>
      </w:r>
      <w:proofErr w:type="spellStart"/>
      <w:r w:rsidRPr="00B71231">
        <w:rPr>
          <w:rFonts w:ascii="Times New Roman" w:eastAsia="Times New Roman" w:hAnsi="Times New Roman" w:cs="Times New Roman"/>
          <w:color w:val="000000"/>
          <w:sz w:val="28"/>
          <w:szCs w:val="28"/>
          <w:lang w:eastAsia="ru-RU"/>
        </w:rPr>
        <w:t>Гавриной</w:t>
      </w:r>
      <w:proofErr w:type="spellEnd"/>
      <w:r w:rsidRPr="00B71231">
        <w:rPr>
          <w:rFonts w:ascii="Times New Roman" w:eastAsia="Times New Roman" w:hAnsi="Times New Roman" w:cs="Times New Roman"/>
          <w:color w:val="000000"/>
          <w:sz w:val="28"/>
          <w:szCs w:val="28"/>
          <w:lang w:eastAsia="ru-RU"/>
        </w:rPr>
        <w:t xml:space="preserve">, Н.Л. </w:t>
      </w:r>
      <w:proofErr w:type="spellStart"/>
      <w:r w:rsidRPr="00B71231">
        <w:rPr>
          <w:rFonts w:ascii="Times New Roman" w:eastAsia="Times New Roman" w:hAnsi="Times New Roman" w:cs="Times New Roman"/>
          <w:color w:val="000000"/>
          <w:sz w:val="28"/>
          <w:szCs w:val="28"/>
          <w:lang w:eastAsia="ru-RU"/>
        </w:rPr>
        <w:t>Кутявиной</w:t>
      </w:r>
      <w:proofErr w:type="spellEnd"/>
      <w:r w:rsidRPr="00B71231">
        <w:rPr>
          <w:rFonts w:ascii="Times New Roman" w:eastAsia="Times New Roman" w:hAnsi="Times New Roman" w:cs="Times New Roman"/>
          <w:color w:val="000000"/>
          <w:sz w:val="28"/>
          <w:szCs w:val="28"/>
          <w:lang w:eastAsia="ru-RU"/>
        </w:rPr>
        <w:t xml:space="preserve">, Т.А. Ткаченко, И.Г. Топорковой, С.В. </w:t>
      </w:r>
      <w:proofErr w:type="spellStart"/>
      <w:r w:rsidRPr="00B71231">
        <w:rPr>
          <w:rFonts w:ascii="Times New Roman" w:eastAsia="Times New Roman" w:hAnsi="Times New Roman" w:cs="Times New Roman"/>
          <w:color w:val="000000"/>
          <w:sz w:val="28"/>
          <w:szCs w:val="28"/>
          <w:lang w:eastAsia="ru-RU"/>
        </w:rPr>
        <w:t>Щербининой</w:t>
      </w:r>
      <w:proofErr w:type="spellEnd"/>
      <w:r w:rsidRPr="00B71231">
        <w:rPr>
          <w:rFonts w:ascii="Times New Roman" w:eastAsia="Times New Roman" w:hAnsi="Times New Roman" w:cs="Times New Roman"/>
          <w:color w:val="000000"/>
          <w:sz w:val="28"/>
          <w:szCs w:val="28"/>
          <w:lang w:eastAsia="ru-RU"/>
        </w:rPr>
        <w:t xml:space="preserve"> развитию графомоторных навыков, активизации моторики рук, координации движений рук будут способствовать пальчиковые игры.</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Е.И. Светлова считала, что дети научаться владеть своими пальчиками благодаря теневому театру.</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Однако проблема развития графомоторных навыков у детей с задержкой психического развития остается актуальной на сегодняшний день, поскольку большинство исследований по данному вопросу посвящены детям с нормальным развитием. Так же остается открытым вопрос подбора эффективных средств развития графомоторных навыков у детей с задержкой психического развития.</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Чтобы понимать значимость и результативность средств, необходимых для развития графомоторных навыков, нужно понимать специфику развития ребенка с ЗПР.</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u w:val="single"/>
          <w:lang w:eastAsia="ru-RU"/>
        </w:rPr>
        <w:t>Можно выделить следующие особенности в развитии ребенка с ЗПР:</w:t>
      </w:r>
    </w:p>
    <w:p w:rsidR="00B71231" w:rsidRPr="00B71231" w:rsidRDefault="00B71231" w:rsidP="00B71231">
      <w:pPr>
        <w:numPr>
          <w:ilvl w:val="0"/>
          <w:numId w:val="12"/>
        </w:numPr>
        <w:shd w:val="clear" w:color="auto" w:fill="FFFFFF"/>
        <w:spacing w:before="30" w:after="30" w:line="240" w:lineRule="auto"/>
        <w:ind w:left="143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отклонения в развитии двигательной сферы,</w:t>
      </w:r>
    </w:p>
    <w:p w:rsidR="00B71231" w:rsidRPr="00B71231" w:rsidRDefault="00B71231" w:rsidP="00B71231">
      <w:pPr>
        <w:numPr>
          <w:ilvl w:val="0"/>
          <w:numId w:val="12"/>
        </w:numPr>
        <w:shd w:val="clear" w:color="auto" w:fill="FFFFFF"/>
        <w:spacing w:before="30" w:after="30" w:line="240" w:lineRule="auto"/>
        <w:ind w:left="143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недостаточное развитие мелкой моторики,</w:t>
      </w:r>
    </w:p>
    <w:p w:rsidR="00B71231" w:rsidRPr="00B71231" w:rsidRDefault="00B71231" w:rsidP="00B71231">
      <w:pPr>
        <w:numPr>
          <w:ilvl w:val="0"/>
          <w:numId w:val="12"/>
        </w:numPr>
        <w:shd w:val="clear" w:color="auto" w:fill="FFFFFF"/>
        <w:spacing w:before="30" w:after="30" w:line="240" w:lineRule="auto"/>
        <w:ind w:left="143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незрелость сложных произвольных форм зрительно-моторной координации и зрительно-пространственного восприятия,</w:t>
      </w:r>
    </w:p>
    <w:p w:rsidR="00B71231" w:rsidRPr="00B71231" w:rsidRDefault="00B71231" w:rsidP="00B71231">
      <w:pPr>
        <w:numPr>
          <w:ilvl w:val="0"/>
          <w:numId w:val="12"/>
        </w:numPr>
        <w:shd w:val="clear" w:color="auto" w:fill="FFFFFF"/>
        <w:spacing w:before="30" w:after="30" w:line="240" w:lineRule="auto"/>
        <w:ind w:left="143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напряженность и скованность мышц при движении,</w:t>
      </w:r>
    </w:p>
    <w:p w:rsidR="00B71231" w:rsidRPr="00B71231" w:rsidRDefault="00B71231" w:rsidP="00B71231">
      <w:pPr>
        <w:numPr>
          <w:ilvl w:val="0"/>
          <w:numId w:val="12"/>
        </w:numPr>
        <w:shd w:val="clear" w:color="auto" w:fill="FFFFFF"/>
        <w:spacing w:before="30" w:after="30" w:line="240" w:lineRule="auto"/>
        <w:ind w:left="143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повышенный или пониженный мышечный тонус,</w:t>
      </w:r>
    </w:p>
    <w:p w:rsidR="00B71231" w:rsidRPr="00B71231" w:rsidRDefault="00B71231" w:rsidP="00B71231">
      <w:pPr>
        <w:numPr>
          <w:ilvl w:val="0"/>
          <w:numId w:val="12"/>
        </w:numPr>
        <w:shd w:val="clear" w:color="auto" w:fill="FFFFFF"/>
        <w:spacing w:before="30" w:after="30" w:line="240" w:lineRule="auto"/>
        <w:ind w:left="143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lastRenderedPageBreak/>
        <w:t>быстрая утомляемость.</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При развитии графомоторных навыков мы можем корректировать развитие ребенка сразу на нескольких уровнях: биологическом, психологическом, социальном. Письмо – является сложной по организации деятельностью, а чем сложнее деятельность, чем больше активизируются физиологические процессы в головном мозге. Когда ребенок осуществляет сложные и дифференцированные движения руки, во время письма, рисования, различных упражнений на мелкую моторику, сразу включаются в работу отделы нервной системы и кора больших полушарий. Получается, что благодаря развитию графомоторных навыков, мы сможем проводить коррекцию недостатков в развитии интеллектуальной сферы ребенка с ЗПР – на биологическом уровне.</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На первом этапе</w:t>
      </w:r>
      <w:r w:rsidRPr="00B71231">
        <w:rPr>
          <w:rFonts w:ascii="Times New Roman" w:eastAsia="Times New Roman" w:hAnsi="Times New Roman" w:cs="Times New Roman"/>
          <w:color w:val="000000"/>
          <w:sz w:val="28"/>
          <w:szCs w:val="28"/>
          <w:lang w:eastAsia="ru-RU"/>
        </w:rPr>
        <w:t xml:space="preserve"> проводится работа по развитию ручной моторики, согласованности движений обеих рук (кистевых и тонких пальцевых движений), зрительно-двигательной координации. Для этого используют разнообразный материал, необходимый для упражнения по развитию ручной моторики: доски </w:t>
      </w:r>
      <w:proofErr w:type="spellStart"/>
      <w:r w:rsidRPr="00B71231">
        <w:rPr>
          <w:rFonts w:ascii="Times New Roman" w:eastAsia="Times New Roman" w:hAnsi="Times New Roman" w:cs="Times New Roman"/>
          <w:color w:val="000000"/>
          <w:sz w:val="28"/>
          <w:szCs w:val="28"/>
          <w:lang w:eastAsia="ru-RU"/>
        </w:rPr>
        <w:t>Сегена</w:t>
      </w:r>
      <w:proofErr w:type="spellEnd"/>
      <w:r w:rsidRPr="00B71231">
        <w:rPr>
          <w:rFonts w:ascii="Times New Roman" w:eastAsia="Times New Roman" w:hAnsi="Times New Roman" w:cs="Times New Roman"/>
          <w:color w:val="000000"/>
          <w:sz w:val="28"/>
          <w:szCs w:val="28"/>
          <w:lang w:eastAsia="ru-RU"/>
        </w:rPr>
        <w:t>, мозаики, различный мелкий раздаточный материал, рамки М. Монтессори, различные виды вкладышей, различные предметы для сортировки и нанизывания, природный материал.</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Задачами второго этапа</w:t>
      </w:r>
      <w:r w:rsidRPr="00B71231">
        <w:rPr>
          <w:rFonts w:ascii="Times New Roman" w:eastAsia="Times New Roman" w:hAnsi="Times New Roman" w:cs="Times New Roman"/>
          <w:color w:val="000000"/>
          <w:sz w:val="28"/>
          <w:szCs w:val="28"/>
          <w:lang w:eastAsia="ru-RU"/>
        </w:rPr>
        <w:t> воспитания и обучения детей с ЗПР являются: совершенствование умения детей застегивать и расстегивать кнопки, пуговицы; обучение детей составлению целого предмета из частей; формирование умения выполнять шнуровку сверху вниз без перекрещивания (дорожка), действия выполняются по подражанию и образцу; обучение размазыванию пальцами пластилина по картону, дощечке; обучение детей, проведению непрерывной линии между двумя волнистыми линиями (ширина 16 между которыми от 2,5 до 1,5 см), повторяя изгибы; обучение детей проведению непрерывных линий между двумя ломаными линиями, повторяя их изгибы; обучение детей обведению по контуру простых предметов; обучение детей проведению линий, не отрывая карандаша от листа бумаги (вначале пальцем, затем карандашом); обучение детей штриховке простых предметов (воздушного шарика, яблока) в одном направлении (сверху вниз); формирование у детей индивидуальных предпочтений при выборе цвета карандаша при раскрашивании различных контурных сюжетных рисунков.</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Задачами третьего этапа</w:t>
      </w:r>
      <w:r w:rsidRPr="00B71231">
        <w:rPr>
          <w:rFonts w:ascii="Times New Roman" w:eastAsia="Times New Roman" w:hAnsi="Times New Roman" w:cs="Times New Roman"/>
          <w:color w:val="000000"/>
          <w:sz w:val="28"/>
          <w:szCs w:val="28"/>
          <w:lang w:eastAsia="ru-RU"/>
        </w:rPr>
        <w:t> воспитания и обучения детей с ЗПР являются: совершенствование умения детей пользоваться всеми видами расстегивания и застегивания (шнуровка, пуговицы, крючки, кнопки); совершенствование умения детей штриховать простые предметы в различных направлениях (вверх-вниз, вправо-влево); совершенствование умения детей ориентироваться на листе бумаги, верно, располагать графические изображения, ориентируясь на заданные линии; обучение ориентированию в тетради в клетку (обводка клетки, подсчет клеток, проведение вертикальных и горизонтальных линий); обучение выполнению графических заданий в совместной работе со сверстниками, умению начинать работу вместе и заканчивать так же, ориентируясь на других; обучение выполнению графических заданий на листе бумаги по образцу; воспитание оценочного отношения детей к собственным графическим работам, к результатам работ сверстников, сравнение их с образцом. Так же на этом этапе начинается работа по формированию у детей умения выполнять звукобуквенный анализ.</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lastRenderedPageBreak/>
        <w:t>Как указывает С.Л. Рубинштейн основными свойствами движений, необходимыми для развития графомоторных навыков, для овладения письмом являются:</w:t>
      </w:r>
    </w:p>
    <w:p w:rsidR="00B71231" w:rsidRPr="00B71231" w:rsidRDefault="00B71231" w:rsidP="00B71231">
      <w:pPr>
        <w:numPr>
          <w:ilvl w:val="0"/>
          <w:numId w:val="13"/>
        </w:numPr>
        <w:shd w:val="clear" w:color="auto" w:fill="FFFFFF"/>
        <w:spacing w:before="30" w:after="30" w:line="240" w:lineRule="auto"/>
        <w:ind w:left="143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сила,</w:t>
      </w:r>
    </w:p>
    <w:p w:rsidR="00B71231" w:rsidRPr="00B71231" w:rsidRDefault="00B71231" w:rsidP="00B71231">
      <w:pPr>
        <w:numPr>
          <w:ilvl w:val="0"/>
          <w:numId w:val="13"/>
        </w:numPr>
        <w:shd w:val="clear" w:color="auto" w:fill="FFFFFF"/>
        <w:spacing w:before="30" w:after="30" w:line="240" w:lineRule="auto"/>
        <w:ind w:left="143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скорость (быстрота прохождения траектории),</w:t>
      </w:r>
    </w:p>
    <w:p w:rsidR="00B71231" w:rsidRPr="00B71231" w:rsidRDefault="00B71231" w:rsidP="00B71231">
      <w:pPr>
        <w:numPr>
          <w:ilvl w:val="0"/>
          <w:numId w:val="13"/>
        </w:numPr>
        <w:shd w:val="clear" w:color="auto" w:fill="FFFFFF"/>
        <w:spacing w:before="30" w:after="30" w:line="240" w:lineRule="auto"/>
        <w:ind w:left="143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ритм (временной, пространственный, силовой),</w:t>
      </w:r>
    </w:p>
    <w:p w:rsidR="00B71231" w:rsidRPr="00B71231" w:rsidRDefault="00B71231" w:rsidP="00B71231">
      <w:pPr>
        <w:numPr>
          <w:ilvl w:val="0"/>
          <w:numId w:val="13"/>
        </w:numPr>
        <w:shd w:val="clear" w:color="auto" w:fill="FFFFFF"/>
        <w:spacing w:before="30" w:after="30" w:line="240" w:lineRule="auto"/>
        <w:ind w:left="143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темп (количество движений за определенный промежуток времени, зависящий от скорости и интервалов между движениями),</w:t>
      </w:r>
    </w:p>
    <w:p w:rsidR="00B71231" w:rsidRPr="00B71231" w:rsidRDefault="00B71231" w:rsidP="00B71231">
      <w:pPr>
        <w:numPr>
          <w:ilvl w:val="0"/>
          <w:numId w:val="13"/>
        </w:numPr>
        <w:shd w:val="clear" w:color="auto" w:fill="FFFFFF"/>
        <w:spacing w:before="30" w:after="30" w:line="240" w:lineRule="auto"/>
        <w:ind w:left="143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координированность,</w:t>
      </w:r>
    </w:p>
    <w:p w:rsidR="00B71231" w:rsidRPr="00B71231" w:rsidRDefault="00B71231" w:rsidP="00B71231">
      <w:pPr>
        <w:numPr>
          <w:ilvl w:val="0"/>
          <w:numId w:val="13"/>
        </w:numPr>
        <w:shd w:val="clear" w:color="auto" w:fill="FFFFFF"/>
        <w:spacing w:before="30" w:after="30" w:line="240" w:lineRule="auto"/>
        <w:ind w:left="143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точность и меткость,</w:t>
      </w:r>
    </w:p>
    <w:p w:rsidR="00B71231" w:rsidRPr="00B71231" w:rsidRDefault="00B71231" w:rsidP="00B71231">
      <w:pPr>
        <w:numPr>
          <w:ilvl w:val="0"/>
          <w:numId w:val="13"/>
        </w:numPr>
        <w:shd w:val="clear" w:color="auto" w:fill="FFFFFF"/>
        <w:spacing w:before="30" w:after="30" w:line="240" w:lineRule="auto"/>
        <w:ind w:left="143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размах,</w:t>
      </w:r>
    </w:p>
    <w:p w:rsidR="00B71231" w:rsidRPr="00B71231" w:rsidRDefault="00B71231" w:rsidP="00B71231">
      <w:pPr>
        <w:numPr>
          <w:ilvl w:val="0"/>
          <w:numId w:val="13"/>
        </w:numPr>
        <w:shd w:val="clear" w:color="auto" w:fill="FFFFFF"/>
        <w:spacing w:before="30" w:after="30" w:line="240" w:lineRule="auto"/>
        <w:ind w:left="143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пластичность и ловкость.</w:t>
      </w:r>
    </w:p>
    <w:p w:rsidR="00B71231" w:rsidRPr="00B71231" w:rsidRDefault="00B71231" w:rsidP="00B71231">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u w:val="single"/>
          <w:lang w:eastAsia="ru-RU"/>
        </w:rPr>
        <w:t>Средства:</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Кинезиологические упражнения</w:t>
      </w:r>
      <w:r w:rsidRPr="00B71231">
        <w:rPr>
          <w:rFonts w:ascii="Times New Roman" w:eastAsia="Times New Roman" w:hAnsi="Times New Roman" w:cs="Times New Roman"/>
          <w:color w:val="000000"/>
          <w:sz w:val="28"/>
          <w:szCs w:val="28"/>
          <w:lang w:eastAsia="ru-RU"/>
        </w:rPr>
        <w:t> улучшают внимание и память, формируют пространственные представления. Упражнения направлены на преодоление патологических синкинезий, устраняют дезадаптацию в процессе обучения, гармонизируют работу головного мозга. Кинезиологический метод включает в себя:</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упражнения по развитию мелкой моторики рук</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растяжки</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дыхательные упражнения</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глазодвигательные упражнения</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телесные упражнения</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массаж и самомассаж</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упражнения на формирование пространственных представлений</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упражнения на релаксацию</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Подробнее:</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i/>
          <w:iCs/>
          <w:color w:val="000000"/>
          <w:sz w:val="28"/>
          <w:szCs w:val="28"/>
          <w:u w:val="single"/>
          <w:lang w:eastAsia="ru-RU"/>
        </w:rPr>
        <w:t>Упражнения по развитию мелкой моторики рук</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«Колечко».</w:t>
      </w:r>
      <w:r w:rsidRPr="00B71231">
        <w:rPr>
          <w:rFonts w:ascii="Times New Roman" w:eastAsia="Times New Roman" w:hAnsi="Times New Roman" w:cs="Times New Roman"/>
          <w:color w:val="000000"/>
          <w:sz w:val="28"/>
          <w:szCs w:val="28"/>
          <w:lang w:eastAsia="ru-RU"/>
        </w:rPr>
        <w:t> Поочередно перебирать пальцы рук, соединяя в кольцо большой палец и последовательно указательный, средний, безымянный и мизинец. Упражнения выполнять, начиная с указательного пальца и в обратном порядке от мизинца к указательному. Выполнять нужно каждой рукой отдельно, затем обеими руками вместе.</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“Сорви яблоки”</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Исходное положение – стоя. Представьте себе, что перед каждым из вас растет яблоня с чудесными большими яблоками. Яблоки висят прямо над головой, но без труда достать их не удается. Посмотрите на яблоню, видите, вверху справа висит большое яблоко. Потянитесь правой рукой как можно выше, поднимитесь на цыпочки и сделайте резкий вдох. Теперь срывайте яблоко. Нагнитесь и положите яблоко в небольшую корзину, стоящую на земле. Теперь медленно выдохните.</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i/>
          <w:iCs/>
          <w:color w:val="000000"/>
          <w:sz w:val="28"/>
          <w:szCs w:val="28"/>
          <w:u w:val="single"/>
          <w:lang w:eastAsia="ru-RU"/>
        </w:rPr>
        <w:t>Растяжки</w:t>
      </w:r>
      <w:r w:rsidRPr="00B71231">
        <w:rPr>
          <w:rFonts w:ascii="Times New Roman" w:eastAsia="Times New Roman" w:hAnsi="Times New Roman" w:cs="Times New Roman"/>
          <w:color w:val="000000"/>
          <w:sz w:val="28"/>
          <w:szCs w:val="28"/>
          <w:lang w:eastAsia="ru-RU"/>
        </w:rPr>
        <w:t> нормализуют гипертонус (неконтролируемое чрезмерное мышечное напряжение) и гипотонус (неконтролируемая мышечная вялость).</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i/>
          <w:iCs/>
          <w:color w:val="000000"/>
          <w:sz w:val="28"/>
          <w:szCs w:val="28"/>
          <w:u w:val="single"/>
          <w:lang w:eastAsia="ru-RU"/>
        </w:rPr>
        <w:t>Дыхательные упражнения</w:t>
      </w:r>
      <w:r w:rsidRPr="00B71231">
        <w:rPr>
          <w:rFonts w:ascii="Times New Roman" w:eastAsia="Times New Roman" w:hAnsi="Times New Roman" w:cs="Times New Roman"/>
          <w:color w:val="000000"/>
          <w:sz w:val="28"/>
          <w:szCs w:val="28"/>
          <w:lang w:eastAsia="ru-RU"/>
        </w:rPr>
        <w:t> улучшают ритмику организма, развивают самоконтроль и произвольность.</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“Ныряльщик”</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lastRenderedPageBreak/>
        <w:t>Исходное положение – стоя. Сделать глубокий вдох, задержать дыхание, при этом закрыть нос пальцами. Присесть, как бы нырнуть в воду. Досчитать до 5 и вынырнуть – открыть нос и сделать выдох.</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i/>
          <w:iCs/>
          <w:color w:val="000000"/>
          <w:sz w:val="28"/>
          <w:szCs w:val="28"/>
          <w:u w:val="single"/>
          <w:lang w:eastAsia="ru-RU"/>
        </w:rPr>
        <w:t>Глазодвигательные упражнения</w:t>
      </w:r>
      <w:r w:rsidRPr="00B71231">
        <w:rPr>
          <w:rFonts w:ascii="Times New Roman" w:eastAsia="Times New Roman" w:hAnsi="Times New Roman" w:cs="Times New Roman"/>
          <w:color w:val="000000"/>
          <w:sz w:val="28"/>
          <w:szCs w:val="28"/>
          <w:lang w:eastAsia="ru-RU"/>
        </w:rPr>
        <w:t xml:space="preserve"> позволяют расширить поле зрения, улучшить восприятие. Однонаправленные и разнонаправленные движения глаз и языка развивают межполушарное взаимодействие и повышают </w:t>
      </w:r>
      <w:proofErr w:type="spellStart"/>
      <w:r w:rsidRPr="00B71231">
        <w:rPr>
          <w:rFonts w:ascii="Times New Roman" w:eastAsia="Times New Roman" w:hAnsi="Times New Roman" w:cs="Times New Roman"/>
          <w:color w:val="000000"/>
          <w:sz w:val="28"/>
          <w:szCs w:val="28"/>
          <w:lang w:eastAsia="ru-RU"/>
        </w:rPr>
        <w:t>энергетизацию</w:t>
      </w:r>
      <w:proofErr w:type="spellEnd"/>
      <w:r w:rsidRPr="00B71231">
        <w:rPr>
          <w:rFonts w:ascii="Times New Roman" w:eastAsia="Times New Roman" w:hAnsi="Times New Roman" w:cs="Times New Roman"/>
          <w:color w:val="000000"/>
          <w:sz w:val="28"/>
          <w:szCs w:val="28"/>
          <w:lang w:eastAsia="ru-RU"/>
        </w:rPr>
        <w:t xml:space="preserve"> организма.</w:t>
      </w:r>
      <w:bookmarkStart w:id="0" w:name="_GoBack"/>
      <w:bookmarkEnd w:id="0"/>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Не поворачивая головы, пытаемся посмотреть за плечо сначала правое, затем левое.</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i/>
          <w:iCs/>
          <w:color w:val="000000"/>
          <w:sz w:val="28"/>
          <w:szCs w:val="28"/>
          <w:u w:val="single"/>
          <w:lang w:eastAsia="ru-RU"/>
        </w:rPr>
        <w:t>Телесные упражнения</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“Мельница”</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Рука и противоположная нога вращаются круговыми движениями сначала вперед, затем назад, одновременно с вращением глаз вправо, влево, вверх, вниз. Время выполнения 1-2 минуты. Дыхание произвольное.</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Паровозик”</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Правую руку положить под левую ключицу, одновременно делая 10 кругов согнутой в локтевом суставе левой рукой и плечом вперед, затем столько же назад. Поменять положение рук и повторить упражнение.</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i/>
          <w:iCs/>
          <w:color w:val="000000"/>
          <w:sz w:val="28"/>
          <w:szCs w:val="28"/>
          <w:u w:val="single"/>
          <w:lang w:eastAsia="ru-RU"/>
        </w:rPr>
        <w:t>Массаж</w:t>
      </w:r>
      <w:r w:rsidRPr="00B71231">
        <w:rPr>
          <w:rFonts w:ascii="Times New Roman" w:eastAsia="Times New Roman" w:hAnsi="Times New Roman" w:cs="Times New Roman"/>
          <w:color w:val="000000"/>
          <w:sz w:val="28"/>
          <w:szCs w:val="28"/>
          <w:lang w:eastAsia="ru-RU"/>
        </w:rPr>
        <w:t> – особенно эффективным является массаж пальцев рук и ушных раковин. Точки на верхушке уха соответствуют ногам, а на мочке уха – голове.</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Массаж ушных раковин.</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Помассировать мочки ушей, всю ушную раковину, растереть уши руками, свернуть и развернуть ушные раковины.</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«Пунктиры».</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Подушечки 4-х пальцев правой рук установить у оснований пальцев левой руки с тыльной стороны ладони. Пунктирными движениями кожа смещается на сантиметр вперед, постепенно продвигаясь к лучезапястному суставу. Тоже проделать с левой руки.</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«Буравчики».</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Фалангами сжатых в кулак пальцев произвести движения по принципу «буравчика» на ладони массируемой руки.</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i/>
          <w:iCs/>
          <w:color w:val="000000"/>
          <w:sz w:val="28"/>
          <w:szCs w:val="28"/>
          <w:u w:val="single"/>
          <w:lang w:eastAsia="ru-RU"/>
        </w:rPr>
        <w:t>Упражнения на формирование пространственных представлений</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«Лабиринт».</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Обойти стулья, продвигаясь вперед: справа, слева, над, под стулом. Обязательно проговори вслух свои действия.</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«Моя рука, твоя рука».</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Дети определяются в пары и, сидя лицом к др. к др. определяют сначала у себя, затем у товарища левую руку, левое плечо, правое колено и т. д.</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«Пространство тела соседа».</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Прикоснуться левой рукой к правому уху соседа слева, затем правой рукой к левой коленке соседа справа и т. д.</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i/>
          <w:iCs/>
          <w:color w:val="000000"/>
          <w:sz w:val="28"/>
          <w:szCs w:val="28"/>
          <w:u w:val="single"/>
          <w:lang w:eastAsia="ru-RU"/>
        </w:rPr>
        <w:t>Упражнения для релаксации</w:t>
      </w:r>
      <w:r w:rsidRPr="00B71231">
        <w:rPr>
          <w:rFonts w:ascii="Times New Roman" w:eastAsia="Times New Roman" w:hAnsi="Times New Roman" w:cs="Times New Roman"/>
          <w:color w:val="000000"/>
          <w:sz w:val="28"/>
          <w:szCs w:val="28"/>
          <w:lang w:eastAsia="ru-RU"/>
        </w:rPr>
        <w:t> способствуют расслаблению, снятию напряжения.</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“Путешествие на облаке”</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xml:space="preserve">Сядьте удобнее и закройте глаза. Два – три раза глубоко вдохните и выдохните. Я хочу пригласить вас в путешествие на облаке. Прыгните на белое пушистое облако, похожее на мягкую гору из пухлых подушек. Почувствуй, как ваши ноги, спина удобно расположились на этой большой облачной подушке. </w:t>
      </w:r>
      <w:r w:rsidRPr="00B71231">
        <w:rPr>
          <w:rFonts w:ascii="Times New Roman" w:eastAsia="Times New Roman" w:hAnsi="Times New Roman" w:cs="Times New Roman"/>
          <w:color w:val="000000"/>
          <w:sz w:val="28"/>
          <w:szCs w:val="28"/>
          <w:lang w:eastAsia="ru-RU"/>
        </w:rPr>
        <w:lastRenderedPageBreak/>
        <w:t>Теперь начинается путешествие. Облако медленно поднимается в синее небо. Чувствуете, как ветер овевает ваши лица? Здесь, высоко в небе, все спокойно и тихо. Пусть облако перенесет вас сейчас в такое место, где вы будете счастливы. Постарайтесь мысленно увидеть это место как можно более точно. Здесь вы чувствуете себя совершенно спокойно и счастливо. Здесь может произойти что – нибудь чудесное и волшебное… Теперь вы снова на своем облаке, и оно везет вас назад. Слезьте с облака и поблагодарите его за то, что оно так хорошо вас покатало. Теперь понаблюдайте, как оно медленно растает в воздухе. Потянитесь, выпрямитесь и снова будьте бодрыми, свежими и внимательными.</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Пальчиковая гимнастика:</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традиционная (сорока-белобока, этот пальчик дедушка)</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xml:space="preserve">- игровые (пальчиковый </w:t>
      </w:r>
      <w:proofErr w:type="spellStart"/>
      <w:r w:rsidRPr="00B71231">
        <w:rPr>
          <w:rFonts w:ascii="Times New Roman" w:eastAsia="Times New Roman" w:hAnsi="Times New Roman" w:cs="Times New Roman"/>
          <w:color w:val="000000"/>
          <w:sz w:val="28"/>
          <w:szCs w:val="28"/>
          <w:lang w:eastAsia="ru-RU"/>
        </w:rPr>
        <w:t>твистер</w:t>
      </w:r>
      <w:proofErr w:type="spellEnd"/>
      <w:r w:rsidRPr="00B71231">
        <w:rPr>
          <w:rFonts w:ascii="Times New Roman" w:eastAsia="Times New Roman" w:hAnsi="Times New Roman" w:cs="Times New Roman"/>
          <w:color w:val="000000"/>
          <w:sz w:val="28"/>
          <w:szCs w:val="28"/>
          <w:lang w:eastAsia="ru-RU"/>
        </w:rPr>
        <w:t>, лабиринты)</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xml:space="preserve">- шнуровка (завязывание, развязывание узелков и бантиков, </w:t>
      </w:r>
      <w:proofErr w:type="spellStart"/>
      <w:r w:rsidRPr="00B71231">
        <w:rPr>
          <w:rFonts w:ascii="Times New Roman" w:eastAsia="Times New Roman" w:hAnsi="Times New Roman" w:cs="Times New Roman"/>
          <w:color w:val="000000"/>
          <w:sz w:val="28"/>
          <w:szCs w:val="28"/>
          <w:lang w:eastAsia="ru-RU"/>
        </w:rPr>
        <w:t>заплетание</w:t>
      </w:r>
      <w:proofErr w:type="spellEnd"/>
      <w:r w:rsidRPr="00B71231">
        <w:rPr>
          <w:rFonts w:ascii="Times New Roman" w:eastAsia="Times New Roman" w:hAnsi="Times New Roman" w:cs="Times New Roman"/>
          <w:color w:val="000000"/>
          <w:sz w:val="28"/>
          <w:szCs w:val="28"/>
          <w:lang w:eastAsia="ru-RU"/>
        </w:rPr>
        <w:t xml:space="preserve">, </w:t>
      </w:r>
      <w:proofErr w:type="spellStart"/>
      <w:r w:rsidRPr="00B71231">
        <w:rPr>
          <w:rFonts w:ascii="Times New Roman" w:eastAsia="Times New Roman" w:hAnsi="Times New Roman" w:cs="Times New Roman"/>
          <w:color w:val="000000"/>
          <w:sz w:val="28"/>
          <w:szCs w:val="28"/>
          <w:lang w:eastAsia="ru-RU"/>
        </w:rPr>
        <w:t>расплетание</w:t>
      </w:r>
      <w:proofErr w:type="spellEnd"/>
      <w:r w:rsidRPr="00B71231">
        <w:rPr>
          <w:rFonts w:ascii="Times New Roman" w:eastAsia="Times New Roman" w:hAnsi="Times New Roman" w:cs="Times New Roman"/>
          <w:color w:val="000000"/>
          <w:sz w:val="28"/>
          <w:szCs w:val="28"/>
          <w:lang w:eastAsia="ru-RU"/>
        </w:rPr>
        <w:t>)</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пазлы и сортировка</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суджок-терапия (с помощью мячика)</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кинезиологическая (обеими руками)</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Зрительный анализ и синтез:</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упражнения на определение правых и левых частей тела (подними правую руку, топни левой ногой, возьми карандаш в левую руку)</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задания на ориентировку в пространстве по отношению к предметам (встань слева от доски, положи дневник в правый угол стола, сядь позади Пети)</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задания с условиями по выбору нужных направлений (линии рисуются по направлениям: сверху вниз, снизу направо, слева направо, рисуются различные виды линий: прямая, волнистая, дугообразная, ломаная, прерывистая, пунктирная)</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графические диктанты</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Рисование:</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Занятия по штриховке по контуру, обводка.</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Срисовывание геометрических фигур.</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Задания на зарисовку деталей, предметов, с натуры:</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Дорисовывание незаконченных рисунков;</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Дорисовывание рисунков с недостающими деталями (даются законченные изображения, но с недостающими деталями);</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Упражнения в дорисовывании, создании собственной картины при условии реальности сюжета и деталей.</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Задания на воспроизведение фигур и их сочетаний по памяти.</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Трафареты</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Книжки-раскраски (способствуют развитию мелкой моторики, у ребенка развивается ритмичность, гибкость рук, развиваются психические процессы (зрительное восприятие, внимание), формируются навыки учебной деятельности (контроль за собственными действиями).</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color w:val="000000"/>
          <w:sz w:val="28"/>
          <w:szCs w:val="28"/>
          <w:lang w:eastAsia="ru-RU"/>
        </w:rPr>
        <w:t>- Спирограф (у детей спирограф развивает воображение, фантазию, творческое и логическое мышление, способность к рисованию, моторику руки и координацию движения кисти. Улучшает характер почерка и увеличивает скорость письма.)</w:t>
      </w:r>
    </w:p>
    <w:p w:rsidR="00B71231" w:rsidRP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t>Вырезание</w:t>
      </w:r>
      <w:r w:rsidRPr="00B71231">
        <w:rPr>
          <w:rFonts w:ascii="Times New Roman" w:eastAsia="Times New Roman" w:hAnsi="Times New Roman" w:cs="Times New Roman"/>
          <w:color w:val="000000"/>
          <w:sz w:val="28"/>
          <w:szCs w:val="28"/>
          <w:lang w:eastAsia="ru-RU"/>
        </w:rPr>
        <w:t>: вырезание ножницами по контуру (например, фигуру бумажной куклы или машины), изготовление мелких поделок из бумаги (кораблик, самолётик)</w:t>
      </w:r>
    </w:p>
    <w:p w:rsidR="00B71231" w:rsidRDefault="00B7123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B71231">
        <w:rPr>
          <w:rFonts w:ascii="Times New Roman" w:eastAsia="Times New Roman" w:hAnsi="Times New Roman" w:cs="Times New Roman"/>
          <w:b/>
          <w:bCs/>
          <w:color w:val="000000"/>
          <w:sz w:val="28"/>
          <w:szCs w:val="28"/>
          <w:lang w:eastAsia="ru-RU"/>
        </w:rPr>
        <w:lastRenderedPageBreak/>
        <w:t>Игры в педагогической песочнице</w:t>
      </w:r>
      <w:r w:rsidRPr="00B71231">
        <w:rPr>
          <w:rFonts w:ascii="Times New Roman" w:eastAsia="Times New Roman" w:hAnsi="Times New Roman" w:cs="Times New Roman"/>
          <w:color w:val="000000"/>
          <w:sz w:val="28"/>
          <w:szCs w:val="28"/>
          <w:lang w:eastAsia="ru-RU"/>
        </w:rPr>
        <w:t>: педагогическая песочница многофункциональна. Она позволяет одновременно решать задачи воспитания, обучения, развития и коррекции детей. Кроме того, увлекательная атмосфера, возникающая в процессе работы в песочнице, создаёт доверительные отношения между ребёнком и педагогом. Подача материала в форме игры позволяет лучше запомнить новый материал, особенно тем, у кого имеются трудности в обучении. Основной плюс в использовании педагогической песочницы-это развитие тактильно-кинестетической чувствительности и мелкой моторики рук</w:t>
      </w:r>
      <w:r w:rsidR="00F06781">
        <w:rPr>
          <w:rFonts w:ascii="Times New Roman" w:eastAsia="Times New Roman" w:hAnsi="Times New Roman" w:cs="Times New Roman"/>
          <w:color w:val="000000"/>
          <w:sz w:val="28"/>
          <w:szCs w:val="28"/>
          <w:lang w:eastAsia="ru-RU"/>
        </w:rPr>
        <w:t>.</w:t>
      </w:r>
    </w:p>
    <w:p w:rsidR="00F06781" w:rsidRPr="00B71231" w:rsidRDefault="00F06781" w:rsidP="00B71231">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p>
    <w:p w:rsidR="00F06781" w:rsidRDefault="00F06781" w:rsidP="00F06781">
      <w:pPr>
        <w:pStyle w:val="a6"/>
        <w:shd w:val="clear" w:color="auto" w:fill="FFFFFF"/>
        <w:spacing w:before="0" w:beforeAutospacing="0" w:after="0" w:afterAutospacing="0"/>
        <w:ind w:firstLine="709"/>
        <w:rPr>
          <w:color w:val="000000"/>
          <w:sz w:val="30"/>
          <w:szCs w:val="30"/>
        </w:rPr>
      </w:pPr>
      <w:r>
        <w:rPr>
          <w:color w:val="000000"/>
          <w:sz w:val="30"/>
          <w:szCs w:val="30"/>
        </w:rPr>
        <w:t>Развитие графомоторных навыков играет огромное развитие в формировании личности ребенка. Эти умения позволят детям не сталкиваться с возможными сложностями при письме в школе, а также с общей успеваемостью.</w:t>
      </w:r>
    </w:p>
    <w:p w:rsidR="00F06781" w:rsidRDefault="00F06781" w:rsidP="00F06781">
      <w:pPr>
        <w:pStyle w:val="a6"/>
        <w:shd w:val="clear" w:color="auto" w:fill="FFFFFF"/>
        <w:spacing w:before="0" w:beforeAutospacing="0" w:after="0" w:afterAutospacing="0"/>
        <w:ind w:firstLine="709"/>
        <w:rPr>
          <w:color w:val="000000"/>
          <w:sz w:val="30"/>
          <w:szCs w:val="30"/>
        </w:rPr>
      </w:pPr>
      <w:r>
        <w:rPr>
          <w:color w:val="000000"/>
          <w:sz w:val="30"/>
          <w:szCs w:val="30"/>
        </w:rPr>
        <w:t>В этом вопросе особая роль отводится родителям, которые должны полноценно заниматься со своим ребенком, уделяя внимание его комплексному развитию: мелкой и общей моторике, умению понимать условие задачи, пространственному представлению и т.д.</w:t>
      </w:r>
    </w:p>
    <w:p w:rsidR="00A5349C" w:rsidRDefault="00A5349C" w:rsidP="00F06781">
      <w:pPr>
        <w:pStyle w:val="a3"/>
        <w:ind w:firstLine="709"/>
        <w:jc w:val="both"/>
        <w:rPr>
          <w:rFonts w:ascii="Times New Roman" w:eastAsia="Times New Roman" w:hAnsi="Times New Roman"/>
          <w:sz w:val="24"/>
          <w:szCs w:val="24"/>
        </w:rPr>
      </w:pPr>
    </w:p>
    <w:p w:rsidR="00F06781" w:rsidRDefault="00F06781" w:rsidP="00F06781">
      <w:pPr>
        <w:pStyle w:val="a3"/>
        <w:ind w:firstLine="709"/>
        <w:jc w:val="both"/>
        <w:rPr>
          <w:rFonts w:ascii="Times New Roman" w:eastAsia="Times New Roman" w:hAnsi="Times New Roman"/>
          <w:sz w:val="24"/>
          <w:szCs w:val="24"/>
        </w:rPr>
      </w:pPr>
    </w:p>
    <w:p w:rsidR="005347C7" w:rsidRDefault="005347C7" w:rsidP="00301A28">
      <w:pPr>
        <w:pStyle w:val="a3"/>
        <w:jc w:val="both"/>
        <w:rPr>
          <w:rFonts w:ascii="Times New Roman" w:eastAsia="Times New Roman" w:hAnsi="Times New Roman"/>
          <w:sz w:val="24"/>
          <w:szCs w:val="24"/>
        </w:rPr>
      </w:pPr>
    </w:p>
    <w:p w:rsidR="00981B72" w:rsidRDefault="00981B72" w:rsidP="005347C7">
      <w:pPr>
        <w:shd w:val="clear" w:color="auto" w:fill="FFFFFF"/>
        <w:spacing w:after="0" w:line="240" w:lineRule="auto"/>
        <w:rPr>
          <w:rFonts w:ascii="Times New Roman" w:hAnsi="Times New Roman" w:cs="Times New Roman"/>
          <w:b/>
          <w:sz w:val="28"/>
          <w:szCs w:val="28"/>
        </w:rPr>
      </w:pPr>
    </w:p>
    <w:sectPr w:rsidR="00981B72" w:rsidSect="00F06781">
      <w:pgSz w:w="11906" w:h="16838"/>
      <w:pgMar w:top="142"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11915"/>
    <w:multiLevelType w:val="multilevel"/>
    <w:tmpl w:val="DC542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11223D"/>
    <w:multiLevelType w:val="multilevel"/>
    <w:tmpl w:val="91C22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738EA"/>
    <w:multiLevelType w:val="hybridMultilevel"/>
    <w:tmpl w:val="2B26CFB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1906282E"/>
    <w:multiLevelType w:val="hybridMultilevel"/>
    <w:tmpl w:val="4176D1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590804"/>
    <w:multiLevelType w:val="multilevel"/>
    <w:tmpl w:val="4C301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C347DA"/>
    <w:multiLevelType w:val="hybridMultilevel"/>
    <w:tmpl w:val="AEE664A2"/>
    <w:lvl w:ilvl="0" w:tplc="DD34B4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13032E6"/>
    <w:multiLevelType w:val="multilevel"/>
    <w:tmpl w:val="D45C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7D3906"/>
    <w:multiLevelType w:val="hybridMultilevel"/>
    <w:tmpl w:val="CB680B42"/>
    <w:lvl w:ilvl="0" w:tplc="04190001">
      <w:start w:val="1"/>
      <w:numFmt w:val="bullet"/>
      <w:lvlText w:val=""/>
      <w:lvlJc w:val="left"/>
      <w:pPr>
        <w:ind w:left="135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67F61DEB"/>
    <w:multiLevelType w:val="multilevel"/>
    <w:tmpl w:val="E95C0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D66768"/>
    <w:multiLevelType w:val="hybridMultilevel"/>
    <w:tmpl w:val="902EA9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98B2D72"/>
    <w:multiLevelType w:val="hybridMultilevel"/>
    <w:tmpl w:val="13947AD0"/>
    <w:lvl w:ilvl="0" w:tplc="54083FDA">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 w15:restartNumberingAfterBreak="0">
    <w:nsid w:val="7D6E492E"/>
    <w:multiLevelType w:val="hybridMultilevel"/>
    <w:tmpl w:val="79CE3C4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0"/>
  </w:num>
  <w:num w:numId="6">
    <w:abstractNumId w:val="5"/>
  </w:num>
  <w:num w:numId="7">
    <w:abstractNumId w:val="1"/>
  </w:num>
  <w:num w:numId="8">
    <w:abstractNumId w:val="6"/>
  </w:num>
  <w:num w:numId="9">
    <w:abstractNumId w:val="0"/>
  </w:num>
  <w:num w:numId="10">
    <w:abstractNumId w:val="2"/>
  </w:num>
  <w:num w:numId="11">
    <w:abstractNumId w:val="9"/>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B3F"/>
    <w:rsid w:val="0000557E"/>
    <w:rsid w:val="00026B4B"/>
    <w:rsid w:val="00035F1F"/>
    <w:rsid w:val="00061F0A"/>
    <w:rsid w:val="000D0CD5"/>
    <w:rsid w:val="0013786B"/>
    <w:rsid w:val="001F1E81"/>
    <w:rsid w:val="00220D1F"/>
    <w:rsid w:val="00272B41"/>
    <w:rsid w:val="002B32E0"/>
    <w:rsid w:val="002C1A1B"/>
    <w:rsid w:val="002D096F"/>
    <w:rsid w:val="00301A28"/>
    <w:rsid w:val="00303CF8"/>
    <w:rsid w:val="0031157A"/>
    <w:rsid w:val="00346B3F"/>
    <w:rsid w:val="00350E3B"/>
    <w:rsid w:val="00365D1A"/>
    <w:rsid w:val="00393B33"/>
    <w:rsid w:val="00395709"/>
    <w:rsid w:val="0039780B"/>
    <w:rsid w:val="003C58DD"/>
    <w:rsid w:val="003C692E"/>
    <w:rsid w:val="00433749"/>
    <w:rsid w:val="004563F8"/>
    <w:rsid w:val="00464773"/>
    <w:rsid w:val="004F2DE4"/>
    <w:rsid w:val="00500E38"/>
    <w:rsid w:val="00507307"/>
    <w:rsid w:val="00520373"/>
    <w:rsid w:val="0052145B"/>
    <w:rsid w:val="00531A8B"/>
    <w:rsid w:val="005347C7"/>
    <w:rsid w:val="00557586"/>
    <w:rsid w:val="00582FB3"/>
    <w:rsid w:val="005A4B35"/>
    <w:rsid w:val="005B7D67"/>
    <w:rsid w:val="005C4D13"/>
    <w:rsid w:val="005F34C6"/>
    <w:rsid w:val="00607546"/>
    <w:rsid w:val="00647F23"/>
    <w:rsid w:val="0066376D"/>
    <w:rsid w:val="00672AD4"/>
    <w:rsid w:val="006805EC"/>
    <w:rsid w:val="006C246E"/>
    <w:rsid w:val="0070748C"/>
    <w:rsid w:val="007412BB"/>
    <w:rsid w:val="00766851"/>
    <w:rsid w:val="007732D4"/>
    <w:rsid w:val="007A0571"/>
    <w:rsid w:val="007D02E9"/>
    <w:rsid w:val="008B1475"/>
    <w:rsid w:val="008B49BA"/>
    <w:rsid w:val="008E4194"/>
    <w:rsid w:val="00950945"/>
    <w:rsid w:val="0097740A"/>
    <w:rsid w:val="00981B72"/>
    <w:rsid w:val="00985536"/>
    <w:rsid w:val="009A07D6"/>
    <w:rsid w:val="00A25033"/>
    <w:rsid w:val="00A5349C"/>
    <w:rsid w:val="00A804AF"/>
    <w:rsid w:val="00AC5B65"/>
    <w:rsid w:val="00AE7308"/>
    <w:rsid w:val="00B07117"/>
    <w:rsid w:val="00B71231"/>
    <w:rsid w:val="00B83D04"/>
    <w:rsid w:val="00C4715D"/>
    <w:rsid w:val="00C72260"/>
    <w:rsid w:val="00C91951"/>
    <w:rsid w:val="00D03978"/>
    <w:rsid w:val="00D2734B"/>
    <w:rsid w:val="00D4131E"/>
    <w:rsid w:val="00D42F8F"/>
    <w:rsid w:val="00D559B1"/>
    <w:rsid w:val="00D71FE3"/>
    <w:rsid w:val="00D80243"/>
    <w:rsid w:val="00D939A6"/>
    <w:rsid w:val="00DA3717"/>
    <w:rsid w:val="00DB12F2"/>
    <w:rsid w:val="00DB33E0"/>
    <w:rsid w:val="00DE1AD2"/>
    <w:rsid w:val="00EA40CF"/>
    <w:rsid w:val="00EB1997"/>
    <w:rsid w:val="00EC3D4D"/>
    <w:rsid w:val="00F02E31"/>
    <w:rsid w:val="00F06781"/>
    <w:rsid w:val="00F167DD"/>
    <w:rsid w:val="00F227CC"/>
    <w:rsid w:val="00F64F5E"/>
    <w:rsid w:val="00FB0DDE"/>
    <w:rsid w:val="00FB32A8"/>
    <w:rsid w:val="00FB37D4"/>
    <w:rsid w:val="00FD1651"/>
    <w:rsid w:val="00FE00C7"/>
    <w:rsid w:val="00FE56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C69851-9F37-491F-8FBA-766B31A13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67DD"/>
  </w:style>
  <w:style w:type="paragraph" w:styleId="2">
    <w:name w:val="heading 2"/>
    <w:basedOn w:val="a"/>
    <w:next w:val="a"/>
    <w:link w:val="20"/>
    <w:uiPriority w:val="9"/>
    <w:semiHidden/>
    <w:unhideWhenUsed/>
    <w:qFormat/>
    <w:rsid w:val="0076685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46B3F"/>
    <w:pPr>
      <w:spacing w:after="0" w:line="240" w:lineRule="auto"/>
    </w:pPr>
    <w:rPr>
      <w:rFonts w:ascii="Calibri" w:eastAsia="Calibri" w:hAnsi="Calibri" w:cs="Times New Roman"/>
    </w:rPr>
  </w:style>
  <w:style w:type="character" w:customStyle="1" w:styleId="c2">
    <w:name w:val="c2"/>
    <w:basedOn w:val="a0"/>
    <w:rsid w:val="00346B3F"/>
  </w:style>
  <w:style w:type="paragraph" w:customStyle="1" w:styleId="c1">
    <w:name w:val="c1"/>
    <w:basedOn w:val="a"/>
    <w:rsid w:val="00346B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346B3F"/>
    <w:pPr>
      <w:ind w:left="720"/>
      <w:contextualSpacing/>
    </w:pPr>
  </w:style>
  <w:style w:type="character" w:customStyle="1" w:styleId="FontStyle26">
    <w:name w:val="Font Style26"/>
    <w:uiPriority w:val="99"/>
    <w:rsid w:val="00346B3F"/>
    <w:rPr>
      <w:rFonts w:ascii="Times New Roman" w:hAnsi="Times New Roman" w:cs="Times New Roman" w:hint="default"/>
      <w:i/>
      <w:iCs/>
      <w:sz w:val="18"/>
      <w:szCs w:val="18"/>
    </w:rPr>
  </w:style>
  <w:style w:type="character" w:styleId="a5">
    <w:name w:val="Strong"/>
    <w:basedOn w:val="a0"/>
    <w:uiPriority w:val="22"/>
    <w:qFormat/>
    <w:rsid w:val="00346B3F"/>
    <w:rPr>
      <w:b/>
      <w:bCs/>
    </w:rPr>
  </w:style>
  <w:style w:type="paragraph" w:styleId="a6">
    <w:name w:val="Normal (Web)"/>
    <w:basedOn w:val="a"/>
    <w:uiPriority w:val="99"/>
    <w:unhideWhenUsed/>
    <w:rsid w:val="00346B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346B3F"/>
    <w:rPr>
      <w:i/>
      <w:iCs/>
    </w:rPr>
  </w:style>
  <w:style w:type="table" w:styleId="a8">
    <w:name w:val="Table Grid"/>
    <w:basedOn w:val="a1"/>
    <w:uiPriority w:val="59"/>
    <w:rsid w:val="00346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346B3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46B3F"/>
    <w:rPr>
      <w:rFonts w:ascii="Tahoma" w:hAnsi="Tahoma" w:cs="Tahoma"/>
      <w:sz w:val="16"/>
      <w:szCs w:val="16"/>
    </w:rPr>
  </w:style>
  <w:style w:type="character" w:styleId="ab">
    <w:name w:val="Hyperlink"/>
    <w:basedOn w:val="a0"/>
    <w:uiPriority w:val="99"/>
    <w:semiHidden/>
    <w:unhideWhenUsed/>
    <w:rsid w:val="00DB33E0"/>
    <w:rPr>
      <w:color w:val="0000FF"/>
      <w:u w:val="single"/>
    </w:rPr>
  </w:style>
  <w:style w:type="paragraph" w:customStyle="1" w:styleId="c3">
    <w:name w:val="c3"/>
    <w:basedOn w:val="a"/>
    <w:rsid w:val="009509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950945"/>
  </w:style>
  <w:style w:type="character" w:customStyle="1" w:styleId="c17">
    <w:name w:val="c17"/>
    <w:basedOn w:val="a0"/>
    <w:rsid w:val="00950945"/>
  </w:style>
  <w:style w:type="paragraph" w:customStyle="1" w:styleId="c27">
    <w:name w:val="c27"/>
    <w:basedOn w:val="a"/>
    <w:rsid w:val="009509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950945"/>
  </w:style>
  <w:style w:type="paragraph" w:customStyle="1" w:styleId="c21">
    <w:name w:val="c21"/>
    <w:basedOn w:val="a"/>
    <w:rsid w:val="009509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950945"/>
  </w:style>
  <w:style w:type="character" w:customStyle="1" w:styleId="c0">
    <w:name w:val="c0"/>
    <w:basedOn w:val="a0"/>
    <w:rsid w:val="00950945"/>
  </w:style>
  <w:style w:type="character" w:customStyle="1" w:styleId="c14">
    <w:name w:val="c14"/>
    <w:basedOn w:val="a0"/>
    <w:rsid w:val="00950945"/>
  </w:style>
  <w:style w:type="character" w:customStyle="1" w:styleId="c13">
    <w:name w:val="c13"/>
    <w:basedOn w:val="a0"/>
    <w:rsid w:val="00950945"/>
  </w:style>
  <w:style w:type="paragraph" w:customStyle="1" w:styleId="c11">
    <w:name w:val="c11"/>
    <w:basedOn w:val="a"/>
    <w:rsid w:val="009509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1">
    <w:name w:val="c31"/>
    <w:basedOn w:val="a"/>
    <w:rsid w:val="009509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9509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9509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950945"/>
  </w:style>
  <w:style w:type="paragraph" w:customStyle="1" w:styleId="c19">
    <w:name w:val="c19"/>
    <w:basedOn w:val="a"/>
    <w:rsid w:val="009509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766851"/>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722981">
      <w:bodyDiv w:val="1"/>
      <w:marLeft w:val="0"/>
      <w:marRight w:val="0"/>
      <w:marTop w:val="0"/>
      <w:marBottom w:val="0"/>
      <w:divBdr>
        <w:top w:val="none" w:sz="0" w:space="0" w:color="auto"/>
        <w:left w:val="none" w:sz="0" w:space="0" w:color="auto"/>
        <w:bottom w:val="none" w:sz="0" w:space="0" w:color="auto"/>
        <w:right w:val="none" w:sz="0" w:space="0" w:color="auto"/>
      </w:divBdr>
    </w:div>
    <w:div w:id="545142791">
      <w:bodyDiv w:val="1"/>
      <w:marLeft w:val="0"/>
      <w:marRight w:val="0"/>
      <w:marTop w:val="0"/>
      <w:marBottom w:val="0"/>
      <w:divBdr>
        <w:top w:val="none" w:sz="0" w:space="0" w:color="auto"/>
        <w:left w:val="none" w:sz="0" w:space="0" w:color="auto"/>
        <w:bottom w:val="none" w:sz="0" w:space="0" w:color="auto"/>
        <w:right w:val="none" w:sz="0" w:space="0" w:color="auto"/>
      </w:divBdr>
    </w:div>
    <w:div w:id="851796289">
      <w:bodyDiv w:val="1"/>
      <w:marLeft w:val="0"/>
      <w:marRight w:val="0"/>
      <w:marTop w:val="0"/>
      <w:marBottom w:val="0"/>
      <w:divBdr>
        <w:top w:val="none" w:sz="0" w:space="0" w:color="auto"/>
        <w:left w:val="none" w:sz="0" w:space="0" w:color="auto"/>
        <w:bottom w:val="none" w:sz="0" w:space="0" w:color="auto"/>
        <w:right w:val="none" w:sz="0" w:space="0" w:color="auto"/>
      </w:divBdr>
    </w:div>
    <w:div w:id="867254586">
      <w:bodyDiv w:val="1"/>
      <w:marLeft w:val="0"/>
      <w:marRight w:val="0"/>
      <w:marTop w:val="0"/>
      <w:marBottom w:val="0"/>
      <w:divBdr>
        <w:top w:val="none" w:sz="0" w:space="0" w:color="auto"/>
        <w:left w:val="none" w:sz="0" w:space="0" w:color="auto"/>
        <w:bottom w:val="none" w:sz="0" w:space="0" w:color="auto"/>
        <w:right w:val="none" w:sz="0" w:space="0" w:color="auto"/>
      </w:divBdr>
    </w:div>
    <w:div w:id="1062487063">
      <w:bodyDiv w:val="1"/>
      <w:marLeft w:val="0"/>
      <w:marRight w:val="0"/>
      <w:marTop w:val="0"/>
      <w:marBottom w:val="0"/>
      <w:divBdr>
        <w:top w:val="none" w:sz="0" w:space="0" w:color="auto"/>
        <w:left w:val="none" w:sz="0" w:space="0" w:color="auto"/>
        <w:bottom w:val="none" w:sz="0" w:space="0" w:color="auto"/>
        <w:right w:val="none" w:sz="0" w:space="0" w:color="auto"/>
      </w:divBdr>
    </w:div>
    <w:div w:id="1231232993">
      <w:bodyDiv w:val="1"/>
      <w:marLeft w:val="0"/>
      <w:marRight w:val="0"/>
      <w:marTop w:val="0"/>
      <w:marBottom w:val="0"/>
      <w:divBdr>
        <w:top w:val="none" w:sz="0" w:space="0" w:color="auto"/>
        <w:left w:val="none" w:sz="0" w:space="0" w:color="auto"/>
        <w:bottom w:val="none" w:sz="0" w:space="0" w:color="auto"/>
        <w:right w:val="none" w:sz="0" w:space="0" w:color="auto"/>
      </w:divBdr>
    </w:div>
    <w:div w:id="1925455671">
      <w:bodyDiv w:val="1"/>
      <w:marLeft w:val="0"/>
      <w:marRight w:val="0"/>
      <w:marTop w:val="0"/>
      <w:marBottom w:val="0"/>
      <w:divBdr>
        <w:top w:val="none" w:sz="0" w:space="0" w:color="auto"/>
        <w:left w:val="none" w:sz="0" w:space="0" w:color="auto"/>
        <w:bottom w:val="none" w:sz="0" w:space="0" w:color="auto"/>
        <w:right w:val="none" w:sz="0" w:space="0" w:color="auto"/>
      </w:divBdr>
    </w:div>
    <w:div w:id="2021421670">
      <w:bodyDiv w:val="1"/>
      <w:marLeft w:val="0"/>
      <w:marRight w:val="0"/>
      <w:marTop w:val="0"/>
      <w:marBottom w:val="0"/>
      <w:divBdr>
        <w:top w:val="none" w:sz="0" w:space="0" w:color="auto"/>
        <w:left w:val="none" w:sz="0" w:space="0" w:color="auto"/>
        <w:bottom w:val="none" w:sz="0" w:space="0" w:color="auto"/>
        <w:right w:val="none" w:sz="0" w:space="0" w:color="auto"/>
      </w:divBdr>
      <w:divsChild>
        <w:div w:id="1532377862">
          <w:marLeft w:val="0"/>
          <w:marRight w:val="0"/>
          <w:marTop w:val="0"/>
          <w:marBottom w:val="0"/>
          <w:divBdr>
            <w:top w:val="none" w:sz="0" w:space="0" w:color="auto"/>
            <w:left w:val="none" w:sz="0" w:space="0" w:color="auto"/>
            <w:bottom w:val="none" w:sz="0" w:space="0" w:color="auto"/>
            <w:right w:val="none" w:sz="0" w:space="0" w:color="auto"/>
          </w:divBdr>
          <w:divsChild>
            <w:div w:id="1398895219">
              <w:marLeft w:val="0"/>
              <w:marRight w:val="0"/>
              <w:marTop w:val="0"/>
              <w:marBottom w:val="0"/>
              <w:divBdr>
                <w:top w:val="none" w:sz="0" w:space="0" w:color="auto"/>
                <w:left w:val="none" w:sz="0" w:space="0" w:color="auto"/>
                <w:bottom w:val="none" w:sz="0" w:space="0" w:color="auto"/>
                <w:right w:val="none" w:sz="0" w:space="0" w:color="auto"/>
              </w:divBdr>
            </w:div>
          </w:divsChild>
        </w:div>
        <w:div w:id="1541937157">
          <w:marLeft w:val="0"/>
          <w:marRight w:val="0"/>
          <w:marTop w:val="0"/>
          <w:marBottom w:val="0"/>
          <w:divBdr>
            <w:top w:val="none" w:sz="0" w:space="0" w:color="auto"/>
            <w:left w:val="none" w:sz="0" w:space="0" w:color="auto"/>
            <w:bottom w:val="none" w:sz="0" w:space="0" w:color="auto"/>
            <w:right w:val="none" w:sz="0" w:space="0" w:color="auto"/>
          </w:divBdr>
          <w:divsChild>
            <w:div w:id="452944074">
              <w:marLeft w:val="0"/>
              <w:marRight w:val="0"/>
              <w:marTop w:val="0"/>
              <w:marBottom w:val="0"/>
              <w:divBdr>
                <w:top w:val="none" w:sz="0" w:space="0" w:color="auto"/>
                <w:left w:val="none" w:sz="0" w:space="0" w:color="auto"/>
                <w:bottom w:val="none" w:sz="0" w:space="0" w:color="auto"/>
                <w:right w:val="none" w:sz="0" w:space="0" w:color="auto"/>
              </w:divBdr>
              <w:divsChild>
                <w:div w:id="185167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91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8BF2D-9D1F-410F-9885-6CE28482E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2860</Words>
  <Characters>16304</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19126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RePack by Diakov</dc:creator>
  <cp:lastModifiedBy>Учетная запись Майкрософт</cp:lastModifiedBy>
  <cp:revision>3</cp:revision>
  <cp:lastPrinted>2019-05-27T17:59:00Z</cp:lastPrinted>
  <dcterms:created xsi:type="dcterms:W3CDTF">2024-06-14T19:18:00Z</dcterms:created>
  <dcterms:modified xsi:type="dcterms:W3CDTF">2024-06-14T19:22:00Z</dcterms:modified>
</cp:coreProperties>
</file>