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63E0F" w14:textId="77777777" w:rsidR="00B61F46" w:rsidRPr="00B61F46" w:rsidRDefault="00B61F46" w:rsidP="00B61F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14:paraId="08F78AD6" w14:textId="77777777" w:rsidR="00B61F46" w:rsidRPr="00B61F46" w:rsidRDefault="00B61F46" w:rsidP="00B61F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14:paraId="1B95EEDD" w14:textId="77777777" w:rsidR="00B61F46" w:rsidRPr="00B61F46" w:rsidRDefault="00B61F46" w:rsidP="00B61F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14:paraId="61F953D3" w14:textId="77777777" w:rsidR="00B61F46" w:rsidRPr="00B61F46" w:rsidRDefault="00B61F46" w:rsidP="00B61F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14:paraId="3511A0B1" w14:textId="77777777" w:rsidR="00B61F46" w:rsidRPr="00B61F46" w:rsidRDefault="00B61F46" w:rsidP="00B61F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14:paraId="004E7461" w14:textId="77777777" w:rsidR="00B61F46" w:rsidRPr="00B61F46" w:rsidRDefault="00B61F46" w:rsidP="00B61F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14:paraId="5CD36B0D" w14:textId="77777777" w:rsidR="00B61F46" w:rsidRPr="00B61F46" w:rsidRDefault="00B61F46" w:rsidP="00B61F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14:paraId="35BECC4F" w14:textId="77777777" w:rsidR="00B61F46" w:rsidRPr="00B61F46" w:rsidRDefault="00B61F46" w:rsidP="00B61F4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</w:p>
    <w:p w14:paraId="73B0BADA" w14:textId="77777777" w:rsidR="00B61F46" w:rsidRPr="00B61F46" w:rsidRDefault="00B61F46" w:rsidP="00B61F4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  <w:r w:rsidRPr="00B61F46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Презентация педагогического опыта по теме:</w:t>
      </w:r>
    </w:p>
    <w:p w14:paraId="5DFD3A53" w14:textId="1AB1C694" w:rsidR="00B61F46" w:rsidRPr="00B61F46" w:rsidRDefault="00B61F46" w:rsidP="00B61F4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61F46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«</w:t>
      </w:r>
      <w:r w:rsidRPr="00B61F46">
        <w:rPr>
          <w:rFonts w:ascii="Times New Roman" w:eastAsia="+mj-ea" w:hAnsi="Times New Roman" w:cs="Times New Roman"/>
          <w:kern w:val="24"/>
          <w:sz w:val="32"/>
          <w:szCs w:val="32"/>
        </w:rPr>
        <w:t xml:space="preserve">Развитие творческой активности детей посредством </w:t>
      </w:r>
      <w:bookmarkStart w:id="0" w:name="_Hlk156053638"/>
      <w:r w:rsidRPr="00B61F46">
        <w:rPr>
          <w:rFonts w:ascii="Times New Roman" w:eastAsia="+mj-ea" w:hAnsi="Times New Roman" w:cs="Times New Roman"/>
          <w:kern w:val="24"/>
          <w:sz w:val="32"/>
          <w:szCs w:val="32"/>
        </w:rPr>
        <w:t>многофункционального пособия «Театр «</w:t>
      </w:r>
      <w:proofErr w:type="spellStart"/>
      <w:r w:rsidRPr="00B61F46">
        <w:rPr>
          <w:rFonts w:ascii="Times New Roman" w:eastAsia="+mj-ea" w:hAnsi="Times New Roman" w:cs="Times New Roman"/>
          <w:kern w:val="24"/>
          <w:sz w:val="32"/>
          <w:szCs w:val="32"/>
        </w:rPr>
        <w:t>Тантамарески</w:t>
      </w:r>
      <w:proofErr w:type="spellEnd"/>
      <w:r w:rsidRPr="00B61F46">
        <w:rPr>
          <w:rFonts w:ascii="Times New Roman" w:eastAsia="+mj-ea" w:hAnsi="Times New Roman" w:cs="Times New Roman"/>
          <w:kern w:val="24"/>
          <w:sz w:val="32"/>
          <w:szCs w:val="32"/>
        </w:rPr>
        <w:t>»</w:t>
      </w:r>
    </w:p>
    <w:bookmarkEnd w:id="0"/>
    <w:p w14:paraId="56B3692D" w14:textId="77777777" w:rsidR="00B61F46" w:rsidRPr="00B61F46" w:rsidRDefault="00B61F46" w:rsidP="00B61F4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BD6DA2F" w14:textId="77777777" w:rsidR="00B61F46" w:rsidRPr="00B61F46" w:rsidRDefault="00B61F46" w:rsidP="00B61F4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C7D1A10" w14:textId="77777777" w:rsidR="00B61F46" w:rsidRPr="00B61F46" w:rsidRDefault="00B61F46" w:rsidP="00B61F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5D9B40" w14:textId="77777777" w:rsidR="00B61F46" w:rsidRPr="00B61F46" w:rsidRDefault="00B61F46" w:rsidP="00B61F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19AC01" w14:textId="77777777" w:rsidR="00B61F46" w:rsidRPr="00B61F46" w:rsidRDefault="00B61F46" w:rsidP="00B61F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E8A6B0" w14:textId="77777777" w:rsidR="00B61F46" w:rsidRPr="00B61F46" w:rsidRDefault="00B61F46" w:rsidP="00B61F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4F7F63" w14:textId="77777777" w:rsidR="00B61F46" w:rsidRPr="00B61F46" w:rsidRDefault="00B61F46" w:rsidP="00B61F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D6BD74" w14:textId="77777777" w:rsidR="00B61F46" w:rsidRPr="00B61F46" w:rsidRDefault="00B61F46" w:rsidP="00B61F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2EBF5E" w14:textId="77777777" w:rsidR="00B61F46" w:rsidRPr="00B61F46" w:rsidRDefault="00B61F46" w:rsidP="00B61F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7043C7" w14:textId="77777777" w:rsidR="00B61F46" w:rsidRPr="00B61F46" w:rsidRDefault="00B61F46" w:rsidP="00B61F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E4FFD5" w14:textId="77777777" w:rsidR="00B61F46" w:rsidRPr="00B61F46" w:rsidRDefault="00B61F46" w:rsidP="00B61F4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1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</w:t>
      </w:r>
      <w:proofErr w:type="spellStart"/>
      <w:r w:rsidRPr="00B61F46">
        <w:rPr>
          <w:rFonts w:ascii="Times New Roman" w:eastAsia="Times New Roman" w:hAnsi="Times New Roman" w:cs="Times New Roman"/>
          <w:sz w:val="28"/>
          <w:szCs w:val="28"/>
          <w:lang w:eastAsia="ru-RU"/>
        </w:rPr>
        <w:t>Огуреева</w:t>
      </w:r>
      <w:proofErr w:type="spellEnd"/>
      <w:r w:rsidRPr="00B61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Алла Борисовна</w:t>
      </w:r>
    </w:p>
    <w:p w14:paraId="353786B7" w14:textId="77777777" w:rsidR="00B61F46" w:rsidRPr="00B61F46" w:rsidRDefault="00B61F46" w:rsidP="00B61F4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1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Pr="00B61F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B61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квалификационная категория</w:t>
      </w:r>
    </w:p>
    <w:p w14:paraId="2E37E962" w14:textId="77777777" w:rsidR="00B61F46" w:rsidRPr="00B61F46" w:rsidRDefault="00B61F46" w:rsidP="00B61F46">
      <w:pPr>
        <w:spacing w:after="120" w:line="276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2011258" w14:textId="77777777" w:rsidR="00B61F46" w:rsidRPr="00B61F46" w:rsidRDefault="00B61F46" w:rsidP="00B61F46">
      <w:pPr>
        <w:spacing w:after="120" w:line="276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E298738" w14:textId="77777777" w:rsidR="00B61F46" w:rsidRPr="00B61F46" w:rsidRDefault="00B61F46" w:rsidP="00B61F46">
      <w:pPr>
        <w:spacing w:after="120" w:line="276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A355399" w14:textId="77777777" w:rsidR="00B61F46" w:rsidRPr="00B61F46" w:rsidRDefault="00B61F46" w:rsidP="00B61F46">
      <w:pPr>
        <w:spacing w:after="120" w:line="276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AD4EFEB" w14:textId="77777777" w:rsidR="00B61F46" w:rsidRPr="00B61F46" w:rsidRDefault="00B61F46" w:rsidP="00B61F46">
      <w:pPr>
        <w:spacing w:after="120" w:line="276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604F452" w14:textId="77777777" w:rsidR="00B61F46" w:rsidRPr="00B61F46" w:rsidRDefault="00B61F46" w:rsidP="00B61F46">
      <w:pPr>
        <w:spacing w:after="120" w:line="276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71DC1A3" w14:textId="77777777" w:rsidR="00B61F46" w:rsidRPr="00B61F46" w:rsidRDefault="00B61F46" w:rsidP="00B61F46">
      <w:pPr>
        <w:spacing w:after="120" w:line="276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B9A4781" w14:textId="77777777" w:rsidR="00B61F46" w:rsidRPr="00B61F46" w:rsidRDefault="00B61F46" w:rsidP="00B61F46">
      <w:pPr>
        <w:spacing w:after="120" w:line="276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8B61009" w14:textId="77777777" w:rsidR="00B61F46" w:rsidRPr="00B61F46" w:rsidRDefault="00B61F46" w:rsidP="00B61F46">
      <w:pPr>
        <w:spacing w:after="120" w:line="276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B91D99A" w14:textId="311BEA24" w:rsidR="00B61F46" w:rsidRDefault="00B61F46" w:rsidP="00B61F46">
      <w:pPr>
        <w:spacing w:after="120" w:line="276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6F240C5" w14:textId="66AB894D" w:rsidR="00B61F46" w:rsidRDefault="00B61F46" w:rsidP="00B61F46">
      <w:pPr>
        <w:spacing w:after="120" w:line="276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DBF309A" w14:textId="0AB877CA" w:rsidR="00B61F46" w:rsidRDefault="00B61F46" w:rsidP="00B61F46">
      <w:pPr>
        <w:spacing w:after="120" w:line="276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240AC7E" w14:textId="77777777" w:rsidR="00505232" w:rsidRDefault="00505232" w:rsidP="00B76875">
      <w:pPr>
        <w:spacing w:after="12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A810E58" w14:textId="13FE6A4C" w:rsidR="00B76875" w:rsidRDefault="00B76875" w:rsidP="00B76875">
      <w:pPr>
        <w:spacing w:after="12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B76875">
        <w:rPr>
          <w:rFonts w:ascii="Times New Roman" w:hAnsi="Times New Roman" w:cs="Times New Roman"/>
          <w:sz w:val="28"/>
          <w:szCs w:val="28"/>
        </w:rPr>
        <w:lastRenderedPageBreak/>
        <w:t>Театр это</w:t>
      </w:r>
      <w:proofErr w:type="gramEnd"/>
      <w:r w:rsidRPr="00B76875">
        <w:rPr>
          <w:rFonts w:ascii="Times New Roman" w:hAnsi="Times New Roman" w:cs="Times New Roman"/>
          <w:sz w:val="28"/>
          <w:szCs w:val="28"/>
        </w:rPr>
        <w:t xml:space="preserve"> волшебный мир, в котором ребенок радуется, а играя, познает окружающее… </w:t>
      </w:r>
    </w:p>
    <w:p w14:paraId="0C41ADDC" w14:textId="2C808BD4" w:rsidR="00B76875" w:rsidRPr="00B76875" w:rsidRDefault="00B76875" w:rsidP="00B76875">
      <w:pPr>
        <w:spacing w:after="12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B76875">
        <w:rPr>
          <w:rFonts w:ascii="Times New Roman" w:hAnsi="Times New Roman" w:cs="Times New Roman"/>
          <w:sz w:val="28"/>
          <w:szCs w:val="28"/>
        </w:rPr>
        <w:t>О.П.Радынова</w:t>
      </w:r>
      <w:proofErr w:type="spellEnd"/>
      <w:r w:rsidRPr="00B7687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546B7A7" w14:textId="77777777" w:rsidR="00B76875" w:rsidRPr="00B76875" w:rsidRDefault="00B76875" w:rsidP="00B76875">
      <w:pPr>
        <w:spacing w:after="12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76875">
        <w:rPr>
          <w:rFonts w:ascii="Times New Roman" w:hAnsi="Times New Roman" w:cs="Times New Roman"/>
          <w:sz w:val="28"/>
          <w:szCs w:val="28"/>
        </w:rPr>
        <w:t>-</w:t>
      </w:r>
    </w:p>
    <w:p w14:paraId="5BBA4FAA" w14:textId="57D78636" w:rsidR="00B76875" w:rsidRDefault="00B76875" w:rsidP="00B76875">
      <w:pPr>
        <w:spacing w:after="120" w:line="276" w:lineRule="auto"/>
        <w:rPr>
          <w:rFonts w:ascii="Times New Roman" w:hAnsi="Times New Roman" w:cs="Times New Roman"/>
          <w:sz w:val="28"/>
          <w:szCs w:val="28"/>
        </w:rPr>
      </w:pPr>
      <w:r w:rsidRPr="00B76875">
        <w:rPr>
          <w:rFonts w:ascii="Times New Roman" w:hAnsi="Times New Roman" w:cs="Times New Roman"/>
          <w:sz w:val="28"/>
          <w:szCs w:val="28"/>
        </w:rPr>
        <w:t>Одной из задач</w:t>
      </w:r>
      <w:r w:rsidR="00B61F46" w:rsidRPr="00B76875">
        <w:rPr>
          <w:rFonts w:ascii="Times New Roman" w:hAnsi="Times New Roman" w:cs="Times New Roman"/>
          <w:sz w:val="28"/>
          <w:szCs w:val="28"/>
        </w:rPr>
        <w:t xml:space="preserve"> Федеральной образовательной программы дошкольного образования</w:t>
      </w:r>
      <w:r w:rsidRPr="00B76875">
        <w:rPr>
          <w:rFonts w:ascii="Times New Roman" w:hAnsi="Times New Roman" w:cs="Times New Roman"/>
          <w:sz w:val="28"/>
          <w:szCs w:val="28"/>
        </w:rPr>
        <w:t xml:space="preserve"> является обеспечение развития физических, личностных, нравственных качеств и основ патриотизма, интеллектуальных и художественно-творческих способностей ребёнка, его инициативности, самостоятельности и ответственности.</w:t>
      </w:r>
    </w:p>
    <w:p w14:paraId="0244A215" w14:textId="299FD035" w:rsidR="00B76875" w:rsidRDefault="00B76875" w:rsidP="00B76875">
      <w:pPr>
        <w:spacing w:after="12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0C6ABA">
        <w:rPr>
          <w:rFonts w:ascii="Times New Roman" w:hAnsi="Times New Roman" w:cs="Times New Roman"/>
          <w:sz w:val="28"/>
          <w:szCs w:val="28"/>
        </w:rPr>
        <w:t xml:space="preserve">размышляла над </w:t>
      </w:r>
      <w:proofErr w:type="gramStart"/>
      <w:r w:rsidR="000C6ABA">
        <w:rPr>
          <w:rFonts w:ascii="Times New Roman" w:hAnsi="Times New Roman" w:cs="Times New Roman"/>
          <w:sz w:val="28"/>
          <w:szCs w:val="28"/>
        </w:rPr>
        <w:t>тем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6ABA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14:paraId="3BF88CD9" w14:textId="2751CAFF" w:rsidR="000C6ABA" w:rsidRPr="000C6ABA" w:rsidRDefault="00B76875" w:rsidP="000C6ABA">
      <w:pPr>
        <w:pStyle w:val="a3"/>
        <w:numPr>
          <w:ilvl w:val="0"/>
          <w:numId w:val="1"/>
        </w:numPr>
        <w:spacing w:after="120" w:line="276" w:lineRule="auto"/>
        <w:rPr>
          <w:rFonts w:ascii="Times New Roman" w:hAnsi="Times New Roman" w:cs="Times New Roman"/>
          <w:sz w:val="28"/>
          <w:szCs w:val="28"/>
        </w:rPr>
      </w:pPr>
      <w:r w:rsidRPr="000C6ABA">
        <w:rPr>
          <w:rFonts w:ascii="Times New Roman" w:hAnsi="Times New Roman" w:cs="Times New Roman"/>
          <w:sz w:val="28"/>
          <w:szCs w:val="28"/>
        </w:rPr>
        <w:t xml:space="preserve">Как способствовать развитию творческого начала ребёнка? </w:t>
      </w:r>
    </w:p>
    <w:p w14:paraId="3E06C1F4" w14:textId="43CE3F7A" w:rsidR="000C6ABA" w:rsidRPr="000C6ABA" w:rsidRDefault="00B76875" w:rsidP="000C6ABA">
      <w:pPr>
        <w:pStyle w:val="a3"/>
        <w:numPr>
          <w:ilvl w:val="0"/>
          <w:numId w:val="1"/>
        </w:numPr>
        <w:spacing w:after="120" w:line="276" w:lineRule="auto"/>
        <w:rPr>
          <w:rFonts w:ascii="Times New Roman" w:hAnsi="Times New Roman" w:cs="Times New Roman"/>
          <w:sz w:val="28"/>
          <w:szCs w:val="28"/>
        </w:rPr>
      </w:pPr>
      <w:r w:rsidRPr="000C6ABA">
        <w:rPr>
          <w:rFonts w:ascii="Times New Roman" w:hAnsi="Times New Roman" w:cs="Times New Roman"/>
          <w:sz w:val="28"/>
          <w:szCs w:val="28"/>
        </w:rPr>
        <w:t xml:space="preserve">Какие методы и приемы </w:t>
      </w:r>
      <w:r w:rsidR="000C6ABA" w:rsidRPr="000C6ABA">
        <w:rPr>
          <w:rFonts w:ascii="Times New Roman" w:hAnsi="Times New Roman" w:cs="Times New Roman"/>
          <w:sz w:val="28"/>
          <w:szCs w:val="28"/>
        </w:rPr>
        <w:t>использовать при</w:t>
      </w:r>
      <w:r w:rsidRPr="000C6ABA">
        <w:rPr>
          <w:rFonts w:ascii="Times New Roman" w:hAnsi="Times New Roman" w:cs="Times New Roman"/>
          <w:sz w:val="28"/>
          <w:szCs w:val="28"/>
        </w:rPr>
        <w:t xml:space="preserve"> взаимодействии с воспитанниками? </w:t>
      </w:r>
    </w:p>
    <w:p w14:paraId="3B322A0B" w14:textId="2E3966A0" w:rsidR="00B76875" w:rsidRPr="000C6ABA" w:rsidRDefault="000C6ABA" w:rsidP="000C6ABA">
      <w:pPr>
        <w:pStyle w:val="a3"/>
        <w:numPr>
          <w:ilvl w:val="0"/>
          <w:numId w:val="1"/>
        </w:numPr>
        <w:spacing w:after="120" w:line="276" w:lineRule="auto"/>
        <w:rPr>
          <w:rFonts w:ascii="Times New Roman" w:hAnsi="Times New Roman" w:cs="Times New Roman"/>
          <w:sz w:val="28"/>
          <w:szCs w:val="28"/>
        </w:rPr>
      </w:pPr>
      <w:r w:rsidRPr="000C6ABA">
        <w:rPr>
          <w:rFonts w:ascii="Times New Roman" w:hAnsi="Times New Roman" w:cs="Times New Roman"/>
          <w:sz w:val="28"/>
          <w:szCs w:val="28"/>
        </w:rPr>
        <w:t>Какие условия надо создать для</w:t>
      </w:r>
      <w:r w:rsidR="00B76875" w:rsidRPr="000C6ABA">
        <w:rPr>
          <w:rFonts w:ascii="Times New Roman" w:hAnsi="Times New Roman" w:cs="Times New Roman"/>
          <w:sz w:val="28"/>
          <w:szCs w:val="28"/>
        </w:rPr>
        <w:t xml:space="preserve"> развития творческой активности, где каждый ребенок может найти себе дело по интересам и возможностям</w:t>
      </w:r>
      <w:r w:rsidRPr="000C6ABA">
        <w:rPr>
          <w:rFonts w:ascii="Times New Roman" w:hAnsi="Times New Roman" w:cs="Times New Roman"/>
          <w:sz w:val="28"/>
          <w:szCs w:val="28"/>
        </w:rPr>
        <w:t>?</w:t>
      </w:r>
    </w:p>
    <w:p w14:paraId="638D201B" w14:textId="77777777" w:rsidR="00695573" w:rsidRDefault="000C6ABA" w:rsidP="00B61F46">
      <w:pPr>
        <w:spacing w:after="120" w:line="276" w:lineRule="auto"/>
        <w:rPr>
          <w:rFonts w:ascii="Times New Roman" w:hAnsi="Times New Roman" w:cs="Times New Roman"/>
          <w:sz w:val="28"/>
          <w:szCs w:val="28"/>
        </w:rPr>
      </w:pPr>
      <w:r w:rsidRPr="000C6ABA">
        <w:rPr>
          <w:rFonts w:ascii="Times New Roman" w:hAnsi="Times New Roman" w:cs="Times New Roman"/>
          <w:sz w:val="28"/>
          <w:szCs w:val="28"/>
        </w:rPr>
        <w:t xml:space="preserve">Пожалуй, самым увлекательным направлением в дошкольном воспитании является театрализованная деятельность. Это один из самых эффективных способов воздействия на детей, в котором проявляется принцип обучения: учить, играя. </w:t>
      </w:r>
    </w:p>
    <w:p w14:paraId="32244462" w14:textId="77777777" w:rsidR="00695573" w:rsidRDefault="000C6ABA" w:rsidP="00B61F46">
      <w:pPr>
        <w:spacing w:after="120" w:line="276" w:lineRule="auto"/>
        <w:rPr>
          <w:rFonts w:ascii="Times New Roman" w:hAnsi="Times New Roman" w:cs="Times New Roman"/>
          <w:sz w:val="28"/>
          <w:szCs w:val="28"/>
        </w:rPr>
      </w:pPr>
      <w:r w:rsidRPr="000C6ABA">
        <w:rPr>
          <w:rFonts w:ascii="Times New Roman" w:hAnsi="Times New Roman" w:cs="Times New Roman"/>
          <w:sz w:val="28"/>
          <w:szCs w:val="28"/>
        </w:rPr>
        <w:t xml:space="preserve">Театрализованная деятельность в детском саду </w:t>
      </w:r>
      <w:proofErr w:type="gramStart"/>
      <w:r w:rsidRPr="000C6ABA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0C6ABA">
        <w:rPr>
          <w:rFonts w:ascii="Times New Roman" w:hAnsi="Times New Roman" w:cs="Times New Roman"/>
          <w:sz w:val="28"/>
          <w:szCs w:val="28"/>
        </w:rPr>
        <w:t xml:space="preserve"> хорошая возможность раскрытия творческого потенциала ребенка, воспитание творческой личности. </w:t>
      </w:r>
    </w:p>
    <w:p w14:paraId="52F40674" w14:textId="77777777" w:rsidR="00695573" w:rsidRDefault="000C6ABA" w:rsidP="00B61F46">
      <w:pPr>
        <w:spacing w:after="120" w:line="276" w:lineRule="auto"/>
        <w:rPr>
          <w:rFonts w:ascii="Times New Roman" w:hAnsi="Times New Roman" w:cs="Times New Roman"/>
          <w:sz w:val="28"/>
          <w:szCs w:val="28"/>
        </w:rPr>
      </w:pPr>
      <w:r w:rsidRPr="000C6ABA">
        <w:rPr>
          <w:rFonts w:ascii="Times New Roman" w:hAnsi="Times New Roman" w:cs="Times New Roman"/>
          <w:sz w:val="28"/>
          <w:szCs w:val="28"/>
        </w:rPr>
        <w:t>В соответствии с целевыми ориентирами, которые обозначены во ФГОС ДО, ребенок на этапе завершения дошкольного образования должен обладать развитым воображением, проявлять инициативу и самостоятельность в разных видах деятельности, активно взаимодействовать со взрослыми и сверстниками. Все это особенно ярко развивается в театрализованной деятельности.  Воспитательные возможности театрализованной деятельности огромны. Тематика не ограничена и может удовлетворить любые интересы и желания ребенка.</w:t>
      </w:r>
    </w:p>
    <w:p w14:paraId="5AAB04E0" w14:textId="616F7D4A" w:rsidR="00695573" w:rsidRDefault="000C6ABA" w:rsidP="00B61F46">
      <w:pPr>
        <w:spacing w:after="120" w:line="276" w:lineRule="auto"/>
        <w:rPr>
          <w:rFonts w:ascii="Times New Roman" w:hAnsi="Times New Roman" w:cs="Times New Roman"/>
          <w:sz w:val="28"/>
          <w:szCs w:val="28"/>
        </w:rPr>
      </w:pPr>
      <w:r w:rsidRPr="000C6ABA">
        <w:rPr>
          <w:rFonts w:ascii="Times New Roman" w:hAnsi="Times New Roman" w:cs="Times New Roman"/>
          <w:sz w:val="28"/>
          <w:szCs w:val="28"/>
        </w:rPr>
        <w:t xml:space="preserve"> В этом, как нельзя лучше мо</w:t>
      </w:r>
      <w:r w:rsidR="00695573">
        <w:rPr>
          <w:rFonts w:ascii="Times New Roman" w:hAnsi="Times New Roman" w:cs="Times New Roman"/>
          <w:sz w:val="28"/>
          <w:szCs w:val="28"/>
        </w:rPr>
        <w:t>жет</w:t>
      </w:r>
      <w:r w:rsidRPr="000C6ABA">
        <w:rPr>
          <w:rFonts w:ascii="Times New Roman" w:hAnsi="Times New Roman" w:cs="Times New Roman"/>
          <w:sz w:val="28"/>
          <w:szCs w:val="28"/>
        </w:rPr>
        <w:t xml:space="preserve"> помочь </w:t>
      </w:r>
      <w:r w:rsidR="00695573" w:rsidRPr="000C6ABA">
        <w:rPr>
          <w:rFonts w:ascii="Times New Roman" w:eastAsia="+mj-ea" w:hAnsi="Times New Roman" w:cs="Times New Roman"/>
          <w:i/>
          <w:iCs/>
          <w:kern w:val="24"/>
          <w:sz w:val="28"/>
          <w:szCs w:val="28"/>
        </w:rPr>
        <w:t>многофункционально</w:t>
      </w:r>
      <w:r w:rsidR="00695573">
        <w:rPr>
          <w:rFonts w:ascii="Times New Roman" w:eastAsia="+mj-ea" w:hAnsi="Times New Roman" w:cs="Times New Roman"/>
          <w:i/>
          <w:iCs/>
          <w:kern w:val="24"/>
          <w:sz w:val="28"/>
          <w:szCs w:val="28"/>
        </w:rPr>
        <w:t>е</w:t>
      </w:r>
      <w:r w:rsidR="00695573" w:rsidRPr="000C6ABA">
        <w:rPr>
          <w:rFonts w:ascii="Times New Roman" w:eastAsia="+mj-ea" w:hAnsi="Times New Roman" w:cs="Times New Roman"/>
          <w:i/>
          <w:iCs/>
          <w:kern w:val="24"/>
          <w:sz w:val="28"/>
          <w:szCs w:val="28"/>
        </w:rPr>
        <w:t xml:space="preserve"> пособи</w:t>
      </w:r>
      <w:r w:rsidR="00695573">
        <w:rPr>
          <w:rFonts w:ascii="Times New Roman" w:eastAsia="+mj-ea" w:hAnsi="Times New Roman" w:cs="Times New Roman"/>
          <w:i/>
          <w:iCs/>
          <w:kern w:val="24"/>
          <w:sz w:val="28"/>
          <w:szCs w:val="28"/>
        </w:rPr>
        <w:t>е</w:t>
      </w:r>
      <w:r w:rsidR="00695573" w:rsidRPr="000C6ABA">
        <w:rPr>
          <w:rFonts w:ascii="Times New Roman" w:eastAsia="+mj-ea" w:hAnsi="Times New Roman" w:cs="Times New Roman"/>
          <w:i/>
          <w:iCs/>
          <w:kern w:val="24"/>
          <w:sz w:val="28"/>
          <w:szCs w:val="28"/>
        </w:rPr>
        <w:t xml:space="preserve"> «Театр «</w:t>
      </w:r>
      <w:proofErr w:type="spellStart"/>
      <w:r w:rsidR="00695573" w:rsidRPr="000C6ABA">
        <w:rPr>
          <w:rFonts w:ascii="Times New Roman" w:eastAsia="+mj-ea" w:hAnsi="Times New Roman" w:cs="Times New Roman"/>
          <w:i/>
          <w:iCs/>
          <w:kern w:val="24"/>
          <w:sz w:val="28"/>
          <w:szCs w:val="28"/>
        </w:rPr>
        <w:t>Тантамарески</w:t>
      </w:r>
      <w:proofErr w:type="spellEnd"/>
      <w:r w:rsidR="00695573">
        <w:rPr>
          <w:rFonts w:ascii="Times New Roman" w:hAnsi="Times New Roman" w:cs="Times New Roman"/>
          <w:sz w:val="28"/>
          <w:szCs w:val="28"/>
        </w:rPr>
        <w:t>».</w:t>
      </w:r>
    </w:p>
    <w:p w14:paraId="2507B7C9" w14:textId="20405C56" w:rsidR="00695573" w:rsidRPr="000C6ABA" w:rsidRDefault="00695573" w:rsidP="00695573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C6ABA">
        <w:rPr>
          <w:rFonts w:ascii="Times New Roman" w:hAnsi="Times New Roman" w:cs="Times New Roman"/>
          <w:i/>
          <w:iCs/>
          <w:sz w:val="28"/>
          <w:szCs w:val="28"/>
        </w:rPr>
        <w:t>Цель</w:t>
      </w:r>
      <w:r w:rsidRPr="000C6A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</w:p>
    <w:p w14:paraId="282577B5" w14:textId="379063A0" w:rsidR="00695573" w:rsidRPr="00EA1B4E" w:rsidRDefault="00EA1B4E" w:rsidP="006955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B4E">
        <w:rPr>
          <w:rFonts w:ascii="Times New Roman" w:hAnsi="Times New Roman" w:cs="Times New Roman"/>
          <w:sz w:val="28"/>
          <w:szCs w:val="28"/>
        </w:rPr>
        <w:t>создание условий для развития творческой активности детей в театрализованной деятельности</w:t>
      </w:r>
    </w:p>
    <w:p w14:paraId="406E309F" w14:textId="77777777" w:rsidR="00695573" w:rsidRPr="00EA1B4E" w:rsidRDefault="00695573" w:rsidP="00695573">
      <w:pPr>
        <w:spacing w:after="120" w:line="276" w:lineRule="auto"/>
        <w:rPr>
          <w:rFonts w:ascii="Times New Roman" w:hAnsi="Times New Roman" w:cs="Times New Roman"/>
          <w:sz w:val="28"/>
          <w:szCs w:val="28"/>
        </w:rPr>
      </w:pPr>
    </w:p>
    <w:p w14:paraId="5E4C23BE" w14:textId="77777777" w:rsidR="00695573" w:rsidRPr="000C6ABA" w:rsidRDefault="00695573" w:rsidP="00695573">
      <w:pPr>
        <w:spacing w:after="120" w:line="276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0C6ABA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 Задачи:</w:t>
      </w:r>
    </w:p>
    <w:p w14:paraId="2A042404" w14:textId="1FE43BBD" w:rsidR="00695573" w:rsidRPr="00EA1B4E" w:rsidRDefault="00695573" w:rsidP="00695573">
      <w:pPr>
        <w:spacing w:after="120" w:line="276" w:lineRule="auto"/>
        <w:rPr>
          <w:rFonts w:ascii="Times New Roman" w:hAnsi="Times New Roman" w:cs="Times New Roman"/>
          <w:sz w:val="28"/>
          <w:szCs w:val="28"/>
        </w:rPr>
      </w:pPr>
      <w:r w:rsidRPr="00B76875">
        <w:rPr>
          <w:rFonts w:ascii="Times New Roman" w:hAnsi="Times New Roman" w:cs="Times New Roman"/>
          <w:sz w:val="28"/>
          <w:szCs w:val="28"/>
        </w:rPr>
        <w:t xml:space="preserve">• </w:t>
      </w:r>
      <w:r w:rsidR="00EA1B4E" w:rsidRPr="00EA1B4E">
        <w:rPr>
          <w:rFonts w:ascii="Times New Roman" w:hAnsi="Times New Roman" w:cs="Times New Roman"/>
          <w:sz w:val="28"/>
          <w:szCs w:val="28"/>
        </w:rPr>
        <w:t xml:space="preserve">Активизировать интерес к театрализованной деятельности, сценическому творчеству у детей дошкольного возраста </w:t>
      </w:r>
    </w:p>
    <w:p w14:paraId="5129D03C" w14:textId="463A5503" w:rsidR="00695573" w:rsidRPr="00B76875" w:rsidRDefault="00695573" w:rsidP="00695573">
      <w:pPr>
        <w:spacing w:after="120" w:line="276" w:lineRule="auto"/>
        <w:rPr>
          <w:rFonts w:ascii="Times New Roman" w:hAnsi="Times New Roman" w:cs="Times New Roman"/>
          <w:sz w:val="28"/>
          <w:szCs w:val="28"/>
        </w:rPr>
      </w:pPr>
      <w:r w:rsidRPr="00B76875">
        <w:rPr>
          <w:rFonts w:ascii="Times New Roman" w:hAnsi="Times New Roman" w:cs="Times New Roman"/>
          <w:sz w:val="28"/>
          <w:szCs w:val="28"/>
        </w:rPr>
        <w:t xml:space="preserve">• </w:t>
      </w:r>
      <w:r w:rsidR="00EA1B4E" w:rsidRPr="00EA1B4E">
        <w:rPr>
          <w:sz w:val="28"/>
          <w:szCs w:val="28"/>
        </w:rPr>
        <w:t>Обеспечить условия для взаимосвязи театрализованной и других видов деятельности</w:t>
      </w:r>
    </w:p>
    <w:p w14:paraId="4C266BD5" w14:textId="77777777" w:rsidR="00695573" w:rsidRPr="00B76875" w:rsidRDefault="00695573" w:rsidP="00695573">
      <w:pPr>
        <w:spacing w:after="120" w:line="276" w:lineRule="auto"/>
        <w:rPr>
          <w:rFonts w:ascii="Times New Roman" w:hAnsi="Times New Roman" w:cs="Times New Roman"/>
          <w:sz w:val="28"/>
          <w:szCs w:val="28"/>
        </w:rPr>
      </w:pPr>
      <w:r w:rsidRPr="00B76875">
        <w:rPr>
          <w:rFonts w:ascii="Times New Roman" w:hAnsi="Times New Roman" w:cs="Times New Roman"/>
          <w:sz w:val="28"/>
          <w:szCs w:val="28"/>
        </w:rPr>
        <w:t xml:space="preserve"> • Создание условий для совместной театрализованной деятельности детей и взрослых</w:t>
      </w:r>
    </w:p>
    <w:p w14:paraId="7903A2A4" w14:textId="77777777" w:rsidR="00695573" w:rsidRPr="00B76875" w:rsidRDefault="00695573" w:rsidP="00695573">
      <w:pPr>
        <w:spacing w:after="120" w:line="276" w:lineRule="auto"/>
        <w:rPr>
          <w:rFonts w:ascii="Times New Roman" w:hAnsi="Times New Roman" w:cs="Times New Roman"/>
          <w:sz w:val="28"/>
          <w:szCs w:val="28"/>
        </w:rPr>
      </w:pPr>
      <w:r w:rsidRPr="00B76875">
        <w:rPr>
          <w:rFonts w:ascii="Times New Roman" w:hAnsi="Times New Roman" w:cs="Times New Roman"/>
          <w:sz w:val="28"/>
          <w:szCs w:val="28"/>
        </w:rPr>
        <w:t xml:space="preserve"> • Совершенствование артистических навыков детей</w:t>
      </w:r>
    </w:p>
    <w:p w14:paraId="2C4BF5CC" w14:textId="3FAC9971" w:rsidR="00695573" w:rsidRDefault="00AE588E" w:rsidP="00B61F46">
      <w:pPr>
        <w:spacing w:after="120" w:line="276" w:lineRule="auto"/>
        <w:rPr>
          <w:rFonts w:ascii="Times New Roman" w:hAnsi="Times New Roman" w:cs="Times New Roman"/>
          <w:sz w:val="28"/>
          <w:szCs w:val="28"/>
        </w:rPr>
      </w:pPr>
      <w:r w:rsidRPr="00AE588E">
        <w:rPr>
          <w:rFonts w:ascii="Times New Roman" w:hAnsi="Times New Roman" w:cs="Times New Roman"/>
          <w:sz w:val="28"/>
          <w:szCs w:val="28"/>
        </w:rPr>
        <w:t>Что-же прячется под таким непонятным словом, как «</w:t>
      </w:r>
      <w:proofErr w:type="spellStart"/>
      <w:r w:rsidRPr="00AE588E">
        <w:rPr>
          <w:rFonts w:ascii="Times New Roman" w:hAnsi="Times New Roman" w:cs="Times New Roman"/>
          <w:sz w:val="28"/>
          <w:szCs w:val="28"/>
        </w:rPr>
        <w:t>тантамареска</w:t>
      </w:r>
      <w:proofErr w:type="spellEnd"/>
      <w:r w:rsidRPr="00AE588E">
        <w:rPr>
          <w:rFonts w:ascii="Times New Roman" w:hAnsi="Times New Roman" w:cs="Times New Roman"/>
          <w:sz w:val="28"/>
          <w:szCs w:val="28"/>
        </w:rPr>
        <w:t>»?</w:t>
      </w:r>
      <w:r>
        <w:t xml:space="preserve"> </w:t>
      </w:r>
      <w:r w:rsidR="00695573">
        <w:rPr>
          <w:rFonts w:ascii="Times New Roman" w:hAnsi="Times New Roman" w:cs="Times New Roman"/>
          <w:sz w:val="28"/>
          <w:szCs w:val="28"/>
        </w:rPr>
        <w:t>Театр «</w:t>
      </w:r>
      <w:proofErr w:type="spellStart"/>
      <w:r w:rsidR="00695573">
        <w:rPr>
          <w:rFonts w:ascii="Times New Roman" w:hAnsi="Times New Roman" w:cs="Times New Roman"/>
          <w:sz w:val="28"/>
          <w:szCs w:val="28"/>
        </w:rPr>
        <w:t>Тантамарески</w:t>
      </w:r>
      <w:proofErr w:type="spellEnd"/>
      <w:r w:rsidR="00695573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 w:rsidR="00695573">
        <w:rPr>
          <w:rFonts w:ascii="Times New Roman" w:hAnsi="Times New Roman" w:cs="Times New Roman"/>
          <w:sz w:val="28"/>
          <w:szCs w:val="28"/>
        </w:rPr>
        <w:t>-это</w:t>
      </w:r>
      <w:proofErr w:type="gramEnd"/>
      <w:r w:rsidR="00695573">
        <w:rPr>
          <w:rFonts w:ascii="Times New Roman" w:hAnsi="Times New Roman" w:cs="Times New Roman"/>
          <w:sz w:val="28"/>
          <w:szCs w:val="28"/>
        </w:rPr>
        <w:t xml:space="preserve"> прежде всего игра.</w:t>
      </w:r>
    </w:p>
    <w:p w14:paraId="4E0D6FA0" w14:textId="77777777" w:rsidR="00AE588E" w:rsidRDefault="00AE588E" w:rsidP="00AE588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AE588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Тантамареской</w:t>
      </w:r>
      <w:proofErr w:type="spellEnd"/>
      <w:r w:rsidRPr="00AE588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AE58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(от французского </w:t>
      </w:r>
      <w:proofErr w:type="spellStart"/>
      <w:r w:rsidRPr="00AE58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tintamarresque</w:t>
      </w:r>
      <w:proofErr w:type="spellEnd"/>
      <w:r w:rsidRPr="00AE58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 </w:t>
      </w:r>
      <w:r w:rsidRPr="00AE588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«кукла»</w:t>
      </w:r>
      <w:r w:rsidRPr="00AE58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 </w:t>
      </w:r>
      <w:r w:rsidRPr="00AE588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«стенд»</w:t>
      </w:r>
      <w:r w:rsidRPr="00AE58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15C55CA3" w14:textId="514137FB" w:rsidR="00AE588E" w:rsidRPr="00AE588E" w:rsidRDefault="00AE588E" w:rsidP="000F08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0C6ABA">
        <w:rPr>
          <w:rFonts w:ascii="Times New Roman" w:hAnsi="Times New Roman" w:cs="Times New Roman"/>
          <w:sz w:val="28"/>
          <w:szCs w:val="28"/>
        </w:rPr>
        <w:t xml:space="preserve">ежду прочим, </w:t>
      </w:r>
      <w:proofErr w:type="spellStart"/>
      <w:r w:rsidRPr="000C6ABA">
        <w:rPr>
          <w:rFonts w:ascii="Times New Roman" w:hAnsi="Times New Roman" w:cs="Times New Roman"/>
          <w:sz w:val="28"/>
          <w:szCs w:val="28"/>
        </w:rPr>
        <w:t>тантамареску</w:t>
      </w:r>
      <w:proofErr w:type="spellEnd"/>
      <w:r w:rsidRPr="000C6ABA">
        <w:rPr>
          <w:rFonts w:ascii="Times New Roman" w:hAnsi="Times New Roman" w:cs="Times New Roman"/>
          <w:sz w:val="28"/>
          <w:szCs w:val="28"/>
        </w:rPr>
        <w:t xml:space="preserve"> хоть раз в жизни видел каждый! В парках, на пляжах, кино, на ярмарках или в цирке! Потому что </w:t>
      </w:r>
      <w:proofErr w:type="spellStart"/>
      <w:r w:rsidRPr="000C6ABA">
        <w:rPr>
          <w:rFonts w:ascii="Times New Roman" w:hAnsi="Times New Roman" w:cs="Times New Roman"/>
          <w:sz w:val="28"/>
          <w:szCs w:val="28"/>
        </w:rPr>
        <w:t>тантамарески</w:t>
      </w:r>
      <w:proofErr w:type="spellEnd"/>
      <w:r w:rsidRPr="000C6ABA">
        <w:rPr>
          <w:rFonts w:ascii="Times New Roman" w:hAnsi="Times New Roman" w:cs="Times New Roman"/>
          <w:sz w:val="28"/>
          <w:szCs w:val="28"/>
        </w:rPr>
        <w:t xml:space="preserve"> для детей – это те самые красочные плакаты-стойки со смешными рисунками и прорезями для лица и рук.</w:t>
      </w:r>
      <w:r w:rsidRPr="00AE58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 наверняка видели </w:t>
      </w:r>
      <w:r w:rsidRPr="00AE588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их</w:t>
      </w:r>
      <w:r w:rsidRPr="00AE58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большая яркая картинка на ножках-стойках, забавный сюжет на фоне каких-то интересных пейзажей или интерьеров.</w:t>
      </w:r>
      <w:r w:rsidRPr="00AE5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              </w:t>
      </w:r>
    </w:p>
    <w:p w14:paraId="4D9DE330" w14:textId="4F7F845F" w:rsidR="00695573" w:rsidRPr="00AE588E" w:rsidRDefault="00AE588E" w:rsidP="00AE588E">
      <w:pPr>
        <w:spacing w:after="12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AE588E">
        <w:rPr>
          <w:rFonts w:ascii="Times New Roman" w:eastAsia="Calibri" w:hAnsi="Times New Roman" w:cs="Times New Roman"/>
          <w:color w:val="000000"/>
          <w:sz w:val="28"/>
          <w:szCs w:val="28"/>
        </w:rPr>
        <w:t>Тантамареска</w:t>
      </w:r>
      <w:proofErr w:type="spellEnd"/>
      <w:r w:rsidRPr="00AE588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 может</w:t>
      </w:r>
      <w:proofErr w:type="gramEnd"/>
      <w:r w:rsidRPr="00AE588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быть как с одной прорезью для лица, так и с несколькими, всё зависит от задумки всей композиции в целом.                                                                                  </w:t>
      </w:r>
    </w:p>
    <w:p w14:paraId="5F3A3501" w14:textId="77777777" w:rsidR="000F0860" w:rsidRDefault="000C6ABA" w:rsidP="000F0860">
      <w:pPr>
        <w:spacing w:after="120" w:line="276" w:lineRule="auto"/>
        <w:rPr>
          <w:rFonts w:ascii="Times New Roman" w:hAnsi="Times New Roman" w:cs="Times New Roman"/>
          <w:sz w:val="28"/>
          <w:szCs w:val="28"/>
        </w:rPr>
      </w:pPr>
      <w:r w:rsidRPr="000C6ABA">
        <w:rPr>
          <w:rFonts w:ascii="Times New Roman" w:hAnsi="Times New Roman" w:cs="Times New Roman"/>
          <w:sz w:val="28"/>
          <w:szCs w:val="28"/>
        </w:rPr>
        <w:t xml:space="preserve">Почему </w:t>
      </w:r>
      <w:proofErr w:type="spellStart"/>
      <w:r w:rsidRPr="000C6ABA">
        <w:rPr>
          <w:rFonts w:ascii="Times New Roman" w:hAnsi="Times New Roman" w:cs="Times New Roman"/>
          <w:sz w:val="28"/>
          <w:szCs w:val="28"/>
        </w:rPr>
        <w:t>тантамарески</w:t>
      </w:r>
      <w:proofErr w:type="spellEnd"/>
      <w:r w:rsidRPr="000C6ABA">
        <w:rPr>
          <w:rFonts w:ascii="Times New Roman" w:hAnsi="Times New Roman" w:cs="Times New Roman"/>
          <w:sz w:val="28"/>
          <w:szCs w:val="28"/>
        </w:rPr>
        <w:t xml:space="preserve"> интересны детям? Прежде всего, это яркая картинка, интересный образ. При помощи нее можно моментально перевоплотиться в того или иного сказочного героя</w:t>
      </w:r>
      <w:r w:rsidRPr="000F0860">
        <w:rPr>
          <w:rFonts w:ascii="Times New Roman" w:hAnsi="Times New Roman" w:cs="Times New Roman"/>
          <w:sz w:val="28"/>
          <w:szCs w:val="28"/>
        </w:rPr>
        <w:t xml:space="preserve">.  </w:t>
      </w:r>
      <w:r w:rsidR="000F0860" w:rsidRPr="000F0860">
        <w:rPr>
          <w:rFonts w:ascii="Times New Roman" w:hAnsi="Times New Roman" w:cs="Times New Roman"/>
          <w:sz w:val="28"/>
          <w:szCs w:val="28"/>
        </w:rPr>
        <w:t xml:space="preserve"> Театр </w:t>
      </w:r>
      <w:proofErr w:type="spellStart"/>
      <w:r w:rsidR="000F0860" w:rsidRPr="000F0860">
        <w:rPr>
          <w:rFonts w:ascii="Times New Roman" w:hAnsi="Times New Roman" w:cs="Times New Roman"/>
          <w:sz w:val="28"/>
          <w:szCs w:val="28"/>
        </w:rPr>
        <w:t>тантамаресок</w:t>
      </w:r>
      <w:proofErr w:type="spellEnd"/>
      <w:r w:rsidR="000F0860" w:rsidRPr="000F0860">
        <w:rPr>
          <w:rFonts w:ascii="Times New Roman" w:hAnsi="Times New Roman" w:cs="Times New Roman"/>
          <w:sz w:val="28"/>
          <w:szCs w:val="28"/>
        </w:rPr>
        <w:t xml:space="preserve"> способствует развитию у дошкольников воображения, коммуникативных и творческих способностей. Дети учатся импровизировать, отрабатывают мимику, показывают разные эмоции, а </w:t>
      </w:r>
      <w:proofErr w:type="gramStart"/>
      <w:r w:rsidR="000F0860" w:rsidRPr="000F0860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="000F0860" w:rsidRPr="000F0860">
        <w:rPr>
          <w:rFonts w:ascii="Times New Roman" w:hAnsi="Times New Roman" w:cs="Times New Roman"/>
          <w:sz w:val="28"/>
          <w:szCs w:val="28"/>
        </w:rPr>
        <w:t xml:space="preserve">, самое важное, развивают речь детей. </w:t>
      </w:r>
    </w:p>
    <w:p w14:paraId="13481770" w14:textId="61EA8AB6" w:rsidR="000F0860" w:rsidRPr="000F0860" w:rsidRDefault="000F0860" w:rsidP="000F0860">
      <w:pPr>
        <w:spacing w:after="0" w:line="240" w:lineRule="auto"/>
        <w:textAlignment w:val="baseline"/>
        <w:rPr>
          <w:rFonts w:ascii="Gabriola" w:eastAsia="+mn-ea" w:hAnsi="Gabriola" w:cs="+mn-cs"/>
          <w:i/>
          <w:iCs/>
          <w:color w:val="000000"/>
          <w:kern w:val="24"/>
          <w:sz w:val="64"/>
          <w:szCs w:val="64"/>
          <w:lang w:eastAsia="ru-RU"/>
        </w:rPr>
      </w:pPr>
      <w:r w:rsidRPr="000F0860">
        <w:rPr>
          <w:rFonts w:ascii="Times New Roman" w:eastAsia="+mj-ea" w:hAnsi="Times New Roman" w:cs="Times New Roman"/>
          <w:i/>
          <w:iCs/>
          <w:color w:val="000000"/>
          <w:kern w:val="24"/>
          <w:position w:val="1"/>
          <w:sz w:val="28"/>
          <w:szCs w:val="28"/>
        </w:rPr>
        <w:t>Алгоритм знакомства детей с театром «</w:t>
      </w:r>
      <w:proofErr w:type="spellStart"/>
      <w:r w:rsidRPr="000F0860">
        <w:rPr>
          <w:rFonts w:ascii="Times New Roman" w:eastAsia="+mj-ea" w:hAnsi="Times New Roman" w:cs="Times New Roman"/>
          <w:i/>
          <w:iCs/>
          <w:color w:val="000000"/>
          <w:kern w:val="24"/>
          <w:position w:val="1"/>
          <w:sz w:val="28"/>
          <w:szCs w:val="28"/>
        </w:rPr>
        <w:t>Тантамарески</w:t>
      </w:r>
      <w:proofErr w:type="spellEnd"/>
      <w:r w:rsidRPr="000F0860">
        <w:rPr>
          <w:rFonts w:ascii="Times New Roman" w:eastAsia="+mj-ea" w:hAnsi="Times New Roman" w:cs="Times New Roman"/>
          <w:i/>
          <w:iCs/>
          <w:color w:val="000000"/>
          <w:kern w:val="24"/>
          <w:position w:val="1"/>
          <w:sz w:val="28"/>
          <w:szCs w:val="28"/>
        </w:rPr>
        <w:t>»</w:t>
      </w:r>
      <w:r w:rsidRPr="000F0860">
        <w:rPr>
          <w:rFonts w:ascii="Gabriola" w:eastAsia="+mn-ea" w:hAnsi="Gabriola" w:cs="+mn-cs"/>
          <w:i/>
          <w:iCs/>
          <w:color w:val="000000"/>
          <w:kern w:val="24"/>
          <w:sz w:val="64"/>
          <w:szCs w:val="64"/>
          <w:lang w:eastAsia="ru-RU"/>
        </w:rPr>
        <w:t xml:space="preserve"> </w:t>
      </w:r>
    </w:p>
    <w:p w14:paraId="7324D01B" w14:textId="62CDFBF7" w:rsidR="000F0860" w:rsidRPr="000F0860" w:rsidRDefault="000F0860" w:rsidP="000F0860">
      <w:pPr>
        <w:pStyle w:val="a3"/>
        <w:numPr>
          <w:ilvl w:val="0"/>
          <w:numId w:val="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086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Изготовление игрушек-кукол для театра; </w:t>
      </w:r>
    </w:p>
    <w:p w14:paraId="665088E7" w14:textId="7FA8FB23" w:rsidR="000F0860" w:rsidRPr="000F0860" w:rsidRDefault="000F0860" w:rsidP="000F0860">
      <w:pPr>
        <w:pStyle w:val="a3"/>
        <w:numPr>
          <w:ilvl w:val="0"/>
          <w:numId w:val="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086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Демонстрация кукол детям; </w:t>
      </w:r>
    </w:p>
    <w:p w14:paraId="3AA0F1BE" w14:textId="77777777" w:rsidR="000F0860" w:rsidRPr="000F0860" w:rsidRDefault="000F0860" w:rsidP="000F0860">
      <w:pPr>
        <w:pStyle w:val="a3"/>
        <w:numPr>
          <w:ilvl w:val="0"/>
          <w:numId w:val="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086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Обучение действиям с </w:t>
      </w:r>
      <w:proofErr w:type="spellStart"/>
      <w:r w:rsidRPr="000F086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тантамареской</w:t>
      </w:r>
      <w:proofErr w:type="spellEnd"/>
      <w:r w:rsidRPr="000F086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; </w:t>
      </w:r>
    </w:p>
    <w:p w14:paraId="4B66C81C" w14:textId="7F478CB3" w:rsidR="000F0860" w:rsidRPr="000F0860" w:rsidRDefault="000F0860" w:rsidP="000F0860">
      <w:pPr>
        <w:pStyle w:val="a3"/>
        <w:numPr>
          <w:ilvl w:val="0"/>
          <w:numId w:val="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086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Показ спектакля, инсценировка стихотворения; </w:t>
      </w:r>
    </w:p>
    <w:p w14:paraId="4117BBF4" w14:textId="77777777" w:rsidR="000F0860" w:rsidRPr="000F0860" w:rsidRDefault="000F0860" w:rsidP="000F0860">
      <w:pPr>
        <w:pStyle w:val="a3"/>
        <w:numPr>
          <w:ilvl w:val="0"/>
          <w:numId w:val="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086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Придумывание сказки или истории; </w:t>
      </w:r>
    </w:p>
    <w:p w14:paraId="46925B0E" w14:textId="3AC02A85" w:rsidR="000F0860" w:rsidRPr="000F0860" w:rsidRDefault="000F0860" w:rsidP="000F0860">
      <w:pPr>
        <w:pStyle w:val="a3"/>
        <w:numPr>
          <w:ilvl w:val="0"/>
          <w:numId w:val="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086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Самостоятельное изготовление детьми </w:t>
      </w:r>
      <w:proofErr w:type="spellStart"/>
      <w:r w:rsidRPr="000F086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тантамаресок</w:t>
      </w:r>
      <w:proofErr w:type="spellEnd"/>
    </w:p>
    <w:p w14:paraId="29B4F254" w14:textId="77BBF2A3" w:rsidR="000F0860" w:rsidRDefault="000F0860" w:rsidP="000F0860">
      <w:pPr>
        <w:spacing w:after="120" w:line="276" w:lineRule="auto"/>
        <w:rPr>
          <w:rFonts w:ascii="Times New Roman" w:eastAsia="+mj-ea" w:hAnsi="Times New Roman" w:cs="Times New Roman"/>
          <w:color w:val="000000"/>
          <w:kern w:val="24"/>
          <w:position w:val="1"/>
          <w:sz w:val="28"/>
          <w:szCs w:val="28"/>
        </w:rPr>
      </w:pPr>
    </w:p>
    <w:p w14:paraId="38851241" w14:textId="641A268C" w:rsidR="00B85568" w:rsidRDefault="000F0860" w:rsidP="000F0860">
      <w:pPr>
        <w:spacing w:after="120" w:line="276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0F0860">
        <w:rPr>
          <w:rFonts w:ascii="Times New Roman" w:hAnsi="Times New Roman" w:cs="Times New Roman"/>
          <w:i/>
          <w:iCs/>
          <w:sz w:val="28"/>
          <w:szCs w:val="28"/>
        </w:rPr>
        <w:t xml:space="preserve">Существуют разные виды </w:t>
      </w:r>
      <w:proofErr w:type="spellStart"/>
      <w:r w:rsidRPr="000F0860">
        <w:rPr>
          <w:rFonts w:ascii="Times New Roman" w:hAnsi="Times New Roman" w:cs="Times New Roman"/>
          <w:i/>
          <w:iCs/>
          <w:sz w:val="28"/>
          <w:szCs w:val="28"/>
        </w:rPr>
        <w:t>тантамаресок</w:t>
      </w:r>
      <w:proofErr w:type="spellEnd"/>
      <w:r w:rsidRPr="000F0860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2AE6C371" w14:textId="799732CE" w:rsidR="000F0860" w:rsidRPr="000F0860" w:rsidRDefault="000F0860" w:rsidP="000F0860">
      <w:pPr>
        <w:spacing w:after="120" w:line="276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0F0860">
        <w:rPr>
          <w:rFonts w:ascii="Times New Roman" w:hAnsi="Times New Roman" w:cs="Times New Roman"/>
          <w:sz w:val="28"/>
          <w:szCs w:val="28"/>
        </w:rPr>
        <w:t xml:space="preserve"> </w:t>
      </w:r>
      <w:r w:rsidRPr="000F0860">
        <w:rPr>
          <w:rFonts w:ascii="Times New Roman" w:hAnsi="Times New Roman" w:cs="Times New Roman"/>
          <w:b/>
          <w:bCs/>
          <w:sz w:val="28"/>
          <w:szCs w:val="28"/>
        </w:rPr>
        <w:t xml:space="preserve">Пальчиковые </w:t>
      </w:r>
      <w:proofErr w:type="spellStart"/>
      <w:r w:rsidRPr="000F0860">
        <w:rPr>
          <w:rFonts w:ascii="Times New Roman" w:hAnsi="Times New Roman" w:cs="Times New Roman"/>
          <w:b/>
          <w:bCs/>
          <w:sz w:val="28"/>
          <w:szCs w:val="28"/>
        </w:rPr>
        <w:t>тантамарески</w:t>
      </w:r>
      <w:proofErr w:type="spellEnd"/>
      <w:r w:rsidRPr="000F0860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F086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Шагающая» куколка выглядит реалистично и несет в себе яркую эмоциональную составляющую. </w:t>
      </w:r>
    </w:p>
    <w:p w14:paraId="71E4A2E2" w14:textId="77777777" w:rsidR="000F0860" w:rsidRPr="000F0860" w:rsidRDefault="000F0860" w:rsidP="000F0860">
      <w:pPr>
        <w:pStyle w:val="a3"/>
        <w:numPr>
          <w:ilvl w:val="0"/>
          <w:numId w:val="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086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lastRenderedPageBreak/>
        <w:t xml:space="preserve">Способствуют развитию мелкой моторики, помогают при заучивании стихотворений, инсценировке сказок, историй собственного сочинения </w:t>
      </w:r>
    </w:p>
    <w:p w14:paraId="6B49BA53" w14:textId="77777777" w:rsidR="000F0860" w:rsidRPr="000F0860" w:rsidRDefault="000F0860" w:rsidP="000F0860">
      <w:pPr>
        <w:pStyle w:val="a3"/>
        <w:numPr>
          <w:ilvl w:val="0"/>
          <w:numId w:val="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086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Помогают развивать чувство ритма.</w:t>
      </w:r>
    </w:p>
    <w:p w14:paraId="6E97BF76" w14:textId="276CEE11" w:rsidR="000F0860" w:rsidRPr="000F0860" w:rsidRDefault="000F0860" w:rsidP="000F0860">
      <w:pPr>
        <w:pStyle w:val="a3"/>
        <w:numPr>
          <w:ilvl w:val="0"/>
          <w:numId w:val="6"/>
        </w:numPr>
        <w:spacing w:after="120" w:line="276" w:lineRule="auto"/>
        <w:rPr>
          <w:rFonts w:ascii="Times New Roman" w:hAnsi="Times New Roman" w:cs="Times New Roman"/>
          <w:sz w:val="28"/>
          <w:szCs w:val="28"/>
        </w:rPr>
      </w:pPr>
      <w:r w:rsidRPr="000F0860">
        <w:rPr>
          <w:rFonts w:ascii="Times New Roman" w:hAnsi="Times New Roman" w:cs="Times New Roman"/>
          <w:sz w:val="28"/>
          <w:szCs w:val="28"/>
        </w:rPr>
        <w:t xml:space="preserve">Помогает при заучивании стихов, потешек, при инсценировке театральных импровизаций, сказок. </w:t>
      </w:r>
    </w:p>
    <w:p w14:paraId="4C240A0A" w14:textId="49DE7C7B" w:rsidR="00B85568" w:rsidRDefault="000F0860" w:rsidP="000F0860">
      <w:pPr>
        <w:spacing w:after="120" w:line="276" w:lineRule="auto"/>
        <w:rPr>
          <w:rFonts w:ascii="Times New Roman" w:hAnsi="Times New Roman" w:cs="Times New Roman"/>
          <w:sz w:val="28"/>
          <w:szCs w:val="28"/>
        </w:rPr>
      </w:pPr>
      <w:r w:rsidRPr="000F0860">
        <w:rPr>
          <w:rFonts w:ascii="Times New Roman" w:hAnsi="Times New Roman" w:cs="Times New Roman"/>
          <w:sz w:val="28"/>
          <w:szCs w:val="28"/>
        </w:rPr>
        <w:t xml:space="preserve"> </w:t>
      </w:r>
      <w:r w:rsidRPr="00B85568">
        <w:rPr>
          <w:rFonts w:ascii="Times New Roman" w:hAnsi="Times New Roman" w:cs="Times New Roman"/>
          <w:b/>
          <w:bCs/>
          <w:sz w:val="28"/>
          <w:szCs w:val="28"/>
        </w:rPr>
        <w:t>Маски-</w:t>
      </w:r>
      <w:proofErr w:type="spellStart"/>
      <w:r w:rsidRPr="00B85568">
        <w:rPr>
          <w:rFonts w:ascii="Times New Roman" w:hAnsi="Times New Roman" w:cs="Times New Roman"/>
          <w:b/>
          <w:bCs/>
          <w:sz w:val="28"/>
          <w:szCs w:val="28"/>
        </w:rPr>
        <w:t>тантамарески</w:t>
      </w:r>
      <w:proofErr w:type="spellEnd"/>
      <w:r w:rsidRPr="000F0860">
        <w:rPr>
          <w:rFonts w:ascii="Times New Roman" w:hAnsi="Times New Roman" w:cs="Times New Roman"/>
          <w:sz w:val="28"/>
          <w:szCs w:val="28"/>
        </w:rPr>
        <w:t xml:space="preserve"> – это лист картона с отверстием для лица. </w:t>
      </w:r>
    </w:p>
    <w:p w14:paraId="70E6A883" w14:textId="77777777" w:rsidR="00B85568" w:rsidRPr="00B85568" w:rsidRDefault="00B85568" w:rsidP="00B85568">
      <w:pPr>
        <w:numPr>
          <w:ilvl w:val="0"/>
          <w:numId w:val="8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568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Активизирует проявление инициативы изготовления атрибутов и декораций; </w:t>
      </w:r>
    </w:p>
    <w:p w14:paraId="5BDB994E" w14:textId="77777777" w:rsidR="00B85568" w:rsidRPr="00B85568" w:rsidRDefault="00B85568" w:rsidP="00B85568">
      <w:pPr>
        <w:numPr>
          <w:ilvl w:val="0"/>
          <w:numId w:val="8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568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Способствует развитию речевой активности; </w:t>
      </w:r>
    </w:p>
    <w:p w14:paraId="12953EF3" w14:textId="77777777" w:rsidR="00B85568" w:rsidRPr="00B85568" w:rsidRDefault="00B85568" w:rsidP="00B85568">
      <w:pPr>
        <w:numPr>
          <w:ilvl w:val="0"/>
          <w:numId w:val="8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568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Развивает воображение и фантазию детей в создании и исполнении ролей</w:t>
      </w:r>
    </w:p>
    <w:p w14:paraId="261FE309" w14:textId="77777777" w:rsidR="00B85568" w:rsidRDefault="000F0860" w:rsidP="000F0860">
      <w:pPr>
        <w:spacing w:after="120" w:line="276" w:lineRule="auto"/>
        <w:rPr>
          <w:rFonts w:ascii="Times New Roman" w:hAnsi="Times New Roman" w:cs="Times New Roman"/>
          <w:sz w:val="28"/>
          <w:szCs w:val="28"/>
        </w:rPr>
      </w:pPr>
      <w:r w:rsidRPr="00B85568">
        <w:rPr>
          <w:rFonts w:ascii="Times New Roman" w:hAnsi="Times New Roman" w:cs="Times New Roman"/>
          <w:b/>
          <w:bCs/>
          <w:sz w:val="28"/>
          <w:szCs w:val="28"/>
        </w:rPr>
        <w:t xml:space="preserve">Стендовая </w:t>
      </w:r>
      <w:proofErr w:type="spellStart"/>
      <w:r w:rsidRPr="00B85568">
        <w:rPr>
          <w:rFonts w:ascii="Times New Roman" w:hAnsi="Times New Roman" w:cs="Times New Roman"/>
          <w:b/>
          <w:bCs/>
          <w:sz w:val="28"/>
          <w:szCs w:val="28"/>
        </w:rPr>
        <w:t>тантамареска</w:t>
      </w:r>
      <w:proofErr w:type="spellEnd"/>
      <w:r w:rsidRPr="000F0860">
        <w:rPr>
          <w:rFonts w:ascii="Times New Roman" w:hAnsi="Times New Roman" w:cs="Times New Roman"/>
          <w:sz w:val="28"/>
          <w:szCs w:val="28"/>
        </w:rPr>
        <w:t xml:space="preserve"> – ширма или стенд с ярким рисунком, который содержит забавный сюжет, а на месте голов персонажей вырезаны отверстия. </w:t>
      </w:r>
      <w:proofErr w:type="spellStart"/>
      <w:r w:rsidRPr="000F0860">
        <w:rPr>
          <w:rFonts w:ascii="Times New Roman" w:hAnsi="Times New Roman" w:cs="Times New Roman"/>
          <w:sz w:val="28"/>
          <w:szCs w:val="28"/>
        </w:rPr>
        <w:t>Тантамареска</w:t>
      </w:r>
      <w:proofErr w:type="spellEnd"/>
      <w:r w:rsidRPr="000F0860">
        <w:rPr>
          <w:rFonts w:ascii="Times New Roman" w:hAnsi="Times New Roman" w:cs="Times New Roman"/>
          <w:sz w:val="28"/>
          <w:szCs w:val="28"/>
        </w:rPr>
        <w:t xml:space="preserve"> может быть как с одной прорезью для лица, так и с несколькими, всё зависит от задумки всей композиции в целом. </w:t>
      </w:r>
      <w:proofErr w:type="spellStart"/>
      <w:r w:rsidRPr="00B85568">
        <w:rPr>
          <w:rFonts w:ascii="Times New Roman" w:hAnsi="Times New Roman" w:cs="Times New Roman"/>
          <w:b/>
          <w:bCs/>
          <w:sz w:val="28"/>
          <w:szCs w:val="28"/>
        </w:rPr>
        <w:t>Тантамареска</w:t>
      </w:r>
      <w:proofErr w:type="spellEnd"/>
      <w:r w:rsidRPr="00B85568">
        <w:rPr>
          <w:rFonts w:ascii="Times New Roman" w:hAnsi="Times New Roman" w:cs="Times New Roman"/>
          <w:b/>
          <w:bCs/>
          <w:sz w:val="28"/>
          <w:szCs w:val="28"/>
        </w:rPr>
        <w:t>-свиток</w:t>
      </w:r>
      <w:r w:rsidRPr="000F0860">
        <w:rPr>
          <w:rFonts w:ascii="Times New Roman" w:hAnsi="Times New Roman" w:cs="Times New Roman"/>
          <w:sz w:val="28"/>
          <w:szCs w:val="28"/>
        </w:rPr>
        <w:t xml:space="preserve"> – рулон обоев, на котором изображен сюжет сказки с героями, у которых есть прорези для головы и рук, по ходу действия свиток разворачивается, либо сворачивается</w:t>
      </w:r>
    </w:p>
    <w:p w14:paraId="3F317D12" w14:textId="77777777" w:rsidR="00B85568" w:rsidRDefault="000F0860" w:rsidP="000F0860">
      <w:pPr>
        <w:spacing w:after="12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F0860">
        <w:rPr>
          <w:rFonts w:ascii="Times New Roman" w:hAnsi="Times New Roman" w:cs="Times New Roman"/>
          <w:sz w:val="28"/>
          <w:szCs w:val="28"/>
        </w:rPr>
        <w:t>Тантамарески</w:t>
      </w:r>
      <w:proofErr w:type="spellEnd"/>
      <w:r w:rsidRPr="000F0860">
        <w:rPr>
          <w:rFonts w:ascii="Times New Roman" w:hAnsi="Times New Roman" w:cs="Times New Roman"/>
          <w:sz w:val="28"/>
          <w:szCs w:val="28"/>
        </w:rPr>
        <w:t xml:space="preserve"> доставляют детям радость, но их особая заслуга в том, что они помогают разрушить психологический барьер, мешающий детям разговаривать при большом скоплении народа и с малознакомыми людьми. Дети, спрятавшись за картинками, чувствуют себя легко и раскрепощённо. Им доставляет огромное удовольствие играть роли. Что еще может так забавлять детей, как </w:t>
      </w:r>
      <w:proofErr w:type="spellStart"/>
      <w:r w:rsidRPr="000F0860">
        <w:rPr>
          <w:rFonts w:ascii="Times New Roman" w:hAnsi="Times New Roman" w:cs="Times New Roman"/>
          <w:sz w:val="28"/>
          <w:szCs w:val="28"/>
        </w:rPr>
        <w:t>тантамарески</w:t>
      </w:r>
      <w:proofErr w:type="spellEnd"/>
      <w:r w:rsidRPr="000F0860">
        <w:rPr>
          <w:rFonts w:ascii="Times New Roman" w:hAnsi="Times New Roman" w:cs="Times New Roman"/>
          <w:sz w:val="28"/>
          <w:szCs w:val="28"/>
        </w:rPr>
        <w:t xml:space="preserve">! С ними можно побывать в далекой стране или моментально перевоплотиться в сказочного героя. Использовать </w:t>
      </w:r>
      <w:proofErr w:type="spellStart"/>
      <w:r w:rsidRPr="000F0860">
        <w:rPr>
          <w:rFonts w:ascii="Times New Roman" w:hAnsi="Times New Roman" w:cs="Times New Roman"/>
          <w:sz w:val="28"/>
          <w:szCs w:val="28"/>
        </w:rPr>
        <w:t>тантамарески</w:t>
      </w:r>
      <w:proofErr w:type="spellEnd"/>
      <w:r w:rsidRPr="000F0860">
        <w:rPr>
          <w:rFonts w:ascii="Times New Roman" w:hAnsi="Times New Roman" w:cs="Times New Roman"/>
          <w:sz w:val="28"/>
          <w:szCs w:val="28"/>
        </w:rPr>
        <w:t xml:space="preserve"> можно при заучивании стихотворений, потешек, рассказывании сказок, историй собственного сочинения, в театральных играх, играх-импровизациях, и даже при поздравлении детей с днем рождения, в непрерывно-образовательной деятельности</w:t>
      </w:r>
    </w:p>
    <w:p w14:paraId="2E3AD48E" w14:textId="77777777" w:rsidR="00B85568" w:rsidRDefault="000F0860" w:rsidP="00B85568">
      <w:pPr>
        <w:spacing w:after="120" w:line="276" w:lineRule="auto"/>
        <w:rPr>
          <w:rFonts w:ascii="Times New Roman" w:hAnsi="Times New Roman" w:cs="Times New Roman"/>
          <w:sz w:val="28"/>
          <w:szCs w:val="28"/>
        </w:rPr>
      </w:pPr>
      <w:r w:rsidRPr="000F0860">
        <w:rPr>
          <w:rFonts w:ascii="Times New Roman" w:hAnsi="Times New Roman" w:cs="Times New Roman"/>
          <w:sz w:val="28"/>
          <w:szCs w:val="28"/>
        </w:rPr>
        <w:t xml:space="preserve">Дети старшего дошкольного возраста могут изготовить </w:t>
      </w:r>
      <w:proofErr w:type="spellStart"/>
      <w:r w:rsidRPr="000F0860">
        <w:rPr>
          <w:rFonts w:ascii="Times New Roman" w:hAnsi="Times New Roman" w:cs="Times New Roman"/>
          <w:sz w:val="28"/>
          <w:szCs w:val="28"/>
        </w:rPr>
        <w:t>тантамарески</w:t>
      </w:r>
      <w:proofErr w:type="spellEnd"/>
      <w:r w:rsidRPr="000F0860">
        <w:rPr>
          <w:rFonts w:ascii="Times New Roman" w:hAnsi="Times New Roman" w:cs="Times New Roman"/>
          <w:sz w:val="28"/>
          <w:szCs w:val="28"/>
        </w:rPr>
        <w:t xml:space="preserve"> самостоятельно. А затем с интересом разыграть известные сказки или придумать свои, новые. </w:t>
      </w:r>
    </w:p>
    <w:p w14:paraId="2230301B" w14:textId="21CC1B2A" w:rsidR="00B85568" w:rsidRPr="00B85568" w:rsidRDefault="00B85568" w:rsidP="00B85568">
      <w:pPr>
        <w:spacing w:after="120" w:line="276" w:lineRule="auto"/>
        <w:rPr>
          <w:rFonts w:ascii="Times New Roman" w:hAnsi="Times New Roman" w:cs="Times New Roman"/>
          <w:sz w:val="28"/>
          <w:szCs w:val="28"/>
        </w:rPr>
      </w:pPr>
      <w:r w:rsidRPr="00B85568">
        <w:rPr>
          <w:rFonts w:ascii="Times New Roman" w:hAnsi="Times New Roman" w:cs="Times New Roman"/>
          <w:sz w:val="28"/>
          <w:szCs w:val="28"/>
        </w:rPr>
        <w:t>Использование театра «</w:t>
      </w:r>
      <w:proofErr w:type="spellStart"/>
      <w:r w:rsidRPr="00B85568">
        <w:rPr>
          <w:rFonts w:ascii="Times New Roman" w:hAnsi="Times New Roman" w:cs="Times New Roman"/>
          <w:sz w:val="28"/>
          <w:szCs w:val="28"/>
        </w:rPr>
        <w:t>Тантамарески</w:t>
      </w:r>
      <w:proofErr w:type="spellEnd"/>
      <w:r w:rsidRPr="00B85568">
        <w:rPr>
          <w:rFonts w:ascii="Times New Roman" w:hAnsi="Times New Roman" w:cs="Times New Roman"/>
          <w:sz w:val="28"/>
          <w:szCs w:val="28"/>
        </w:rPr>
        <w:t>» способствует поддержке детской инициативы, так как может протекать в форме самостоятельной инициативной деятельности ребёнка: свободные театрализованные игры, игры импровизации, самостоятельная изобразительная деятельность.</w:t>
      </w:r>
    </w:p>
    <w:p w14:paraId="343A4C10" w14:textId="77777777" w:rsidR="00C572D1" w:rsidRPr="00C572D1" w:rsidRDefault="00C572D1" w:rsidP="00C572D1">
      <w:pPr>
        <w:spacing w:before="154"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C572D1">
        <w:rPr>
          <w:rFonts w:ascii="Times New Roman" w:eastAsia="+mn-ea" w:hAnsi="Times New Roman" w:cs="Times New Roman"/>
          <w:i/>
          <w:iCs/>
          <w:color w:val="000000"/>
          <w:kern w:val="24"/>
          <w:sz w:val="28"/>
          <w:szCs w:val="28"/>
          <w:lang w:eastAsia="ru-RU"/>
        </w:rPr>
        <w:t>Использование театра «</w:t>
      </w:r>
      <w:proofErr w:type="spellStart"/>
      <w:r w:rsidRPr="00C572D1">
        <w:rPr>
          <w:rFonts w:ascii="Times New Roman" w:eastAsia="+mn-ea" w:hAnsi="Times New Roman" w:cs="Times New Roman"/>
          <w:i/>
          <w:iCs/>
          <w:color w:val="000000"/>
          <w:kern w:val="24"/>
          <w:sz w:val="28"/>
          <w:szCs w:val="28"/>
          <w:lang w:eastAsia="ru-RU"/>
        </w:rPr>
        <w:t>Тантамарески</w:t>
      </w:r>
      <w:proofErr w:type="spellEnd"/>
      <w:r w:rsidRPr="00C572D1">
        <w:rPr>
          <w:rFonts w:ascii="Times New Roman" w:eastAsia="+mn-ea" w:hAnsi="Times New Roman" w:cs="Times New Roman"/>
          <w:i/>
          <w:iCs/>
          <w:color w:val="000000"/>
          <w:kern w:val="24"/>
          <w:sz w:val="28"/>
          <w:szCs w:val="28"/>
          <w:lang w:eastAsia="ru-RU"/>
        </w:rPr>
        <w:t xml:space="preserve">» способствует: </w:t>
      </w:r>
    </w:p>
    <w:p w14:paraId="3B84E086" w14:textId="77777777" w:rsidR="00C572D1" w:rsidRPr="00C572D1" w:rsidRDefault="00C572D1" w:rsidP="00C572D1">
      <w:pPr>
        <w:numPr>
          <w:ilvl w:val="0"/>
          <w:numId w:val="9"/>
        </w:numPr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D1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lastRenderedPageBreak/>
        <w:t xml:space="preserve"> </w:t>
      </w:r>
      <w:r w:rsidRPr="00C572D1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развитию устойчивого интереса к театрально-игровой деятельности; </w:t>
      </w:r>
    </w:p>
    <w:p w14:paraId="73A63EEE" w14:textId="77777777" w:rsidR="00C572D1" w:rsidRPr="00C572D1" w:rsidRDefault="00C572D1" w:rsidP="00C572D1">
      <w:pPr>
        <w:numPr>
          <w:ilvl w:val="0"/>
          <w:numId w:val="9"/>
        </w:numPr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D1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развитию воображения, фантазии, внимания, самостоятельности мышления; </w:t>
      </w:r>
    </w:p>
    <w:p w14:paraId="4BC930E3" w14:textId="77777777" w:rsidR="00C572D1" w:rsidRPr="00C572D1" w:rsidRDefault="00C572D1" w:rsidP="00C572D1">
      <w:pPr>
        <w:numPr>
          <w:ilvl w:val="0"/>
          <w:numId w:val="9"/>
        </w:numPr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D1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совершенствованию игровых навыков и самостоятельности через театрализованные игры, развивающие творческие способности дошкольников </w:t>
      </w:r>
    </w:p>
    <w:p w14:paraId="7C0A4085" w14:textId="00655B32" w:rsidR="00B85568" w:rsidRPr="00C572D1" w:rsidRDefault="00C572D1" w:rsidP="00C572D1">
      <w:pPr>
        <w:spacing w:after="120" w:line="276" w:lineRule="auto"/>
        <w:rPr>
          <w:rFonts w:ascii="Times New Roman" w:hAnsi="Times New Roman" w:cs="Times New Roman"/>
          <w:sz w:val="28"/>
          <w:szCs w:val="28"/>
        </w:rPr>
      </w:pPr>
      <w:r w:rsidRPr="00C572D1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СОЗДАНИЮ У РЕБЁНКА СИТУАЦИИ УСПЕХА</w:t>
      </w:r>
    </w:p>
    <w:p w14:paraId="5717ED29" w14:textId="70F26877" w:rsidR="00B76875" w:rsidRDefault="00B76875" w:rsidP="00B61F46">
      <w:pPr>
        <w:spacing w:after="120" w:line="276" w:lineRule="auto"/>
        <w:rPr>
          <w:rFonts w:ascii="Times New Roman" w:hAnsi="Times New Roman" w:cs="Times New Roman"/>
          <w:sz w:val="28"/>
          <w:szCs w:val="28"/>
        </w:rPr>
      </w:pPr>
    </w:p>
    <w:p w14:paraId="2CD6190A" w14:textId="77777777" w:rsidR="000C6ABA" w:rsidRDefault="000C6ABA" w:rsidP="00B61F46">
      <w:pPr>
        <w:spacing w:after="120" w:line="276" w:lineRule="auto"/>
      </w:pPr>
    </w:p>
    <w:p w14:paraId="73EE072C" w14:textId="6DCE1C9E" w:rsidR="00B76875" w:rsidRPr="00B76875" w:rsidRDefault="00B76875" w:rsidP="00B61F46">
      <w:pPr>
        <w:spacing w:after="120" w:line="276" w:lineRule="auto"/>
        <w:rPr>
          <w:rFonts w:ascii="Times New Roman" w:hAnsi="Times New Roman" w:cs="Times New Roman"/>
          <w:sz w:val="28"/>
          <w:szCs w:val="28"/>
        </w:rPr>
      </w:pPr>
    </w:p>
    <w:p w14:paraId="52DF450C" w14:textId="77777777" w:rsidR="00B76875" w:rsidRDefault="00B76875" w:rsidP="00B61F46">
      <w:pPr>
        <w:spacing w:after="120" w:line="276" w:lineRule="auto"/>
      </w:pPr>
    </w:p>
    <w:p w14:paraId="7F658464" w14:textId="77777777" w:rsidR="00B76875" w:rsidRDefault="00B76875" w:rsidP="00B61F46">
      <w:pPr>
        <w:spacing w:after="120" w:line="276" w:lineRule="auto"/>
      </w:pPr>
    </w:p>
    <w:p w14:paraId="1681D2A3" w14:textId="77777777" w:rsidR="00B61F46" w:rsidRPr="00B61F46" w:rsidRDefault="00B61F46" w:rsidP="00B61F46">
      <w:pPr>
        <w:spacing w:after="120" w:line="276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555A27E" w14:textId="77777777" w:rsidR="00B61F46" w:rsidRPr="00B61F46" w:rsidRDefault="00B61F46" w:rsidP="00B61F46">
      <w:pPr>
        <w:spacing w:after="120" w:line="276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8B9855C" w14:textId="77777777" w:rsidR="00AE39F0" w:rsidRDefault="00AE39F0"/>
    <w:sectPr w:rsidR="00AE39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Gabriola">
    <w:panose1 w:val="04040605051002020D02"/>
    <w:charset w:val="CC"/>
    <w:family w:val="decorative"/>
    <w:pitch w:val="variable"/>
    <w:sig w:usb0="E00002EF" w:usb1="5000204B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37069"/>
    <w:multiLevelType w:val="hybridMultilevel"/>
    <w:tmpl w:val="57C8F8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B46F38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E43DC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EA4AF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00A00A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E8AEA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70308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23697C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42664E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3061C3"/>
    <w:multiLevelType w:val="hybridMultilevel"/>
    <w:tmpl w:val="753AA9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AC3C1E"/>
    <w:multiLevelType w:val="hybridMultilevel"/>
    <w:tmpl w:val="0512EE12"/>
    <w:lvl w:ilvl="0" w:tplc="EC88AB1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772D0D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1A6BA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58E009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AE507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8D27AA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58512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DCB1F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680EB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8D2724"/>
    <w:multiLevelType w:val="hybridMultilevel"/>
    <w:tmpl w:val="77FC6A1C"/>
    <w:lvl w:ilvl="0" w:tplc="39EEF26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46F38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E43DC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EA4AF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00A00A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E8AEA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70308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23697C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42664E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DE078F"/>
    <w:multiLevelType w:val="hybridMultilevel"/>
    <w:tmpl w:val="711CD786"/>
    <w:lvl w:ilvl="0" w:tplc="E562A68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426F43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1A2E43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78F72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3240E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66586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8A48B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0C886E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204698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D12C25"/>
    <w:multiLevelType w:val="hybridMultilevel"/>
    <w:tmpl w:val="7EC017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CF2EB4"/>
    <w:multiLevelType w:val="hybridMultilevel"/>
    <w:tmpl w:val="C80E71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FA7E33"/>
    <w:multiLevelType w:val="hybridMultilevel"/>
    <w:tmpl w:val="8328F602"/>
    <w:lvl w:ilvl="0" w:tplc="36E208C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32AF1B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178E1A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F43D6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EDE8D4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206F9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E0DA9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C0801C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364A7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082386"/>
    <w:multiLevelType w:val="hybridMultilevel"/>
    <w:tmpl w:val="FA065DF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5"/>
  </w:num>
  <w:num w:numId="5">
    <w:abstractNumId w:val="4"/>
  </w:num>
  <w:num w:numId="6">
    <w:abstractNumId w:val="6"/>
  </w:num>
  <w:num w:numId="7">
    <w:abstractNumId w:val="3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143"/>
    <w:rsid w:val="000C6ABA"/>
    <w:rsid w:val="000F0860"/>
    <w:rsid w:val="003D1143"/>
    <w:rsid w:val="00505232"/>
    <w:rsid w:val="00695573"/>
    <w:rsid w:val="00AE39F0"/>
    <w:rsid w:val="00AE588E"/>
    <w:rsid w:val="00B61F46"/>
    <w:rsid w:val="00B76875"/>
    <w:rsid w:val="00B85568"/>
    <w:rsid w:val="00C572D1"/>
    <w:rsid w:val="00EA1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7826F"/>
  <w15:chartTrackingRefBased/>
  <w15:docId w15:val="{6C7DA113-F1F4-4035-AA97-6565D5E56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6A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7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0672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83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909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005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8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761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1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9249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276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48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99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6730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67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122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7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9057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073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68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06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7294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04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23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2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258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5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02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9791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2985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45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959</Words>
  <Characters>5470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New</cp:lastModifiedBy>
  <cp:revision>6</cp:revision>
  <cp:lastPrinted>2024-01-25T04:12:00Z</cp:lastPrinted>
  <dcterms:created xsi:type="dcterms:W3CDTF">2024-01-13T12:27:00Z</dcterms:created>
  <dcterms:modified xsi:type="dcterms:W3CDTF">2024-06-08T10:31:00Z</dcterms:modified>
</cp:coreProperties>
</file>