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BB1D1" w14:textId="77777777" w:rsidR="00376529" w:rsidRDefault="00376529" w:rsidP="00E519B0">
      <w:pPr>
        <w:spacing w:line="360" w:lineRule="auto"/>
        <w:jc w:val="right"/>
        <w:rPr>
          <w:sz w:val="32"/>
          <w:szCs w:val="32"/>
        </w:rPr>
      </w:pPr>
      <w:bookmarkStart w:id="0" w:name="_GoBack"/>
      <w:bookmarkEnd w:id="0"/>
    </w:p>
    <w:p w14:paraId="4BB17A30" w14:textId="77777777" w:rsidR="00A92D74" w:rsidRPr="00E519B0" w:rsidRDefault="00E519B0" w:rsidP="00291C50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519B0">
        <w:rPr>
          <w:rFonts w:ascii="Times New Roman" w:hAnsi="Times New Roman" w:cs="Times New Roman"/>
          <w:sz w:val="32"/>
          <w:szCs w:val="32"/>
        </w:rPr>
        <w:t>ЦЕНТР ВНЕУРОЧНОЙ ДЕЯТЕЛЬНОСТИ «ЦЕНТР УСПЕХА» КАК СДЕДСТВО ДОСТИЖЕНИЯ ЛИЧНОСТНЫХ РЕЗУЛЬТАТОВ ОБУЧАЮЩИХСЯ</w:t>
      </w:r>
    </w:p>
    <w:p w14:paraId="72A9666A" w14:textId="77777777" w:rsidR="00A92D74" w:rsidRPr="00A92D74" w:rsidRDefault="00A92D74" w:rsidP="00291C50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  <w:proofErr w:type="spellStart"/>
      <w:r w:rsidRPr="00A92D74">
        <w:rPr>
          <w:rFonts w:ascii="Times New Roman" w:hAnsi="Times New Roman" w:cs="Times New Roman"/>
          <w:i/>
          <w:sz w:val="32"/>
          <w:szCs w:val="32"/>
        </w:rPr>
        <w:t>Бурховецкая</w:t>
      </w:r>
      <w:proofErr w:type="spellEnd"/>
      <w:r w:rsidRPr="00A92D74">
        <w:rPr>
          <w:rFonts w:ascii="Times New Roman" w:hAnsi="Times New Roman" w:cs="Times New Roman"/>
          <w:i/>
          <w:sz w:val="32"/>
          <w:szCs w:val="32"/>
        </w:rPr>
        <w:t xml:space="preserve"> Е.Е.</w:t>
      </w:r>
      <w:r w:rsidR="00291C50">
        <w:rPr>
          <w:rFonts w:ascii="Times New Roman" w:hAnsi="Times New Roman" w:cs="Times New Roman"/>
          <w:i/>
          <w:sz w:val="32"/>
          <w:szCs w:val="32"/>
        </w:rPr>
        <w:t>,</w:t>
      </w:r>
      <w:r w:rsidRPr="00A92D74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14:paraId="67CAEEAF" w14:textId="77777777" w:rsidR="00A92D74" w:rsidRDefault="00A92D74" w:rsidP="00291C50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A92D74">
        <w:rPr>
          <w:rFonts w:ascii="Times New Roman" w:hAnsi="Times New Roman" w:cs="Times New Roman"/>
          <w:i/>
          <w:sz w:val="32"/>
          <w:szCs w:val="32"/>
        </w:rPr>
        <w:t>директор МБОУ СОШ № 27</w:t>
      </w:r>
    </w:p>
    <w:p w14:paraId="6F33AB47" w14:textId="77777777" w:rsidR="00291C50" w:rsidRPr="00A92D74" w:rsidRDefault="00291C50" w:rsidP="00291C50">
      <w:pPr>
        <w:spacing w:after="0" w:line="240" w:lineRule="auto"/>
        <w:jc w:val="right"/>
        <w:rPr>
          <w:rFonts w:ascii="Times New Roman" w:hAnsi="Times New Roman" w:cs="Times New Roman"/>
          <w:i/>
          <w:sz w:val="32"/>
          <w:szCs w:val="32"/>
        </w:rPr>
      </w:pPr>
    </w:p>
    <w:p w14:paraId="2C3EBEBA" w14:textId="77777777" w:rsidR="00E519B0" w:rsidRPr="00262962" w:rsidRDefault="00A92D74" w:rsidP="00291C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A92D74">
        <w:rPr>
          <w:rFonts w:ascii="Times New Roman" w:hAnsi="Times New Roman" w:cs="Times New Roman"/>
          <w:sz w:val="32"/>
          <w:szCs w:val="32"/>
        </w:rPr>
        <w:t xml:space="preserve">В современных </w:t>
      </w:r>
      <w:r w:rsidR="00E519B0">
        <w:rPr>
          <w:rFonts w:ascii="Times New Roman" w:hAnsi="Times New Roman" w:cs="Times New Roman"/>
          <w:sz w:val="32"/>
          <w:szCs w:val="32"/>
        </w:rPr>
        <w:t xml:space="preserve">условиях количество изменений в </w:t>
      </w:r>
      <w:r w:rsidRPr="00A92D74">
        <w:rPr>
          <w:rFonts w:ascii="Times New Roman" w:hAnsi="Times New Roman" w:cs="Times New Roman"/>
          <w:sz w:val="32"/>
          <w:szCs w:val="32"/>
        </w:rPr>
        <w:t>жизни, происходящих за небольшой отрезок времени, настоятельно требуют от человека к</w:t>
      </w:r>
      <w:r w:rsidR="00E519B0">
        <w:rPr>
          <w:rFonts w:ascii="Times New Roman" w:hAnsi="Times New Roman" w:cs="Times New Roman"/>
          <w:sz w:val="32"/>
          <w:szCs w:val="32"/>
        </w:rPr>
        <w:t xml:space="preserve">ачеств, позволяющих творчески и </w:t>
      </w:r>
      <w:r w:rsidRPr="00A92D74">
        <w:rPr>
          <w:rFonts w:ascii="Times New Roman" w:hAnsi="Times New Roman" w:cs="Times New Roman"/>
          <w:sz w:val="32"/>
          <w:szCs w:val="32"/>
        </w:rPr>
        <w:t>продуктивно подходить к</w:t>
      </w:r>
      <w:r w:rsidR="00710BCC">
        <w:rPr>
          <w:rFonts w:ascii="Times New Roman" w:hAnsi="Times New Roman" w:cs="Times New Roman"/>
          <w:sz w:val="32"/>
          <w:szCs w:val="32"/>
        </w:rPr>
        <w:t xml:space="preserve"> любым нововведениям. Для того, </w:t>
      </w:r>
      <w:r w:rsidRPr="00A92D74">
        <w:rPr>
          <w:rFonts w:ascii="Times New Roman" w:hAnsi="Times New Roman" w:cs="Times New Roman"/>
          <w:sz w:val="32"/>
          <w:szCs w:val="32"/>
        </w:rPr>
        <w:t>чтобы выжить в ситуации постоянных перемен, чтобы адекватно на них реагировать, человек должен активизировать свой творческий потенциал. Мы пришли к выводу,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92D74">
        <w:rPr>
          <w:rFonts w:ascii="Times New Roman" w:hAnsi="Times New Roman" w:cs="Times New Roman"/>
          <w:sz w:val="32"/>
          <w:szCs w:val="32"/>
        </w:rPr>
        <w:t>что урочная и внеурочная деятельность должны дополнять  друг друга.  Именно эта интеграция приведет к п</w:t>
      </w:r>
      <w:r w:rsidR="00710BCC">
        <w:rPr>
          <w:rFonts w:ascii="Times New Roman" w:hAnsi="Times New Roman" w:cs="Times New Roman"/>
          <w:sz w:val="32"/>
          <w:szCs w:val="32"/>
        </w:rPr>
        <w:t xml:space="preserve">овышению качества образования. </w:t>
      </w:r>
      <w:r w:rsidRPr="00A92D74">
        <w:rPr>
          <w:rFonts w:ascii="Times New Roman" w:hAnsi="Times New Roman" w:cs="Times New Roman"/>
          <w:sz w:val="32"/>
          <w:szCs w:val="32"/>
        </w:rPr>
        <w:t>Следовательно, урочная и внеурочная деятельность учащихся должны быть неразрывно связаны для большей продуктивности обучения. В августе 2021 года мы провели педагогический совет, на котором проанализировали результативность внеурочной деятельности. И наметили для себя новые пути в организации занят</w:t>
      </w:r>
      <w:r w:rsidR="00710BCC">
        <w:rPr>
          <w:rFonts w:ascii="Times New Roman" w:hAnsi="Times New Roman" w:cs="Times New Roman"/>
          <w:sz w:val="32"/>
          <w:szCs w:val="32"/>
        </w:rPr>
        <w:t>ий внеурочной деятельности: н</w:t>
      </w:r>
      <w:r w:rsidRPr="00A92D74">
        <w:rPr>
          <w:rFonts w:ascii="Times New Roman" w:hAnsi="Times New Roman" w:cs="Times New Roman"/>
          <w:sz w:val="32"/>
          <w:szCs w:val="32"/>
        </w:rPr>
        <w:t>а занятиях внеурочной деятельностью должна осуществляться пре</w:t>
      </w:r>
      <w:r w:rsidR="00E519B0">
        <w:rPr>
          <w:rFonts w:ascii="Times New Roman" w:hAnsi="Times New Roman" w:cs="Times New Roman"/>
          <w:sz w:val="32"/>
          <w:szCs w:val="32"/>
        </w:rPr>
        <w:t xml:space="preserve">емственность содержания урока и внеурочного занятия. В связи с </w:t>
      </w:r>
      <w:r w:rsidRPr="00A92D74">
        <w:rPr>
          <w:rFonts w:ascii="Times New Roman" w:hAnsi="Times New Roman" w:cs="Times New Roman"/>
          <w:sz w:val="32"/>
          <w:szCs w:val="32"/>
        </w:rPr>
        <w:t>этим, посещение занятий обязательно для</w:t>
      </w:r>
      <w:r w:rsidR="00E519B0">
        <w:rPr>
          <w:rFonts w:ascii="Times New Roman" w:hAnsi="Times New Roman" w:cs="Times New Roman"/>
          <w:sz w:val="32"/>
          <w:szCs w:val="32"/>
        </w:rPr>
        <w:t xml:space="preserve"> всех. В </w:t>
      </w:r>
      <w:r w:rsidRPr="00A92D74">
        <w:rPr>
          <w:rFonts w:ascii="Times New Roman" w:hAnsi="Times New Roman" w:cs="Times New Roman"/>
          <w:sz w:val="32"/>
          <w:szCs w:val="32"/>
        </w:rPr>
        <w:t>этом отличие внеурочной деятельности от</w:t>
      </w:r>
      <w:r w:rsidR="00CE0F9C">
        <w:rPr>
          <w:rFonts w:ascii="Times New Roman" w:hAnsi="Times New Roman" w:cs="Times New Roman"/>
          <w:sz w:val="32"/>
          <w:szCs w:val="32"/>
        </w:rPr>
        <w:t xml:space="preserve"> дополнительного образования.</w:t>
      </w:r>
      <w:r w:rsidR="00E519B0">
        <w:rPr>
          <w:rFonts w:ascii="Times New Roman" w:hAnsi="Times New Roman" w:cs="Times New Roman"/>
          <w:sz w:val="32"/>
          <w:szCs w:val="32"/>
        </w:rPr>
        <w:t xml:space="preserve"> </w:t>
      </w:r>
      <w:r w:rsidRPr="00A92D74">
        <w:rPr>
          <w:rFonts w:ascii="Times New Roman" w:hAnsi="Times New Roman" w:cs="Times New Roman"/>
          <w:sz w:val="32"/>
          <w:szCs w:val="32"/>
        </w:rPr>
        <w:t>Занятия внеурочной деятельностью нацелить на формирование практических навыков</w:t>
      </w:r>
      <w:r w:rsidR="00E519B0">
        <w:rPr>
          <w:rFonts w:ascii="Times New Roman" w:hAnsi="Times New Roman" w:cs="Times New Roman"/>
          <w:sz w:val="32"/>
          <w:szCs w:val="32"/>
        </w:rPr>
        <w:t xml:space="preserve">. С этой целью в </w:t>
      </w:r>
      <w:r w:rsidRPr="00A92D74">
        <w:rPr>
          <w:rFonts w:ascii="Times New Roman" w:hAnsi="Times New Roman" w:cs="Times New Roman"/>
          <w:sz w:val="32"/>
          <w:szCs w:val="32"/>
        </w:rPr>
        <w:t>рабочих программах внеурочной деятельности сформировали  планир</w:t>
      </w:r>
      <w:r w:rsidR="00E519B0">
        <w:rPr>
          <w:rFonts w:ascii="Times New Roman" w:hAnsi="Times New Roman" w:cs="Times New Roman"/>
          <w:sz w:val="32"/>
          <w:szCs w:val="32"/>
        </w:rPr>
        <w:t xml:space="preserve">уемые результаты (личностные, </w:t>
      </w:r>
      <w:r w:rsidRPr="00A92D74">
        <w:rPr>
          <w:rFonts w:ascii="Times New Roman" w:hAnsi="Times New Roman" w:cs="Times New Roman"/>
          <w:sz w:val="32"/>
          <w:szCs w:val="32"/>
        </w:rPr>
        <w:t>познавательные, регул</w:t>
      </w:r>
      <w:r w:rsidR="00E519B0">
        <w:rPr>
          <w:rFonts w:ascii="Times New Roman" w:hAnsi="Times New Roman" w:cs="Times New Roman"/>
          <w:sz w:val="32"/>
          <w:szCs w:val="32"/>
        </w:rPr>
        <w:t>ятивные, коммуникативные</w:t>
      </w:r>
      <w:r w:rsidR="00CE0F9C">
        <w:rPr>
          <w:rFonts w:ascii="Times New Roman" w:hAnsi="Times New Roman" w:cs="Times New Roman"/>
          <w:sz w:val="32"/>
          <w:szCs w:val="32"/>
        </w:rPr>
        <w:t>).</w:t>
      </w:r>
      <w:r w:rsidR="00E519B0">
        <w:rPr>
          <w:rFonts w:ascii="Times New Roman" w:hAnsi="Times New Roman" w:cs="Times New Roman"/>
          <w:sz w:val="32"/>
          <w:szCs w:val="32"/>
        </w:rPr>
        <w:t xml:space="preserve"> </w:t>
      </w:r>
      <w:r w:rsidRPr="00A92D74">
        <w:rPr>
          <w:rFonts w:ascii="Times New Roman" w:hAnsi="Times New Roman" w:cs="Times New Roman"/>
          <w:sz w:val="32"/>
          <w:szCs w:val="32"/>
        </w:rPr>
        <w:t>Увидели, что необходима более глубокая  просветительская работы среди педагогов: внеурочная деятельность-это не аналог программ дополнительного образования. Педагоги должны видеть задачи формирования практических действий и связь урочной и внеурочн</w:t>
      </w:r>
      <w:r w:rsidR="00F21273">
        <w:rPr>
          <w:rFonts w:ascii="Times New Roman" w:hAnsi="Times New Roman" w:cs="Times New Roman"/>
          <w:sz w:val="32"/>
          <w:szCs w:val="32"/>
        </w:rPr>
        <w:t>ой деятельности. В связи с этим</w:t>
      </w:r>
      <w:r w:rsidRPr="00A92D74">
        <w:rPr>
          <w:rFonts w:ascii="Times New Roman" w:hAnsi="Times New Roman" w:cs="Times New Roman"/>
          <w:sz w:val="32"/>
          <w:szCs w:val="32"/>
        </w:rPr>
        <w:t xml:space="preserve"> были запланированы и проведены заседания ШМО по темам:  «Пути формирования личностных достижений учащихся на занятиях внеурочной деятельности», «Педагогика сотрудничества как средство повышения творческой </w:t>
      </w:r>
      <w:r w:rsidRPr="00A92D74">
        <w:rPr>
          <w:rFonts w:ascii="Times New Roman" w:hAnsi="Times New Roman" w:cs="Times New Roman"/>
          <w:sz w:val="32"/>
          <w:szCs w:val="32"/>
        </w:rPr>
        <w:lastRenderedPageBreak/>
        <w:t>активности учащихся». Мы все с вами знаем, что существует несколько моделей развития внеурочной деятельности.  Мы для себя вы</w:t>
      </w:r>
      <w:r w:rsidR="00710BCC">
        <w:rPr>
          <w:rFonts w:ascii="Times New Roman" w:hAnsi="Times New Roman" w:cs="Times New Roman"/>
          <w:sz w:val="32"/>
          <w:szCs w:val="32"/>
        </w:rPr>
        <w:t xml:space="preserve">брали систематизирующую модель. </w:t>
      </w:r>
      <w:r w:rsidR="00E519B0">
        <w:rPr>
          <w:rFonts w:ascii="Times New Roman" w:hAnsi="Times New Roman" w:cs="Times New Roman"/>
          <w:sz w:val="32"/>
          <w:szCs w:val="32"/>
        </w:rPr>
        <w:t xml:space="preserve"> Где  ведущую роль в </w:t>
      </w:r>
      <w:r w:rsidRPr="00A92D74">
        <w:rPr>
          <w:rFonts w:ascii="Times New Roman" w:hAnsi="Times New Roman" w:cs="Times New Roman"/>
          <w:sz w:val="32"/>
          <w:szCs w:val="32"/>
        </w:rPr>
        <w:t xml:space="preserve">её организации и проведении отвели классным руководителям. Хочу обратить ваше внимание, что выбор модели </w:t>
      </w:r>
      <w:r w:rsidRPr="00EE05CD">
        <w:rPr>
          <w:rFonts w:ascii="Times New Roman" w:hAnsi="Times New Roman" w:cs="Times New Roman"/>
          <w:sz w:val="32"/>
          <w:szCs w:val="32"/>
        </w:rPr>
        <w:t>должен быть обязательно отражен в плане внеурочной деятельности.</w:t>
      </w:r>
      <w:r w:rsidRPr="00A92D74">
        <w:rPr>
          <w:rFonts w:ascii="Times New Roman" w:hAnsi="Times New Roman" w:cs="Times New Roman"/>
          <w:sz w:val="32"/>
          <w:szCs w:val="32"/>
        </w:rPr>
        <w:t xml:space="preserve"> </w:t>
      </w:r>
      <w:r w:rsidRPr="00262962">
        <w:rPr>
          <w:rFonts w:ascii="Times New Roman" w:hAnsi="Times New Roman" w:cs="Times New Roman"/>
          <w:sz w:val="32"/>
          <w:szCs w:val="32"/>
        </w:rPr>
        <w:t>Проследить интеграцию урочной и внеурочной деятельности можно на примере реализации любого направления и лю</w:t>
      </w:r>
      <w:r w:rsidR="00E519B0" w:rsidRPr="00262962">
        <w:rPr>
          <w:rFonts w:ascii="Times New Roman" w:hAnsi="Times New Roman" w:cs="Times New Roman"/>
          <w:sz w:val="32"/>
          <w:szCs w:val="32"/>
        </w:rPr>
        <w:t>бого занятия.</w:t>
      </w:r>
    </w:p>
    <w:p w14:paraId="7E27A9D4" w14:textId="77777777" w:rsidR="008C3477" w:rsidRPr="00F21273" w:rsidRDefault="00F21273" w:rsidP="008C34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Учитывая</w:t>
      </w:r>
      <w:r w:rsidR="00A92D74" w:rsidRPr="00EE05CD">
        <w:rPr>
          <w:rFonts w:ascii="Times New Roman" w:hAnsi="Times New Roman" w:cs="Times New Roman"/>
          <w:sz w:val="32"/>
          <w:szCs w:val="32"/>
        </w:rPr>
        <w:t xml:space="preserve"> свободный выбор ребенком вида  занятий,</w:t>
      </w:r>
      <w:r w:rsidR="00A92D74" w:rsidRPr="00A92D74">
        <w:rPr>
          <w:rFonts w:ascii="Times New Roman" w:hAnsi="Times New Roman" w:cs="Times New Roman"/>
          <w:sz w:val="32"/>
          <w:szCs w:val="32"/>
        </w:rPr>
        <w:t xml:space="preserve"> администрацией нашей </w:t>
      </w:r>
      <w:r>
        <w:rPr>
          <w:rFonts w:ascii="Times New Roman" w:hAnsi="Times New Roman" w:cs="Times New Roman"/>
          <w:sz w:val="32"/>
          <w:szCs w:val="32"/>
        </w:rPr>
        <w:t>школы</w:t>
      </w:r>
      <w:r w:rsidR="00A92D74" w:rsidRPr="00A92D74">
        <w:rPr>
          <w:rFonts w:ascii="Times New Roman" w:hAnsi="Times New Roman" w:cs="Times New Roman"/>
          <w:sz w:val="32"/>
          <w:szCs w:val="32"/>
        </w:rPr>
        <w:t xml:space="preserve"> были организованы родительские лектории, где проводились презентации детских объединений, мы  знакомили родителей с целями, задачами внеурочной деятельности, условиями работы по данному направлению. И только после этого было проведено анкетирование. Следующим шагом в рамках управленческих мероприятий был проведен мониторинг кадровых и материальных ресурсов школы для организации внеурочной деятельности на основании анализа анкет, в соответствии с запросом родителей и детей. </w:t>
      </w:r>
      <w:r>
        <w:rPr>
          <w:rFonts w:ascii="Times New Roman" w:hAnsi="Times New Roman" w:cs="Times New Roman"/>
          <w:sz w:val="32"/>
          <w:szCs w:val="32"/>
        </w:rPr>
        <w:t>Затем</w:t>
      </w:r>
      <w:r w:rsidR="00A92D74" w:rsidRPr="00A92D74">
        <w:rPr>
          <w:rFonts w:ascii="Times New Roman" w:hAnsi="Times New Roman" w:cs="Times New Roman"/>
          <w:sz w:val="32"/>
          <w:szCs w:val="32"/>
        </w:rPr>
        <w:t xml:space="preserve"> при организации внеурочной деятельно</w:t>
      </w:r>
      <w:r>
        <w:rPr>
          <w:rFonts w:ascii="Times New Roman" w:hAnsi="Times New Roman" w:cs="Times New Roman"/>
          <w:sz w:val="32"/>
          <w:szCs w:val="32"/>
        </w:rPr>
        <w:t>сти была разработана экспертиза и утверждена</w:t>
      </w:r>
      <w:r w:rsidR="00A92D74" w:rsidRPr="00A92D74">
        <w:rPr>
          <w:rFonts w:ascii="Times New Roman" w:hAnsi="Times New Roman" w:cs="Times New Roman"/>
          <w:sz w:val="32"/>
          <w:szCs w:val="32"/>
        </w:rPr>
        <w:t xml:space="preserve"> программы внеурочной деятельности.</w:t>
      </w:r>
      <w:r w:rsidR="00262962">
        <w:rPr>
          <w:rFonts w:ascii="Times New Roman" w:hAnsi="Times New Roman" w:cs="Times New Roman"/>
          <w:sz w:val="32"/>
          <w:szCs w:val="32"/>
        </w:rPr>
        <w:t xml:space="preserve"> </w:t>
      </w:r>
      <w:r w:rsidR="00A92D74" w:rsidRPr="00A92D74">
        <w:rPr>
          <w:rFonts w:ascii="Times New Roman" w:hAnsi="Times New Roman" w:cs="Times New Roman"/>
          <w:sz w:val="32"/>
          <w:szCs w:val="32"/>
        </w:rPr>
        <w:t>Администрация школы оперативно реагирует на запросы родителей и детей. Появился интерес у школьников к занятиям «</w:t>
      </w:r>
      <w:r w:rsidR="00A92D74" w:rsidRPr="00A92D74">
        <w:rPr>
          <w:rFonts w:ascii="Times New Roman" w:hAnsi="Times New Roman" w:cs="Times New Roman"/>
          <w:sz w:val="32"/>
          <w:szCs w:val="32"/>
          <w:lang w:val="en-US"/>
        </w:rPr>
        <w:t>IT</w:t>
      </w:r>
      <w:r w:rsidR="00A92D74" w:rsidRPr="00A92D74">
        <w:rPr>
          <w:rFonts w:ascii="Times New Roman" w:hAnsi="Times New Roman" w:cs="Times New Roman"/>
          <w:sz w:val="32"/>
          <w:szCs w:val="32"/>
        </w:rPr>
        <w:t>-технологий», и в этом учебном году мы впервые ввели данное направление во внеурочную деятельность.</w:t>
      </w:r>
      <w:r w:rsidR="008C3477">
        <w:rPr>
          <w:rFonts w:ascii="Times New Roman" w:hAnsi="Times New Roman" w:cs="Times New Roman"/>
          <w:sz w:val="32"/>
          <w:szCs w:val="32"/>
        </w:rPr>
        <w:t xml:space="preserve"> </w:t>
      </w:r>
      <w:r w:rsidR="008C3477" w:rsidRPr="00F21273">
        <w:rPr>
          <w:rFonts w:ascii="Times New Roman" w:hAnsi="Times New Roman" w:cs="Times New Roman"/>
          <w:sz w:val="32"/>
          <w:szCs w:val="32"/>
        </w:rPr>
        <w:t>В рамках федерального нацпроекта «Образование», в школе был создан кабинет Цифровой Образовательной среды. Появление такого кабинета позволило проводить внеурочные занятия по программе «</w:t>
      </w:r>
      <w:proofErr w:type="spellStart"/>
      <w:r w:rsidR="008C3477" w:rsidRPr="00F21273">
        <w:rPr>
          <w:rFonts w:ascii="Times New Roman" w:hAnsi="Times New Roman" w:cs="Times New Roman"/>
          <w:sz w:val="32"/>
          <w:szCs w:val="32"/>
        </w:rPr>
        <w:t>Инфознайка</w:t>
      </w:r>
      <w:proofErr w:type="spellEnd"/>
      <w:r w:rsidR="008C3477" w:rsidRPr="00F21273">
        <w:rPr>
          <w:rFonts w:ascii="Times New Roman" w:hAnsi="Times New Roman" w:cs="Times New Roman"/>
          <w:sz w:val="32"/>
          <w:szCs w:val="32"/>
        </w:rPr>
        <w:t>» - это специальный курс занимательной информатики для детей младшего школьного возраста, направленный на повышение уровня цифровой грамотности, развитие таких качеств, как логическое и аналитическое мышление, творческий подход. За 4 года дети могут получить набор навыков, которые помогут им жить в современном мире и даже определиться с будущей профессией в мире информационных технологий. Одним из крупных проектов в деятельности кружка был проект по подготовке и участию детей во Всероссийской креативной олимпиаде «</w:t>
      </w:r>
      <w:proofErr w:type="spellStart"/>
      <w:r w:rsidR="008C3477" w:rsidRPr="00F21273">
        <w:rPr>
          <w:rFonts w:ascii="Times New Roman" w:hAnsi="Times New Roman" w:cs="Times New Roman"/>
          <w:sz w:val="32"/>
          <w:szCs w:val="32"/>
        </w:rPr>
        <w:t>АртУспех</w:t>
      </w:r>
      <w:proofErr w:type="spellEnd"/>
      <w:r w:rsidR="008C3477" w:rsidRPr="00F21273">
        <w:rPr>
          <w:rFonts w:ascii="Times New Roman" w:hAnsi="Times New Roman" w:cs="Times New Roman"/>
          <w:sz w:val="32"/>
          <w:szCs w:val="32"/>
        </w:rPr>
        <w:t xml:space="preserve">». В результате дети одержали победу в муниципальном и краевом этапах, смогли поучаствовать в одной из смен лагеря «Артек». Сейчас мы принимаем участие в новом проекте «Код будущего» - этот проект поможет научить школьников писать программные коды, создавать сайты и </w:t>
      </w:r>
      <w:r w:rsidR="008C3477" w:rsidRPr="00F21273">
        <w:rPr>
          <w:rFonts w:ascii="Times New Roman" w:hAnsi="Times New Roman" w:cs="Times New Roman"/>
          <w:sz w:val="32"/>
          <w:szCs w:val="32"/>
        </w:rPr>
        <w:lastRenderedPageBreak/>
        <w:t>блоги, увлечь детей цифровой техникой или играми, может быть стать началом в обретении нового хобби — программирования. Для работы над этим проектом мы связались с его организаторами, проходим обучение, после заключения договора наша школа станет открытой региональ</w:t>
      </w:r>
      <w:r w:rsidR="008C3477">
        <w:rPr>
          <w:rFonts w:ascii="Times New Roman" w:hAnsi="Times New Roman" w:cs="Times New Roman"/>
          <w:sz w:val="32"/>
          <w:szCs w:val="32"/>
        </w:rPr>
        <w:t>ной площадкой проекта «Код буду</w:t>
      </w:r>
      <w:r w:rsidR="008C3477" w:rsidRPr="00F21273">
        <w:rPr>
          <w:rFonts w:ascii="Times New Roman" w:hAnsi="Times New Roman" w:cs="Times New Roman"/>
          <w:sz w:val="32"/>
          <w:szCs w:val="32"/>
        </w:rPr>
        <w:t>щего»</w:t>
      </w:r>
      <w:r w:rsidR="008C3477">
        <w:rPr>
          <w:rFonts w:ascii="Times New Roman" w:hAnsi="Times New Roman" w:cs="Times New Roman"/>
          <w:sz w:val="32"/>
          <w:szCs w:val="32"/>
        </w:rPr>
        <w:t>.</w:t>
      </w:r>
    </w:p>
    <w:p w14:paraId="52AB1610" w14:textId="77777777" w:rsidR="00F21273" w:rsidRDefault="00A92D74" w:rsidP="00291C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2D74">
        <w:rPr>
          <w:rFonts w:ascii="Times New Roman" w:hAnsi="Times New Roman" w:cs="Times New Roman"/>
          <w:sz w:val="32"/>
          <w:szCs w:val="32"/>
        </w:rPr>
        <w:t xml:space="preserve"> Появился интерес к занятиям проектной деятельностью, в школе созданы условия для занятий детских объединений «Человек среди людей», которыми руководит советник директора по воспитательной работе. Работа этих объединений направлена на расширение социума, социализацию школьников, развитие проектной деятельности обучающихся.</w:t>
      </w:r>
      <w:r w:rsidR="00F21273" w:rsidRPr="00F21273">
        <w:rPr>
          <w:rFonts w:ascii="Times New Roman" w:hAnsi="Times New Roman" w:cs="Times New Roman"/>
          <w:sz w:val="28"/>
          <w:szCs w:val="28"/>
        </w:rPr>
        <w:t xml:space="preserve"> </w:t>
      </w:r>
      <w:r w:rsidR="00F212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7A3AF5" w14:textId="77777777" w:rsidR="00A92D74" w:rsidRPr="00A92D74" w:rsidRDefault="00F21273" w:rsidP="008C347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21273">
        <w:rPr>
          <w:rFonts w:ascii="Times New Roman" w:hAnsi="Times New Roman" w:cs="Times New Roman"/>
          <w:sz w:val="32"/>
          <w:szCs w:val="32"/>
        </w:rPr>
        <w:t xml:space="preserve">Наблюдая за успехами и взаимоотношениями в зависимости от выстроенных с учетом плана работы площадки траекторий образования особенных детей мною обобщен опыт работы важнейшего </w:t>
      </w:r>
      <w:proofErr w:type="gramStart"/>
      <w:r w:rsidRPr="00F21273">
        <w:rPr>
          <w:rFonts w:ascii="Times New Roman" w:hAnsi="Times New Roman" w:cs="Times New Roman"/>
          <w:sz w:val="32"/>
          <w:szCs w:val="32"/>
        </w:rPr>
        <w:t>направления  –</w:t>
      </w:r>
      <w:proofErr w:type="gramEnd"/>
      <w:r w:rsidRPr="00F21273">
        <w:rPr>
          <w:rFonts w:ascii="Times New Roman" w:hAnsi="Times New Roman" w:cs="Times New Roman"/>
          <w:sz w:val="32"/>
          <w:szCs w:val="32"/>
        </w:rPr>
        <w:t xml:space="preserve"> инклюзивного обучения с  учётом индивидуальных особенностей. Создана программа, которая стала лауреато</w:t>
      </w:r>
      <w:r w:rsidR="008C3477">
        <w:rPr>
          <w:rFonts w:ascii="Times New Roman" w:hAnsi="Times New Roman" w:cs="Times New Roman"/>
          <w:sz w:val="32"/>
          <w:szCs w:val="32"/>
        </w:rPr>
        <w:t>м 3 степени в краевом конкурсе</w:t>
      </w:r>
      <w:r w:rsidRPr="00F21273">
        <w:rPr>
          <w:rFonts w:ascii="Times New Roman" w:hAnsi="Times New Roman" w:cs="Times New Roman"/>
          <w:sz w:val="32"/>
          <w:szCs w:val="32"/>
        </w:rPr>
        <w:t xml:space="preserve"> методических</w:t>
      </w:r>
      <w:r>
        <w:rPr>
          <w:rFonts w:ascii="Times New Roman" w:hAnsi="Times New Roman" w:cs="Times New Roman"/>
          <w:sz w:val="32"/>
          <w:szCs w:val="32"/>
        </w:rPr>
        <w:t xml:space="preserve"> разработок</w:t>
      </w:r>
      <w:r w:rsidR="008C3477">
        <w:rPr>
          <w:rFonts w:ascii="Times New Roman" w:hAnsi="Times New Roman" w:cs="Times New Roman"/>
          <w:sz w:val="32"/>
          <w:szCs w:val="32"/>
        </w:rPr>
        <w:t>.</w:t>
      </w:r>
      <w:r w:rsidR="00A92D74" w:rsidRPr="00A92D74">
        <w:rPr>
          <w:rFonts w:ascii="Times New Roman" w:hAnsi="Times New Roman" w:cs="Times New Roman"/>
          <w:sz w:val="32"/>
          <w:szCs w:val="32"/>
        </w:rPr>
        <w:br/>
      </w:r>
      <w:r w:rsidR="008C3477">
        <w:rPr>
          <w:rFonts w:ascii="Times New Roman" w:hAnsi="Times New Roman" w:cs="Times New Roman"/>
          <w:sz w:val="32"/>
          <w:szCs w:val="32"/>
        </w:rPr>
        <w:t xml:space="preserve">        </w:t>
      </w:r>
      <w:r w:rsidR="00A92D74" w:rsidRPr="00A92D74">
        <w:rPr>
          <w:rFonts w:ascii="Times New Roman" w:hAnsi="Times New Roman" w:cs="Times New Roman"/>
          <w:sz w:val="32"/>
          <w:szCs w:val="32"/>
        </w:rPr>
        <w:t xml:space="preserve">Мониторинг качества внеурочной деятельности проводится администрацией школы, разработаны диагностические карты. Школа успешно справляется </w:t>
      </w:r>
      <w:proofErr w:type="gramStart"/>
      <w:r w:rsidR="00A92D74" w:rsidRPr="00A92D74">
        <w:rPr>
          <w:rFonts w:ascii="Times New Roman" w:hAnsi="Times New Roman" w:cs="Times New Roman"/>
          <w:sz w:val="32"/>
          <w:szCs w:val="32"/>
        </w:rPr>
        <w:t>с проблемами</w:t>
      </w:r>
      <w:proofErr w:type="gramEnd"/>
      <w:r w:rsidR="00A92D74" w:rsidRPr="00A92D74">
        <w:rPr>
          <w:rFonts w:ascii="Times New Roman" w:hAnsi="Times New Roman" w:cs="Times New Roman"/>
          <w:sz w:val="32"/>
          <w:szCs w:val="32"/>
        </w:rPr>
        <w:t xml:space="preserve"> возникающими в ходе деятельности. Совместить работу разных детских объединений, разных педагогов бывает сложно. К тому же возрастает нагрузка на обучающихся, увеличивается количество занятий в день. Поэтому при составлении графика внеурочных занятий в нашей  школе  использованы элементы схемы нелинейного расписания.</w:t>
      </w:r>
    </w:p>
    <w:p w14:paraId="543485FF" w14:textId="77777777" w:rsidR="00A92D74" w:rsidRDefault="00A92D74" w:rsidP="00291C50">
      <w:pPr>
        <w:pStyle w:val="112pt"/>
        <w:spacing w:line="240" w:lineRule="auto"/>
        <w:ind w:firstLine="348"/>
        <w:jc w:val="both"/>
        <w:rPr>
          <w:rFonts w:eastAsiaTheme="minorEastAsia"/>
          <w:b w:val="0"/>
          <w:bCs w:val="0"/>
          <w:spacing w:val="0"/>
          <w:sz w:val="32"/>
        </w:rPr>
      </w:pPr>
      <w:r w:rsidRPr="00E519B0">
        <w:rPr>
          <w:rFonts w:eastAsiaTheme="minorEastAsia"/>
          <w:b w:val="0"/>
          <w:bCs w:val="0"/>
          <w:spacing w:val="0"/>
          <w:sz w:val="32"/>
        </w:rPr>
        <w:t xml:space="preserve">И в заключение работы хочется привести слова В.А. </w:t>
      </w:r>
      <w:proofErr w:type="spellStart"/>
      <w:r w:rsidRPr="00E519B0">
        <w:rPr>
          <w:rFonts w:eastAsiaTheme="minorEastAsia"/>
          <w:b w:val="0"/>
          <w:bCs w:val="0"/>
          <w:spacing w:val="0"/>
          <w:sz w:val="32"/>
        </w:rPr>
        <w:t>Караковского</w:t>
      </w:r>
      <w:proofErr w:type="spellEnd"/>
      <w:r w:rsidRPr="00E519B0">
        <w:rPr>
          <w:rFonts w:eastAsiaTheme="minorEastAsia"/>
          <w:b w:val="0"/>
          <w:bCs w:val="0"/>
          <w:spacing w:val="0"/>
          <w:sz w:val="32"/>
        </w:rPr>
        <w:t>:</w:t>
      </w:r>
      <w:r w:rsidR="00710BCC" w:rsidRPr="00E519B0">
        <w:rPr>
          <w:rFonts w:eastAsiaTheme="minorEastAsia"/>
          <w:b w:val="0"/>
          <w:bCs w:val="0"/>
          <w:spacing w:val="0"/>
          <w:sz w:val="32"/>
        </w:rPr>
        <w:t xml:space="preserve"> </w:t>
      </w:r>
      <w:r w:rsidRPr="00E519B0">
        <w:rPr>
          <w:rFonts w:eastAsiaTheme="minorEastAsia"/>
          <w:b w:val="0"/>
          <w:bCs w:val="0"/>
          <w:spacing w:val="0"/>
          <w:sz w:val="32"/>
        </w:rPr>
        <w:t>«Из всех показателей оценки школы главным следует считать самочувствие в ней человека. Школа хороша, если в ней хорошо каждому ребенку и взрослому»</w:t>
      </w:r>
      <w:r w:rsidR="00F21273">
        <w:rPr>
          <w:rFonts w:eastAsiaTheme="minorEastAsia"/>
          <w:b w:val="0"/>
          <w:bCs w:val="0"/>
          <w:spacing w:val="0"/>
          <w:sz w:val="32"/>
        </w:rPr>
        <w:t>.</w:t>
      </w:r>
    </w:p>
    <w:p w14:paraId="7E055BED" w14:textId="77777777" w:rsidR="00F21273" w:rsidRDefault="00F21273" w:rsidP="00291C50">
      <w:pPr>
        <w:pStyle w:val="112pt"/>
        <w:spacing w:line="240" w:lineRule="auto"/>
        <w:ind w:firstLine="348"/>
        <w:jc w:val="both"/>
        <w:rPr>
          <w:rFonts w:eastAsiaTheme="minorEastAsia"/>
          <w:b w:val="0"/>
          <w:bCs w:val="0"/>
          <w:spacing w:val="0"/>
          <w:sz w:val="32"/>
        </w:rPr>
      </w:pPr>
    </w:p>
    <w:p w14:paraId="2EA4A090" w14:textId="77777777" w:rsidR="00F21273" w:rsidRPr="00E519B0" w:rsidRDefault="00F21273" w:rsidP="00291C50">
      <w:pPr>
        <w:pStyle w:val="112pt"/>
        <w:spacing w:line="240" w:lineRule="auto"/>
        <w:ind w:firstLine="348"/>
        <w:jc w:val="both"/>
        <w:rPr>
          <w:rFonts w:eastAsiaTheme="minorEastAsia"/>
          <w:b w:val="0"/>
          <w:bCs w:val="0"/>
          <w:spacing w:val="0"/>
          <w:sz w:val="32"/>
        </w:rPr>
      </w:pPr>
    </w:p>
    <w:sectPr w:rsidR="00F21273" w:rsidRPr="00E519B0" w:rsidSect="00A92D7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D74"/>
    <w:rsid w:val="00262962"/>
    <w:rsid w:val="00291C50"/>
    <w:rsid w:val="00376529"/>
    <w:rsid w:val="00420E09"/>
    <w:rsid w:val="00710BCC"/>
    <w:rsid w:val="008C3477"/>
    <w:rsid w:val="00A92D74"/>
    <w:rsid w:val="00CE0F9C"/>
    <w:rsid w:val="00E519B0"/>
    <w:rsid w:val="00EE05CD"/>
    <w:rsid w:val="00F2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E43FB"/>
  <w15:docId w15:val="{308278A2-4C96-4E34-ADF7-61FDBF66B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92D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2pt">
    <w:name w:val="Стиль Заголовок 1 + 12 pt"/>
    <w:basedOn w:val="1"/>
    <w:rsid w:val="00A92D74"/>
    <w:pPr>
      <w:keepNext w:val="0"/>
      <w:keepLines w:val="0"/>
      <w:spacing w:before="0" w:line="360" w:lineRule="auto"/>
      <w:jc w:val="center"/>
    </w:pPr>
    <w:rPr>
      <w:rFonts w:ascii="Times New Roman" w:eastAsia="Times New Roman" w:hAnsi="Times New Roman" w:cs="Times New Roman"/>
      <w:color w:val="auto"/>
      <w:spacing w:val="20"/>
      <w:sz w:val="24"/>
      <w:szCs w:val="32"/>
    </w:rPr>
  </w:style>
  <w:style w:type="character" w:customStyle="1" w:styleId="10">
    <w:name w:val="Заголовок 1 Знак"/>
    <w:basedOn w:val="a0"/>
    <w:link w:val="1"/>
    <w:uiPriority w:val="9"/>
    <w:rsid w:val="00A92D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Екатерина</cp:lastModifiedBy>
  <cp:revision>2</cp:revision>
  <cp:lastPrinted>2023-04-21T06:47:00Z</cp:lastPrinted>
  <dcterms:created xsi:type="dcterms:W3CDTF">2024-04-08T10:33:00Z</dcterms:created>
  <dcterms:modified xsi:type="dcterms:W3CDTF">2024-04-08T10:33:00Z</dcterms:modified>
</cp:coreProperties>
</file>