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094" w:rsidRPr="00D24094" w:rsidRDefault="00D24094" w:rsidP="00D24094">
      <w:pPr>
        <w:jc w:val="center"/>
        <w:rPr>
          <w:rFonts w:ascii="Times New Roman" w:hAnsi="Times New Roman" w:cs="Times New Roman"/>
          <w:sz w:val="28"/>
          <w:szCs w:val="28"/>
        </w:rPr>
      </w:pPr>
      <w:r>
        <w:rPr>
          <w:rFonts w:ascii="Times New Roman" w:hAnsi="Times New Roman" w:cs="Times New Roman"/>
          <w:sz w:val="28"/>
          <w:szCs w:val="28"/>
        </w:rPr>
        <w:t xml:space="preserve">                                                            Гурин Константин Федорович</w:t>
      </w:r>
    </w:p>
    <w:p w:rsidR="00D24094" w:rsidRDefault="00D24094" w:rsidP="00D24094">
      <w:pPr>
        <w:rPr>
          <w:rFonts w:ascii="Times New Roman" w:hAnsi="Times New Roman" w:cs="Times New Roman"/>
          <w:sz w:val="28"/>
          <w:szCs w:val="28"/>
        </w:rPr>
      </w:pPr>
    </w:p>
    <w:p w:rsidR="00865DFE" w:rsidRPr="00865DFE" w:rsidRDefault="00EE2A2B" w:rsidP="00EE2A2B">
      <w:pPr>
        <w:jc w:val="center"/>
        <w:rPr>
          <w:rFonts w:ascii="Times New Roman" w:hAnsi="Times New Roman" w:cs="Times New Roman"/>
          <w:sz w:val="28"/>
          <w:szCs w:val="28"/>
        </w:rPr>
      </w:pPr>
      <w:r>
        <w:rPr>
          <w:rFonts w:ascii="Times New Roman" w:hAnsi="Times New Roman" w:cs="Times New Roman"/>
          <w:sz w:val="28"/>
          <w:szCs w:val="28"/>
        </w:rPr>
        <w:t>ВЗАИМОСВЯЗЬ  МУЗЫКИ И ЛИТЕРАТУРЫ</w:t>
      </w:r>
    </w:p>
    <w:p w:rsidR="00865DFE" w:rsidRPr="00A8546B" w:rsidRDefault="00B00FF3" w:rsidP="00A8546B">
      <w:pPr>
        <w:ind w:left="708"/>
        <w:rPr>
          <w:rFonts w:ascii="Times New Roman" w:hAnsi="Times New Roman" w:cs="Times New Roman"/>
          <w:sz w:val="28"/>
          <w:szCs w:val="28"/>
        </w:rPr>
      </w:pPr>
      <w:r>
        <w:rPr>
          <w:rFonts w:ascii="Times New Roman" w:hAnsi="Times New Roman" w:cs="Times New Roman"/>
          <w:sz w:val="28"/>
          <w:szCs w:val="28"/>
        </w:rPr>
        <w:t xml:space="preserve">      </w:t>
      </w:r>
      <w:r w:rsidR="00865DFE" w:rsidRPr="00A8546B">
        <w:rPr>
          <w:rFonts w:ascii="Times New Roman" w:hAnsi="Times New Roman" w:cs="Times New Roman"/>
          <w:sz w:val="28"/>
          <w:szCs w:val="28"/>
        </w:rPr>
        <w:t>Искусство занимает в жизни каждого человека большое место. Мы даже не можем себе представить жизнь общества без искусства. Среди всего его многообразия можно выделить два вида: музыку и литературу, с которыми особенно часто приходится сталкиваться в жизни.</w:t>
      </w:r>
    </w:p>
    <w:p w:rsidR="002B69CD" w:rsidRPr="00A8546B" w:rsidRDefault="00865DFE"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Похожи ли эти два вида искусства – литература и музыка? Что у них общего? В чём различие? Безусловно, это сложный вопрос. Но даже ребенку ясно, что общее, связующее звено музыки и литературы — это звук. </w:t>
      </w:r>
    </w:p>
    <w:p w:rsidR="00865DFE" w:rsidRPr="00A8546B" w:rsidRDefault="002B69CD"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Литература и музыка, слово и музыка - два великих начала, две стихии искусства. На протяжении многих веков они непрерывно взаимодействуют, нередко спорят и борются</w:t>
      </w:r>
      <w:r w:rsidR="00B00FF3" w:rsidRPr="00A8546B">
        <w:rPr>
          <w:rFonts w:ascii="Times New Roman" w:hAnsi="Times New Roman" w:cs="Times New Roman"/>
          <w:sz w:val="28"/>
          <w:szCs w:val="28"/>
        </w:rPr>
        <w:t>,</w:t>
      </w:r>
      <w:r w:rsidR="00865DFE" w:rsidRPr="00A8546B">
        <w:rPr>
          <w:rFonts w:ascii="Times New Roman" w:hAnsi="Times New Roman" w:cs="Times New Roman"/>
          <w:sz w:val="28"/>
          <w:szCs w:val="28"/>
        </w:rPr>
        <w:t xml:space="preserve"> нередко приходят к согласию и взаимопониманию. Их столкновение и примирение порой рождают шедевры - песни, романсы, оперы. Поэтический те</w:t>
      </w:r>
      <w:proofErr w:type="gramStart"/>
      <w:r w:rsidR="00865DFE" w:rsidRPr="00A8546B">
        <w:rPr>
          <w:rFonts w:ascii="Times New Roman" w:hAnsi="Times New Roman" w:cs="Times New Roman"/>
          <w:sz w:val="28"/>
          <w:szCs w:val="28"/>
        </w:rPr>
        <w:t>кст сп</w:t>
      </w:r>
      <w:proofErr w:type="gramEnd"/>
      <w:r w:rsidR="00865DFE" w:rsidRPr="00A8546B">
        <w:rPr>
          <w:rFonts w:ascii="Times New Roman" w:hAnsi="Times New Roman" w:cs="Times New Roman"/>
          <w:sz w:val="28"/>
          <w:szCs w:val="28"/>
        </w:rPr>
        <w:t>особен придать музыке новое звучание; он обогащает её смыслом, оттенками чувств, красочностью тембров. Но не каждое стихотворение может стать основой музыкального произведения: оно должно быть по</w:t>
      </w:r>
      <w:r w:rsidR="00B00FF3" w:rsidRPr="00A8546B">
        <w:rPr>
          <w:rFonts w:ascii="Times New Roman" w:hAnsi="Times New Roman" w:cs="Times New Roman"/>
          <w:sz w:val="28"/>
          <w:szCs w:val="28"/>
        </w:rPr>
        <w:t>-</w:t>
      </w:r>
      <w:r w:rsidR="00865DFE" w:rsidRPr="00A8546B">
        <w:rPr>
          <w:rFonts w:ascii="Times New Roman" w:hAnsi="Times New Roman" w:cs="Times New Roman"/>
          <w:sz w:val="28"/>
          <w:szCs w:val="28"/>
        </w:rPr>
        <w:t xml:space="preserve"> </w:t>
      </w:r>
      <w:proofErr w:type="gramStart"/>
      <w:r w:rsidR="00865DFE" w:rsidRPr="00A8546B">
        <w:rPr>
          <w:rFonts w:ascii="Times New Roman" w:hAnsi="Times New Roman" w:cs="Times New Roman"/>
          <w:sz w:val="28"/>
          <w:szCs w:val="28"/>
        </w:rPr>
        <w:t>особенному</w:t>
      </w:r>
      <w:proofErr w:type="gramEnd"/>
      <w:r w:rsidR="00865DFE" w:rsidRPr="00A8546B">
        <w:rPr>
          <w:rFonts w:ascii="Times New Roman" w:hAnsi="Times New Roman" w:cs="Times New Roman"/>
          <w:sz w:val="28"/>
          <w:szCs w:val="28"/>
        </w:rPr>
        <w:t xml:space="preserve"> мелодичным и ритмичным, должно состоять из благозвучных слов, которые легко   поются.   Творчество   композитора   превращает   стихотворение   в   музыкальное произведение, так поэзия становится частью музыки.  </w:t>
      </w:r>
    </w:p>
    <w:p w:rsidR="00865DFE" w:rsidRPr="00A8546B" w:rsidRDefault="00865DFE"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Музыка и слово </w:t>
      </w:r>
      <w:proofErr w:type="gramStart"/>
      <w:r w:rsidRPr="00A8546B">
        <w:rPr>
          <w:rFonts w:ascii="Times New Roman" w:hAnsi="Times New Roman" w:cs="Times New Roman"/>
          <w:sz w:val="28"/>
          <w:szCs w:val="28"/>
        </w:rPr>
        <w:t>не</w:t>
      </w:r>
      <w:r w:rsidR="007F3A85" w:rsidRPr="00A8546B">
        <w:rPr>
          <w:rFonts w:ascii="Times New Roman" w:hAnsi="Times New Roman" w:cs="Times New Roman"/>
          <w:sz w:val="28"/>
          <w:szCs w:val="28"/>
        </w:rPr>
        <w:t xml:space="preserve"> </w:t>
      </w:r>
      <w:proofErr w:type="spellStart"/>
      <w:r w:rsidRPr="00A8546B">
        <w:rPr>
          <w:rFonts w:ascii="Times New Roman" w:hAnsi="Times New Roman" w:cs="Times New Roman"/>
          <w:sz w:val="28"/>
          <w:szCs w:val="28"/>
        </w:rPr>
        <w:t>разрывны</w:t>
      </w:r>
      <w:proofErr w:type="spellEnd"/>
      <w:proofErr w:type="gramEnd"/>
      <w:r w:rsidRPr="00A8546B">
        <w:rPr>
          <w:rFonts w:ascii="Times New Roman" w:hAnsi="Times New Roman" w:cs="Times New Roman"/>
          <w:sz w:val="28"/>
          <w:szCs w:val="28"/>
        </w:rPr>
        <w:t xml:space="preserve">.   Союз этих двух искусств - мощное средство для эстетического, нравственного воспитания, для развития фантазии, образного мышления. Литература всегда рождала великие музыкальные произведения так же, как   и музыка вдохновляла мастеров слова. Не случайно биографии писателей говорят нам о том, что музыка всегда была частью их жизни. А.С. </w:t>
      </w:r>
      <w:proofErr w:type="spellStart"/>
      <w:r w:rsidRPr="00A8546B">
        <w:rPr>
          <w:rFonts w:ascii="Times New Roman" w:hAnsi="Times New Roman" w:cs="Times New Roman"/>
          <w:sz w:val="28"/>
          <w:szCs w:val="28"/>
        </w:rPr>
        <w:t>Грибоедова</w:t>
      </w:r>
      <w:proofErr w:type="spellEnd"/>
      <w:r w:rsidRPr="00A8546B">
        <w:rPr>
          <w:rFonts w:ascii="Times New Roman" w:hAnsi="Times New Roman" w:cs="Times New Roman"/>
          <w:sz w:val="28"/>
          <w:szCs w:val="28"/>
        </w:rPr>
        <w:t xml:space="preserve"> мы знаем не только  как дипломата, выдающегося поэта, драматурга, но и как талантливого музыканта. Он прекрасно играл на фортепиано, сам создавал вдохновенные, изящные миниатюры.    </w:t>
      </w:r>
    </w:p>
    <w:p w:rsidR="00865DFE" w:rsidRPr="00A8546B" w:rsidRDefault="00865DFE"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М.Ю.Лермонтов в годы своей учебы в университете участвовал в конкурсе скрипачей-виртуозов и стал его победителем.  Л.Н. Толстой страстно любил Моцарта, играл его фортепианные концерты,  сочинял </w:t>
      </w:r>
      <w:r w:rsidRPr="00A8546B">
        <w:rPr>
          <w:rFonts w:ascii="Times New Roman" w:hAnsi="Times New Roman" w:cs="Times New Roman"/>
          <w:sz w:val="28"/>
          <w:szCs w:val="28"/>
        </w:rPr>
        <w:lastRenderedPageBreak/>
        <w:t xml:space="preserve">музыку.  Б.Л.Пастернак был пианистом… И эти примеры можно продолжать. Стихи многих поэтов послужили поэтической основой музыкальных произведений. В первую очередь, конечно, вспоминается имя А.С. Пушкина и его настоящие поэтические шедевры, в которых уже заключена великая сила музыки.     Как можно разделить, например, роман Пушкина «Евгений Онегин» и гениальную оперу Чайковского? Или, читая стихотворение «Я помню чудное мгновенье…», не вспомнить удивительный романс Глинки и необычную историю посвящения стихов и музыки  Керн.  «Из наслаждений жизни одной любви музыка уступает, но и любовь - мелодия», - так  сказал   Пушкин. </w:t>
      </w:r>
    </w:p>
    <w:p w:rsidR="007F3A85" w:rsidRPr="00A8546B" w:rsidRDefault="007F3A85" w:rsidP="00A8546B">
      <w:pPr>
        <w:pStyle w:val="a4"/>
        <w:spacing w:line="276" w:lineRule="auto"/>
        <w:ind w:left="708"/>
        <w:rPr>
          <w:rFonts w:ascii="Times New Roman" w:hAnsi="Times New Roman" w:cs="Times New Roman"/>
          <w:sz w:val="28"/>
          <w:szCs w:val="28"/>
          <w:shd w:val="clear" w:color="auto" w:fill="FFFFFF"/>
        </w:rPr>
      </w:pPr>
      <w:r w:rsidRPr="00A8546B">
        <w:rPr>
          <w:rFonts w:ascii="Times New Roman" w:hAnsi="Times New Roman" w:cs="Times New Roman"/>
          <w:sz w:val="28"/>
          <w:szCs w:val="28"/>
          <w:shd w:val="clear" w:color="auto" w:fill="FFFFFF"/>
        </w:rPr>
        <w:t xml:space="preserve">         Поэзия  Пушкина обладает удивительной живостью, классическим совершенством ритма, гармонической силой стихотворного звучания.  Стихи Александра Пушкина - поэзия и музыка, слившиеся в единое целое, где звуки образуют картины, слова блещут красками, вьются образами, звучат гармонично. «Музыкальность пушкинского стиха «почти уничтожила границы, разделяющие поэзию от музыки»,-  писал </w:t>
      </w:r>
      <w:proofErr w:type="spellStart"/>
      <w:r w:rsidRPr="00A8546B">
        <w:rPr>
          <w:rFonts w:ascii="Times New Roman" w:hAnsi="Times New Roman" w:cs="Times New Roman"/>
          <w:sz w:val="28"/>
          <w:szCs w:val="28"/>
          <w:shd w:val="clear" w:color="auto" w:fill="FFFFFF"/>
        </w:rPr>
        <w:t>Виссарион</w:t>
      </w:r>
      <w:proofErr w:type="spellEnd"/>
      <w:r w:rsidRPr="00A8546B">
        <w:rPr>
          <w:rFonts w:ascii="Times New Roman" w:hAnsi="Times New Roman" w:cs="Times New Roman"/>
          <w:sz w:val="28"/>
          <w:szCs w:val="28"/>
          <w:shd w:val="clear" w:color="auto" w:fill="FFFFFF"/>
        </w:rPr>
        <w:t xml:space="preserve"> Белинский.  «... В самом стихе, в его звуковой последовательности есть что-то проникающее в самую глубь души. Это что-то и есть музыка». «Музыка Пушкина. И тогда становится ясно, почему поэт был вдохновителем и неизменным спутником на дорогах творческого искания для великой плеяды русских композиторов - Глинки, Даргомыжского, Римского-Корсакова, Чайковского. </w:t>
      </w:r>
    </w:p>
    <w:p w:rsidR="007F3A85" w:rsidRPr="00A8546B" w:rsidRDefault="007F3A85" w:rsidP="00A8546B">
      <w:pPr>
        <w:pStyle w:val="a4"/>
        <w:spacing w:line="276" w:lineRule="auto"/>
        <w:ind w:left="708"/>
        <w:rPr>
          <w:rFonts w:ascii="Times New Roman" w:hAnsi="Times New Roman" w:cs="Times New Roman"/>
          <w:sz w:val="28"/>
          <w:szCs w:val="28"/>
          <w:shd w:val="clear" w:color="auto" w:fill="FFFFFF"/>
        </w:rPr>
      </w:pPr>
      <w:r w:rsidRPr="00A8546B">
        <w:rPr>
          <w:rFonts w:ascii="Times New Roman" w:hAnsi="Times New Roman" w:cs="Times New Roman"/>
          <w:sz w:val="28"/>
          <w:szCs w:val="28"/>
          <w:shd w:val="clear" w:color="auto" w:fill="FFFFFF"/>
        </w:rPr>
        <w:t xml:space="preserve">        Стихи его чрезвычайно музыкальны и мелодичны. Может быть, поэтому очень многих композиторов привлекало его творчество. Так, например, десять романсов Глинки на стихи Пушкина-это поистине десять драгоценных жемчужин. Около 500 сочинений великого поэта легли в основу более трех тысяч музыкальных произведений.</w:t>
      </w:r>
    </w:p>
    <w:p w:rsidR="007F3A85" w:rsidRPr="00A8546B" w:rsidRDefault="007F3A85" w:rsidP="00A8546B">
      <w:pPr>
        <w:pStyle w:val="a4"/>
        <w:spacing w:line="276" w:lineRule="auto"/>
        <w:ind w:left="708"/>
        <w:rPr>
          <w:rFonts w:ascii="Times New Roman" w:hAnsi="Times New Roman" w:cs="Times New Roman"/>
          <w:sz w:val="28"/>
          <w:szCs w:val="28"/>
          <w:shd w:val="clear" w:color="auto" w:fill="FFFFFF"/>
        </w:rPr>
      </w:pPr>
      <w:r w:rsidRPr="00A8546B">
        <w:rPr>
          <w:rFonts w:ascii="Times New Roman" w:hAnsi="Times New Roman" w:cs="Times New Roman"/>
          <w:sz w:val="28"/>
          <w:szCs w:val="28"/>
          <w:shd w:val="clear" w:color="auto" w:fill="FFFFFF"/>
        </w:rPr>
        <w:t xml:space="preserve">         Темы пушкинского творчества поистине неисчерпаемы. Каждое его стихотворение - это целостный художественный мир. И каждый композитор, который обращался к поэтическому миру пушкинского стиха, слышал его по-своему. </w:t>
      </w:r>
    </w:p>
    <w:p w:rsidR="007F3A85" w:rsidRPr="00A8546B" w:rsidRDefault="007F3A85" w:rsidP="00A8546B">
      <w:pPr>
        <w:pStyle w:val="a4"/>
        <w:spacing w:line="276" w:lineRule="auto"/>
        <w:ind w:left="708"/>
        <w:rPr>
          <w:rFonts w:ascii="Times New Roman" w:hAnsi="Times New Roman" w:cs="Times New Roman"/>
          <w:sz w:val="28"/>
          <w:szCs w:val="28"/>
        </w:rPr>
      </w:pPr>
      <w:r w:rsidRPr="00A8546B">
        <w:rPr>
          <w:rFonts w:ascii="Times New Roman" w:hAnsi="Times New Roman" w:cs="Times New Roman"/>
          <w:sz w:val="28"/>
          <w:szCs w:val="28"/>
          <w:shd w:val="clear" w:color="auto" w:fill="FFFFFF"/>
        </w:rPr>
        <w:t xml:space="preserve">           Не только стихи, но и сказки обращали на себя внимание русских музыкантов. Его романы, повести в стихах служили исходным материалом для создания крупных музыкальных произведений - опер. Вспомним</w:t>
      </w:r>
      <w:proofErr w:type="gramStart"/>
      <w:r w:rsidRPr="00A8546B">
        <w:rPr>
          <w:rFonts w:ascii="Times New Roman" w:hAnsi="Times New Roman" w:cs="Times New Roman"/>
          <w:sz w:val="28"/>
          <w:szCs w:val="28"/>
        </w:rPr>
        <w:t>«Р</w:t>
      </w:r>
      <w:proofErr w:type="gramEnd"/>
      <w:r w:rsidRPr="00A8546B">
        <w:rPr>
          <w:rFonts w:ascii="Times New Roman" w:hAnsi="Times New Roman" w:cs="Times New Roman"/>
          <w:sz w:val="28"/>
          <w:szCs w:val="28"/>
        </w:rPr>
        <w:t xml:space="preserve">услан и Людмила»,«Сказка о золотом петушке», «Сказка о мертвой царевне и о семи богатырях», «Сказка о рыбаке и рыбке», «Сказка о царе </w:t>
      </w:r>
      <w:proofErr w:type="spellStart"/>
      <w:r w:rsidRPr="00A8546B">
        <w:rPr>
          <w:rFonts w:ascii="Times New Roman" w:hAnsi="Times New Roman" w:cs="Times New Roman"/>
          <w:sz w:val="28"/>
          <w:szCs w:val="28"/>
        </w:rPr>
        <w:t>Салтане</w:t>
      </w:r>
      <w:proofErr w:type="spellEnd"/>
      <w:r w:rsidRPr="00A8546B">
        <w:rPr>
          <w:rFonts w:ascii="Times New Roman" w:hAnsi="Times New Roman" w:cs="Times New Roman"/>
          <w:sz w:val="28"/>
          <w:szCs w:val="28"/>
        </w:rPr>
        <w:t xml:space="preserve">», «Сказка о Попе и о работнике его </w:t>
      </w:r>
      <w:proofErr w:type="spellStart"/>
      <w:r w:rsidRPr="00A8546B">
        <w:rPr>
          <w:rFonts w:ascii="Times New Roman" w:hAnsi="Times New Roman" w:cs="Times New Roman"/>
          <w:sz w:val="28"/>
          <w:szCs w:val="28"/>
        </w:rPr>
        <w:t>Балде</w:t>
      </w:r>
      <w:proofErr w:type="spellEnd"/>
      <w:r w:rsidRPr="00A8546B">
        <w:rPr>
          <w:rFonts w:ascii="Times New Roman" w:hAnsi="Times New Roman" w:cs="Times New Roman"/>
          <w:sz w:val="28"/>
          <w:szCs w:val="28"/>
        </w:rPr>
        <w:t>».</w:t>
      </w:r>
    </w:p>
    <w:p w:rsidR="007F3A85" w:rsidRPr="00A8546B" w:rsidRDefault="007F3A85" w:rsidP="00A8546B">
      <w:pPr>
        <w:pStyle w:val="a4"/>
        <w:spacing w:line="276" w:lineRule="auto"/>
        <w:ind w:left="708"/>
        <w:rPr>
          <w:rFonts w:ascii="Times New Roman" w:hAnsi="Times New Roman" w:cs="Times New Roman"/>
          <w:sz w:val="28"/>
          <w:szCs w:val="28"/>
        </w:rPr>
      </w:pPr>
      <w:r w:rsidRPr="00A8546B">
        <w:rPr>
          <w:rFonts w:ascii="Times New Roman" w:hAnsi="Times New Roman" w:cs="Times New Roman"/>
          <w:sz w:val="28"/>
          <w:szCs w:val="28"/>
        </w:rPr>
        <w:lastRenderedPageBreak/>
        <w:t>Секрет их популярности, их долголетия в том, что каждая из них написана двумя гениями — авторами сюжета и музыки.</w:t>
      </w:r>
    </w:p>
    <w:p w:rsidR="007F3A85" w:rsidRPr="00A8546B" w:rsidRDefault="007F3A85" w:rsidP="00A8546B">
      <w:pPr>
        <w:pStyle w:val="a4"/>
        <w:spacing w:line="276" w:lineRule="auto"/>
        <w:ind w:left="708"/>
        <w:rPr>
          <w:rFonts w:ascii="Times New Roman" w:hAnsi="Times New Roman" w:cs="Times New Roman"/>
          <w:sz w:val="28"/>
          <w:szCs w:val="28"/>
        </w:rPr>
      </w:pPr>
      <w:r w:rsidRPr="00A8546B">
        <w:rPr>
          <w:rFonts w:ascii="Times New Roman" w:hAnsi="Times New Roman" w:cs="Times New Roman"/>
          <w:sz w:val="28"/>
          <w:szCs w:val="28"/>
        </w:rPr>
        <w:t> </w:t>
      </w:r>
      <w:proofErr w:type="gramStart"/>
      <w:r w:rsidRPr="00A8546B">
        <w:rPr>
          <w:rFonts w:ascii="Times New Roman" w:hAnsi="Times New Roman" w:cs="Times New Roman"/>
          <w:sz w:val="28"/>
          <w:szCs w:val="28"/>
        </w:rPr>
        <w:t>Нарядными</w:t>
      </w:r>
      <w:proofErr w:type="gramEnd"/>
      <w:r w:rsidRPr="00A8546B">
        <w:rPr>
          <w:rFonts w:ascii="Times New Roman" w:hAnsi="Times New Roman" w:cs="Times New Roman"/>
          <w:sz w:val="28"/>
          <w:szCs w:val="28"/>
        </w:rPr>
        <w:t xml:space="preserve"> и яркими предстают пушкинские сказки в оперном наследии Римского-Корсакова.</w:t>
      </w:r>
    </w:p>
    <w:p w:rsidR="007F3A85" w:rsidRPr="00A8546B" w:rsidRDefault="007F3A85" w:rsidP="00A8546B">
      <w:pPr>
        <w:pStyle w:val="a4"/>
        <w:spacing w:line="276" w:lineRule="auto"/>
        <w:ind w:left="708"/>
        <w:rPr>
          <w:rFonts w:ascii="Times New Roman" w:hAnsi="Times New Roman" w:cs="Times New Roman"/>
          <w:sz w:val="28"/>
          <w:szCs w:val="28"/>
        </w:rPr>
      </w:pPr>
      <w:r w:rsidRPr="00A8546B">
        <w:rPr>
          <w:rFonts w:ascii="Times New Roman" w:hAnsi="Times New Roman" w:cs="Times New Roman"/>
          <w:sz w:val="28"/>
          <w:szCs w:val="28"/>
        </w:rPr>
        <w:t xml:space="preserve">«Сказка о царе </w:t>
      </w:r>
      <w:proofErr w:type="spellStart"/>
      <w:r w:rsidRPr="00A8546B">
        <w:rPr>
          <w:rFonts w:ascii="Times New Roman" w:hAnsi="Times New Roman" w:cs="Times New Roman"/>
          <w:sz w:val="28"/>
          <w:szCs w:val="28"/>
        </w:rPr>
        <w:t>Салтане</w:t>
      </w:r>
      <w:proofErr w:type="spellEnd"/>
      <w:r w:rsidRPr="00A8546B">
        <w:rPr>
          <w:rFonts w:ascii="Times New Roman" w:hAnsi="Times New Roman" w:cs="Times New Roman"/>
          <w:sz w:val="28"/>
          <w:szCs w:val="28"/>
        </w:rPr>
        <w:t>…» самая светлая, волшебно счастливая сказка.  </w:t>
      </w:r>
      <w:proofErr w:type="gramStart"/>
      <w:r w:rsidRPr="00A8546B">
        <w:rPr>
          <w:rFonts w:ascii="Times New Roman" w:hAnsi="Times New Roman" w:cs="Times New Roman"/>
          <w:sz w:val="28"/>
          <w:szCs w:val="28"/>
        </w:rPr>
        <w:t>Нарядными</w:t>
      </w:r>
      <w:proofErr w:type="gramEnd"/>
      <w:r w:rsidRPr="00A8546B">
        <w:rPr>
          <w:rFonts w:ascii="Times New Roman" w:hAnsi="Times New Roman" w:cs="Times New Roman"/>
          <w:sz w:val="28"/>
          <w:szCs w:val="28"/>
        </w:rPr>
        <w:t xml:space="preserve"> и яркими предстают пушкинские сказки в оперном наследии Римского-Корсакова.    </w:t>
      </w:r>
    </w:p>
    <w:p w:rsidR="007F3A85" w:rsidRPr="00A8546B" w:rsidRDefault="007F3A85" w:rsidP="00A8546B">
      <w:pPr>
        <w:pStyle w:val="a4"/>
        <w:spacing w:line="276" w:lineRule="auto"/>
        <w:ind w:left="708"/>
        <w:rPr>
          <w:rFonts w:ascii="Times New Roman" w:hAnsi="Times New Roman" w:cs="Times New Roman"/>
          <w:sz w:val="28"/>
          <w:szCs w:val="28"/>
        </w:rPr>
      </w:pPr>
      <w:r w:rsidRPr="00A8546B">
        <w:rPr>
          <w:rFonts w:ascii="Times New Roman" w:hAnsi="Times New Roman" w:cs="Times New Roman"/>
          <w:sz w:val="28"/>
          <w:szCs w:val="28"/>
        </w:rPr>
        <w:t xml:space="preserve">             Пушкинские  произведения стали неотъемлемой частью мировой культуры.</w:t>
      </w:r>
    </w:p>
    <w:p w:rsidR="007F3A85" w:rsidRPr="00A8546B" w:rsidRDefault="007F3A85" w:rsidP="00A8546B">
      <w:pPr>
        <w:ind w:left="708"/>
        <w:rPr>
          <w:rFonts w:ascii="Times New Roman" w:hAnsi="Times New Roman" w:cs="Times New Roman"/>
          <w:sz w:val="28"/>
          <w:szCs w:val="28"/>
        </w:rPr>
      </w:pPr>
    </w:p>
    <w:p w:rsidR="00F204D6" w:rsidRPr="00A8546B" w:rsidRDefault="00865DFE"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Великий педагог В.А. Сухомлинский писал «Слово никогда не может до конца объяснить всю глубину музыки, но без слова нельзя приблизиться к этой тончайшей сфере познания чувств». Доказательством этого служит то, что, слушая музыкальные произведения, человек представляет себе картины и образы, а этот зрительный ряд обличается в словарную форму.</w:t>
      </w:r>
    </w:p>
    <w:p w:rsidR="00F91A9C" w:rsidRPr="00A8546B" w:rsidRDefault="00F204D6"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 </w:t>
      </w: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Очень часто музыка вплетается автором литературного произведения в его содержание, становится одним из средств раскрытия художественных образов, помогает лучше понять идею. Вспомним «музыкальные» страницы сочинений Льва Толстого. В рассказе «После бала» смена яркой, радостной, счастливой музыки бала убогой, пронзительной и устрашающей музыкой экзекуции подчеркивает перелом в ощущениях, в сознании героя. А наши любимые персонажи из романа «Война и мир» - Наташа, Николай </w:t>
      </w:r>
      <w:proofErr w:type="spellStart"/>
      <w:r w:rsidR="00865DFE" w:rsidRPr="00A8546B">
        <w:rPr>
          <w:rFonts w:ascii="Times New Roman" w:hAnsi="Times New Roman" w:cs="Times New Roman"/>
          <w:sz w:val="28"/>
          <w:szCs w:val="28"/>
        </w:rPr>
        <w:t>Ростовы</w:t>
      </w:r>
      <w:proofErr w:type="spellEnd"/>
      <w:r w:rsidR="00865DFE" w:rsidRPr="00A8546B">
        <w:rPr>
          <w:rFonts w:ascii="Times New Roman" w:hAnsi="Times New Roman" w:cs="Times New Roman"/>
          <w:sz w:val="28"/>
          <w:szCs w:val="28"/>
        </w:rPr>
        <w:t>, княжна Марья – неразрывно связаны с музыкой, глубоко чувствуют и понимают ее. «Люблю музыку больше других искусств», - писал Лев Толстой.   </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  Великий композитор П.И.Чайковский в письме К.Романову сравнивал поэзию А.А.Фета с музыкой: «Фет есть явление </w:t>
      </w:r>
      <w:proofErr w:type="gramStart"/>
      <w:r w:rsidR="00865DFE" w:rsidRPr="00A8546B">
        <w:rPr>
          <w:rFonts w:ascii="Times New Roman" w:hAnsi="Times New Roman" w:cs="Times New Roman"/>
          <w:sz w:val="28"/>
          <w:szCs w:val="28"/>
        </w:rPr>
        <w:t>совершенно исключительное</w:t>
      </w:r>
      <w:proofErr w:type="gramEnd"/>
      <w:r w:rsidR="00865DFE" w:rsidRPr="00A8546B">
        <w:rPr>
          <w:rFonts w:ascii="Times New Roman" w:hAnsi="Times New Roman" w:cs="Times New Roman"/>
          <w:sz w:val="28"/>
          <w:szCs w:val="28"/>
        </w:rPr>
        <w:t xml:space="preserve">, в лучшие свои минуты выходит он из пределов, указанных поэзии, и смело делает шаг в нашу область, т.е. в музыку. Потому часто Фет напоминает мне Бетховена. Подобно Бетховену ему дана власть </w:t>
      </w:r>
      <w:proofErr w:type="gramStart"/>
      <w:r w:rsidR="00865DFE" w:rsidRPr="00A8546B">
        <w:rPr>
          <w:rFonts w:ascii="Times New Roman" w:hAnsi="Times New Roman" w:cs="Times New Roman"/>
          <w:sz w:val="28"/>
          <w:szCs w:val="28"/>
        </w:rPr>
        <w:t>затрагивать</w:t>
      </w:r>
      <w:proofErr w:type="gramEnd"/>
      <w:r w:rsidR="00865DFE" w:rsidRPr="00A8546B">
        <w:rPr>
          <w:rFonts w:ascii="Times New Roman" w:hAnsi="Times New Roman" w:cs="Times New Roman"/>
          <w:sz w:val="28"/>
          <w:szCs w:val="28"/>
        </w:rPr>
        <w:t xml:space="preserve"> такие струны нашей души, которые недоступны художникам слова. Это не просто поэт, скорее поэт-музыкант».  </w:t>
      </w:r>
      <w:r w:rsidR="00F204D6" w:rsidRPr="00A8546B">
        <w:rPr>
          <w:rFonts w:ascii="Times New Roman" w:hAnsi="Times New Roman" w:cs="Times New Roman"/>
          <w:sz w:val="28"/>
          <w:szCs w:val="28"/>
        </w:rPr>
        <w:t xml:space="preserve">   </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 Фортепианная соната №2 Л.Бетховена стала </w:t>
      </w:r>
      <w:proofErr w:type="spellStart"/>
      <w:r w:rsidR="00865DFE" w:rsidRPr="00A8546B">
        <w:rPr>
          <w:rFonts w:ascii="Times New Roman" w:hAnsi="Times New Roman" w:cs="Times New Roman"/>
          <w:sz w:val="28"/>
          <w:szCs w:val="28"/>
        </w:rPr>
        <w:t>лейттемой</w:t>
      </w:r>
      <w:proofErr w:type="spellEnd"/>
      <w:r w:rsidR="00865DFE" w:rsidRPr="00A8546B">
        <w:rPr>
          <w:rFonts w:ascii="Times New Roman" w:hAnsi="Times New Roman" w:cs="Times New Roman"/>
          <w:sz w:val="28"/>
          <w:szCs w:val="28"/>
        </w:rPr>
        <w:t xml:space="preserve"> повести А.Куприна «Гранатовый браслет». Высокая и трагическая тема любви удивительно созвучна с музыкой Бетховена.</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lastRenderedPageBreak/>
        <w:t xml:space="preserve">     </w:t>
      </w:r>
      <w:r w:rsidR="00865DFE" w:rsidRPr="00A8546B">
        <w:rPr>
          <w:rFonts w:ascii="Times New Roman" w:hAnsi="Times New Roman" w:cs="Times New Roman"/>
          <w:sz w:val="28"/>
          <w:szCs w:val="28"/>
        </w:rPr>
        <w:t xml:space="preserve"> Связь музыки с литературой, лежащая в основе оперного искусства, несомненно, обогащает каждое из этих искусств и одновременно делает их более доступными, понятными широкому кругу слушателей и зрителей. </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Слушая оперы, наблюдая за развитием и столкновением музыкальных образов, мы следим и за либретто, словно читаем книгу. Либретто определяет главную тему, содержание и смысл всей оперы. В основу оперных либретто кладётся известное литературное произведение. Поэтому, изучая крупные музыкальные сценические произведения, мы знакомимся с либретто и с самим литературным произведением.</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 Тонкое чувство прекрасного, интуиция художника, психологическое чутье позволяют композиторам понять литературное произведение точно и глубоко. А иногда музыканту удается усилить его идейное звучание. Так, например, произошло с трагедией А.Пушкина «Борис Годунов» и одноименной оперой М.Мусоргского. В трагедии народ тихо ропщет против царской власти и свой протест, и проявление непокорности выражает молчанием. «Что же вы молчите? Кричите: да здравствует царь Дмитрий Иванович!»  И гениальная ремарка Пушкина – «народ безмолвствует». Цензура совершенно справедливо усмотрела за этими словами крамольный смысл. Трагедия, оконченная в 1825 году, была запрещена и опубликована лишь спустя пять лет в 1830 году.    </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 В 1866 году другой великий художник, композитор М.П.Мусоргский обратился к творению Пушкина и написал выдающуюся оперу «Борис Годунов», ставшую шедевром мирового значения. Через 36 лет после опубликования трагедии в печати композитор пошел дальше поэта: молчаливый протест он продолжил народным бунтом.  Беглый монах </w:t>
      </w:r>
      <w:proofErr w:type="spellStart"/>
      <w:r w:rsidR="00865DFE" w:rsidRPr="00A8546B">
        <w:rPr>
          <w:rFonts w:ascii="Times New Roman" w:hAnsi="Times New Roman" w:cs="Times New Roman"/>
          <w:sz w:val="28"/>
          <w:szCs w:val="28"/>
        </w:rPr>
        <w:t>Варлаам</w:t>
      </w:r>
      <w:proofErr w:type="spellEnd"/>
      <w:r w:rsidR="00865DFE" w:rsidRPr="00A8546B">
        <w:rPr>
          <w:rFonts w:ascii="Times New Roman" w:hAnsi="Times New Roman" w:cs="Times New Roman"/>
          <w:sz w:val="28"/>
          <w:szCs w:val="28"/>
        </w:rPr>
        <w:t xml:space="preserve"> у Мусоргского становится бунтарем, представителем протестующего против рабства народа. Другой персонаж - Юродивый - прямо бросает обвинение в убийстве в лицо царю Борису: «Нельзя молиться за царя Ирода, Богородица не велит».  И кульминацией оперы становится сцена народного бунта с почти революционным хором «Расходилась, разгулялась сила-удаль молодецкая».    </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 Сценическая судьба оперы повторила судьбу трагедии: также запрещенная цензурой, она была поставлена через семь лет после написания. </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lastRenderedPageBreak/>
        <w:t xml:space="preserve">              </w:t>
      </w:r>
      <w:r w:rsidR="00865DFE" w:rsidRPr="00A8546B">
        <w:rPr>
          <w:rFonts w:ascii="Times New Roman" w:hAnsi="Times New Roman" w:cs="Times New Roman"/>
          <w:sz w:val="28"/>
          <w:szCs w:val="28"/>
        </w:rPr>
        <w:t xml:space="preserve">Литературное слово имеет большое значение и в русском народном творчестве. Человек стремился выразить в музыке свое отношение к миру, земле, небу, солнцу, звёздам. </w:t>
      </w:r>
      <w:proofErr w:type="gramStart"/>
      <w:r w:rsidR="00865DFE" w:rsidRPr="00A8546B">
        <w:rPr>
          <w:rFonts w:ascii="Times New Roman" w:hAnsi="Times New Roman" w:cs="Times New Roman"/>
          <w:sz w:val="28"/>
          <w:szCs w:val="28"/>
        </w:rPr>
        <w:t>Он поклонялся им, наделяя солнце, огонь, воду, землю, ветер своими человеческими чертами, просил, заклиная их, даровать тепло, свет, удачу.</w:t>
      </w:r>
      <w:proofErr w:type="gramEnd"/>
      <w:r w:rsidR="00865DFE" w:rsidRPr="00A8546B">
        <w:rPr>
          <w:rFonts w:ascii="Times New Roman" w:hAnsi="Times New Roman" w:cs="Times New Roman"/>
          <w:sz w:val="28"/>
          <w:szCs w:val="28"/>
        </w:rPr>
        <w:t xml:space="preserve"> Вера в божественные силы природы привела к созданию древних языческих образов, праздников, игр. Эти обряды сопровождались плясками, музыкой. Слова заклинаний не только произносились, но и пелись. </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Пропетое слово звучало сильнее и выразительней, чем сказанное, оно становилось музыкой. Древняя обрядовая музыка проста и лаконична. Передавалась из уст в уста, она веками шлифовалась; в ней сохранились лишь самые яркие напевы, мелодические обороты, интонации.</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 Современный фольклор сохранил живую связь с народными традициями. Народная музыка, народная сказка, былины, сказания легли в основу многих произведений великих русских композиторов: М.И. Глинка, П.И Чайковский, М.П. Мусорский, А.П. Бородин, Н.А. Римский – Корсаков и другие.</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 Говоря, о том, как создавалась в народе музыка, нужно сказать, что на Руси любили играть на различных музыкальных инструментах (балалайке, гармошке, свирели, домре).</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 Без литературы в музыке исчезли бы музыкальные жанры, такие как песни, романс (так как без стихов нельзя написать песню) опера, балет (так как без пьесы, предназначенной для постановки на сцене нельзя сочинить оперу, балет) отсюда следует, что литература необходима музыке, она её обогащает. </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Что стало бы с литературой, если бы не было музыки? Прежде всего, если бы не было музыки в литературе, то все стихи, </w:t>
      </w:r>
      <w:proofErr w:type="gramStart"/>
      <w:r w:rsidR="00865DFE" w:rsidRPr="00A8546B">
        <w:rPr>
          <w:rFonts w:ascii="Times New Roman" w:hAnsi="Times New Roman" w:cs="Times New Roman"/>
          <w:sz w:val="28"/>
          <w:szCs w:val="28"/>
        </w:rPr>
        <w:t>сколько бы не</w:t>
      </w:r>
      <w:proofErr w:type="gramEnd"/>
      <w:r w:rsidR="00865DFE" w:rsidRPr="00A8546B">
        <w:rPr>
          <w:rFonts w:ascii="Times New Roman" w:hAnsi="Times New Roman" w:cs="Times New Roman"/>
          <w:sz w:val="28"/>
          <w:szCs w:val="28"/>
        </w:rPr>
        <w:t xml:space="preserve"> писали их поэты всего мира, остались бы только стихами и никогда не смогли бы превратиться в песни. А ведь очень многие стихи писались специально для того, чтобы композиторы сочиняли на них музыку. Без музыки эти стихи лишены достаточной силы для самостоятельной жизни. </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Музыка </w:t>
      </w:r>
      <w:proofErr w:type="gramStart"/>
      <w:r w:rsidR="00865DFE" w:rsidRPr="00A8546B">
        <w:rPr>
          <w:rFonts w:ascii="Times New Roman" w:hAnsi="Times New Roman" w:cs="Times New Roman"/>
          <w:sz w:val="28"/>
          <w:szCs w:val="28"/>
        </w:rPr>
        <w:t>обогащает литературу не только превращая</w:t>
      </w:r>
      <w:proofErr w:type="gramEnd"/>
      <w:r w:rsidR="00865DFE" w:rsidRPr="00A8546B">
        <w:rPr>
          <w:rFonts w:ascii="Times New Roman" w:hAnsi="Times New Roman" w:cs="Times New Roman"/>
          <w:sz w:val="28"/>
          <w:szCs w:val="28"/>
        </w:rPr>
        <w:t xml:space="preserve"> стихи в песню, писателями и поэтами написано много разных литературных произведений, в которых рассказывается о музыке, а в некоторых музыка </w:t>
      </w:r>
      <w:r w:rsidR="00865DFE" w:rsidRPr="00A8546B">
        <w:rPr>
          <w:rFonts w:ascii="Times New Roman" w:hAnsi="Times New Roman" w:cs="Times New Roman"/>
          <w:sz w:val="28"/>
          <w:szCs w:val="28"/>
        </w:rPr>
        <w:lastRenderedPageBreak/>
        <w:t xml:space="preserve">становится главным действующим лицом. Музыка звучит во многих сказках у всех народов мира. </w:t>
      </w:r>
      <w:r w:rsidRPr="00A8546B">
        <w:rPr>
          <w:rFonts w:ascii="Times New Roman" w:hAnsi="Times New Roman" w:cs="Times New Roman"/>
          <w:sz w:val="28"/>
          <w:szCs w:val="28"/>
        </w:rPr>
        <w:t xml:space="preserve"> </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Музыка в кино несёт не только эмоциональную нагрузку, но так же может стать художественным образом.  Музыка  играет если не главную роль, то является одним из главных действующих лиц. Кино с самого своего рождения неразрывно связано с музыкой. Великим немым называли кино, когда оно ещё не было звуковым. Зрители не могли услышать с экрана ни одного слова, но воспринимать фильм им помогала музыка. Обычно в кинотеатре служил тапер (пианист, который сопровождал игрой на фортепиано показ кинофильма). И вот герои заговорили. Звуковому кино еще больше стала нужна музыка.</w:t>
      </w:r>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 xml:space="preserve"> Существует много замечательных фильмов о композиторах «Большой вальс» об Иоганне Штраусе, «Чайковский», «Мусоргский», «Глинка», </w:t>
      </w:r>
      <w:proofErr w:type="spellStart"/>
      <w:r w:rsidR="00865DFE" w:rsidRPr="00A8546B">
        <w:rPr>
          <w:rFonts w:ascii="Times New Roman" w:hAnsi="Times New Roman" w:cs="Times New Roman"/>
          <w:sz w:val="28"/>
          <w:szCs w:val="28"/>
        </w:rPr>
        <w:t>Амадеус</w:t>
      </w:r>
      <w:proofErr w:type="spellEnd"/>
      <w:r w:rsidR="00865DFE" w:rsidRPr="00A8546B">
        <w:rPr>
          <w:rFonts w:ascii="Times New Roman" w:hAnsi="Times New Roman" w:cs="Times New Roman"/>
          <w:sz w:val="28"/>
          <w:szCs w:val="28"/>
        </w:rPr>
        <w:t xml:space="preserve">». А также прекрасные мюзиклы «Учитель пения», «Буратино», «Красная шапочка», «Мери </w:t>
      </w:r>
      <w:proofErr w:type="spellStart"/>
      <w:r w:rsidR="00865DFE" w:rsidRPr="00A8546B">
        <w:rPr>
          <w:rFonts w:ascii="Times New Roman" w:hAnsi="Times New Roman" w:cs="Times New Roman"/>
          <w:sz w:val="28"/>
          <w:szCs w:val="28"/>
        </w:rPr>
        <w:t>Поппинс</w:t>
      </w:r>
      <w:proofErr w:type="spellEnd"/>
      <w:r w:rsidR="00865DFE" w:rsidRPr="00A8546B">
        <w:rPr>
          <w:rFonts w:ascii="Times New Roman" w:hAnsi="Times New Roman" w:cs="Times New Roman"/>
          <w:sz w:val="28"/>
          <w:szCs w:val="28"/>
        </w:rPr>
        <w:t xml:space="preserve"> до свиданья». </w:t>
      </w:r>
      <w:proofErr w:type="gramStart"/>
      <w:r w:rsidR="00865DFE" w:rsidRPr="00A8546B">
        <w:rPr>
          <w:rFonts w:ascii="Times New Roman" w:hAnsi="Times New Roman" w:cs="Times New Roman"/>
          <w:sz w:val="28"/>
          <w:szCs w:val="28"/>
        </w:rPr>
        <w:t xml:space="preserve">Звуки музыки, мультипликационные фильмы, в которых показывают, как музыка перевоплощает героев из непослушных и баловников в разумных и внимательных, в сердцах злых героев зажигает искорку доброты и как музыка своей силой может объединять людей. </w:t>
      </w:r>
      <w:proofErr w:type="gramEnd"/>
    </w:p>
    <w:p w:rsidR="00F91A9C" w:rsidRPr="00A8546B"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Язык слов и язык музыки   помогают нам общаться между собой. Слова, прежде всего, воздействуют на ум, а потом уже на чувства. Речь человека - универсальный язык нашего общения между людьми. Разговаривая, мы отлично понимаем друг друга. Но не всё можно передать словами. Бывают в жизни такие моменты, когда обычный человеческий язык не в силах раскрыть чувства, которые владеют нами. И тогда мы обращаемся к музыке. Однако язык музыки не обладает конкретностью, а слово проигрывает в соревновании со своим другом-соперником в передаче эмоций. Именно поэтому между словом и музыкой издавна существует стремление слиться в едином произведении. Музыка окрыляет слово, делает его более взволнованным, а слово придаёт музыке большую определённость.</w:t>
      </w:r>
    </w:p>
    <w:p w:rsidR="003A4E90" w:rsidRDefault="00F91A9C" w:rsidP="00A8546B">
      <w:pPr>
        <w:ind w:left="708"/>
        <w:rPr>
          <w:rFonts w:ascii="Times New Roman" w:hAnsi="Times New Roman" w:cs="Times New Roman"/>
          <w:sz w:val="28"/>
          <w:szCs w:val="28"/>
        </w:rPr>
      </w:pPr>
      <w:r w:rsidRPr="00A8546B">
        <w:rPr>
          <w:rFonts w:ascii="Times New Roman" w:hAnsi="Times New Roman" w:cs="Times New Roman"/>
          <w:sz w:val="28"/>
          <w:szCs w:val="28"/>
        </w:rPr>
        <w:t xml:space="preserve">         </w:t>
      </w:r>
      <w:r w:rsidR="00865DFE" w:rsidRPr="00A8546B">
        <w:rPr>
          <w:rFonts w:ascii="Times New Roman" w:hAnsi="Times New Roman" w:cs="Times New Roman"/>
          <w:sz w:val="28"/>
          <w:szCs w:val="28"/>
        </w:rPr>
        <w:t>Музыка без литературы, как и литература без музыки, понесли бы потери, так как эти виды искусства рождены жизнью и своими</w:t>
      </w:r>
      <w:r w:rsidR="00296ECF">
        <w:rPr>
          <w:rFonts w:ascii="Times New Roman" w:hAnsi="Times New Roman" w:cs="Times New Roman"/>
          <w:sz w:val="28"/>
          <w:szCs w:val="28"/>
        </w:rPr>
        <w:t xml:space="preserve"> разными средствами (литература </w:t>
      </w:r>
      <w:r w:rsidR="00865DFE" w:rsidRPr="00A8546B">
        <w:rPr>
          <w:rFonts w:ascii="Times New Roman" w:hAnsi="Times New Roman" w:cs="Times New Roman"/>
          <w:sz w:val="28"/>
          <w:szCs w:val="28"/>
        </w:rPr>
        <w:t xml:space="preserve"> словом, музыка музыкальными звуками) отражают события в жизни, чувства и переживания людей.  </w:t>
      </w:r>
    </w:p>
    <w:p w:rsidR="00A8546B" w:rsidRDefault="00A8546B" w:rsidP="00A8546B">
      <w:pPr>
        <w:ind w:left="708"/>
        <w:rPr>
          <w:rFonts w:ascii="Times New Roman" w:hAnsi="Times New Roman" w:cs="Times New Roman"/>
          <w:sz w:val="28"/>
          <w:szCs w:val="28"/>
        </w:rPr>
      </w:pPr>
    </w:p>
    <w:p w:rsidR="00A8546B" w:rsidRPr="00D24094" w:rsidRDefault="00D24094" w:rsidP="00A8546B">
      <w:pPr>
        <w:ind w:left="708"/>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24094">
        <w:rPr>
          <w:rFonts w:ascii="Times New Roman" w:hAnsi="Times New Roman" w:cs="Times New Roman"/>
          <w:sz w:val="28"/>
          <w:szCs w:val="28"/>
        </w:rPr>
        <w:t>Список литературы</w:t>
      </w:r>
    </w:p>
    <w:p w:rsidR="006C36C1" w:rsidRDefault="006C36C1" w:rsidP="006C36C1">
      <w:pPr>
        <w:pStyle w:val="a5"/>
        <w:spacing w:before="0" w:beforeAutospacing="0" w:after="0" w:afterAutospacing="0"/>
        <w:rPr>
          <w:sz w:val="28"/>
          <w:szCs w:val="28"/>
        </w:rPr>
      </w:pPr>
      <w:r>
        <w:rPr>
          <w:sz w:val="28"/>
          <w:szCs w:val="28"/>
        </w:rPr>
        <w:t xml:space="preserve">       Алпатова </w:t>
      </w:r>
      <w:r w:rsidRPr="006C36C1">
        <w:rPr>
          <w:sz w:val="28"/>
          <w:szCs w:val="28"/>
        </w:rPr>
        <w:t xml:space="preserve"> А. С. История музыки. Архаика в мировой музыкальной культуре</w:t>
      </w:r>
      <w:proofErr w:type="gramStart"/>
      <w:r w:rsidRPr="006C36C1">
        <w:rPr>
          <w:sz w:val="28"/>
          <w:szCs w:val="28"/>
        </w:rPr>
        <w:t xml:space="preserve"> :</w:t>
      </w:r>
      <w:proofErr w:type="gramEnd"/>
      <w:r w:rsidRPr="006C36C1">
        <w:rPr>
          <w:sz w:val="28"/>
          <w:szCs w:val="28"/>
        </w:rPr>
        <w:t xml:space="preserve"> учебник для вузов / А. С. Алпатова ; отв. ред. В. Н. Юнусова. — 2-е изд. — М. : Издательство </w:t>
      </w:r>
      <w:proofErr w:type="spellStart"/>
      <w:r w:rsidRPr="006C36C1">
        <w:rPr>
          <w:sz w:val="28"/>
          <w:szCs w:val="28"/>
        </w:rPr>
        <w:t>Юрайт</w:t>
      </w:r>
      <w:proofErr w:type="spellEnd"/>
      <w:r w:rsidRPr="006C36C1">
        <w:rPr>
          <w:sz w:val="28"/>
          <w:szCs w:val="28"/>
        </w:rPr>
        <w:t>, 2019.</w:t>
      </w:r>
    </w:p>
    <w:p w:rsidR="006C36C1" w:rsidRPr="006C36C1" w:rsidRDefault="006C36C1" w:rsidP="006C36C1">
      <w:pPr>
        <w:pStyle w:val="a5"/>
        <w:spacing w:before="0" w:beforeAutospacing="0" w:after="0" w:afterAutospacing="0"/>
        <w:rPr>
          <w:sz w:val="28"/>
          <w:szCs w:val="28"/>
        </w:rPr>
      </w:pPr>
      <w:r>
        <w:rPr>
          <w:bCs/>
          <w:color w:val="000000"/>
          <w:kern w:val="36"/>
          <w:sz w:val="28"/>
          <w:szCs w:val="28"/>
        </w:rPr>
        <w:t xml:space="preserve">       </w:t>
      </w:r>
      <w:r w:rsidRPr="006C36C1">
        <w:rPr>
          <w:bCs/>
          <w:color w:val="000000"/>
          <w:kern w:val="36"/>
          <w:sz w:val="28"/>
          <w:szCs w:val="28"/>
        </w:rPr>
        <w:t>Глумов А.: Музыкальный мир Пушкина</w:t>
      </w:r>
      <w:r>
        <w:rPr>
          <w:bCs/>
          <w:color w:val="000000"/>
          <w:kern w:val="36"/>
          <w:sz w:val="28"/>
          <w:szCs w:val="28"/>
        </w:rPr>
        <w:t>.</w:t>
      </w:r>
      <w:r w:rsidRPr="006C36C1">
        <w:rPr>
          <w:rFonts w:ascii="Helvetica" w:hAnsi="Helvetica" w:cs="Helvetica"/>
          <w:color w:val="000000"/>
          <w:sz w:val="21"/>
          <w:szCs w:val="21"/>
          <w:shd w:val="clear" w:color="auto" w:fill="FFFFFF"/>
        </w:rPr>
        <w:t xml:space="preserve"> </w:t>
      </w:r>
      <w:r w:rsidRPr="006C36C1">
        <w:rPr>
          <w:color w:val="000000"/>
          <w:sz w:val="28"/>
          <w:szCs w:val="28"/>
          <w:shd w:val="clear" w:color="auto" w:fill="FFFFFF"/>
        </w:rPr>
        <w:t>"Государственное музыкальное издательство (МУЗГИЗ)" (1950)</w:t>
      </w:r>
      <w:r w:rsidRPr="006C36C1">
        <w:rPr>
          <w:bCs/>
          <w:color w:val="000000"/>
          <w:kern w:val="36"/>
          <w:sz w:val="28"/>
          <w:szCs w:val="28"/>
        </w:rPr>
        <w:br/>
      </w:r>
      <w:r>
        <w:rPr>
          <w:sz w:val="28"/>
          <w:szCs w:val="28"/>
        </w:rPr>
        <w:t xml:space="preserve">      Скребков</w:t>
      </w:r>
      <w:r w:rsidRPr="006C36C1">
        <w:rPr>
          <w:sz w:val="28"/>
          <w:szCs w:val="28"/>
        </w:rPr>
        <w:t xml:space="preserve"> С. С. Анализ музыкальных произведений</w:t>
      </w:r>
      <w:proofErr w:type="gramStart"/>
      <w:r w:rsidRPr="006C36C1">
        <w:rPr>
          <w:sz w:val="28"/>
          <w:szCs w:val="28"/>
        </w:rPr>
        <w:t xml:space="preserve"> :</w:t>
      </w:r>
      <w:proofErr w:type="gramEnd"/>
      <w:r w:rsidRPr="006C36C1">
        <w:rPr>
          <w:sz w:val="28"/>
          <w:szCs w:val="28"/>
        </w:rPr>
        <w:t xml:space="preserve"> учебник для вузов / С. </w:t>
      </w:r>
      <w:r>
        <w:rPr>
          <w:sz w:val="28"/>
          <w:szCs w:val="28"/>
        </w:rPr>
        <w:t xml:space="preserve">            </w:t>
      </w:r>
      <w:r w:rsidRPr="006C36C1">
        <w:rPr>
          <w:sz w:val="28"/>
          <w:szCs w:val="28"/>
        </w:rPr>
        <w:t xml:space="preserve">С. Скребков. — 2-е изд., </w:t>
      </w:r>
      <w:proofErr w:type="spellStart"/>
      <w:r w:rsidRPr="006C36C1">
        <w:rPr>
          <w:sz w:val="28"/>
          <w:szCs w:val="28"/>
        </w:rPr>
        <w:t>испр</w:t>
      </w:r>
      <w:proofErr w:type="spellEnd"/>
      <w:r w:rsidRPr="006C36C1">
        <w:rPr>
          <w:sz w:val="28"/>
          <w:szCs w:val="28"/>
        </w:rPr>
        <w:t xml:space="preserve">. и доп. — М. : Издательство </w:t>
      </w:r>
      <w:proofErr w:type="spellStart"/>
      <w:r w:rsidRPr="006C36C1">
        <w:rPr>
          <w:sz w:val="28"/>
          <w:szCs w:val="28"/>
        </w:rPr>
        <w:t>Юрайт</w:t>
      </w:r>
      <w:proofErr w:type="spellEnd"/>
      <w:r w:rsidRPr="006C36C1">
        <w:rPr>
          <w:sz w:val="28"/>
          <w:szCs w:val="28"/>
        </w:rPr>
        <w:t>, 2018.</w:t>
      </w:r>
    </w:p>
    <w:p w:rsidR="006C36C1" w:rsidRPr="006C36C1" w:rsidRDefault="006C36C1" w:rsidP="006C36C1">
      <w:pPr>
        <w:pStyle w:val="a5"/>
        <w:spacing w:before="0" w:beforeAutospacing="0" w:after="240" w:afterAutospacing="0"/>
        <w:rPr>
          <w:sz w:val="28"/>
          <w:szCs w:val="28"/>
        </w:rPr>
      </w:pPr>
      <w:r>
        <w:rPr>
          <w:sz w:val="28"/>
          <w:szCs w:val="28"/>
        </w:rPr>
        <w:t xml:space="preserve">      </w:t>
      </w:r>
      <w:r w:rsidRPr="006C36C1">
        <w:rPr>
          <w:sz w:val="28"/>
          <w:szCs w:val="28"/>
        </w:rPr>
        <w:t>https://www.turboreferat.ru/music/muzyka-v-literature/227426-1130655-page1.html</w:t>
      </w:r>
    </w:p>
    <w:p w:rsidR="00A8546B" w:rsidRPr="006C36C1" w:rsidRDefault="00A8546B" w:rsidP="00A8546B">
      <w:pPr>
        <w:ind w:left="708"/>
        <w:rPr>
          <w:rFonts w:ascii="Times New Roman" w:hAnsi="Times New Roman" w:cs="Times New Roman"/>
          <w:sz w:val="28"/>
          <w:szCs w:val="28"/>
        </w:rPr>
      </w:pPr>
    </w:p>
    <w:sectPr w:rsidR="00A8546B" w:rsidRPr="006C36C1" w:rsidSect="005B2564">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865DFE"/>
    <w:rsid w:val="0010731A"/>
    <w:rsid w:val="00203843"/>
    <w:rsid w:val="00296ECF"/>
    <w:rsid w:val="002B69CD"/>
    <w:rsid w:val="005B2564"/>
    <w:rsid w:val="006C36C1"/>
    <w:rsid w:val="006D176E"/>
    <w:rsid w:val="007B2F54"/>
    <w:rsid w:val="007F3A85"/>
    <w:rsid w:val="00865DFE"/>
    <w:rsid w:val="009318BC"/>
    <w:rsid w:val="00A8546B"/>
    <w:rsid w:val="00B00FF3"/>
    <w:rsid w:val="00B07907"/>
    <w:rsid w:val="00C44863"/>
    <w:rsid w:val="00D24094"/>
    <w:rsid w:val="00E57974"/>
    <w:rsid w:val="00ED01A2"/>
    <w:rsid w:val="00EE2A2B"/>
    <w:rsid w:val="00F204D6"/>
    <w:rsid w:val="00F91A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797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65DFE"/>
    <w:rPr>
      <w:color w:val="0000FF"/>
      <w:u w:val="single"/>
    </w:rPr>
  </w:style>
  <w:style w:type="paragraph" w:styleId="a4">
    <w:name w:val="No Spacing"/>
    <w:uiPriority w:val="1"/>
    <w:qFormat/>
    <w:rsid w:val="007F3A85"/>
    <w:pPr>
      <w:spacing w:after="0" w:line="240" w:lineRule="auto"/>
    </w:pPr>
  </w:style>
  <w:style w:type="paragraph" w:styleId="a5">
    <w:name w:val="Normal (Web)"/>
    <w:basedOn w:val="a"/>
    <w:uiPriority w:val="99"/>
    <w:semiHidden/>
    <w:unhideWhenUsed/>
    <w:rsid w:val="006C36C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66265804">
      <w:bodyDiv w:val="1"/>
      <w:marLeft w:val="0"/>
      <w:marRight w:val="0"/>
      <w:marTop w:val="0"/>
      <w:marBottom w:val="0"/>
      <w:divBdr>
        <w:top w:val="none" w:sz="0" w:space="0" w:color="auto"/>
        <w:left w:val="none" w:sz="0" w:space="0" w:color="auto"/>
        <w:bottom w:val="none" w:sz="0" w:space="0" w:color="auto"/>
        <w:right w:val="none" w:sz="0" w:space="0" w:color="auto"/>
      </w:divBdr>
      <w:divsChild>
        <w:div w:id="712459310">
          <w:marLeft w:val="0"/>
          <w:marRight w:val="0"/>
          <w:marTop w:val="0"/>
          <w:marBottom w:val="0"/>
          <w:divBdr>
            <w:top w:val="none" w:sz="0" w:space="0" w:color="auto"/>
            <w:left w:val="none" w:sz="0" w:space="0" w:color="auto"/>
            <w:bottom w:val="none" w:sz="0" w:space="0" w:color="auto"/>
            <w:right w:val="none" w:sz="0" w:space="0" w:color="auto"/>
          </w:divBdr>
        </w:div>
        <w:div w:id="64666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7</Pages>
  <Words>2030</Words>
  <Characters>11577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9</cp:revision>
  <dcterms:created xsi:type="dcterms:W3CDTF">2023-09-22T19:37:00Z</dcterms:created>
  <dcterms:modified xsi:type="dcterms:W3CDTF">2023-10-06T19:32:00Z</dcterms:modified>
</cp:coreProperties>
</file>