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2C2" w:rsidRPr="00D741A1" w:rsidRDefault="00363040" w:rsidP="003630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741A1">
        <w:rPr>
          <w:rFonts w:ascii="Times New Roman" w:hAnsi="Times New Roman" w:cs="Times New Roman"/>
          <w:b/>
          <w:sz w:val="28"/>
          <w:szCs w:val="28"/>
        </w:rPr>
        <w:t xml:space="preserve">Презентация собственного педагогического опыта </w:t>
      </w:r>
    </w:p>
    <w:p w:rsidR="00363040" w:rsidRPr="00D741A1" w:rsidRDefault="00363040" w:rsidP="003630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741A1">
        <w:rPr>
          <w:rFonts w:ascii="Times New Roman" w:hAnsi="Times New Roman" w:cs="Times New Roman"/>
          <w:b/>
          <w:sz w:val="28"/>
          <w:szCs w:val="28"/>
        </w:rPr>
        <w:t>Учителя начальных классов ГОУ ЛНР «Проезжанская ОШ»</w:t>
      </w:r>
    </w:p>
    <w:p w:rsidR="00363040" w:rsidRPr="00D741A1" w:rsidRDefault="00363040" w:rsidP="003630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741A1">
        <w:rPr>
          <w:rFonts w:ascii="Times New Roman" w:hAnsi="Times New Roman" w:cs="Times New Roman"/>
          <w:b/>
          <w:sz w:val="28"/>
          <w:szCs w:val="28"/>
        </w:rPr>
        <w:t xml:space="preserve">Тарасенко Наталии Александровны </w:t>
      </w:r>
    </w:p>
    <w:p w:rsidR="00363040" w:rsidRPr="00D741A1" w:rsidRDefault="00363040" w:rsidP="003630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741A1">
        <w:rPr>
          <w:rFonts w:ascii="Times New Roman" w:hAnsi="Times New Roman" w:cs="Times New Roman"/>
          <w:b/>
          <w:sz w:val="28"/>
          <w:szCs w:val="28"/>
        </w:rPr>
        <w:t xml:space="preserve">Должность: учитель начальных классов и английского языка </w:t>
      </w:r>
    </w:p>
    <w:p w:rsidR="00363040" w:rsidRDefault="00363040" w:rsidP="0036304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741A1">
        <w:rPr>
          <w:rFonts w:ascii="Times New Roman" w:hAnsi="Times New Roman" w:cs="Times New Roman"/>
          <w:b/>
          <w:sz w:val="28"/>
          <w:szCs w:val="28"/>
        </w:rPr>
        <w:t>Стаж 22 года</w:t>
      </w:r>
    </w:p>
    <w:p w:rsidR="00D741A1" w:rsidRPr="00D741A1" w:rsidRDefault="00D741A1" w:rsidP="0036304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3040" w:rsidRDefault="00D741A1" w:rsidP="00D741A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41A1">
        <w:rPr>
          <w:rFonts w:ascii="Times New Roman" w:hAnsi="Times New Roman" w:cs="Times New Roman"/>
          <w:b/>
          <w:sz w:val="36"/>
          <w:szCs w:val="36"/>
        </w:rPr>
        <w:t>«</w:t>
      </w:r>
      <w:r w:rsidR="00363040" w:rsidRPr="00D741A1">
        <w:rPr>
          <w:rFonts w:ascii="Times New Roman" w:hAnsi="Times New Roman" w:cs="Times New Roman"/>
          <w:b/>
          <w:sz w:val="36"/>
          <w:szCs w:val="36"/>
        </w:rPr>
        <w:t>Формирование читательск</w:t>
      </w:r>
      <w:r w:rsidR="00255148">
        <w:rPr>
          <w:rFonts w:ascii="Times New Roman" w:hAnsi="Times New Roman" w:cs="Times New Roman"/>
          <w:b/>
          <w:sz w:val="36"/>
          <w:szCs w:val="36"/>
        </w:rPr>
        <w:t>их</w:t>
      </w:r>
      <w:r w:rsidR="00363040" w:rsidRPr="00D741A1">
        <w:rPr>
          <w:rFonts w:ascii="Times New Roman" w:hAnsi="Times New Roman" w:cs="Times New Roman"/>
          <w:b/>
          <w:sz w:val="36"/>
          <w:szCs w:val="36"/>
        </w:rPr>
        <w:t xml:space="preserve"> компетентност</w:t>
      </w:r>
      <w:r w:rsidR="00255148">
        <w:rPr>
          <w:rFonts w:ascii="Times New Roman" w:hAnsi="Times New Roman" w:cs="Times New Roman"/>
          <w:b/>
          <w:sz w:val="36"/>
          <w:szCs w:val="36"/>
        </w:rPr>
        <w:t>ей</w:t>
      </w:r>
      <w:r w:rsidR="00363040" w:rsidRPr="00D741A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741A1">
        <w:rPr>
          <w:rFonts w:ascii="Times New Roman" w:hAnsi="Times New Roman" w:cs="Times New Roman"/>
          <w:b/>
          <w:sz w:val="36"/>
          <w:szCs w:val="36"/>
        </w:rPr>
        <w:t>обучающихся</w:t>
      </w:r>
      <w:r w:rsidR="00363040" w:rsidRPr="00D741A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741A1">
        <w:rPr>
          <w:rFonts w:ascii="Times New Roman" w:hAnsi="Times New Roman" w:cs="Times New Roman"/>
          <w:b/>
          <w:sz w:val="36"/>
          <w:szCs w:val="36"/>
        </w:rPr>
        <w:t>начальной школы</w:t>
      </w:r>
      <w:r w:rsidR="00363040" w:rsidRPr="00D741A1">
        <w:rPr>
          <w:rFonts w:ascii="Times New Roman" w:hAnsi="Times New Roman" w:cs="Times New Roman"/>
          <w:b/>
          <w:sz w:val="36"/>
          <w:szCs w:val="36"/>
        </w:rPr>
        <w:t>»</w:t>
      </w:r>
    </w:p>
    <w:p w:rsidR="00D741A1" w:rsidRPr="00D741A1" w:rsidRDefault="00D741A1" w:rsidP="00D741A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63040" w:rsidRPr="00D741A1" w:rsidRDefault="00363040" w:rsidP="0036304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41A1">
        <w:rPr>
          <w:rFonts w:ascii="Times New Roman" w:hAnsi="Times New Roman" w:cs="Times New Roman"/>
          <w:i/>
          <w:sz w:val="28"/>
          <w:szCs w:val="28"/>
        </w:rPr>
        <w:t>«Любите жизнь и цените каждую её минуту,</w:t>
      </w:r>
    </w:p>
    <w:p w:rsidR="00363040" w:rsidRPr="00D741A1" w:rsidRDefault="00363040" w:rsidP="0036304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41A1">
        <w:rPr>
          <w:rFonts w:ascii="Times New Roman" w:hAnsi="Times New Roman" w:cs="Times New Roman"/>
          <w:i/>
          <w:sz w:val="28"/>
          <w:szCs w:val="28"/>
        </w:rPr>
        <w:t>Несите радость, в книгах истину ищите, а людях – мудрость!»</w:t>
      </w:r>
    </w:p>
    <w:p w:rsidR="00D741A1" w:rsidRPr="00D741A1" w:rsidRDefault="00D741A1" w:rsidP="0036304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63040" w:rsidRPr="00D741A1" w:rsidRDefault="00363040" w:rsidP="0036304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41A1">
        <w:rPr>
          <w:rFonts w:ascii="Times New Roman" w:hAnsi="Times New Roman" w:cs="Times New Roman"/>
          <w:i/>
          <w:sz w:val="28"/>
          <w:szCs w:val="28"/>
        </w:rPr>
        <w:t>"Чтение-это окошко, через которое дети</w:t>
      </w:r>
    </w:p>
    <w:p w:rsidR="00363040" w:rsidRPr="00D741A1" w:rsidRDefault="00363040" w:rsidP="0036304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41A1">
        <w:rPr>
          <w:rFonts w:ascii="Times New Roman" w:hAnsi="Times New Roman" w:cs="Times New Roman"/>
          <w:i/>
          <w:sz w:val="28"/>
          <w:szCs w:val="28"/>
        </w:rPr>
        <w:t>видят, познают мир и самих себя».</w:t>
      </w:r>
    </w:p>
    <w:p w:rsidR="00363040" w:rsidRPr="00D741A1" w:rsidRDefault="00363040" w:rsidP="00363040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741A1">
        <w:rPr>
          <w:rFonts w:ascii="Times New Roman" w:hAnsi="Times New Roman" w:cs="Times New Roman"/>
          <w:i/>
          <w:sz w:val="28"/>
          <w:szCs w:val="28"/>
        </w:rPr>
        <w:t>И. О. Сухомлинский.</w:t>
      </w:r>
    </w:p>
    <w:p w:rsidR="00363040" w:rsidRDefault="00363040" w:rsidP="003630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040">
        <w:rPr>
          <w:rFonts w:ascii="Times New Roman" w:hAnsi="Times New Roman" w:cs="Times New Roman"/>
          <w:sz w:val="28"/>
          <w:szCs w:val="28"/>
        </w:rPr>
        <w:t>Современн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3630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363040">
        <w:rPr>
          <w:rFonts w:ascii="Times New Roman" w:hAnsi="Times New Roman" w:cs="Times New Roman"/>
          <w:sz w:val="28"/>
          <w:szCs w:val="28"/>
        </w:rPr>
        <w:t xml:space="preserve"> ... как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363040">
        <w:rPr>
          <w:rFonts w:ascii="Times New Roman" w:hAnsi="Times New Roman" w:cs="Times New Roman"/>
          <w:sz w:val="28"/>
          <w:szCs w:val="28"/>
        </w:rPr>
        <w:t xml:space="preserve"> он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63040">
        <w:rPr>
          <w:rFonts w:ascii="Times New Roman" w:hAnsi="Times New Roman" w:cs="Times New Roman"/>
          <w:sz w:val="28"/>
          <w:szCs w:val="28"/>
        </w:rPr>
        <w:t>? Прогрессивн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363040">
        <w:rPr>
          <w:rFonts w:ascii="Times New Roman" w:hAnsi="Times New Roman" w:cs="Times New Roman"/>
          <w:sz w:val="28"/>
          <w:szCs w:val="28"/>
        </w:rPr>
        <w:t>, более приспособленн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363040">
        <w:rPr>
          <w:rFonts w:ascii="Times New Roman" w:hAnsi="Times New Roman" w:cs="Times New Roman"/>
          <w:sz w:val="28"/>
          <w:szCs w:val="28"/>
        </w:rPr>
        <w:t xml:space="preserve"> к жизни, мобильн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363040">
        <w:rPr>
          <w:rFonts w:ascii="Times New Roman" w:hAnsi="Times New Roman" w:cs="Times New Roman"/>
          <w:sz w:val="28"/>
          <w:szCs w:val="28"/>
        </w:rPr>
        <w:t>, обогащенн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363040">
        <w:rPr>
          <w:rFonts w:ascii="Times New Roman" w:hAnsi="Times New Roman" w:cs="Times New Roman"/>
          <w:sz w:val="28"/>
          <w:szCs w:val="28"/>
        </w:rPr>
        <w:t xml:space="preserve"> большим объемом информации,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040">
        <w:rPr>
          <w:rFonts w:ascii="Times New Roman" w:hAnsi="Times New Roman" w:cs="Times New Roman"/>
          <w:sz w:val="28"/>
          <w:szCs w:val="28"/>
        </w:rPr>
        <w:t>которую он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63040">
        <w:rPr>
          <w:rFonts w:ascii="Times New Roman" w:hAnsi="Times New Roman" w:cs="Times New Roman"/>
          <w:sz w:val="28"/>
          <w:szCs w:val="28"/>
        </w:rPr>
        <w:t xml:space="preserve"> </w:t>
      </w:r>
      <w:r w:rsidR="00D741A1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16891</wp:posOffset>
            </wp:positionH>
            <wp:positionV relativeFrom="paragraph">
              <wp:posOffset>474091</wp:posOffset>
            </wp:positionV>
            <wp:extent cx="3035046" cy="2487168"/>
            <wp:effectExtent l="19050" t="0" r="0" b="0"/>
            <wp:wrapTight wrapText="bothSides">
              <wp:wrapPolygon edited="0">
                <wp:start x="-136" y="0"/>
                <wp:lineTo x="-136" y="21507"/>
                <wp:lineTo x="21557" y="21507"/>
                <wp:lineTo x="21557" y="0"/>
                <wp:lineTo x="-136" y="0"/>
              </wp:wrapPolygon>
            </wp:wrapTight>
            <wp:docPr id="1" name="Рисунок 1" descr="https://mi-gramotei.ru/images/200/174/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-gramotei.ru/images/200/174/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046" cy="2487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63040">
        <w:rPr>
          <w:rFonts w:ascii="Times New Roman" w:hAnsi="Times New Roman" w:cs="Times New Roman"/>
          <w:sz w:val="28"/>
          <w:szCs w:val="28"/>
        </w:rPr>
        <w:t xml:space="preserve">получает из различных источников: пресса, литература, телевидение, интернет. Из перечисленных источников большинство детей выбирают более доступные и простые, не требующие чрезмерных усилий. Поэтому интернет постепенно начинает занимать главное место в досуге ребенка. Доступность видео, рисунков, рекламных постеров - это основное преимущество всемирной информационной сети над обычной книгой. Как следствие, у </w:t>
      </w:r>
      <w:proofErr w:type="gramStart"/>
      <w:r w:rsidR="00A031E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63040">
        <w:rPr>
          <w:rFonts w:ascii="Times New Roman" w:hAnsi="Times New Roman" w:cs="Times New Roman"/>
          <w:sz w:val="28"/>
          <w:szCs w:val="28"/>
        </w:rPr>
        <w:t>, которые мало читают, снижается техника чтения, исчезает любовь к художественному слову, теряется способность строить и грамотно высказывать собственные суждения.</w:t>
      </w:r>
    </w:p>
    <w:p w:rsidR="00A031E2" w:rsidRDefault="00A031E2" w:rsidP="003630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1E2">
        <w:rPr>
          <w:rFonts w:ascii="Times New Roman" w:hAnsi="Times New Roman" w:cs="Times New Roman"/>
          <w:sz w:val="28"/>
          <w:szCs w:val="28"/>
        </w:rPr>
        <w:t>Моя задача, как учителя начальных классов, не дать угаснуть читательскому интересу, помочь понять мудрость книги и показать ее необходимость для успешного обучения</w:t>
      </w:r>
      <w:proofErr w:type="gramStart"/>
      <w:r w:rsidRPr="00A031E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031E2">
        <w:rPr>
          <w:rFonts w:ascii="Times New Roman" w:hAnsi="Times New Roman" w:cs="Times New Roman"/>
          <w:sz w:val="28"/>
          <w:szCs w:val="28"/>
        </w:rPr>
        <w:t xml:space="preserve"> Ибо само чтение является одним из основных предметов в системе начального образования, что формирует функциональную грамотность, способствует общему развитию и воспитанию ребенка. Качество чтения обеспечивает результативность </w:t>
      </w:r>
      <w:proofErr w:type="gramStart"/>
      <w:r w:rsidRPr="00A031E2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A031E2">
        <w:rPr>
          <w:rFonts w:ascii="Times New Roman" w:hAnsi="Times New Roman" w:cs="Times New Roman"/>
          <w:sz w:val="28"/>
          <w:szCs w:val="28"/>
        </w:rPr>
        <w:t xml:space="preserve"> другим предметам начальной школы и обеспечивает успешное дальнейшее обучение при переходе из начального звена в среднее. Необходимость усовершенствования способности школьника приобретать знания и применять их в собственной творческой деятельности и определяет актуальность выбранной мной темы </w:t>
      </w:r>
      <w:r w:rsidRPr="00A031E2">
        <w:rPr>
          <w:rFonts w:ascii="Times New Roman" w:hAnsi="Times New Roman" w:cs="Times New Roman"/>
          <w:sz w:val="28"/>
          <w:szCs w:val="28"/>
        </w:rPr>
        <w:lastRenderedPageBreak/>
        <w:t xml:space="preserve">«Формирование читательской компетентности младшего школьника», над которой работаю </w:t>
      </w:r>
      <w:r>
        <w:rPr>
          <w:rFonts w:ascii="Times New Roman" w:hAnsi="Times New Roman" w:cs="Times New Roman"/>
          <w:sz w:val="28"/>
          <w:szCs w:val="28"/>
        </w:rPr>
        <w:t>второй год.</w:t>
      </w:r>
    </w:p>
    <w:p w:rsidR="00A031E2" w:rsidRDefault="00A031E2" w:rsidP="00A031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Основной идеей 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моей работы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является становление и развитие качеств ребенка-читателя, способного к самостоятельной читательской и творческой деятельности. А главной целью моей деятельности по решению данного вопроса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- 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является формирование у </w:t>
      </w:r>
      <w:proofErr w:type="gramStart"/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об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ю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щихся</w:t>
      </w:r>
      <w:proofErr w:type="gramEnd"/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умения воспринимать, осмы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сливать и оценивать прочитанное.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Р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азви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вать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творческо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е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мышлени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е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и умения высказывать собственные суждения; воспитание ценностных отношений к окружающему миру школьника, как носителя и создателя культуры.</w:t>
      </w:r>
    </w:p>
    <w:p w:rsidR="00A031E2" w:rsidRDefault="00A031E2" w:rsidP="00A031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Большинство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учёных, которые исследовали и исследуют формирование читательской деятельности младшего школьника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пришли к выводу, что у детей недостаточно сформирована читательская компетентность из-за недостаточного качества чт</w:t>
      </w:r>
      <w:r w:rsid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ения и потери интереса к чтению</w:t>
      </w:r>
      <w:r w:rsidRPr="00A031E2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.</w:t>
      </w:r>
    </w:p>
    <w:p w:rsidR="005D0075" w:rsidRDefault="005D0075" w:rsidP="005D00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Обучение чтению всегда было одной из основных проблем начального обучения. Если в начальной школе не сформировались крепкие умения и навыки быстрого и сознательного чтения, то в дальнейшем бу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дет трудно их выработать. </w:t>
      </w: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Сухомлинский считал, и я с ним полностью согласна, что подготовленным к обучению в средн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ем</w:t>
      </w: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и старш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ем</w:t>
      </w: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звене</w:t>
      </w: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является тот 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обучающийся</w:t>
      </w: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, который, читая, сосредотачивает умственные усилия не на процессе чтения, а на содержании материала. А уровень сформированности читательской компетентности будет свидетельствовать о готовности выпускника начальной школы к полноценному восприятию более сложных по форме и содержанию произведений, усвоению новых терминов в основной школе. Достичь должного уровня сформированности читательских компетентностей можно путем одновременного формирования у учащихся всех ее составляющих: </w:t>
      </w:r>
    </w:p>
    <w:p w:rsidR="005D0075" w:rsidRDefault="005D0075" w:rsidP="005D0075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proofErr w:type="gramStart"/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речевой</w:t>
      </w:r>
      <w:proofErr w:type="gramEnd"/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, предусматривающей формирование и развитие речевых умений и навыков; </w:t>
      </w:r>
    </w:p>
    <w:p w:rsidR="005D0075" w:rsidRDefault="005D0075" w:rsidP="005D0075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proofErr w:type="gramStart"/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литературоведческой</w:t>
      </w:r>
      <w:proofErr w:type="gramEnd"/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, предусматривающей практическое ознакомление с литературоведческими понятиями, восприятие, анализ литературного произведения; </w:t>
      </w:r>
    </w:p>
    <w:p w:rsidR="005D0075" w:rsidRDefault="005D0075" w:rsidP="005D0075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библиотечно-библиографической, предусматривающей формирование умения ученика работать с книгой, периодическими изданиями как источниками получения информации; </w:t>
      </w:r>
    </w:p>
    <w:p w:rsidR="005D0075" w:rsidRPr="005D0075" w:rsidRDefault="005D0075" w:rsidP="005D0075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литературно-творческой</w:t>
      </w:r>
      <w:proofErr w:type="gramStart"/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,</w:t>
      </w:r>
      <w:proofErr w:type="gramEnd"/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предусматривающей развитие и реализацию литературно-творческих умений и способностей учащихся и эмоционально-ценностной , в основе которой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,</w:t>
      </w: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 xml:space="preserve"> развитие эмоциональной и чувственной сферы 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об</w:t>
      </w: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уча</w:t>
      </w:r>
      <w:r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ю</w:t>
      </w: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щихся, умение высказывать оценочные суждения относительно прочитанного.</w:t>
      </w:r>
    </w:p>
    <w:p w:rsidR="005D0075" w:rsidRDefault="005D0075" w:rsidP="005D00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  <w:r w:rsidRPr="005D0075"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  <w:t>Важным условием формирования читательской компетентности является разнообразие методов и приемов обучения, видов работы, которые выполняют ученики, и качественный уровень навыков чтения. Поэтому я уделяю должное внимание формированию читательских компетенций на всех этапах своих уроков и во внеклассной работе.</w:t>
      </w:r>
    </w:p>
    <w:p w:rsidR="005D0075" w:rsidRPr="005D0075" w:rsidRDefault="005D0075" w:rsidP="005D0075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5D0075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На этапе организации </w:t>
      </w:r>
      <w:r w:rsid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об</w:t>
      </w:r>
      <w:r w:rsidRPr="005D0075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уча</w:t>
      </w:r>
      <w:r w:rsid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ю</w:t>
      </w:r>
      <w:r w:rsidRPr="005D0075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щихся к работе на уроках использую стихотворные поздравления, способствующие эмоциональной настройке учащихся на урок. В зависимости от цели, приветствие может быть произнесено мной, всеми </w:t>
      </w:r>
      <w:r w:rsid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lastRenderedPageBreak/>
        <w:t>обучающимися</w:t>
      </w:r>
      <w:r w:rsidRPr="005D0075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,</w:t>
      </w:r>
      <w:r w:rsid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</w:t>
      </w:r>
      <w:r w:rsidRPr="005D0075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прочитано с доски или со слайда презентации. Чаще всего использую такие настройки на урок:</w:t>
      </w:r>
    </w:p>
    <w:p w:rsidR="005D0075" w:rsidRPr="005C76F0" w:rsidRDefault="005D0075" w:rsidP="005C76F0">
      <w:pPr>
        <w:pStyle w:val="HTML"/>
        <w:rPr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 xml:space="preserve">1) </w:t>
      </w:r>
      <w:r w:rsidR="005C76F0"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>П</w:t>
      </w: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 xml:space="preserve">розвенел </w:t>
      </w:r>
      <w:r w:rsidR="005C76F0"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 xml:space="preserve">уже </w:t>
      </w: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>звонок -</w:t>
      </w:r>
    </w:p>
    <w:p w:rsidR="005D0075" w:rsidRPr="005C76F0" w:rsidRDefault="005D0075" w:rsidP="005C76F0">
      <w:pPr>
        <w:pStyle w:val="HTML"/>
        <w:rPr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>Нач</w:t>
      </w:r>
      <w:r w:rsidR="005C76F0"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>инается</w:t>
      </w: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 xml:space="preserve"> урок!</w:t>
      </w:r>
    </w:p>
    <w:p w:rsidR="005D0075" w:rsidRPr="005C76F0" w:rsidRDefault="005D0075" w:rsidP="005C76F0">
      <w:pPr>
        <w:pStyle w:val="HTML"/>
        <w:rPr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>Будем работать усердно,</w:t>
      </w:r>
    </w:p>
    <w:p w:rsidR="005D0075" w:rsidRPr="005C76F0" w:rsidRDefault="005D0075" w:rsidP="005C76F0">
      <w:pPr>
        <w:pStyle w:val="HTML"/>
        <w:rPr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>Чтобы услыша</w:t>
      </w:r>
      <w:r w:rsidR="005C76F0"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>ли</w:t>
      </w: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 xml:space="preserve"> в конце,</w:t>
      </w:r>
    </w:p>
    <w:p w:rsidR="005D0075" w:rsidRPr="005C76F0" w:rsidRDefault="005D0075" w:rsidP="005C76F0">
      <w:pPr>
        <w:pStyle w:val="HTML"/>
        <w:rPr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>Что в нашем третьем классе</w:t>
      </w:r>
    </w:p>
    <w:p w:rsidR="005D0075" w:rsidRPr="005C76F0" w:rsidRDefault="005C76F0" w:rsidP="005C76F0">
      <w:pPr>
        <w:pStyle w:val="HTML"/>
        <w:rPr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>Все ребята</w:t>
      </w:r>
      <w:r w:rsidR="005D0075" w:rsidRPr="005C76F0">
        <w:rPr>
          <w:rStyle w:val="translation-word"/>
          <w:rFonts w:ascii="Times New Roman" w:hAnsi="Times New Roman" w:cs="Times New Roman"/>
          <w:i/>
          <w:color w:val="002033"/>
          <w:sz w:val="32"/>
          <w:szCs w:val="32"/>
          <w:bdr w:val="none" w:sz="0" w:space="0" w:color="auto" w:frame="1"/>
        </w:rPr>
        <w:t xml:space="preserve"> молодцы!</w:t>
      </w:r>
    </w:p>
    <w:p w:rsidR="005C76F0" w:rsidRPr="005C76F0" w:rsidRDefault="005D0075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rStyle w:val="translation-word"/>
          <w:i/>
          <w:color w:val="002033"/>
          <w:sz w:val="32"/>
          <w:szCs w:val="32"/>
          <w:bdr w:val="none" w:sz="0" w:space="0" w:color="auto" w:frame="1"/>
        </w:rPr>
        <w:t xml:space="preserve">2) </w:t>
      </w:r>
      <w:r w:rsidR="005C76F0" w:rsidRPr="005C76F0">
        <w:rPr>
          <w:i/>
          <w:color w:val="000000"/>
          <w:sz w:val="32"/>
          <w:szCs w:val="32"/>
        </w:rPr>
        <w:t>Громко прозвенел звонок-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Начинается урок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Наши ушки на макушке,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Глазки хорошо открыты.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Слушаем, запоминаем,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Ни минутки не теряем.</w:t>
      </w:r>
    </w:p>
    <w:p w:rsidR="005C76F0" w:rsidRPr="005C76F0" w:rsidRDefault="005D0075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rStyle w:val="translation-word"/>
          <w:i/>
          <w:color w:val="002033"/>
          <w:sz w:val="32"/>
          <w:szCs w:val="32"/>
          <w:bdr w:val="none" w:sz="0" w:space="0" w:color="auto" w:frame="1"/>
        </w:rPr>
        <w:t>3</w:t>
      </w:r>
      <w:r w:rsidR="005C76F0" w:rsidRPr="005C76F0">
        <w:rPr>
          <w:rStyle w:val="translation-word"/>
          <w:i/>
          <w:color w:val="002033"/>
          <w:sz w:val="32"/>
          <w:szCs w:val="32"/>
          <w:bdr w:val="none" w:sz="0" w:space="0" w:color="auto" w:frame="1"/>
        </w:rPr>
        <w:t xml:space="preserve">) </w:t>
      </w:r>
      <w:r w:rsidR="005C76F0" w:rsidRPr="005C76F0">
        <w:rPr>
          <w:i/>
          <w:color w:val="000000"/>
          <w:sz w:val="32"/>
          <w:szCs w:val="32"/>
        </w:rPr>
        <w:t>Прозвенел звонок для нас,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Все зашли спокойно в класс,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Встали все у парт красиво,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Поздоровались учтиво,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Тихо сели, спинки прямо.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Все с улыбочкой вздохнем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И наш урок начнем.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4) С добрым утром. Начат день,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Первым делом гоним лень.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На уроке не зевать,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А работать и читать.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На уроке будь старательным,</w:t>
      </w:r>
    </w:p>
    <w:p w:rsidR="005C76F0" w:rsidRPr="005C76F0" w:rsidRDefault="005C76F0" w:rsidP="005C76F0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5C76F0">
        <w:rPr>
          <w:i/>
          <w:color w:val="000000"/>
          <w:sz w:val="32"/>
          <w:szCs w:val="32"/>
        </w:rPr>
        <w:t>Будь спокойным и внимательным.</w:t>
      </w:r>
    </w:p>
    <w:p w:rsidR="005C76F0" w:rsidRDefault="005C76F0" w:rsidP="005C76F0">
      <w:pPr>
        <w:pStyle w:val="a4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</w:p>
    <w:p w:rsidR="005D0075" w:rsidRDefault="005D0075" w:rsidP="005C76F0">
      <w:pPr>
        <w:pStyle w:val="HTML"/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5D0075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Такие упражнения помогают </w:t>
      </w:r>
      <w:r w:rsid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об</w:t>
      </w:r>
      <w:r w:rsidRPr="005D0075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уча</w:t>
      </w:r>
      <w:r w:rsid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ю</w:t>
      </w:r>
      <w:r w:rsidRPr="005D0075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щимся сосредоточиться, настроить речевой аппарат и </w:t>
      </w:r>
      <w:r w:rsid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являются речевой разминкой</w:t>
      </w:r>
      <w:r w:rsidRPr="005D0075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перед основными видами работы.</w:t>
      </w:r>
    </w:p>
    <w:p w:rsidR="005C76F0" w:rsidRPr="005D0075" w:rsidRDefault="005C76F0" w:rsidP="005C76F0">
      <w:pPr>
        <w:pStyle w:val="HTML"/>
        <w:rPr>
          <w:rFonts w:ascii="Times New Roman" w:hAnsi="Times New Roman" w:cs="Times New Roman"/>
          <w:color w:val="002033"/>
          <w:sz w:val="28"/>
          <w:szCs w:val="28"/>
        </w:rPr>
      </w:pPr>
    </w:p>
    <w:p w:rsidR="002C7DFB" w:rsidRDefault="005C76F0" w:rsidP="005C76F0">
      <w:pPr>
        <w:pStyle w:val="HTML"/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На уроках 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литературного </w:t>
      </w: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чтения</w:t>
      </w:r>
      <w:r w:rsidR="00421247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,</w:t>
      </w: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для развития 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читательских навыков</w:t>
      </w:r>
      <w:r w:rsidR="00421247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,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</w:t>
      </w: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практикую упражнения на развитие речевого аппарата (скороговорки и чисто</w:t>
      </w:r>
      <w:r w:rsidR="00421247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говорки</w:t>
      </w: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). Скороговорки улучшают дикцию</w:t>
      </w:r>
      <w:r w:rsid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и</w:t>
      </w: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обогащают словарный запас, развивают память и вырабатывают темп речи. </w:t>
      </w:r>
      <w:proofErr w:type="gramStart"/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Самые</w:t>
      </w:r>
      <w:proofErr w:type="gramEnd"/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распространенные, которые я использую: </w:t>
      </w:r>
    </w:p>
    <w:p w:rsidR="002C7DFB" w:rsidRDefault="002C7DFB" w:rsidP="005C76F0">
      <w:pPr>
        <w:pStyle w:val="HTML"/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осы не усы, а усики.</w:t>
      </w:r>
      <w:r w:rsidRPr="002C7D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Сорок </w:t>
      </w:r>
      <w:proofErr w:type="spellStart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сорок</w:t>
      </w:r>
      <w:proofErr w:type="spellEnd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съели сырок.</w:t>
      </w:r>
      <w:r w:rsidRPr="002C7D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Нашей Маше дали манной каши.</w:t>
      </w:r>
      <w:r w:rsidRPr="002C7D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Тише, мыши, кот на крыше.</w:t>
      </w:r>
      <w:r w:rsidRPr="002C7D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Черепаха, не скучая, Час сидит за чашкой чая.</w:t>
      </w:r>
      <w:r w:rsidRPr="002C7D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Пекарь пёк калачи в печи.</w:t>
      </w:r>
      <w:r w:rsidRPr="002C7D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Слишком много ножек у сороконожек.</w:t>
      </w:r>
      <w:r w:rsidRPr="002C7D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 дворе трава, на траве дрова.</w:t>
      </w:r>
      <w:r w:rsidRPr="002C7DF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Три сороки-тараторки тараторили на горке </w:t>
      </w:r>
      <w:r w:rsidR="005C76F0"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и др</w:t>
      </w:r>
      <w:r w:rsidR="005C76F0"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. </w:t>
      </w:r>
    </w:p>
    <w:p w:rsidR="005C76F0" w:rsidRPr="005C76F0" w:rsidRDefault="002C7DFB" w:rsidP="005C76F0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А</w:t>
      </w:r>
      <w:r w:rsidR="005C76F0"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чисто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говор</w:t>
      </w:r>
      <w:r w:rsidR="005C76F0"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ки, кроме вышеупомянутого, еще и способствуют развитию умений рифмовать слова. Например:</w:t>
      </w:r>
    </w:p>
    <w:p w:rsidR="002C7DFB" w:rsidRPr="002C7DFB" w:rsidRDefault="002C7DFB" w:rsidP="005C76F0">
      <w:pPr>
        <w:pStyle w:val="HTML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Ла-ла-ла</w:t>
      </w:r>
      <w:proofErr w:type="spellEnd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наша деточка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C76F0" w:rsidRPr="002C7DFB" w:rsidRDefault="005C76F0" w:rsidP="005C76F0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proofErr w:type="spellStart"/>
      <w:proofErr w:type="gramStart"/>
      <w:r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Ли-ли</w:t>
      </w:r>
      <w:proofErr w:type="spellEnd"/>
      <w:proofErr w:type="gramEnd"/>
      <w:r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– </w:t>
      </w:r>
      <w:proofErr w:type="spellStart"/>
      <w:r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ли-мы</w:t>
      </w:r>
      <w:proofErr w:type="spellEnd"/>
      <w:r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полян</w:t>
      </w:r>
      <w:r w:rsidR="002C7DFB"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к</w:t>
      </w:r>
      <w:r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у ... (нашли).</w:t>
      </w:r>
    </w:p>
    <w:p w:rsidR="005C76F0" w:rsidRPr="002C7DFB" w:rsidRDefault="005C76F0" w:rsidP="005C76F0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proofErr w:type="spellStart"/>
      <w:proofErr w:type="gramStart"/>
      <w:r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Ма-ма</w:t>
      </w:r>
      <w:proofErr w:type="spellEnd"/>
      <w:proofErr w:type="gramEnd"/>
      <w:r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– </w:t>
      </w:r>
      <w:proofErr w:type="spellStart"/>
      <w:r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ма-наступила</w:t>
      </w:r>
      <w:proofErr w:type="spellEnd"/>
      <w:r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... (зима).</w:t>
      </w:r>
    </w:p>
    <w:p w:rsidR="002C7DFB" w:rsidRPr="002C7DFB" w:rsidRDefault="002C7DFB" w:rsidP="005C76F0">
      <w:pPr>
        <w:pStyle w:val="HTML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Аш-аш-аш</w:t>
      </w:r>
      <w:proofErr w:type="spellEnd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есть у Пети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карандаш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C76F0" w:rsidRPr="002C7DFB" w:rsidRDefault="002C7DFB" w:rsidP="005C76F0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proofErr w:type="spellStart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Ца-ца-ца</w:t>
      </w:r>
      <w:proofErr w:type="spellEnd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кота прогнала я 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крыльца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C7DFB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Жа-жа-жа</w:t>
      </w:r>
      <w:proofErr w:type="spellEnd"/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есть иголки 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2C7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C76F0"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, </w:t>
      </w:r>
      <w:proofErr w:type="gramEnd"/>
      <w:r w:rsidR="005C76F0" w:rsidRP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и т.п.</w:t>
      </w:r>
    </w:p>
    <w:p w:rsidR="005C76F0" w:rsidRPr="005C76F0" w:rsidRDefault="005C76F0" w:rsidP="005C76F0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Для развития угла зрения практикую упражнения»</w:t>
      </w:r>
      <w:r w:rsid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</w:t>
      </w: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найдите слова в слове"</w:t>
      </w:r>
    </w:p>
    <w:p w:rsidR="005C76F0" w:rsidRPr="005C76F0" w:rsidRDefault="005C76F0" w:rsidP="005C76F0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(Метро, медаль, выразительно, медведь, винтовка, портрет, </w:t>
      </w:r>
      <w:r w:rsid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минутка, </w:t>
      </w:r>
      <w:proofErr w:type="spellStart"/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камната</w:t>
      </w:r>
      <w:proofErr w:type="spellEnd"/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) и</w:t>
      </w:r>
    </w:p>
    <w:p w:rsidR="005C76F0" w:rsidRDefault="005C76F0" w:rsidP="005C76F0">
      <w:pPr>
        <w:pStyle w:val="HTML"/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"</w:t>
      </w:r>
      <w:r w:rsidR="002C7DFB"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За</w:t>
      </w:r>
      <w:r w:rsidR="002C7DFB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колдованные </w:t>
      </w:r>
      <w:r w:rsidRPr="005C76F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слова"</w:t>
      </w:r>
    </w:p>
    <w:p w:rsidR="002C7DFB" w:rsidRPr="00D52B02" w:rsidRDefault="002C7DFB" w:rsidP="002C7DFB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Для улучшения темпа чтения систематически на ур</w:t>
      </w:r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оках провожу такие упражнения: «Д</w:t>
      </w:r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ождик»</w:t>
      </w:r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(чтение быстрее, медленнее и наоборот сопровождая установкой детям: дождик пошел сильнее</w:t>
      </w:r>
      <w:proofErr w:type="gramStart"/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.</w:t>
      </w:r>
      <w:proofErr w:type="gramEnd"/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. утихает и </w:t>
      </w:r>
      <w:proofErr w:type="spellStart"/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т.д</w:t>
      </w:r>
      <w:proofErr w:type="spellEnd"/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, «Диктор»</w:t>
      </w:r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(выразительное чтение, как диктор по телевиденью) </w:t>
      </w:r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, «</w:t>
      </w:r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П</w:t>
      </w:r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рицеп»</w:t>
      </w:r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(обучающийся, который слабее читает в паре с сильным, подтягиваясь за ним)</w:t>
      </w:r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, "Волк и заяц", что позволяет более слабым ученикам подражать более сильным.</w:t>
      </w:r>
    </w:p>
    <w:p w:rsidR="002C7DFB" w:rsidRPr="00D52B02" w:rsidRDefault="002C7DFB" w:rsidP="002C7DFB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На этапе актуализации опорных знаний использую инсценировки, словесное рисование, загадки, кроссворды, </w:t>
      </w:r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угадывание</w:t>
      </w:r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героя по описанию или поступкам, деформированные тексты.</w:t>
      </w:r>
    </w:p>
    <w:p w:rsidR="00D52B02" w:rsidRDefault="002C7DFB" w:rsidP="002C7DFB">
      <w:pPr>
        <w:pStyle w:val="HTML"/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Для мотивации учебной деятельности на своих уроках использую приемы «предвидение», «решение проблемы», «помощь герою», «</w:t>
      </w:r>
      <w:r w:rsid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в</w:t>
      </w:r>
      <w:r w:rsidRPr="00D52B02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ыбери позицию», «ассоциативный куст». 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Например, на уроках литературного чтения встречается много текстов о доброте и можно поговорить о человеческом сердце. Создать ассоциативный куст: для чего человеку 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СЕРДЦЕ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Спросить ребят: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- А что вы знаете о сердце?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- Сожмите свою левую ладошку в кулачок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-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вот тако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й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величин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ы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ваше сердечко. А теперь давайте послушаем, как бьется наше сердце. Пока сердце бьется, до тех пор человек живет.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«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Выбери позицию»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- А вот мне интересно узнать: если бы ученые изобрели такое искусственное сердце, которое бы работало вечно, и не старело от боли и волнений, тогда и люди бы никогда не умирали? Может так бы было лучше..</w:t>
      </w:r>
      <w:proofErr w:type="gramStart"/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.к</w:t>
      </w:r>
      <w:proofErr w:type="gramEnd"/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ак вы думаете?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Выберите позицию на листах-помощниках:</w:t>
      </w:r>
    </w:p>
    <w:p w:rsidR="00ED72B4" w:rsidRPr="00ED72B4" w:rsidRDefault="00ED72B4" w:rsidP="00ED72B4">
      <w:pPr>
        <w:pStyle w:val="HTML"/>
        <w:numPr>
          <w:ilvl w:val="0"/>
          <w:numId w:val="3"/>
        </w:numPr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Я выбираю искусственное сердце, которое не испытывает ни радости, ни боли и никогда не останавливается.</w:t>
      </w:r>
    </w:p>
    <w:p w:rsidR="00ED72B4" w:rsidRPr="00ED72B4" w:rsidRDefault="00ED72B4" w:rsidP="00ED72B4">
      <w:pPr>
        <w:pStyle w:val="HTML"/>
        <w:numPr>
          <w:ilvl w:val="0"/>
          <w:numId w:val="3"/>
        </w:numPr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Я выбираю человеческое сердце, которое живет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,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ощущ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ая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радост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ь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и волнени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я, а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</w:t>
      </w:r>
      <w:proofErr w:type="gramStart"/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состарившись</w:t>
      </w:r>
      <w:proofErr w:type="gramEnd"/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останавливается.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Лично мне очень нравятся, и я постоянно использую на уроках упражнения на развитие молчаливого чтения, предложенные американским ученым </w:t>
      </w:r>
      <w:proofErr w:type="spellStart"/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Брук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ом</w:t>
      </w:r>
      <w:proofErr w:type="spellEnd"/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. Их целесообразнее всего использовать на этапе систематизации и закрепления нового материала. Они позволяют одновременно проверить уровень усвоения полученной информации всех учащихся класса со значительной экономией времени. Эти упражнения построены на 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lastRenderedPageBreak/>
        <w:t>принципе тестов разных видов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. 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Можно использовать более крупные по объему тексты и восстанавливать содержание с помощью пунктов плана.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Рефлексия 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-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очень важный этап любого урока. Именно здесь 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определяется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результат проделанной работы на уроке и устанавливается связь </w:t>
      </w:r>
      <w:proofErr w:type="gramStart"/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между</w:t>
      </w:r>
      <w:proofErr w:type="gramEnd"/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известным и необходимым в дальнейшей работе. На этом этапе я использую методы 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«Микрофон»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, с помощью 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«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сигнальных цветов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»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анализирую ожидания учеников от у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рока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, предлагаю подтвердить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или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изменить собственное мнение 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методом «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Выбери 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позицию»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. На этом этапе важно показать ребенку результаты его труда, своевременно похвалить и оценить. По опыту работы я могу сказать уверенно, что дети при таком стимулировании работают заинтересованно, с большим увлечением. Поэтому на этапе оценивания применяю "Карту успеха", с помощью которой дети оценивают свою работу на разных этапах урока.</w:t>
      </w:r>
    </w:p>
    <w:p w:rsidR="00ED72B4" w:rsidRPr="00ED72B4" w:rsidRDefault="00ED72B4" w:rsidP="00ED72B4">
      <w:pPr>
        <w:pStyle w:val="HTML"/>
        <w:rPr>
          <w:rFonts w:ascii="Times New Roman" w:hAnsi="Times New Roman" w:cs="Times New Roman"/>
          <w:color w:val="002033"/>
          <w:sz w:val="28"/>
          <w:szCs w:val="28"/>
        </w:rPr>
      </w:pP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Формированию читательской компетентности учащихся способствует внеклассное чтение. Мои ученики являются активными читателями как школьной, так и сельской библиотеки. Всячески способствую здоровой конкуренции между учениками, так называемой «погоне за лидером», введя рейтинг 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СУПЕР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– читателей в номинациях «Скорость», «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В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ыразительность», «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П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онимание», «</w:t>
      </w:r>
      <w:r w:rsidR="00BD3480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Т</w:t>
      </w:r>
      <w:r w:rsidRPr="00ED72B4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ворческое переосмысление» </w:t>
      </w:r>
    </w:p>
    <w:p w:rsidR="00ED72B4" w:rsidRPr="00ED72B4" w:rsidRDefault="00ED72B4" w:rsidP="005C76F0">
      <w:pPr>
        <w:pStyle w:val="HTML"/>
        <w:rPr>
          <w:rFonts w:ascii="Times New Roman" w:hAnsi="Times New Roman" w:cs="Times New Roman"/>
          <w:color w:val="002033"/>
          <w:sz w:val="28"/>
          <w:szCs w:val="28"/>
        </w:rPr>
      </w:pPr>
    </w:p>
    <w:p w:rsidR="006477A8" w:rsidRPr="006477A8" w:rsidRDefault="006477A8" w:rsidP="006477A8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Работа над проблемным вопросом продолжается и во внеурочное время. Традиционным является проведение литературных игр, библиотечные уроки, акции «Книга своими руками», «Книжная больница».</w:t>
      </w:r>
    </w:p>
    <w:p w:rsidR="006477A8" w:rsidRPr="006477A8" w:rsidRDefault="006477A8" w:rsidP="006477A8">
      <w:pPr>
        <w:pStyle w:val="HTML"/>
        <w:rPr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Больш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ая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роль в 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развитии читательской компетенции детей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принадлежит семье, поэтому на родительском собрании даю советы родителям, относительно необходимости семейного чтения и обсуждения прочитанного в семейном кругу, выбора художественной книги для ребенка, учитывая детские интересы.</w:t>
      </w:r>
    </w:p>
    <w:p w:rsidR="006477A8" w:rsidRDefault="006477A8" w:rsidP="006477A8">
      <w:pPr>
        <w:pStyle w:val="HTML"/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Подводя итог, хочется еще раз отметить, что успешное формирование читательской компетентности возможно лишь при условии одновременного формирования у 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об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уча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ю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щихся постоянно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го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взаимодействи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я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речевой, литературоведческой, библиотечно-библиографической</w:t>
      </w:r>
      <w:proofErr w:type="gramStart"/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,</w:t>
      </w:r>
      <w:proofErr w:type="gramEnd"/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литературно-творческой и эмоционально-ценностной составляющих. Подтверждением моего мнения являются дидактические заповеди В. Сухомлинского: </w:t>
      </w:r>
    </w:p>
    <w:p w:rsidR="006477A8" w:rsidRDefault="006477A8" w:rsidP="006477A8">
      <w:pPr>
        <w:pStyle w:val="HTML"/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</w:pP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«Р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ебенок рождается не с готовыми способностями, а только с их задатками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»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. </w:t>
      </w:r>
    </w:p>
    <w:p w:rsidR="006477A8" w:rsidRPr="006477A8" w:rsidRDefault="006477A8" w:rsidP="006477A8">
      <w:pPr>
        <w:pStyle w:val="HTML"/>
        <w:rPr>
          <w:rFonts w:ascii="Times New Roman" w:hAnsi="Times New Roman" w:cs="Times New Roman"/>
          <w:color w:val="002033"/>
          <w:sz w:val="28"/>
          <w:szCs w:val="28"/>
        </w:rPr>
      </w:pP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Поэтому, если создать подходящие условия для развития этих задатков, то 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ученик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поглощает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 xml:space="preserve"> их быстро, непринужденно, успешно. </w:t>
      </w:r>
      <w:r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«</w:t>
      </w:r>
      <w:r w:rsidRPr="006477A8">
        <w:rPr>
          <w:rStyle w:val="translation-word"/>
          <w:rFonts w:ascii="Times New Roman" w:hAnsi="Times New Roman" w:cs="Times New Roman"/>
          <w:color w:val="002033"/>
          <w:sz w:val="28"/>
          <w:szCs w:val="28"/>
          <w:bdr w:val="none" w:sz="0" w:space="0" w:color="auto" w:frame="1"/>
        </w:rPr>
        <w:t>Такие дети в дальнейшей жизни становятся радостными, счастливыми людьми, приносят пользу себе и обществу в целом».</w:t>
      </w:r>
    </w:p>
    <w:p w:rsidR="00A031E2" w:rsidRPr="00A031E2" w:rsidRDefault="00A031E2" w:rsidP="00A031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2033"/>
          <w:sz w:val="28"/>
          <w:szCs w:val="28"/>
          <w:lang w:eastAsia="ru-RU"/>
        </w:rPr>
      </w:pPr>
    </w:p>
    <w:p w:rsidR="00A031E2" w:rsidRPr="005C76F0" w:rsidRDefault="00A031E2" w:rsidP="0036304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031E2" w:rsidRPr="005C76F0" w:rsidSect="00363040">
      <w:pgSz w:w="11906" w:h="16838"/>
      <w:pgMar w:top="568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71D77"/>
    <w:multiLevelType w:val="hybridMultilevel"/>
    <w:tmpl w:val="24C030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75A6E"/>
    <w:multiLevelType w:val="hybridMultilevel"/>
    <w:tmpl w:val="05B2BC8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1D11D0"/>
    <w:multiLevelType w:val="hybridMultilevel"/>
    <w:tmpl w:val="D3CCE5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4"/>
  <w:proofState w:spelling="clean" w:grammar="clean"/>
  <w:defaultTabStop w:val="708"/>
  <w:characterSpacingControl w:val="doNotCompress"/>
  <w:compat/>
  <w:rsids>
    <w:rsidRoot w:val="00363040"/>
    <w:rsid w:val="00207B6C"/>
    <w:rsid w:val="00255148"/>
    <w:rsid w:val="002C7DFB"/>
    <w:rsid w:val="00363040"/>
    <w:rsid w:val="00421247"/>
    <w:rsid w:val="005C76F0"/>
    <w:rsid w:val="005D0075"/>
    <w:rsid w:val="006477A8"/>
    <w:rsid w:val="00A031E2"/>
    <w:rsid w:val="00A132C2"/>
    <w:rsid w:val="00BD3480"/>
    <w:rsid w:val="00D52B02"/>
    <w:rsid w:val="00D741A1"/>
    <w:rsid w:val="00ED72B4"/>
    <w:rsid w:val="00FF7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A03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031E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A031E2"/>
  </w:style>
  <w:style w:type="paragraph" w:styleId="a3">
    <w:name w:val="List Paragraph"/>
    <w:basedOn w:val="a"/>
    <w:uiPriority w:val="34"/>
    <w:qFormat/>
    <w:rsid w:val="005D007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C7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477A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D74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41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32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1660</Words>
  <Characters>9463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 Vinga</dc:creator>
  <cp:lastModifiedBy>ПК Vinga</cp:lastModifiedBy>
  <cp:revision>8</cp:revision>
  <dcterms:created xsi:type="dcterms:W3CDTF">2024-02-17T17:15:00Z</dcterms:created>
  <dcterms:modified xsi:type="dcterms:W3CDTF">2024-02-17T19:00:00Z</dcterms:modified>
</cp:coreProperties>
</file>