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3037" w:rsidRDefault="00B53037" w:rsidP="00B53037">
      <w:pPr>
        <w:pStyle w:val="1"/>
        <w:jc w:val="center"/>
      </w:pPr>
      <w:r>
        <w:t>ПРИЕМЫ ПЕДАГОГИЧЕСКОЙ ТЕХНИКИ</w:t>
      </w:r>
    </w:p>
    <w:p w:rsidR="00B53037" w:rsidRPr="00B53037" w:rsidRDefault="00B53037" w:rsidP="00B53037">
      <w:pPr>
        <w:pStyle w:val="1"/>
        <w:ind w:left="2031"/>
        <w:jc w:val="right"/>
        <w:rPr>
          <w:sz w:val="22"/>
        </w:rPr>
      </w:pPr>
      <w:r>
        <w:rPr>
          <w:sz w:val="22"/>
        </w:rPr>
        <w:t>(</w:t>
      </w:r>
      <w:r w:rsidRPr="00B53037">
        <w:rPr>
          <w:sz w:val="22"/>
        </w:rPr>
        <w:t xml:space="preserve">Системно - </w:t>
      </w:r>
      <w:proofErr w:type="spellStart"/>
      <w:r w:rsidRPr="00B53037">
        <w:rPr>
          <w:sz w:val="22"/>
        </w:rPr>
        <w:t>деятельностный</w:t>
      </w:r>
      <w:proofErr w:type="spellEnd"/>
      <w:r w:rsidRPr="00B53037">
        <w:rPr>
          <w:sz w:val="22"/>
        </w:rPr>
        <w:t xml:space="preserve"> подход в обучении</w:t>
      </w:r>
      <w:r>
        <w:rPr>
          <w:sz w:val="22"/>
        </w:rPr>
        <w:t>)</w:t>
      </w:r>
    </w:p>
    <w:p w:rsidR="00D36395" w:rsidRDefault="00D36395">
      <w:pPr>
        <w:pStyle w:val="a3"/>
        <w:spacing w:before="2"/>
        <w:ind w:left="0"/>
        <w:rPr>
          <w:b/>
          <w:sz w:val="24"/>
        </w:rPr>
      </w:pPr>
    </w:p>
    <w:p w:rsidR="00D36395" w:rsidRDefault="00310AB3">
      <w:pPr>
        <w:ind w:left="342" w:right="1089"/>
        <w:rPr>
          <w:sz w:val="24"/>
        </w:rPr>
      </w:pPr>
      <w:proofErr w:type="spellStart"/>
      <w:r>
        <w:rPr>
          <w:sz w:val="24"/>
        </w:rPr>
        <w:t>Системно-деятельностный</w:t>
      </w:r>
      <w:proofErr w:type="spellEnd"/>
      <w:r>
        <w:rPr>
          <w:sz w:val="24"/>
        </w:rPr>
        <w:t xml:space="preserve"> подход позволяет выделить основные результаты </w:t>
      </w:r>
      <w:bookmarkStart w:id="0" w:name="_GoBack"/>
      <w:bookmarkEnd w:id="0"/>
      <w:r>
        <w:rPr>
          <w:sz w:val="24"/>
        </w:rPr>
        <w:t>обучения и воспитания в контексте ключевых задач и универсальных учебных действий, которыми должны владеть учащиеся.</w:t>
      </w:r>
    </w:p>
    <w:p w:rsidR="00D36395" w:rsidRDefault="00D36395">
      <w:pPr>
        <w:pStyle w:val="a3"/>
        <w:spacing w:before="5"/>
        <w:ind w:left="0"/>
        <w:rPr>
          <w:sz w:val="24"/>
        </w:rPr>
      </w:pPr>
    </w:p>
    <w:p w:rsidR="00D36395" w:rsidRDefault="00310AB3">
      <w:pPr>
        <w:ind w:left="342" w:right="877"/>
        <w:rPr>
          <w:sz w:val="24"/>
        </w:rPr>
      </w:pPr>
      <w:r>
        <w:rPr>
          <w:sz w:val="24"/>
        </w:rPr>
        <w:t>Развитие личности школьника в системе образования обеспечивается, прежде всего, через формирование универсальных учебных действий, которые выступают основой образовательного и воспитательного процесса. Овладение учащимися универсальными учебными действиями создают</w:t>
      </w:r>
      <w:r w:rsidR="00801FCF">
        <w:rPr>
          <w:sz w:val="24"/>
        </w:rPr>
        <w:t xml:space="preserve"> </w:t>
      </w:r>
      <w:r>
        <w:rPr>
          <w:sz w:val="24"/>
        </w:rPr>
        <w:t>возможность самостоятельного успешного усвоения новых знаний, умений и компетентностей, включая организацию усвоения, то есть умения учиться. Эта возможность обеспечивается тем, что универсальные учебные действия – это обобщенные действия, порождающие широкую ориентацию обучающихся в различных предметных областях познания и мотивацию к обучению.</w:t>
      </w:r>
    </w:p>
    <w:p w:rsidR="00D36395" w:rsidRDefault="00D36395">
      <w:pPr>
        <w:pStyle w:val="a3"/>
        <w:spacing w:before="5"/>
        <w:ind w:left="0"/>
        <w:rPr>
          <w:sz w:val="24"/>
        </w:rPr>
      </w:pPr>
    </w:p>
    <w:p w:rsidR="00D36395" w:rsidRDefault="00310AB3">
      <w:pPr>
        <w:ind w:left="342" w:right="1059"/>
        <w:rPr>
          <w:sz w:val="24"/>
        </w:rPr>
      </w:pPr>
      <w:r>
        <w:rPr>
          <w:sz w:val="24"/>
        </w:rPr>
        <w:t>В широком значении термин «универсальные учебные действия» означает способность школьника к саморазвитию и самосовершенствованию путем сознательного и активного присвоения нового социального опыта.</w:t>
      </w:r>
    </w:p>
    <w:p w:rsidR="00D36395" w:rsidRDefault="00D36395">
      <w:pPr>
        <w:pStyle w:val="a3"/>
        <w:spacing w:before="3"/>
        <w:ind w:left="0"/>
        <w:rPr>
          <w:sz w:val="24"/>
        </w:rPr>
      </w:pPr>
    </w:p>
    <w:p w:rsidR="00D36395" w:rsidRDefault="00310AB3">
      <w:pPr>
        <w:ind w:left="342" w:right="861"/>
        <w:rPr>
          <w:sz w:val="24"/>
        </w:rPr>
      </w:pPr>
      <w:r>
        <w:rPr>
          <w:sz w:val="24"/>
        </w:rPr>
        <w:t>В более узком (собственно психологическом значении) термин «универсальные учебные действия» можно определить как совокупность действий обучающегося, обеспечивающих его культурную идентичность, социальную компетентность, толерантность, способность к самостоятельному усвоению новых знаний и умений, включая организацию этого процесса.</w:t>
      </w:r>
    </w:p>
    <w:p w:rsidR="00D36395" w:rsidRDefault="00D36395">
      <w:pPr>
        <w:pStyle w:val="a3"/>
        <w:spacing w:before="5"/>
        <w:ind w:left="0"/>
        <w:rPr>
          <w:sz w:val="24"/>
        </w:rPr>
      </w:pPr>
    </w:p>
    <w:p w:rsidR="00D36395" w:rsidRDefault="00310AB3">
      <w:pPr>
        <w:ind w:left="342"/>
        <w:rPr>
          <w:sz w:val="24"/>
        </w:rPr>
      </w:pPr>
      <w:r>
        <w:rPr>
          <w:sz w:val="24"/>
        </w:rPr>
        <w:t>Функции универсальных учебных действий включают:</w:t>
      </w:r>
    </w:p>
    <w:p w:rsidR="00D36395" w:rsidRDefault="00D36395">
      <w:pPr>
        <w:pStyle w:val="a3"/>
        <w:spacing w:before="2"/>
        <w:ind w:left="0"/>
        <w:rPr>
          <w:sz w:val="24"/>
        </w:rPr>
      </w:pPr>
    </w:p>
    <w:p w:rsidR="00D36395" w:rsidRDefault="00310AB3">
      <w:pPr>
        <w:pStyle w:val="a4"/>
        <w:numPr>
          <w:ilvl w:val="0"/>
          <w:numId w:val="32"/>
        </w:numPr>
        <w:tabs>
          <w:tab w:val="left" w:pos="482"/>
        </w:tabs>
        <w:ind w:right="1156" w:firstLine="0"/>
        <w:jc w:val="both"/>
        <w:rPr>
          <w:sz w:val="24"/>
        </w:rPr>
      </w:pPr>
      <w:r>
        <w:rPr>
          <w:sz w:val="24"/>
        </w:rPr>
        <w:t>обеспечение возможностей обучающегося самостоятельно осуществлять деятельность учения, ставить учебные цели, искать и использовать необходимые средства и способы достижения, контролировать и оценивать процесс и результатыдеятельности;</w:t>
      </w:r>
    </w:p>
    <w:p w:rsidR="00D36395" w:rsidRDefault="00D36395">
      <w:pPr>
        <w:pStyle w:val="a3"/>
        <w:spacing w:before="5"/>
        <w:ind w:left="0"/>
        <w:rPr>
          <w:sz w:val="24"/>
        </w:rPr>
      </w:pPr>
    </w:p>
    <w:p w:rsidR="00D36395" w:rsidRDefault="00310AB3">
      <w:pPr>
        <w:pStyle w:val="a4"/>
        <w:numPr>
          <w:ilvl w:val="0"/>
          <w:numId w:val="32"/>
        </w:numPr>
        <w:tabs>
          <w:tab w:val="left" w:pos="482"/>
        </w:tabs>
        <w:spacing w:before="1"/>
        <w:ind w:right="1045" w:firstLine="0"/>
        <w:rPr>
          <w:sz w:val="24"/>
        </w:rPr>
      </w:pPr>
      <w:r>
        <w:rPr>
          <w:sz w:val="24"/>
        </w:rPr>
        <w:t>создание условий для развития личности и ее самореализации на основе готовности к непрерывному образованию, компетентности «научить учиться», толерантности жизни в поликультурном обществе, высокой социальной и профессиональноймобильности;</w:t>
      </w:r>
    </w:p>
    <w:p w:rsidR="00D36395" w:rsidRDefault="00D36395">
      <w:pPr>
        <w:pStyle w:val="a3"/>
        <w:spacing w:before="4"/>
        <w:ind w:left="0"/>
        <w:rPr>
          <w:sz w:val="24"/>
        </w:rPr>
      </w:pPr>
    </w:p>
    <w:p w:rsidR="00D36395" w:rsidRDefault="00310AB3">
      <w:pPr>
        <w:pStyle w:val="a4"/>
        <w:numPr>
          <w:ilvl w:val="0"/>
          <w:numId w:val="32"/>
        </w:numPr>
        <w:tabs>
          <w:tab w:val="left" w:pos="482"/>
        </w:tabs>
        <w:ind w:right="1180" w:firstLine="0"/>
        <w:rPr>
          <w:sz w:val="24"/>
        </w:rPr>
      </w:pPr>
      <w:r>
        <w:rPr>
          <w:sz w:val="24"/>
        </w:rPr>
        <w:t>обеспечение успешного усвоения знаний, умений и навыков и формированиекартины мира и компетентностей в любой предметной областипознания.</w:t>
      </w:r>
    </w:p>
    <w:p w:rsidR="00D36395" w:rsidRDefault="00D36395">
      <w:pPr>
        <w:pStyle w:val="a3"/>
        <w:spacing w:before="3"/>
        <w:ind w:left="0"/>
        <w:rPr>
          <w:sz w:val="24"/>
        </w:rPr>
      </w:pPr>
    </w:p>
    <w:p w:rsidR="00D36395" w:rsidRDefault="00310AB3">
      <w:pPr>
        <w:ind w:left="680" w:right="1189"/>
        <w:jc w:val="center"/>
        <w:rPr>
          <w:sz w:val="24"/>
        </w:rPr>
      </w:pPr>
      <w:r>
        <w:rPr>
          <w:color w:val="006FC0"/>
          <w:sz w:val="24"/>
        </w:rPr>
        <w:t>Формирование универсальных учебных действий в образовательном процессе определяется тремя взаимодополняющими положениями</w:t>
      </w:r>
    </w:p>
    <w:p w:rsidR="00D36395" w:rsidRDefault="00D36395">
      <w:pPr>
        <w:pStyle w:val="a3"/>
        <w:spacing w:before="5"/>
        <w:ind w:left="0"/>
        <w:rPr>
          <w:sz w:val="24"/>
        </w:rPr>
      </w:pPr>
    </w:p>
    <w:p w:rsidR="00D36395" w:rsidRDefault="00310AB3">
      <w:pPr>
        <w:pStyle w:val="a4"/>
        <w:numPr>
          <w:ilvl w:val="1"/>
          <w:numId w:val="32"/>
        </w:numPr>
        <w:tabs>
          <w:tab w:val="left" w:pos="1062"/>
        </w:tabs>
        <w:ind w:right="1589"/>
        <w:rPr>
          <w:sz w:val="24"/>
        </w:rPr>
      </w:pPr>
      <w:r>
        <w:rPr>
          <w:sz w:val="24"/>
        </w:rPr>
        <w:t>Формирование универсальных учебных действий как цель образовательного процесса определяет его содержание иорганизацию.</w:t>
      </w:r>
    </w:p>
    <w:p w:rsidR="00D36395" w:rsidRDefault="00310AB3">
      <w:pPr>
        <w:pStyle w:val="a4"/>
        <w:numPr>
          <w:ilvl w:val="1"/>
          <w:numId w:val="32"/>
        </w:numPr>
        <w:tabs>
          <w:tab w:val="left" w:pos="1062"/>
        </w:tabs>
        <w:ind w:right="889"/>
        <w:rPr>
          <w:sz w:val="24"/>
        </w:rPr>
      </w:pPr>
      <w:r>
        <w:rPr>
          <w:sz w:val="24"/>
        </w:rPr>
        <w:t>Формирование универсальных учебных действий происходит в контексте усвоения разных предметныхдисциплин.</w:t>
      </w:r>
    </w:p>
    <w:p w:rsidR="00D36395" w:rsidRDefault="00310AB3">
      <w:pPr>
        <w:pStyle w:val="a4"/>
        <w:numPr>
          <w:ilvl w:val="1"/>
          <w:numId w:val="32"/>
        </w:numPr>
        <w:tabs>
          <w:tab w:val="left" w:pos="1062"/>
        </w:tabs>
        <w:ind w:right="916"/>
        <w:rPr>
          <w:sz w:val="24"/>
        </w:rPr>
      </w:pPr>
      <w:r>
        <w:rPr>
          <w:sz w:val="24"/>
        </w:rPr>
        <w:t>Универсальные учебные действия, их свойства и качества определяют эффективность образовательного процесса, в частности усвоение знаний иумений; формирование образа мира и основных видов компетенций обучающегося, в том числе социальной и личностнойкомпетентности.</w:t>
      </w:r>
    </w:p>
    <w:p w:rsidR="00D36395" w:rsidRDefault="00D36395">
      <w:pPr>
        <w:rPr>
          <w:sz w:val="24"/>
        </w:rPr>
        <w:sectPr w:rsidR="00D36395" w:rsidSect="00B53037">
          <w:type w:val="continuous"/>
          <w:pgSz w:w="11910" w:h="16840"/>
          <w:pgMar w:top="1040" w:right="570" w:bottom="280" w:left="1360" w:header="720" w:footer="720" w:gutter="0"/>
          <w:cols w:space="720"/>
        </w:sectPr>
      </w:pPr>
    </w:p>
    <w:p w:rsidR="00D36395" w:rsidRDefault="00310AB3">
      <w:pPr>
        <w:spacing w:before="66"/>
        <w:ind w:left="342" w:right="1756"/>
        <w:rPr>
          <w:sz w:val="24"/>
        </w:rPr>
      </w:pPr>
      <w:r>
        <w:rPr>
          <w:sz w:val="24"/>
        </w:rPr>
        <w:lastRenderedPageBreak/>
        <w:t>Для того, чтобы знания обучающихся были результатом их собственных поисков, необходимо организовать эти поиски, управлять, развивать их познавательную деятельность.</w:t>
      </w:r>
    </w:p>
    <w:p w:rsidR="00D36395" w:rsidRDefault="00D36395">
      <w:pPr>
        <w:pStyle w:val="a3"/>
        <w:spacing w:before="5"/>
        <w:ind w:left="0"/>
        <w:rPr>
          <w:sz w:val="24"/>
        </w:rPr>
      </w:pPr>
    </w:p>
    <w:p w:rsidR="00D36395" w:rsidRDefault="00310AB3">
      <w:pPr>
        <w:ind w:left="342" w:right="926"/>
        <w:rPr>
          <w:sz w:val="24"/>
        </w:rPr>
      </w:pPr>
      <w:r>
        <w:rPr>
          <w:b/>
          <w:sz w:val="24"/>
        </w:rPr>
        <w:t xml:space="preserve">Позиция учителя: </w:t>
      </w:r>
      <w:r>
        <w:rPr>
          <w:sz w:val="24"/>
        </w:rPr>
        <w:t xml:space="preserve">к классу не с ответом (готовые знания, умения, навыки), а с вопросом. </w:t>
      </w:r>
      <w:r>
        <w:rPr>
          <w:b/>
          <w:sz w:val="24"/>
        </w:rPr>
        <w:t xml:space="preserve">Позиция ученика: </w:t>
      </w:r>
      <w:r>
        <w:rPr>
          <w:sz w:val="24"/>
        </w:rPr>
        <w:t xml:space="preserve">за познание мира, (в специально организованных для этого условиях). </w:t>
      </w:r>
      <w:r>
        <w:rPr>
          <w:b/>
          <w:sz w:val="24"/>
        </w:rPr>
        <w:t xml:space="preserve">Учебная задача </w:t>
      </w:r>
      <w:r>
        <w:rPr>
          <w:sz w:val="24"/>
        </w:rPr>
        <w:t>– задача, решая которую ребенок выполняет цели учителя. Она может совпадать с целью урока или не совпадать.</w:t>
      </w:r>
    </w:p>
    <w:p w:rsidR="00D36395" w:rsidRDefault="00310AB3">
      <w:pPr>
        <w:ind w:left="342"/>
        <w:rPr>
          <w:sz w:val="24"/>
        </w:rPr>
      </w:pPr>
      <w:r>
        <w:rPr>
          <w:b/>
          <w:sz w:val="24"/>
        </w:rPr>
        <w:t xml:space="preserve">Учебная деятельность </w:t>
      </w:r>
      <w:r>
        <w:rPr>
          <w:sz w:val="24"/>
        </w:rPr>
        <w:t>– управляемый учебный процесс.</w:t>
      </w:r>
    </w:p>
    <w:p w:rsidR="00D36395" w:rsidRDefault="00310AB3">
      <w:pPr>
        <w:ind w:left="342"/>
        <w:rPr>
          <w:sz w:val="24"/>
        </w:rPr>
      </w:pPr>
      <w:r>
        <w:rPr>
          <w:b/>
          <w:sz w:val="24"/>
        </w:rPr>
        <w:t xml:space="preserve">Учебное действие </w:t>
      </w:r>
      <w:r>
        <w:rPr>
          <w:sz w:val="24"/>
        </w:rPr>
        <w:t>– действие по созданию образа.</w:t>
      </w:r>
    </w:p>
    <w:p w:rsidR="00D36395" w:rsidRDefault="00310AB3">
      <w:pPr>
        <w:ind w:left="342"/>
        <w:rPr>
          <w:sz w:val="24"/>
        </w:rPr>
      </w:pPr>
      <w:r>
        <w:rPr>
          <w:b/>
          <w:sz w:val="24"/>
        </w:rPr>
        <w:t xml:space="preserve">Образ </w:t>
      </w:r>
      <w:r>
        <w:rPr>
          <w:sz w:val="24"/>
        </w:rPr>
        <w:t>– слово, рисунок, схема, план.</w:t>
      </w:r>
    </w:p>
    <w:p w:rsidR="00D36395" w:rsidRDefault="00310AB3">
      <w:pPr>
        <w:ind w:left="342"/>
        <w:rPr>
          <w:sz w:val="24"/>
        </w:rPr>
      </w:pPr>
      <w:r>
        <w:rPr>
          <w:b/>
          <w:sz w:val="24"/>
        </w:rPr>
        <w:t xml:space="preserve">Оценочное действие </w:t>
      </w:r>
      <w:r>
        <w:rPr>
          <w:sz w:val="24"/>
        </w:rPr>
        <w:t>– я умею! У меня получится!</w:t>
      </w:r>
    </w:p>
    <w:p w:rsidR="00D36395" w:rsidRDefault="00310AB3">
      <w:pPr>
        <w:spacing w:before="1"/>
        <w:ind w:left="342" w:right="2433"/>
        <w:rPr>
          <w:sz w:val="24"/>
        </w:rPr>
      </w:pPr>
      <w:r>
        <w:rPr>
          <w:b/>
          <w:sz w:val="24"/>
        </w:rPr>
        <w:t xml:space="preserve">Эмоционально – ценностная оценка </w:t>
      </w:r>
      <w:r>
        <w:rPr>
          <w:sz w:val="24"/>
        </w:rPr>
        <w:t xml:space="preserve">– Я считаю </w:t>
      </w:r>
      <w:proofErr w:type="gramStart"/>
      <w:r>
        <w:rPr>
          <w:sz w:val="24"/>
        </w:rPr>
        <w:t>так то</w:t>
      </w:r>
      <w:proofErr w:type="gramEnd"/>
      <w:r>
        <w:rPr>
          <w:sz w:val="24"/>
        </w:rPr>
        <w:t>…. (формирование мировоззрения)</w:t>
      </w:r>
    </w:p>
    <w:p w:rsidR="00D36395" w:rsidRDefault="00D36395">
      <w:pPr>
        <w:pStyle w:val="a3"/>
        <w:spacing w:before="4"/>
        <w:ind w:left="0"/>
        <w:rPr>
          <w:sz w:val="24"/>
        </w:rPr>
      </w:pPr>
    </w:p>
    <w:p w:rsidR="00D36395" w:rsidRDefault="00310AB3">
      <w:pPr>
        <w:ind w:left="342" w:right="968"/>
        <w:rPr>
          <w:sz w:val="24"/>
        </w:rPr>
      </w:pPr>
      <w:r>
        <w:rPr>
          <w:sz w:val="24"/>
        </w:rPr>
        <w:t xml:space="preserve">Вместо простой передачи </w:t>
      </w:r>
      <w:r>
        <w:rPr>
          <w:sz w:val="24"/>
          <w:u w:val="single"/>
        </w:rPr>
        <w:t>знаний, умений, навыков</w:t>
      </w:r>
      <w:r>
        <w:rPr>
          <w:sz w:val="24"/>
        </w:rPr>
        <w:t xml:space="preserve"> от учителя к ученику приоритетной целью школьного образования становится развитие способности ученика самостоятельно ставить учебные цели, проектировать пути их реализации, контролировать и оценивать свои достижения, иначе говоря, умение учиться.</w:t>
      </w:r>
    </w:p>
    <w:p w:rsidR="00D36395" w:rsidRDefault="00310AB3">
      <w:pPr>
        <w:spacing w:before="72"/>
        <w:ind w:left="2781"/>
        <w:rPr>
          <w:b/>
          <w:i/>
          <w:sz w:val="28"/>
        </w:rPr>
      </w:pPr>
      <w:proofErr w:type="spellStart"/>
      <w:r>
        <w:rPr>
          <w:b/>
          <w:i/>
          <w:sz w:val="28"/>
        </w:rPr>
        <w:t>Системно-деятельностный</w:t>
      </w:r>
      <w:proofErr w:type="spellEnd"/>
      <w:r>
        <w:rPr>
          <w:b/>
          <w:i/>
          <w:sz w:val="28"/>
        </w:rPr>
        <w:t xml:space="preserve"> подход</w:t>
      </w:r>
    </w:p>
    <w:p w:rsidR="00D36395" w:rsidRDefault="00D36395">
      <w:pPr>
        <w:pStyle w:val="a3"/>
        <w:spacing w:before="10"/>
        <w:ind w:left="0"/>
        <w:rPr>
          <w:b/>
          <w:i/>
          <w:sz w:val="23"/>
        </w:rPr>
      </w:pPr>
    </w:p>
    <w:p w:rsidR="00D36395" w:rsidRDefault="00310AB3">
      <w:pPr>
        <w:ind w:left="342" w:right="1089"/>
        <w:rPr>
          <w:sz w:val="24"/>
        </w:rPr>
      </w:pPr>
      <w:r>
        <w:rPr>
          <w:sz w:val="24"/>
        </w:rPr>
        <w:t>нацелен на развитие личности, на формирование гражданской идентичности. Обучение должно быть организовано так, чтобы целенаправленно вести за собой развитие.</w:t>
      </w:r>
    </w:p>
    <w:p w:rsidR="00D36395" w:rsidRDefault="00D36395">
      <w:pPr>
        <w:pStyle w:val="a3"/>
        <w:spacing w:before="5"/>
        <w:ind w:left="0"/>
        <w:rPr>
          <w:sz w:val="24"/>
        </w:rPr>
      </w:pPr>
    </w:p>
    <w:p w:rsidR="00D36395" w:rsidRDefault="00310AB3">
      <w:pPr>
        <w:spacing w:line="300" w:lineRule="auto"/>
        <w:ind w:left="342" w:right="846" w:firstLine="719"/>
        <w:jc w:val="both"/>
        <w:rPr>
          <w:sz w:val="24"/>
        </w:rPr>
      </w:pPr>
      <w:r>
        <w:rPr>
          <w:sz w:val="24"/>
        </w:rPr>
        <w:t xml:space="preserve">Основной формой организации обучения является урок, следовательно, для того, чтобы выстроить урок в рамках </w:t>
      </w:r>
      <w:proofErr w:type="spellStart"/>
      <w:r>
        <w:rPr>
          <w:sz w:val="24"/>
        </w:rPr>
        <w:t>системно-деятельностного</w:t>
      </w:r>
      <w:proofErr w:type="spellEnd"/>
      <w:r>
        <w:rPr>
          <w:sz w:val="24"/>
        </w:rPr>
        <w:t xml:space="preserve"> подхода, необходимо знать принципы построения урока, примерную типологию уроков и критерии оценивания урока.</w:t>
      </w:r>
    </w:p>
    <w:p w:rsidR="00D36395" w:rsidRDefault="00D36395">
      <w:pPr>
        <w:pStyle w:val="a3"/>
        <w:spacing w:before="9"/>
        <w:ind w:left="0"/>
        <w:rPr>
          <w:sz w:val="24"/>
        </w:rPr>
      </w:pPr>
    </w:p>
    <w:p w:rsidR="00D36395" w:rsidRDefault="00310AB3">
      <w:pPr>
        <w:ind w:left="1061"/>
        <w:rPr>
          <w:b/>
          <w:i/>
          <w:sz w:val="24"/>
        </w:rPr>
      </w:pPr>
      <w:r>
        <w:rPr>
          <w:b/>
          <w:i/>
          <w:color w:val="006699"/>
          <w:sz w:val="24"/>
        </w:rPr>
        <w:t xml:space="preserve">Дидактические принципы </w:t>
      </w:r>
      <w:proofErr w:type="spellStart"/>
      <w:r>
        <w:rPr>
          <w:b/>
          <w:i/>
          <w:color w:val="006699"/>
          <w:sz w:val="24"/>
        </w:rPr>
        <w:t>системно-деятельностногоподхода</w:t>
      </w:r>
      <w:proofErr w:type="spellEnd"/>
    </w:p>
    <w:p w:rsidR="00D36395" w:rsidRDefault="00D36395">
      <w:pPr>
        <w:pStyle w:val="a3"/>
        <w:spacing w:before="10"/>
        <w:ind w:left="0"/>
        <w:rPr>
          <w:b/>
          <w:i/>
          <w:sz w:val="29"/>
        </w:rPr>
      </w:pPr>
    </w:p>
    <w:p w:rsidR="00D36395" w:rsidRDefault="00310AB3">
      <w:pPr>
        <w:pStyle w:val="a4"/>
        <w:numPr>
          <w:ilvl w:val="2"/>
          <w:numId w:val="32"/>
        </w:numPr>
        <w:tabs>
          <w:tab w:val="left" w:pos="1263"/>
        </w:tabs>
        <w:spacing w:line="300" w:lineRule="auto"/>
        <w:ind w:right="848" w:firstLine="720"/>
        <w:jc w:val="both"/>
        <w:rPr>
          <w:sz w:val="24"/>
        </w:rPr>
      </w:pPr>
      <w:r>
        <w:rPr>
          <w:sz w:val="24"/>
        </w:rPr>
        <w:t xml:space="preserve">Принцип </w:t>
      </w:r>
      <w:r>
        <w:rPr>
          <w:b/>
          <w:i/>
          <w:color w:val="006699"/>
          <w:sz w:val="24"/>
        </w:rPr>
        <w:t xml:space="preserve">деятельности </w:t>
      </w:r>
      <w:r>
        <w:rPr>
          <w:sz w:val="24"/>
        </w:rPr>
        <w:t xml:space="preserve">- заключается в том, что ученик, получая знания не в готовом виде, а, добывая их сам, осознает при этом содержание и формы своей учебной деятельности, понимает и принимает систему ее норм, активно участвует в их совершенствовании, что способствует активному успешному формированию его общекультурных и </w:t>
      </w:r>
      <w:proofErr w:type="spellStart"/>
      <w:r>
        <w:rPr>
          <w:sz w:val="24"/>
        </w:rPr>
        <w:t>деятельностных</w:t>
      </w:r>
      <w:proofErr w:type="spellEnd"/>
      <w:r>
        <w:rPr>
          <w:sz w:val="24"/>
        </w:rPr>
        <w:t xml:space="preserve"> способностей, </w:t>
      </w:r>
      <w:proofErr w:type="spellStart"/>
      <w:r>
        <w:rPr>
          <w:sz w:val="24"/>
        </w:rPr>
        <w:t>общеучебныхумений</w:t>
      </w:r>
      <w:proofErr w:type="spellEnd"/>
      <w:r>
        <w:rPr>
          <w:sz w:val="24"/>
        </w:rPr>
        <w:t>.</w:t>
      </w:r>
    </w:p>
    <w:p w:rsidR="00D36395" w:rsidRDefault="00D36395">
      <w:pPr>
        <w:pStyle w:val="a3"/>
        <w:spacing w:before="6"/>
        <w:ind w:left="0"/>
        <w:rPr>
          <w:sz w:val="24"/>
        </w:rPr>
      </w:pPr>
    </w:p>
    <w:p w:rsidR="00D36395" w:rsidRDefault="00310AB3">
      <w:pPr>
        <w:pStyle w:val="a4"/>
        <w:numPr>
          <w:ilvl w:val="2"/>
          <w:numId w:val="32"/>
        </w:numPr>
        <w:tabs>
          <w:tab w:val="left" w:pos="1336"/>
        </w:tabs>
        <w:spacing w:line="300" w:lineRule="auto"/>
        <w:ind w:right="847" w:firstLine="720"/>
        <w:jc w:val="both"/>
        <w:rPr>
          <w:sz w:val="24"/>
        </w:rPr>
      </w:pPr>
      <w:r>
        <w:rPr>
          <w:sz w:val="24"/>
        </w:rPr>
        <w:t xml:space="preserve">Принцип </w:t>
      </w:r>
      <w:r>
        <w:rPr>
          <w:b/>
          <w:i/>
          <w:color w:val="006699"/>
          <w:sz w:val="24"/>
        </w:rPr>
        <w:t>непрерывности</w:t>
      </w:r>
      <w:r>
        <w:rPr>
          <w:sz w:val="24"/>
        </w:rPr>
        <w:t>– означает преемственность между всеми ступенями и этапами обучения на уровне технологии, содержания и методик с учетом возрастных психологических особенностей развитиядетей.</w:t>
      </w:r>
    </w:p>
    <w:p w:rsidR="00D36395" w:rsidRDefault="00D36395">
      <w:pPr>
        <w:pStyle w:val="a3"/>
        <w:spacing w:before="2"/>
        <w:ind w:left="0"/>
        <w:rPr>
          <w:sz w:val="24"/>
        </w:rPr>
      </w:pPr>
    </w:p>
    <w:p w:rsidR="00D36395" w:rsidRDefault="00310AB3">
      <w:pPr>
        <w:pStyle w:val="a4"/>
        <w:numPr>
          <w:ilvl w:val="2"/>
          <w:numId w:val="32"/>
        </w:numPr>
        <w:tabs>
          <w:tab w:val="left" w:pos="1336"/>
        </w:tabs>
        <w:spacing w:line="300" w:lineRule="auto"/>
        <w:ind w:right="847" w:firstLine="720"/>
        <w:jc w:val="both"/>
        <w:rPr>
          <w:sz w:val="24"/>
        </w:rPr>
      </w:pPr>
      <w:r>
        <w:rPr>
          <w:sz w:val="24"/>
        </w:rPr>
        <w:t xml:space="preserve">Принцип </w:t>
      </w:r>
      <w:r>
        <w:rPr>
          <w:b/>
          <w:i/>
          <w:color w:val="006699"/>
          <w:sz w:val="24"/>
        </w:rPr>
        <w:t xml:space="preserve">целостности </w:t>
      </w:r>
      <w:r>
        <w:rPr>
          <w:sz w:val="24"/>
        </w:rPr>
        <w:t>– предполагает формирование учащимися обобщенного системного представления о мире (природе, обществе, самом себе, социокультурном мире и мире деятельности, о роли и месте каждой науки в системенаук).</w:t>
      </w:r>
    </w:p>
    <w:p w:rsidR="00D36395" w:rsidRDefault="00D36395">
      <w:pPr>
        <w:pStyle w:val="a3"/>
        <w:spacing w:before="4"/>
        <w:ind w:left="0"/>
        <w:rPr>
          <w:sz w:val="24"/>
        </w:rPr>
      </w:pPr>
    </w:p>
    <w:p w:rsidR="00D36395" w:rsidRDefault="00310AB3">
      <w:pPr>
        <w:pStyle w:val="a4"/>
        <w:numPr>
          <w:ilvl w:val="2"/>
          <w:numId w:val="32"/>
        </w:numPr>
        <w:tabs>
          <w:tab w:val="left" w:pos="1374"/>
        </w:tabs>
        <w:spacing w:before="1" w:line="300" w:lineRule="auto"/>
        <w:ind w:right="843" w:firstLine="720"/>
        <w:jc w:val="both"/>
        <w:rPr>
          <w:sz w:val="24"/>
        </w:rPr>
      </w:pPr>
      <w:r>
        <w:rPr>
          <w:sz w:val="24"/>
        </w:rPr>
        <w:t xml:space="preserve">Принцип </w:t>
      </w:r>
      <w:r>
        <w:rPr>
          <w:b/>
          <w:i/>
          <w:color w:val="006699"/>
          <w:sz w:val="24"/>
        </w:rPr>
        <w:t>минимакса</w:t>
      </w:r>
      <w:r>
        <w:rPr>
          <w:sz w:val="24"/>
        </w:rPr>
        <w:t>– заключается в следующем: школа должна предложить ученику возможность освоения содержания образования на максимальном для него уровне (определяемом зоной ближайшего развития возрастной группы) и обеспечить при этом его усвоение на уровне социально безопасного минимума (государственного стандартазнаний).</w:t>
      </w:r>
    </w:p>
    <w:p w:rsidR="00D36395" w:rsidRDefault="00D36395">
      <w:pPr>
        <w:pStyle w:val="a3"/>
        <w:spacing w:before="5"/>
        <w:ind w:left="0"/>
        <w:rPr>
          <w:sz w:val="24"/>
        </w:rPr>
      </w:pPr>
    </w:p>
    <w:p w:rsidR="00D36395" w:rsidRDefault="00310AB3">
      <w:pPr>
        <w:pStyle w:val="a4"/>
        <w:numPr>
          <w:ilvl w:val="2"/>
          <w:numId w:val="32"/>
        </w:numPr>
        <w:tabs>
          <w:tab w:val="left" w:pos="1494"/>
        </w:tabs>
        <w:spacing w:line="300" w:lineRule="auto"/>
        <w:ind w:right="850" w:firstLine="720"/>
        <w:jc w:val="both"/>
        <w:rPr>
          <w:sz w:val="24"/>
        </w:rPr>
      </w:pPr>
      <w:r>
        <w:rPr>
          <w:sz w:val="24"/>
        </w:rPr>
        <w:t xml:space="preserve">Принцип </w:t>
      </w:r>
      <w:r>
        <w:rPr>
          <w:b/>
          <w:i/>
          <w:color w:val="006699"/>
          <w:sz w:val="24"/>
        </w:rPr>
        <w:t>психологической комфортности</w:t>
      </w:r>
      <w:r>
        <w:rPr>
          <w:sz w:val="24"/>
        </w:rPr>
        <w:t xml:space="preserve">– предполагает снятие всех </w:t>
      </w:r>
      <w:proofErr w:type="spellStart"/>
      <w:r>
        <w:rPr>
          <w:sz w:val="24"/>
        </w:rPr>
        <w:t>стрессообразующих</w:t>
      </w:r>
      <w:proofErr w:type="spellEnd"/>
      <w:r>
        <w:rPr>
          <w:sz w:val="24"/>
        </w:rPr>
        <w:t xml:space="preserve"> факторов учебного процесса, создание в школе и на уроках доброжелательной атмосферы, ориентированной на реализацию идей педагогики сотрудничества, развитие диалоговых форм общения.</w:t>
      </w:r>
    </w:p>
    <w:p w:rsidR="00D36395" w:rsidRDefault="00D36395">
      <w:pPr>
        <w:pStyle w:val="a3"/>
        <w:spacing w:before="3"/>
        <w:ind w:left="0"/>
        <w:rPr>
          <w:sz w:val="24"/>
        </w:rPr>
      </w:pPr>
    </w:p>
    <w:p w:rsidR="00D36395" w:rsidRDefault="00310AB3">
      <w:pPr>
        <w:pStyle w:val="a4"/>
        <w:numPr>
          <w:ilvl w:val="2"/>
          <w:numId w:val="32"/>
        </w:numPr>
        <w:tabs>
          <w:tab w:val="left" w:pos="1535"/>
        </w:tabs>
        <w:spacing w:line="300" w:lineRule="auto"/>
        <w:ind w:right="848" w:firstLine="720"/>
        <w:jc w:val="both"/>
        <w:rPr>
          <w:sz w:val="24"/>
        </w:rPr>
      </w:pPr>
      <w:r>
        <w:rPr>
          <w:sz w:val="24"/>
        </w:rPr>
        <w:t xml:space="preserve">Принцип </w:t>
      </w:r>
      <w:r>
        <w:rPr>
          <w:b/>
          <w:i/>
          <w:color w:val="006699"/>
          <w:sz w:val="24"/>
        </w:rPr>
        <w:t xml:space="preserve">вариативности </w:t>
      </w:r>
      <w:r>
        <w:rPr>
          <w:sz w:val="24"/>
        </w:rPr>
        <w:t>– предполагает формирование учащимися способностей к систематическому перебору вариантов и адекватному принятию решений в ситуациях выбора.</w:t>
      </w:r>
    </w:p>
    <w:p w:rsidR="00D36395" w:rsidRDefault="00D36395">
      <w:pPr>
        <w:pStyle w:val="a3"/>
        <w:spacing w:before="5"/>
        <w:ind w:left="0"/>
        <w:rPr>
          <w:sz w:val="24"/>
        </w:rPr>
      </w:pPr>
    </w:p>
    <w:p w:rsidR="00D36395" w:rsidRDefault="00310AB3">
      <w:pPr>
        <w:pStyle w:val="a4"/>
        <w:numPr>
          <w:ilvl w:val="2"/>
          <w:numId w:val="32"/>
        </w:numPr>
        <w:tabs>
          <w:tab w:val="left" w:pos="1393"/>
        </w:tabs>
        <w:spacing w:line="300" w:lineRule="auto"/>
        <w:ind w:right="850" w:firstLine="720"/>
        <w:jc w:val="both"/>
        <w:rPr>
          <w:sz w:val="24"/>
        </w:rPr>
      </w:pPr>
      <w:r>
        <w:rPr>
          <w:sz w:val="24"/>
        </w:rPr>
        <w:t xml:space="preserve">Принцип </w:t>
      </w:r>
      <w:r>
        <w:rPr>
          <w:b/>
          <w:i/>
          <w:color w:val="006699"/>
          <w:sz w:val="24"/>
        </w:rPr>
        <w:t xml:space="preserve">творчества </w:t>
      </w:r>
      <w:r>
        <w:rPr>
          <w:sz w:val="24"/>
        </w:rPr>
        <w:t>– означает максимальную ориентацию на творческое начало в образовательном процессе, приобретение учащимся собственного опыта творческойдеятельности.</w:t>
      </w:r>
    </w:p>
    <w:p w:rsidR="00D36395" w:rsidRDefault="00310AB3">
      <w:pPr>
        <w:spacing w:before="66" w:line="300" w:lineRule="auto"/>
        <w:ind w:left="342" w:right="845" w:firstLine="719"/>
        <w:jc w:val="both"/>
        <w:rPr>
          <w:sz w:val="24"/>
        </w:rPr>
      </w:pPr>
      <w:r>
        <w:rPr>
          <w:sz w:val="24"/>
        </w:rPr>
        <w:t xml:space="preserve">Таким образом, в основе педагогических приемов и техник, используемых на уроке, должны лежать следующие основные принципы: принцип деятельности, принцип обратной связи, принцип открытости, принцип свободы, принцип творчества и принцип идеальности. Данным требованиям отвечают педагогические стратегии и техники ТРКМ, ТРИЗ, </w:t>
      </w:r>
      <w:r>
        <w:rPr>
          <w:color w:val="444444"/>
          <w:sz w:val="24"/>
        </w:rPr>
        <w:t>методинтеллект-карт.</w:t>
      </w:r>
    </w:p>
    <w:p w:rsidR="00D36395" w:rsidRDefault="00D36395">
      <w:pPr>
        <w:pStyle w:val="a3"/>
        <w:spacing w:before="6"/>
        <w:ind w:left="0"/>
        <w:rPr>
          <w:sz w:val="24"/>
        </w:rPr>
      </w:pPr>
    </w:p>
    <w:p w:rsidR="00D36395" w:rsidRDefault="00310AB3">
      <w:pPr>
        <w:spacing w:line="300" w:lineRule="auto"/>
        <w:ind w:left="342" w:right="845" w:firstLine="719"/>
        <w:jc w:val="both"/>
        <w:rPr>
          <w:sz w:val="24"/>
        </w:rPr>
      </w:pPr>
      <w:r>
        <w:rPr>
          <w:sz w:val="24"/>
        </w:rPr>
        <w:t>С целью конструирования учебных задач из задач и вопросов школьных учебников может быть использован метод разработки ситуационных задач Илюшина, а также метод разработки исследовательской или изобретательской задачи на основе общей теории сильного мышления.</w:t>
      </w:r>
    </w:p>
    <w:p w:rsidR="00D36395" w:rsidRDefault="00D36395">
      <w:pPr>
        <w:pStyle w:val="a3"/>
        <w:spacing w:before="2"/>
        <w:ind w:left="0"/>
        <w:rPr>
          <w:sz w:val="24"/>
        </w:rPr>
      </w:pPr>
    </w:p>
    <w:p w:rsidR="00D36395" w:rsidRDefault="00310AB3">
      <w:pPr>
        <w:spacing w:before="1" w:line="300" w:lineRule="auto"/>
        <w:ind w:left="342" w:right="844" w:firstLine="719"/>
        <w:jc w:val="both"/>
        <w:rPr>
          <w:sz w:val="24"/>
        </w:rPr>
      </w:pPr>
      <w:r>
        <w:rPr>
          <w:sz w:val="24"/>
        </w:rPr>
        <w:t>Чтобы понять какой прием или технику использовать на уроке, необходимо представить каждый этап урока в виде законченного модуля с четко определенными целями и задачами, а также планируемыми результатами. Такой подход дает возможность отслеживать результаты деятельности каждого ученика в течение всего урока на каждом этапе, а также позволяет соблюдать принцип непрерывности обучения в рамках одного занятия.</w:t>
      </w:r>
    </w:p>
    <w:p w:rsidR="00D36395" w:rsidRDefault="00D36395">
      <w:pPr>
        <w:pStyle w:val="a3"/>
        <w:spacing w:before="11"/>
        <w:ind w:left="0"/>
        <w:rPr>
          <w:sz w:val="24"/>
        </w:rPr>
      </w:pPr>
    </w:p>
    <w:p w:rsidR="00D36395" w:rsidRDefault="00310AB3">
      <w:pPr>
        <w:spacing w:line="297" w:lineRule="auto"/>
        <w:ind w:left="3412" w:right="2793" w:hanging="406"/>
        <w:rPr>
          <w:b/>
          <w:i/>
          <w:sz w:val="24"/>
        </w:rPr>
      </w:pPr>
      <w:r>
        <w:rPr>
          <w:b/>
          <w:i/>
          <w:color w:val="006699"/>
          <w:sz w:val="24"/>
        </w:rPr>
        <w:t xml:space="preserve">Алгоритм конструирования урока в рамках </w:t>
      </w:r>
      <w:proofErr w:type="spellStart"/>
      <w:r>
        <w:rPr>
          <w:b/>
          <w:i/>
          <w:color w:val="006699"/>
          <w:sz w:val="24"/>
        </w:rPr>
        <w:t>системно-деятельностного</w:t>
      </w:r>
      <w:proofErr w:type="spellEnd"/>
      <w:r>
        <w:rPr>
          <w:b/>
          <w:i/>
          <w:color w:val="006699"/>
          <w:sz w:val="24"/>
        </w:rPr>
        <w:t xml:space="preserve"> подхода</w:t>
      </w:r>
    </w:p>
    <w:p w:rsidR="00D36395" w:rsidRDefault="00D36395">
      <w:pPr>
        <w:pStyle w:val="a3"/>
        <w:spacing w:before="4"/>
        <w:ind w:left="0"/>
        <w:rPr>
          <w:b/>
          <w:i/>
          <w:sz w:val="24"/>
        </w:rPr>
      </w:pPr>
    </w:p>
    <w:p w:rsidR="00D36395" w:rsidRDefault="00310AB3">
      <w:pPr>
        <w:pStyle w:val="a4"/>
        <w:numPr>
          <w:ilvl w:val="3"/>
          <w:numId w:val="32"/>
        </w:numPr>
        <w:tabs>
          <w:tab w:val="left" w:pos="2525"/>
          <w:tab w:val="left" w:pos="2526"/>
        </w:tabs>
        <w:spacing w:before="1" w:line="297" w:lineRule="auto"/>
        <w:ind w:right="1264" w:firstLine="720"/>
        <w:rPr>
          <w:sz w:val="24"/>
        </w:rPr>
      </w:pPr>
      <w:r>
        <w:rPr>
          <w:sz w:val="24"/>
        </w:rPr>
        <w:t>Представить урок в виде логически законченных модулей с четко определенной целью и планируемым</w:t>
      </w:r>
      <w:r w:rsidR="00512500">
        <w:rPr>
          <w:sz w:val="24"/>
        </w:rPr>
        <w:t xml:space="preserve"> </w:t>
      </w:r>
      <w:r>
        <w:rPr>
          <w:sz w:val="24"/>
        </w:rPr>
        <w:t>результатом.</w:t>
      </w:r>
    </w:p>
    <w:p w:rsidR="00D36395" w:rsidRDefault="00310AB3">
      <w:pPr>
        <w:pStyle w:val="a4"/>
        <w:numPr>
          <w:ilvl w:val="3"/>
          <w:numId w:val="32"/>
        </w:numPr>
        <w:tabs>
          <w:tab w:val="left" w:pos="2465"/>
          <w:tab w:val="left" w:pos="2466"/>
        </w:tabs>
        <w:spacing w:before="4" w:line="300" w:lineRule="auto"/>
        <w:ind w:right="896" w:firstLine="720"/>
        <w:rPr>
          <w:sz w:val="24"/>
        </w:rPr>
      </w:pPr>
      <w:r>
        <w:rPr>
          <w:sz w:val="24"/>
        </w:rPr>
        <w:t>Исходя из тематики урока, цели модуля, с учетом возрастных психологических особенностей развития детей, выбрать педагогический прием или технику из банка</w:t>
      </w:r>
      <w:r w:rsidR="00512500">
        <w:rPr>
          <w:sz w:val="24"/>
        </w:rPr>
        <w:t xml:space="preserve"> </w:t>
      </w:r>
      <w:r>
        <w:rPr>
          <w:sz w:val="24"/>
        </w:rPr>
        <w:t>приемов.</w:t>
      </w:r>
    </w:p>
    <w:p w:rsidR="00D36395" w:rsidRDefault="00310AB3">
      <w:pPr>
        <w:pStyle w:val="a4"/>
        <w:numPr>
          <w:ilvl w:val="3"/>
          <w:numId w:val="32"/>
        </w:numPr>
        <w:tabs>
          <w:tab w:val="left" w:pos="2465"/>
          <w:tab w:val="left" w:pos="2466"/>
        </w:tabs>
        <w:spacing w:line="300" w:lineRule="auto"/>
        <w:ind w:right="1027" w:firstLine="720"/>
        <w:rPr>
          <w:sz w:val="24"/>
        </w:rPr>
      </w:pPr>
      <w:proofErr w:type="gramStart"/>
      <w:r>
        <w:rPr>
          <w:sz w:val="24"/>
        </w:rPr>
        <w:t>Для подготовки учебных задач на основе материала учебника</w:t>
      </w:r>
      <w:r w:rsidR="00512500">
        <w:rPr>
          <w:sz w:val="24"/>
        </w:rPr>
        <w:t xml:space="preserve"> </w:t>
      </w:r>
      <w:r>
        <w:rPr>
          <w:sz w:val="24"/>
        </w:rPr>
        <w:t>может быть использован конструктор ситуационных задач</w:t>
      </w:r>
      <w:r w:rsidR="00512500">
        <w:rPr>
          <w:sz w:val="24"/>
        </w:rPr>
        <w:t xml:space="preserve"> </w:t>
      </w:r>
      <w:r>
        <w:rPr>
          <w:sz w:val="24"/>
        </w:rPr>
        <w:t>Илюшина.</w:t>
      </w:r>
      <w:proofErr w:type="gramEnd"/>
    </w:p>
    <w:p w:rsidR="00D36395" w:rsidRDefault="00310AB3">
      <w:pPr>
        <w:pStyle w:val="a4"/>
        <w:numPr>
          <w:ilvl w:val="3"/>
          <w:numId w:val="32"/>
        </w:numPr>
        <w:tabs>
          <w:tab w:val="left" w:pos="2465"/>
          <w:tab w:val="left" w:pos="2466"/>
        </w:tabs>
        <w:spacing w:before="1" w:line="300" w:lineRule="auto"/>
        <w:ind w:right="1058" w:firstLine="720"/>
        <w:rPr>
          <w:sz w:val="24"/>
        </w:rPr>
      </w:pPr>
      <w:r>
        <w:rPr>
          <w:sz w:val="24"/>
        </w:rPr>
        <w:t xml:space="preserve">Проанализировать полученный сценарий урока с точки зрения </w:t>
      </w:r>
      <w:proofErr w:type="spellStart"/>
      <w:r>
        <w:rPr>
          <w:sz w:val="24"/>
        </w:rPr>
        <w:t>системно-деятельностного</w:t>
      </w:r>
      <w:proofErr w:type="spellEnd"/>
      <w:r>
        <w:rPr>
          <w:sz w:val="24"/>
        </w:rPr>
        <w:t xml:space="preserve"> подхода. Рассмотреть выбранные приемы или техники на предмет использования ИКТ для ихреализации.</w:t>
      </w:r>
    </w:p>
    <w:p w:rsidR="00D36395" w:rsidRDefault="00310AB3">
      <w:pPr>
        <w:pStyle w:val="a4"/>
        <w:numPr>
          <w:ilvl w:val="3"/>
          <w:numId w:val="32"/>
        </w:numPr>
        <w:tabs>
          <w:tab w:val="left" w:pos="2465"/>
          <w:tab w:val="left" w:pos="2466"/>
        </w:tabs>
        <w:spacing w:line="300" w:lineRule="auto"/>
        <w:ind w:right="1810" w:firstLine="720"/>
        <w:rPr>
          <w:sz w:val="24"/>
        </w:rPr>
      </w:pPr>
      <w:r>
        <w:rPr>
          <w:sz w:val="24"/>
        </w:rPr>
        <w:t xml:space="preserve">Оценить КПД урока, опираясь на принцип идеальности: </w:t>
      </w:r>
      <w:r>
        <w:rPr>
          <w:sz w:val="24"/>
        </w:rPr>
        <w:lastRenderedPageBreak/>
        <w:t>максимальный эффект учебной деятельности учащихся при минимальной деятельностиучителя.</w:t>
      </w:r>
    </w:p>
    <w:p w:rsidR="00D36395" w:rsidRDefault="00D36395">
      <w:pPr>
        <w:pStyle w:val="a3"/>
        <w:spacing w:before="4"/>
        <w:ind w:left="0"/>
        <w:rPr>
          <w:sz w:val="24"/>
        </w:rPr>
      </w:pPr>
    </w:p>
    <w:p w:rsidR="00D36395" w:rsidRDefault="00310AB3">
      <w:pPr>
        <w:spacing w:line="300" w:lineRule="auto"/>
        <w:ind w:left="701" w:right="801"/>
        <w:rPr>
          <w:sz w:val="24"/>
        </w:rPr>
      </w:pPr>
      <w:r>
        <w:rPr>
          <w:sz w:val="24"/>
        </w:rPr>
        <w:t>Следует отметить, что один и тот же прием может быть использован в разных модулях урока для достижения различных целей.</w:t>
      </w:r>
    </w:p>
    <w:p w:rsidR="00D36395" w:rsidRPr="00273C5C" w:rsidRDefault="00310AB3">
      <w:pPr>
        <w:spacing w:before="69"/>
        <w:ind w:left="680" w:right="1188"/>
        <w:jc w:val="center"/>
        <w:rPr>
          <w:b/>
          <w:sz w:val="24"/>
          <w:szCs w:val="28"/>
        </w:rPr>
      </w:pPr>
      <w:r w:rsidRPr="00273C5C">
        <w:rPr>
          <w:b/>
          <w:sz w:val="24"/>
          <w:szCs w:val="28"/>
        </w:rPr>
        <w:t>Конструктор урока</w:t>
      </w:r>
    </w:p>
    <w:p w:rsidR="00D36395" w:rsidRPr="00273C5C" w:rsidRDefault="00D36395">
      <w:pPr>
        <w:pStyle w:val="a3"/>
        <w:spacing w:before="10"/>
        <w:ind w:left="0"/>
        <w:rPr>
          <w:sz w:val="24"/>
          <w:szCs w:val="28"/>
        </w:rPr>
      </w:pPr>
    </w:p>
    <w:p w:rsidR="00D36395" w:rsidRPr="00273C5C" w:rsidRDefault="00310AB3">
      <w:pPr>
        <w:pStyle w:val="a3"/>
        <w:spacing w:line="300" w:lineRule="auto"/>
        <w:ind w:right="853" w:firstLine="719"/>
        <w:jc w:val="both"/>
        <w:rPr>
          <w:sz w:val="24"/>
          <w:szCs w:val="28"/>
        </w:rPr>
      </w:pPr>
      <w:r w:rsidRPr="00273C5C">
        <w:rPr>
          <w:sz w:val="24"/>
          <w:szCs w:val="28"/>
        </w:rPr>
        <w:t xml:space="preserve">Апробация и внедрение технологий </w:t>
      </w:r>
      <w:proofErr w:type="spellStart"/>
      <w:r w:rsidRPr="00273C5C">
        <w:rPr>
          <w:sz w:val="24"/>
          <w:szCs w:val="28"/>
        </w:rPr>
        <w:t>деятельностного</w:t>
      </w:r>
      <w:proofErr w:type="spellEnd"/>
      <w:r w:rsidRPr="00273C5C">
        <w:rPr>
          <w:sz w:val="24"/>
          <w:szCs w:val="28"/>
        </w:rPr>
        <w:t xml:space="preserve"> подхода длительный и трудоемкий процесс, который сопровождается кругом проблем, связанных с организацией учебной деятельности, направленной на самообразование и саморазвитие каждого ученика.</w:t>
      </w:r>
    </w:p>
    <w:p w:rsidR="00D36395" w:rsidRPr="00273C5C" w:rsidRDefault="00D36395">
      <w:pPr>
        <w:pStyle w:val="a3"/>
        <w:spacing w:before="11"/>
        <w:ind w:left="0"/>
        <w:rPr>
          <w:sz w:val="24"/>
          <w:szCs w:val="28"/>
        </w:rPr>
      </w:pPr>
    </w:p>
    <w:p w:rsidR="00D36395" w:rsidRPr="00273C5C" w:rsidRDefault="00310AB3" w:rsidP="00310AB3">
      <w:pPr>
        <w:pStyle w:val="a3"/>
        <w:spacing w:line="300" w:lineRule="auto"/>
        <w:ind w:right="854" w:firstLine="719"/>
        <w:jc w:val="both"/>
        <w:rPr>
          <w:sz w:val="24"/>
          <w:szCs w:val="28"/>
        </w:rPr>
      </w:pPr>
      <w:r w:rsidRPr="00273C5C">
        <w:rPr>
          <w:sz w:val="24"/>
          <w:szCs w:val="28"/>
        </w:rPr>
        <w:t>Использование любой технологии ограничено либо особенностями учебного предмета, либо материально-техническими проблемами, либо неготовностью учителя сменить роль ведущего, управляющего на роль менеджера, партнера в образовательном процессе.</w:t>
      </w:r>
    </w:p>
    <w:p w:rsidR="00D36395" w:rsidRPr="00273C5C" w:rsidRDefault="00D36395">
      <w:pPr>
        <w:pStyle w:val="a3"/>
        <w:spacing w:before="11"/>
        <w:ind w:left="0"/>
        <w:rPr>
          <w:sz w:val="24"/>
          <w:szCs w:val="28"/>
        </w:rPr>
      </w:pPr>
    </w:p>
    <w:p w:rsidR="00D36395" w:rsidRPr="00273C5C" w:rsidRDefault="00310AB3">
      <w:pPr>
        <w:pStyle w:val="a3"/>
        <w:spacing w:line="300" w:lineRule="auto"/>
        <w:ind w:right="848" w:firstLine="719"/>
        <w:jc w:val="both"/>
        <w:rPr>
          <w:sz w:val="24"/>
          <w:szCs w:val="28"/>
        </w:rPr>
      </w:pPr>
      <w:r w:rsidRPr="00273C5C">
        <w:rPr>
          <w:sz w:val="24"/>
          <w:szCs w:val="28"/>
        </w:rPr>
        <w:t xml:space="preserve">Многолетний опыт апробаций и внедрения технологий </w:t>
      </w:r>
      <w:proofErr w:type="spellStart"/>
      <w:r w:rsidRPr="00273C5C">
        <w:rPr>
          <w:sz w:val="24"/>
          <w:szCs w:val="28"/>
        </w:rPr>
        <w:t>компетентностно-ориентированного</w:t>
      </w:r>
      <w:proofErr w:type="spellEnd"/>
      <w:r w:rsidRPr="00273C5C">
        <w:rPr>
          <w:sz w:val="24"/>
          <w:szCs w:val="28"/>
        </w:rPr>
        <w:t xml:space="preserve"> подхода показал, что первые шаги учитель-экспериментатор начинает с организации урока в контексте той или инойтехнологии.</w:t>
      </w:r>
    </w:p>
    <w:p w:rsidR="00D36395" w:rsidRPr="00273C5C" w:rsidRDefault="00D36395">
      <w:pPr>
        <w:pStyle w:val="a3"/>
        <w:spacing w:before="11"/>
        <w:ind w:left="0"/>
        <w:rPr>
          <w:sz w:val="24"/>
          <w:szCs w:val="28"/>
        </w:rPr>
      </w:pPr>
    </w:p>
    <w:p w:rsidR="00D36395" w:rsidRPr="00273C5C" w:rsidRDefault="00310AB3">
      <w:pPr>
        <w:pStyle w:val="a3"/>
        <w:spacing w:line="300" w:lineRule="auto"/>
        <w:ind w:right="848" w:firstLine="719"/>
        <w:jc w:val="both"/>
        <w:rPr>
          <w:sz w:val="24"/>
          <w:szCs w:val="28"/>
        </w:rPr>
      </w:pPr>
      <w:r w:rsidRPr="00273C5C">
        <w:rPr>
          <w:sz w:val="24"/>
          <w:szCs w:val="28"/>
        </w:rPr>
        <w:t xml:space="preserve">Переход на ФГОС требует от учителя не только знания и понимания основных принципов </w:t>
      </w:r>
      <w:proofErr w:type="spellStart"/>
      <w:r w:rsidRPr="00273C5C">
        <w:rPr>
          <w:sz w:val="24"/>
          <w:szCs w:val="28"/>
        </w:rPr>
        <w:t>системно-деятельностного</w:t>
      </w:r>
      <w:proofErr w:type="spellEnd"/>
      <w:r w:rsidRPr="00273C5C">
        <w:rPr>
          <w:sz w:val="24"/>
          <w:szCs w:val="28"/>
        </w:rPr>
        <w:t xml:space="preserve"> подхода в образовании, но и активных действий по его внедрению в учебный процесс.</w:t>
      </w:r>
    </w:p>
    <w:p w:rsidR="00D36395" w:rsidRPr="00273C5C" w:rsidRDefault="00D36395">
      <w:pPr>
        <w:pStyle w:val="a3"/>
        <w:spacing w:before="2"/>
        <w:ind w:left="0"/>
        <w:rPr>
          <w:sz w:val="24"/>
          <w:szCs w:val="28"/>
        </w:rPr>
      </w:pPr>
    </w:p>
    <w:p w:rsidR="00D36395" w:rsidRPr="00273C5C" w:rsidRDefault="00310AB3">
      <w:pPr>
        <w:pStyle w:val="a3"/>
        <w:spacing w:line="297" w:lineRule="auto"/>
        <w:ind w:right="852" w:firstLine="719"/>
        <w:jc w:val="both"/>
        <w:rPr>
          <w:sz w:val="24"/>
          <w:szCs w:val="28"/>
        </w:rPr>
      </w:pPr>
      <w:r w:rsidRPr="00273C5C">
        <w:rPr>
          <w:sz w:val="24"/>
          <w:szCs w:val="28"/>
        </w:rPr>
        <w:t xml:space="preserve">Так появилась идея разработать конструктор современного урока, который позволил бы любому учителю выстроить структуру учебного занятия в контексте </w:t>
      </w:r>
      <w:proofErr w:type="spellStart"/>
      <w:r w:rsidRPr="00273C5C">
        <w:rPr>
          <w:sz w:val="24"/>
          <w:szCs w:val="28"/>
        </w:rPr>
        <w:t>деятельностного</w:t>
      </w:r>
      <w:proofErr w:type="spellEnd"/>
      <w:r w:rsidRPr="00273C5C">
        <w:rPr>
          <w:sz w:val="24"/>
          <w:szCs w:val="28"/>
        </w:rPr>
        <w:t xml:space="preserve"> подхода.</w:t>
      </w:r>
    </w:p>
    <w:p w:rsidR="00D36395" w:rsidRPr="00273C5C" w:rsidRDefault="00D36395">
      <w:pPr>
        <w:pStyle w:val="a3"/>
        <w:spacing w:before="4"/>
        <w:ind w:left="0"/>
        <w:rPr>
          <w:sz w:val="24"/>
          <w:szCs w:val="28"/>
        </w:rPr>
      </w:pPr>
    </w:p>
    <w:p w:rsidR="00D36395" w:rsidRPr="00273C5C" w:rsidRDefault="00310AB3">
      <w:pPr>
        <w:pStyle w:val="a3"/>
        <w:ind w:left="1061"/>
        <w:rPr>
          <w:sz w:val="24"/>
          <w:szCs w:val="28"/>
        </w:rPr>
      </w:pPr>
      <w:r w:rsidRPr="00273C5C">
        <w:rPr>
          <w:sz w:val="24"/>
          <w:szCs w:val="28"/>
        </w:rPr>
        <w:t>Содержание</w:t>
      </w:r>
    </w:p>
    <w:p w:rsidR="00D36395" w:rsidRPr="00273C5C" w:rsidRDefault="00310AB3">
      <w:pPr>
        <w:pStyle w:val="a3"/>
        <w:spacing w:before="58"/>
        <w:ind w:left="1061"/>
        <w:rPr>
          <w:sz w:val="24"/>
          <w:szCs w:val="28"/>
        </w:rPr>
      </w:pPr>
      <w:r w:rsidRPr="00273C5C">
        <w:rPr>
          <w:sz w:val="24"/>
          <w:szCs w:val="28"/>
        </w:rPr>
        <w:t>Предлагаемый конструктор содержит следующие разделы:</w:t>
      </w:r>
    </w:p>
    <w:p w:rsidR="00D36395" w:rsidRPr="00273C5C" w:rsidRDefault="00D36395">
      <w:pPr>
        <w:pStyle w:val="a3"/>
        <w:spacing w:before="3"/>
        <w:ind w:left="0"/>
        <w:rPr>
          <w:sz w:val="24"/>
          <w:szCs w:val="28"/>
        </w:rPr>
      </w:pPr>
    </w:p>
    <w:p w:rsidR="00D36395" w:rsidRPr="00273C5C" w:rsidRDefault="00310AB3">
      <w:pPr>
        <w:pStyle w:val="a4"/>
        <w:numPr>
          <w:ilvl w:val="0"/>
          <w:numId w:val="31"/>
        </w:numPr>
        <w:tabs>
          <w:tab w:val="left" w:pos="1061"/>
          <w:tab w:val="left" w:pos="1062"/>
        </w:tabs>
        <w:spacing w:line="295" w:lineRule="auto"/>
        <w:ind w:right="853"/>
        <w:rPr>
          <w:sz w:val="24"/>
          <w:szCs w:val="28"/>
        </w:rPr>
      </w:pPr>
      <w:proofErr w:type="spellStart"/>
      <w:r w:rsidRPr="00273C5C">
        <w:rPr>
          <w:sz w:val="24"/>
          <w:szCs w:val="28"/>
        </w:rPr>
        <w:t>Системно-деятельностный</w:t>
      </w:r>
      <w:proofErr w:type="spellEnd"/>
      <w:r w:rsidRPr="00273C5C">
        <w:rPr>
          <w:sz w:val="24"/>
          <w:szCs w:val="28"/>
        </w:rPr>
        <w:t xml:space="preserve"> подход - описание требований, предъявляемых к современному уроку в контексте </w:t>
      </w:r>
      <w:proofErr w:type="spellStart"/>
      <w:r w:rsidRPr="00273C5C">
        <w:rPr>
          <w:sz w:val="24"/>
          <w:szCs w:val="28"/>
        </w:rPr>
        <w:t>системно-деятельностного</w:t>
      </w:r>
      <w:proofErr w:type="spellEnd"/>
      <w:r w:rsidRPr="00273C5C">
        <w:rPr>
          <w:sz w:val="24"/>
          <w:szCs w:val="28"/>
        </w:rPr>
        <w:t xml:space="preserve"> подхода.</w:t>
      </w:r>
    </w:p>
    <w:p w:rsidR="00D36395" w:rsidRPr="00273C5C" w:rsidRDefault="00310AB3">
      <w:pPr>
        <w:pStyle w:val="a4"/>
        <w:numPr>
          <w:ilvl w:val="0"/>
          <w:numId w:val="31"/>
        </w:numPr>
        <w:tabs>
          <w:tab w:val="left" w:pos="1061"/>
          <w:tab w:val="left" w:pos="1062"/>
        </w:tabs>
        <w:spacing w:before="7" w:line="292" w:lineRule="auto"/>
        <w:ind w:right="850"/>
        <w:rPr>
          <w:sz w:val="24"/>
          <w:szCs w:val="28"/>
        </w:rPr>
      </w:pPr>
      <w:r w:rsidRPr="00273C5C">
        <w:rPr>
          <w:sz w:val="24"/>
          <w:szCs w:val="28"/>
        </w:rPr>
        <w:t>Таблица-конструктор – описание основных этапов-модулей урока и набор педагогических приемов и техник, которые позволят организовать учебную деятельность учащихся.</w:t>
      </w:r>
    </w:p>
    <w:p w:rsidR="00D36395" w:rsidRPr="00273C5C" w:rsidRDefault="00310AB3">
      <w:pPr>
        <w:pStyle w:val="a4"/>
        <w:numPr>
          <w:ilvl w:val="0"/>
          <w:numId w:val="31"/>
        </w:numPr>
        <w:tabs>
          <w:tab w:val="left" w:pos="1061"/>
          <w:tab w:val="left" w:pos="1062"/>
        </w:tabs>
        <w:spacing w:before="8" w:line="295" w:lineRule="auto"/>
        <w:ind w:right="856"/>
        <w:rPr>
          <w:sz w:val="24"/>
          <w:szCs w:val="28"/>
        </w:rPr>
      </w:pPr>
      <w:r w:rsidRPr="00273C5C">
        <w:rPr>
          <w:sz w:val="24"/>
          <w:szCs w:val="28"/>
        </w:rPr>
        <w:t>Ситуационная задача - описание идеи использовать ситуационные задачи с приложением конструктора Л.С. Илюшина и примерами ситуационныхзадач.</w:t>
      </w:r>
    </w:p>
    <w:p w:rsidR="00D36395" w:rsidRPr="00273C5C" w:rsidRDefault="00310AB3">
      <w:pPr>
        <w:pStyle w:val="a4"/>
        <w:numPr>
          <w:ilvl w:val="0"/>
          <w:numId w:val="31"/>
        </w:numPr>
        <w:tabs>
          <w:tab w:val="left" w:pos="1061"/>
          <w:tab w:val="left" w:pos="1062"/>
        </w:tabs>
        <w:spacing w:before="6" w:line="295" w:lineRule="auto"/>
        <w:ind w:right="853"/>
        <w:rPr>
          <w:sz w:val="24"/>
          <w:szCs w:val="28"/>
        </w:rPr>
      </w:pPr>
      <w:r w:rsidRPr="00273C5C">
        <w:rPr>
          <w:sz w:val="24"/>
          <w:szCs w:val="28"/>
        </w:rPr>
        <w:t>Изобретательская задача - описание идеи использовать изобретательские задачи с подробным алгоритмом решения и примерами использования на уроке.</w:t>
      </w:r>
    </w:p>
    <w:p w:rsidR="00D36395" w:rsidRPr="00273C5C" w:rsidRDefault="00310AB3">
      <w:pPr>
        <w:pStyle w:val="a4"/>
        <w:numPr>
          <w:ilvl w:val="0"/>
          <w:numId w:val="31"/>
        </w:numPr>
        <w:tabs>
          <w:tab w:val="left" w:pos="1061"/>
          <w:tab w:val="left" w:pos="1062"/>
        </w:tabs>
        <w:spacing w:before="4" w:line="295" w:lineRule="auto"/>
        <w:ind w:right="849"/>
        <w:rPr>
          <w:sz w:val="24"/>
          <w:szCs w:val="28"/>
        </w:rPr>
      </w:pPr>
      <w:r w:rsidRPr="00273C5C">
        <w:rPr>
          <w:sz w:val="24"/>
          <w:szCs w:val="28"/>
        </w:rPr>
        <w:t xml:space="preserve">Метод </w:t>
      </w:r>
      <w:proofErr w:type="gramStart"/>
      <w:r w:rsidRPr="00273C5C">
        <w:rPr>
          <w:sz w:val="24"/>
          <w:szCs w:val="28"/>
        </w:rPr>
        <w:t>интеллект-карт</w:t>
      </w:r>
      <w:proofErr w:type="gramEnd"/>
      <w:r w:rsidRPr="00273C5C">
        <w:rPr>
          <w:sz w:val="24"/>
          <w:szCs w:val="28"/>
        </w:rPr>
        <w:t xml:space="preserve"> – описание идеи использования интеллект-карты на уроке с приложениями дополнительных материалов, а так же практическойработы.</w:t>
      </w:r>
    </w:p>
    <w:p w:rsidR="00D36395" w:rsidRPr="00273C5C" w:rsidRDefault="00310AB3">
      <w:pPr>
        <w:pStyle w:val="a4"/>
        <w:numPr>
          <w:ilvl w:val="0"/>
          <w:numId w:val="31"/>
        </w:numPr>
        <w:tabs>
          <w:tab w:val="left" w:pos="1061"/>
          <w:tab w:val="left" w:pos="1062"/>
        </w:tabs>
        <w:spacing w:before="6" w:line="295" w:lineRule="auto"/>
        <w:ind w:right="850"/>
        <w:rPr>
          <w:sz w:val="24"/>
          <w:szCs w:val="28"/>
        </w:rPr>
      </w:pPr>
      <w:r w:rsidRPr="00273C5C">
        <w:rPr>
          <w:sz w:val="24"/>
          <w:szCs w:val="28"/>
        </w:rPr>
        <w:t xml:space="preserve">Приемы и техники – описание всех перечисленных в таблице приемов </w:t>
      </w:r>
      <w:proofErr w:type="gramStart"/>
      <w:r w:rsidRPr="00273C5C">
        <w:rPr>
          <w:sz w:val="24"/>
          <w:szCs w:val="28"/>
        </w:rPr>
        <w:t>с</w:t>
      </w:r>
      <w:proofErr w:type="gramEnd"/>
      <w:r w:rsidRPr="00273C5C">
        <w:rPr>
          <w:sz w:val="24"/>
          <w:szCs w:val="28"/>
        </w:rPr>
        <w:t xml:space="preserve"> ссылками на примеры использования.</w:t>
      </w:r>
    </w:p>
    <w:p w:rsidR="00D36395" w:rsidRPr="00273C5C" w:rsidRDefault="00310AB3">
      <w:pPr>
        <w:pStyle w:val="a4"/>
        <w:numPr>
          <w:ilvl w:val="0"/>
          <w:numId w:val="31"/>
        </w:numPr>
        <w:tabs>
          <w:tab w:val="left" w:pos="1061"/>
          <w:tab w:val="left" w:pos="1062"/>
        </w:tabs>
        <w:spacing w:before="4" w:line="295" w:lineRule="auto"/>
        <w:ind w:right="847"/>
        <w:rPr>
          <w:sz w:val="24"/>
          <w:szCs w:val="28"/>
        </w:rPr>
      </w:pPr>
      <w:r w:rsidRPr="00273C5C">
        <w:rPr>
          <w:sz w:val="24"/>
          <w:szCs w:val="28"/>
        </w:rPr>
        <w:t xml:space="preserve">Практика – раздел, который содержит разработки уроков с применением </w:t>
      </w:r>
      <w:r w:rsidRPr="00273C5C">
        <w:rPr>
          <w:sz w:val="24"/>
          <w:szCs w:val="28"/>
        </w:rPr>
        <w:lastRenderedPageBreak/>
        <w:t>конструктора, примеры учебныхзадач.</w:t>
      </w:r>
    </w:p>
    <w:p w:rsidR="00D36395" w:rsidRPr="00273C5C" w:rsidRDefault="00310AB3">
      <w:pPr>
        <w:pStyle w:val="a4"/>
        <w:numPr>
          <w:ilvl w:val="0"/>
          <w:numId w:val="31"/>
        </w:numPr>
        <w:tabs>
          <w:tab w:val="left" w:pos="1061"/>
          <w:tab w:val="left" w:pos="1062"/>
        </w:tabs>
        <w:spacing w:before="6" w:line="295" w:lineRule="auto"/>
        <w:ind w:right="853"/>
        <w:rPr>
          <w:sz w:val="24"/>
          <w:szCs w:val="28"/>
        </w:rPr>
      </w:pPr>
      <w:r w:rsidRPr="00273C5C">
        <w:rPr>
          <w:sz w:val="24"/>
          <w:szCs w:val="28"/>
        </w:rPr>
        <w:t>Полезные ссылки – указаны ссылки на Интернет-ресурсы, которые можно использовать для разработки уроков.</w:t>
      </w:r>
    </w:p>
    <w:p w:rsidR="00D36395" w:rsidRPr="00273C5C" w:rsidRDefault="00D36395">
      <w:pPr>
        <w:pStyle w:val="a3"/>
        <w:spacing w:before="9"/>
        <w:ind w:left="0"/>
        <w:rPr>
          <w:sz w:val="24"/>
          <w:szCs w:val="28"/>
        </w:rPr>
      </w:pPr>
    </w:p>
    <w:p w:rsidR="00D36395" w:rsidRPr="00273C5C" w:rsidRDefault="00310AB3">
      <w:pPr>
        <w:pStyle w:val="a3"/>
        <w:spacing w:line="300" w:lineRule="auto"/>
        <w:ind w:right="852" w:firstLine="719"/>
        <w:jc w:val="both"/>
        <w:rPr>
          <w:sz w:val="24"/>
          <w:szCs w:val="28"/>
        </w:rPr>
      </w:pPr>
      <w:r w:rsidRPr="00273C5C">
        <w:rPr>
          <w:sz w:val="24"/>
          <w:szCs w:val="28"/>
        </w:rPr>
        <w:t xml:space="preserve">Представляемый сборник поможет учителю спроектировать любой урок в соответствии с концепцией </w:t>
      </w:r>
      <w:proofErr w:type="spellStart"/>
      <w:r w:rsidRPr="00273C5C">
        <w:rPr>
          <w:sz w:val="24"/>
          <w:szCs w:val="28"/>
        </w:rPr>
        <w:t>системно-деятельностного</w:t>
      </w:r>
      <w:proofErr w:type="spellEnd"/>
      <w:r w:rsidRPr="00273C5C">
        <w:rPr>
          <w:sz w:val="24"/>
          <w:szCs w:val="28"/>
        </w:rPr>
        <w:t xml:space="preserve"> подхода и требованиями стандартов второго поколения.</w:t>
      </w:r>
    </w:p>
    <w:p w:rsidR="00D36395" w:rsidRPr="00273C5C" w:rsidRDefault="00310AB3">
      <w:pPr>
        <w:pStyle w:val="a3"/>
        <w:spacing w:before="1" w:line="300" w:lineRule="auto"/>
        <w:ind w:right="852" w:firstLine="719"/>
        <w:jc w:val="both"/>
        <w:rPr>
          <w:sz w:val="24"/>
          <w:szCs w:val="28"/>
        </w:rPr>
      </w:pPr>
      <w:r w:rsidRPr="00273C5C">
        <w:rPr>
          <w:sz w:val="24"/>
          <w:szCs w:val="28"/>
        </w:rPr>
        <w:t xml:space="preserve">Педагогические приемы технологии решения изобретательских задач (ТРИЗ) и стратегии технологии развития критического мышления (ТРКМ) помогают активизировать </w:t>
      </w:r>
      <w:proofErr w:type="spellStart"/>
      <w:r w:rsidRPr="00273C5C">
        <w:rPr>
          <w:sz w:val="24"/>
          <w:szCs w:val="28"/>
        </w:rPr>
        <w:t>мыследеятельность</w:t>
      </w:r>
      <w:proofErr w:type="spellEnd"/>
      <w:r w:rsidRPr="00273C5C">
        <w:rPr>
          <w:sz w:val="24"/>
          <w:szCs w:val="28"/>
        </w:rPr>
        <w:t xml:space="preserve"> на разных этапах урока.</w:t>
      </w:r>
    </w:p>
    <w:p w:rsidR="00D36395" w:rsidRPr="00273C5C" w:rsidRDefault="00310AB3">
      <w:pPr>
        <w:pStyle w:val="a3"/>
        <w:spacing w:line="300" w:lineRule="auto"/>
        <w:ind w:right="857" w:firstLine="719"/>
        <w:jc w:val="both"/>
        <w:rPr>
          <w:sz w:val="24"/>
          <w:szCs w:val="28"/>
        </w:rPr>
      </w:pPr>
      <w:r w:rsidRPr="00273C5C">
        <w:rPr>
          <w:sz w:val="24"/>
          <w:szCs w:val="28"/>
        </w:rPr>
        <w:t>Конструктор ситуационных задач помогает любой вопрос и задание в учебнике перевести в разряд проблемной или учебной задачи.</w:t>
      </w:r>
    </w:p>
    <w:p w:rsidR="00D36395" w:rsidRPr="00273C5C" w:rsidRDefault="00310AB3">
      <w:pPr>
        <w:pStyle w:val="a3"/>
        <w:spacing w:line="297" w:lineRule="auto"/>
        <w:ind w:right="851" w:firstLine="719"/>
        <w:jc w:val="both"/>
        <w:rPr>
          <w:sz w:val="24"/>
          <w:szCs w:val="28"/>
        </w:rPr>
      </w:pPr>
      <w:r w:rsidRPr="00273C5C">
        <w:rPr>
          <w:sz w:val="24"/>
          <w:szCs w:val="28"/>
        </w:rPr>
        <w:t xml:space="preserve">Метод </w:t>
      </w:r>
      <w:proofErr w:type="gramStart"/>
      <w:r w:rsidRPr="00273C5C">
        <w:rPr>
          <w:sz w:val="24"/>
          <w:szCs w:val="28"/>
        </w:rPr>
        <w:t>интеллект-карт</w:t>
      </w:r>
      <w:proofErr w:type="gramEnd"/>
      <w:r w:rsidRPr="00273C5C">
        <w:rPr>
          <w:sz w:val="24"/>
          <w:szCs w:val="28"/>
        </w:rPr>
        <w:t xml:space="preserve"> может быть рассмотрен как способ организации контроля знаний или как способ систематизации изученного материала на уроке.</w:t>
      </w:r>
    </w:p>
    <w:p w:rsidR="00D36395" w:rsidRPr="00273C5C" w:rsidRDefault="00310AB3">
      <w:pPr>
        <w:pStyle w:val="a3"/>
        <w:spacing w:before="4" w:line="300" w:lineRule="auto"/>
        <w:ind w:right="856" w:firstLine="719"/>
        <w:jc w:val="both"/>
        <w:rPr>
          <w:sz w:val="24"/>
          <w:szCs w:val="28"/>
        </w:rPr>
      </w:pPr>
      <w:r w:rsidRPr="00273C5C">
        <w:rPr>
          <w:sz w:val="24"/>
          <w:szCs w:val="28"/>
        </w:rPr>
        <w:t>Представленная таблица педагогических приемов и техник динамична, т.е. может наполняться каждым педагогом своими авторскими приемами или авторскими подходами к организации учебной деятельности детей на разных этапах и типах уроков.</w:t>
      </w:r>
    </w:p>
    <w:p w:rsidR="00D36395" w:rsidRPr="00273C5C" w:rsidRDefault="00310AB3" w:rsidP="00310AB3">
      <w:pPr>
        <w:pStyle w:val="a3"/>
        <w:spacing w:before="2" w:line="300" w:lineRule="auto"/>
        <w:ind w:right="847" w:firstLine="719"/>
        <w:jc w:val="both"/>
        <w:rPr>
          <w:sz w:val="24"/>
          <w:szCs w:val="28"/>
        </w:rPr>
      </w:pPr>
      <w:r w:rsidRPr="00273C5C">
        <w:rPr>
          <w:sz w:val="24"/>
          <w:szCs w:val="28"/>
        </w:rPr>
        <w:t xml:space="preserve">Цифровой конструктор может быть интересен как молодым учителям, начинающим свою практику в школе, так и учителям со стажем. Особенно полезен данный материал тем, кто еще не готов осуществить апробацию или внедрение технологии </w:t>
      </w:r>
      <w:proofErr w:type="spellStart"/>
      <w:r w:rsidRPr="00273C5C">
        <w:rPr>
          <w:sz w:val="24"/>
          <w:szCs w:val="28"/>
        </w:rPr>
        <w:t>системно-деятельностного</w:t>
      </w:r>
      <w:proofErr w:type="spellEnd"/>
      <w:r w:rsidRPr="00273C5C">
        <w:rPr>
          <w:sz w:val="24"/>
          <w:szCs w:val="28"/>
        </w:rPr>
        <w:t xml:space="preserve"> подхода в образовательный процесс, а организовывать учебную деятельность</w:t>
      </w:r>
      <w:r w:rsidR="00273C5C" w:rsidRPr="00273C5C">
        <w:rPr>
          <w:sz w:val="24"/>
          <w:szCs w:val="28"/>
        </w:rPr>
        <w:t xml:space="preserve"> </w:t>
      </w:r>
      <w:r w:rsidRPr="00273C5C">
        <w:rPr>
          <w:sz w:val="24"/>
          <w:szCs w:val="28"/>
        </w:rPr>
        <w:t>необходимо.</w:t>
      </w:r>
    </w:p>
    <w:p w:rsidR="00D36395" w:rsidRPr="00273C5C" w:rsidRDefault="00D36395">
      <w:pPr>
        <w:pStyle w:val="a3"/>
        <w:spacing w:before="1"/>
        <w:ind w:left="0"/>
        <w:rPr>
          <w:sz w:val="28"/>
        </w:rPr>
      </w:pPr>
    </w:p>
    <w:p w:rsidR="00273C5C" w:rsidRDefault="00273C5C">
      <w:pPr>
        <w:spacing w:before="90"/>
        <w:ind w:left="680" w:right="1185"/>
        <w:jc w:val="center"/>
        <w:rPr>
          <w:b/>
          <w:sz w:val="24"/>
        </w:rPr>
      </w:pPr>
    </w:p>
    <w:p w:rsidR="00273C5C" w:rsidRDefault="00273C5C">
      <w:pPr>
        <w:spacing w:before="90"/>
        <w:ind w:left="680" w:right="1185"/>
        <w:jc w:val="center"/>
        <w:rPr>
          <w:b/>
          <w:sz w:val="24"/>
        </w:rPr>
      </w:pPr>
    </w:p>
    <w:p w:rsidR="00273C5C" w:rsidRDefault="00273C5C">
      <w:pPr>
        <w:spacing w:before="90"/>
        <w:ind w:left="680" w:right="1185"/>
        <w:jc w:val="center"/>
        <w:rPr>
          <w:b/>
          <w:sz w:val="24"/>
        </w:rPr>
      </w:pPr>
    </w:p>
    <w:p w:rsidR="00273C5C" w:rsidRDefault="00273C5C">
      <w:pPr>
        <w:spacing w:before="90"/>
        <w:ind w:left="680" w:right="1185"/>
        <w:jc w:val="center"/>
        <w:rPr>
          <w:b/>
          <w:sz w:val="24"/>
        </w:rPr>
      </w:pPr>
    </w:p>
    <w:p w:rsidR="00273C5C" w:rsidRDefault="00273C5C">
      <w:pPr>
        <w:spacing w:before="90"/>
        <w:ind w:left="680" w:right="1185"/>
        <w:jc w:val="center"/>
        <w:rPr>
          <w:b/>
          <w:sz w:val="24"/>
        </w:rPr>
      </w:pPr>
    </w:p>
    <w:p w:rsidR="00273C5C" w:rsidRDefault="00273C5C">
      <w:pPr>
        <w:spacing w:before="90"/>
        <w:ind w:left="680" w:right="1185"/>
        <w:jc w:val="center"/>
        <w:rPr>
          <w:b/>
          <w:sz w:val="24"/>
        </w:rPr>
      </w:pPr>
    </w:p>
    <w:p w:rsidR="00273C5C" w:rsidRDefault="00273C5C">
      <w:pPr>
        <w:spacing w:before="90"/>
        <w:ind w:left="680" w:right="1185"/>
        <w:jc w:val="center"/>
        <w:rPr>
          <w:b/>
          <w:sz w:val="24"/>
        </w:rPr>
      </w:pPr>
    </w:p>
    <w:p w:rsidR="00273C5C" w:rsidRDefault="00273C5C">
      <w:pPr>
        <w:spacing w:before="90"/>
        <w:ind w:left="680" w:right="1185"/>
        <w:jc w:val="center"/>
        <w:rPr>
          <w:b/>
          <w:sz w:val="24"/>
        </w:rPr>
      </w:pPr>
    </w:p>
    <w:p w:rsidR="00273C5C" w:rsidRDefault="00273C5C">
      <w:pPr>
        <w:spacing w:before="90"/>
        <w:ind w:left="680" w:right="1185"/>
        <w:jc w:val="center"/>
        <w:rPr>
          <w:b/>
          <w:sz w:val="24"/>
        </w:rPr>
      </w:pPr>
    </w:p>
    <w:p w:rsidR="00273C5C" w:rsidRDefault="00273C5C">
      <w:pPr>
        <w:spacing w:before="90"/>
        <w:ind w:left="680" w:right="1185"/>
        <w:jc w:val="center"/>
        <w:rPr>
          <w:b/>
          <w:sz w:val="24"/>
        </w:rPr>
      </w:pPr>
    </w:p>
    <w:p w:rsidR="00273C5C" w:rsidRDefault="00273C5C">
      <w:pPr>
        <w:spacing w:before="90"/>
        <w:ind w:left="680" w:right="1185"/>
        <w:jc w:val="center"/>
        <w:rPr>
          <w:b/>
          <w:sz w:val="24"/>
        </w:rPr>
      </w:pPr>
    </w:p>
    <w:p w:rsidR="00273C5C" w:rsidRDefault="00273C5C">
      <w:pPr>
        <w:spacing w:before="90"/>
        <w:ind w:left="680" w:right="1185"/>
        <w:jc w:val="center"/>
        <w:rPr>
          <w:b/>
          <w:sz w:val="24"/>
        </w:rPr>
      </w:pPr>
    </w:p>
    <w:p w:rsidR="00273C5C" w:rsidRDefault="00273C5C">
      <w:pPr>
        <w:spacing w:before="90"/>
        <w:ind w:left="680" w:right="1185"/>
        <w:jc w:val="center"/>
        <w:rPr>
          <w:b/>
          <w:sz w:val="24"/>
        </w:rPr>
      </w:pPr>
    </w:p>
    <w:p w:rsidR="00273C5C" w:rsidRDefault="00273C5C">
      <w:pPr>
        <w:spacing w:before="90"/>
        <w:ind w:left="680" w:right="1185"/>
        <w:jc w:val="center"/>
        <w:rPr>
          <w:b/>
          <w:sz w:val="24"/>
        </w:rPr>
      </w:pPr>
    </w:p>
    <w:p w:rsidR="00273C5C" w:rsidRDefault="00273C5C">
      <w:pPr>
        <w:spacing w:before="90"/>
        <w:ind w:left="680" w:right="1185"/>
        <w:jc w:val="center"/>
        <w:rPr>
          <w:b/>
          <w:sz w:val="24"/>
        </w:rPr>
      </w:pPr>
    </w:p>
    <w:p w:rsidR="00273C5C" w:rsidRDefault="00273C5C">
      <w:pPr>
        <w:spacing w:before="90"/>
        <w:ind w:left="680" w:right="1185"/>
        <w:jc w:val="center"/>
        <w:rPr>
          <w:b/>
          <w:sz w:val="24"/>
        </w:rPr>
      </w:pPr>
    </w:p>
    <w:p w:rsidR="00273C5C" w:rsidRDefault="00273C5C">
      <w:pPr>
        <w:spacing w:before="90"/>
        <w:ind w:left="680" w:right="1185"/>
        <w:jc w:val="center"/>
        <w:rPr>
          <w:b/>
          <w:sz w:val="24"/>
        </w:rPr>
      </w:pPr>
    </w:p>
    <w:p w:rsidR="00273C5C" w:rsidRDefault="00273C5C">
      <w:pPr>
        <w:spacing w:before="90"/>
        <w:ind w:left="680" w:right="1185"/>
        <w:jc w:val="center"/>
        <w:rPr>
          <w:b/>
          <w:sz w:val="24"/>
        </w:rPr>
      </w:pPr>
    </w:p>
    <w:p w:rsidR="00273C5C" w:rsidRPr="00273C5C" w:rsidRDefault="00273C5C">
      <w:pPr>
        <w:spacing w:before="90"/>
        <w:ind w:left="680" w:right="1185"/>
        <w:jc w:val="center"/>
        <w:rPr>
          <w:b/>
          <w:sz w:val="24"/>
        </w:rPr>
      </w:pPr>
    </w:p>
    <w:p w:rsidR="00273C5C" w:rsidRPr="00273C5C" w:rsidRDefault="00273C5C">
      <w:pPr>
        <w:spacing w:before="90"/>
        <w:ind w:left="680" w:right="1185"/>
        <w:jc w:val="center"/>
        <w:rPr>
          <w:b/>
          <w:sz w:val="24"/>
        </w:rPr>
      </w:pPr>
    </w:p>
    <w:p w:rsidR="00D36395" w:rsidRDefault="00310AB3">
      <w:pPr>
        <w:spacing w:before="90"/>
        <w:ind w:left="680" w:right="1185"/>
        <w:jc w:val="center"/>
        <w:rPr>
          <w:b/>
          <w:sz w:val="27"/>
        </w:rPr>
      </w:pPr>
      <w:r>
        <w:rPr>
          <w:b/>
          <w:sz w:val="27"/>
        </w:rPr>
        <w:lastRenderedPageBreak/>
        <w:t>Таблица-конструктор</w:t>
      </w:r>
    </w:p>
    <w:p w:rsidR="00D36395" w:rsidRDefault="00D36395">
      <w:pPr>
        <w:pStyle w:val="a3"/>
        <w:spacing w:before="7"/>
        <w:ind w:left="0"/>
        <w:rPr>
          <w:b/>
          <w:sz w:val="25"/>
        </w:rPr>
      </w:pPr>
    </w:p>
    <w:tbl>
      <w:tblPr>
        <w:tblStyle w:val="TableNormal"/>
        <w:tblW w:w="0" w:type="auto"/>
        <w:tblInd w:w="3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5538"/>
        <w:gridCol w:w="3805"/>
      </w:tblGrid>
      <w:tr w:rsidR="00D36395">
        <w:trPr>
          <w:trHeight w:val="1638"/>
        </w:trPr>
        <w:tc>
          <w:tcPr>
            <w:tcW w:w="5538" w:type="dxa"/>
          </w:tcPr>
          <w:p w:rsidR="00D36395" w:rsidRDefault="00167655">
            <w:pPr>
              <w:pStyle w:val="TableParagraph"/>
              <w:spacing w:before="103"/>
              <w:ind w:left="2162"/>
              <w:rPr>
                <w:b/>
                <w:sz w:val="20"/>
              </w:rPr>
            </w:pPr>
            <w:hyperlink r:id="rId5">
              <w:r w:rsidR="00310AB3">
                <w:rPr>
                  <w:b/>
                  <w:color w:val="0000FF"/>
                  <w:sz w:val="20"/>
                  <w:u w:val="single" w:color="0000FF"/>
                </w:rPr>
                <w:t>Начало урока</w:t>
              </w:r>
            </w:hyperlink>
          </w:p>
          <w:p w:rsidR="00D36395" w:rsidRDefault="00D36395">
            <w:pPr>
              <w:pStyle w:val="TableParagraph"/>
              <w:spacing w:before="9"/>
              <w:rPr>
                <w:b/>
                <w:sz w:val="23"/>
              </w:rPr>
            </w:pPr>
          </w:p>
          <w:p w:rsidR="00D36395" w:rsidRDefault="00310AB3">
            <w:pPr>
              <w:pStyle w:val="TableParagraph"/>
              <w:spacing w:before="1"/>
              <w:ind w:left="14" w:right="84"/>
              <w:rPr>
                <w:sz w:val="20"/>
              </w:rPr>
            </w:pPr>
            <w:r>
              <w:rPr>
                <w:sz w:val="20"/>
              </w:rPr>
              <w:t xml:space="preserve">Грамотная организация начала урока позволит не только привлечь внимание учащихся к учителю, заинтересовать учащихся, но и включить детей в </w:t>
            </w:r>
            <w:proofErr w:type="gramStart"/>
            <w:r>
              <w:rPr>
                <w:sz w:val="20"/>
              </w:rPr>
              <w:t>активную</w:t>
            </w:r>
            <w:proofErr w:type="gramEnd"/>
            <w:r w:rsidR="00273C5C">
              <w:rPr>
                <w:sz w:val="20"/>
              </w:rPr>
              <w:t xml:space="preserve"> </w:t>
            </w:r>
            <w:proofErr w:type="spellStart"/>
            <w:r>
              <w:rPr>
                <w:sz w:val="20"/>
              </w:rPr>
              <w:t>мыследеятельность</w:t>
            </w:r>
            <w:proofErr w:type="spellEnd"/>
            <w:r>
              <w:rPr>
                <w:sz w:val="20"/>
              </w:rPr>
              <w:t xml:space="preserve"> с первых минут занятия.</w:t>
            </w:r>
          </w:p>
        </w:tc>
        <w:tc>
          <w:tcPr>
            <w:tcW w:w="3805" w:type="dxa"/>
          </w:tcPr>
          <w:p w:rsidR="00D36395" w:rsidRDefault="00167655">
            <w:pPr>
              <w:pStyle w:val="TableParagraph"/>
              <w:spacing w:before="7"/>
              <w:ind w:left="13" w:right="610"/>
              <w:rPr>
                <w:sz w:val="20"/>
              </w:rPr>
            </w:pPr>
            <w:hyperlink r:id="rId6">
              <w:r w:rsidR="00310AB3">
                <w:rPr>
                  <w:color w:val="0000FF"/>
                  <w:sz w:val="20"/>
                  <w:u w:val="single" w:color="0000FF"/>
                </w:rPr>
                <w:t>Нестандартный вход в урок.</w:t>
              </w:r>
            </w:hyperlink>
            <w:hyperlink r:id="rId7">
              <w:r w:rsidR="00310AB3">
                <w:rPr>
                  <w:color w:val="0000FF"/>
                  <w:sz w:val="20"/>
                  <w:u w:val="single" w:color="0000FF"/>
                </w:rPr>
                <w:t>Отсроченная отгадка.</w:t>
              </w:r>
            </w:hyperlink>
          </w:p>
          <w:p w:rsidR="00D36395" w:rsidRDefault="00167655">
            <w:pPr>
              <w:pStyle w:val="TableParagraph"/>
              <w:spacing w:before="1"/>
              <w:ind w:left="13" w:right="2001"/>
              <w:rPr>
                <w:sz w:val="20"/>
              </w:rPr>
            </w:pPr>
            <w:hyperlink r:id="rId8">
              <w:r w:rsidR="00310AB3">
                <w:rPr>
                  <w:color w:val="0000FF"/>
                  <w:sz w:val="20"/>
                  <w:u w:val="single" w:color="0000FF"/>
                </w:rPr>
                <w:t>Ассоциативный ряд.</w:t>
              </w:r>
            </w:hyperlink>
            <w:hyperlink r:id="rId9">
              <w:r w:rsidR="00310AB3">
                <w:rPr>
                  <w:color w:val="0000FF"/>
                  <w:sz w:val="20"/>
                  <w:u w:val="single" w:color="0000FF"/>
                </w:rPr>
                <w:t>Удивляй</w:t>
              </w:r>
              <w:r w:rsidR="00310AB3">
                <w:rPr>
                  <w:sz w:val="20"/>
                </w:rPr>
                <w:t>.</w:t>
              </w:r>
            </w:hyperlink>
          </w:p>
          <w:p w:rsidR="00D36395" w:rsidRDefault="00167655">
            <w:pPr>
              <w:pStyle w:val="TableParagraph"/>
              <w:spacing w:before="1"/>
              <w:ind w:left="13" w:right="1615"/>
              <w:rPr>
                <w:sz w:val="20"/>
              </w:rPr>
            </w:pPr>
            <w:hyperlink r:id="rId10">
              <w:r w:rsidR="00310AB3">
                <w:rPr>
                  <w:color w:val="0000FF"/>
                  <w:sz w:val="20"/>
                  <w:u w:val="single" w:color="0000FF"/>
                </w:rPr>
                <w:t>Фантастическая добавка.</w:t>
              </w:r>
            </w:hyperlink>
            <w:hyperlink r:id="rId11">
              <w:r w:rsidR="00310AB3">
                <w:rPr>
                  <w:color w:val="0000FF"/>
                  <w:sz w:val="20"/>
                  <w:u w:val="single" w:color="0000FF"/>
                </w:rPr>
                <w:t>Необъявленная тема.</w:t>
              </w:r>
            </w:hyperlink>
          </w:p>
        </w:tc>
      </w:tr>
      <w:tr w:rsidR="00D36395">
        <w:trPr>
          <w:trHeight w:val="4606"/>
        </w:trPr>
        <w:tc>
          <w:tcPr>
            <w:tcW w:w="5538" w:type="dxa"/>
          </w:tcPr>
          <w:p w:rsidR="00D36395" w:rsidRDefault="00D36395">
            <w:pPr>
              <w:pStyle w:val="TableParagraph"/>
              <w:rPr>
                <w:b/>
              </w:rPr>
            </w:pPr>
          </w:p>
          <w:p w:rsidR="00D36395" w:rsidRDefault="00D36395">
            <w:pPr>
              <w:pStyle w:val="TableParagraph"/>
              <w:rPr>
                <w:b/>
              </w:rPr>
            </w:pPr>
          </w:p>
          <w:p w:rsidR="00D36395" w:rsidRDefault="00D36395">
            <w:pPr>
              <w:pStyle w:val="TableParagraph"/>
              <w:spacing w:before="9"/>
              <w:rPr>
                <w:b/>
                <w:sz w:val="27"/>
              </w:rPr>
            </w:pPr>
          </w:p>
          <w:p w:rsidR="00D36395" w:rsidRPr="000D7FF8" w:rsidRDefault="00310AB3">
            <w:pPr>
              <w:pStyle w:val="TableParagraph"/>
              <w:spacing w:before="1"/>
              <w:ind w:left="1794"/>
              <w:rPr>
                <w:b/>
                <w:color w:val="17365D" w:themeColor="text2" w:themeShade="BF"/>
                <w:sz w:val="20"/>
                <w:u w:val="single"/>
              </w:rPr>
            </w:pPr>
            <w:r w:rsidRPr="000D7FF8">
              <w:rPr>
                <w:b/>
                <w:color w:val="17365D" w:themeColor="text2" w:themeShade="BF"/>
                <w:sz w:val="20"/>
                <w:u w:val="single"/>
              </w:rPr>
              <w:t>Актуализация знаний</w:t>
            </w:r>
          </w:p>
          <w:p w:rsidR="00D36395" w:rsidRDefault="00D36395">
            <w:pPr>
              <w:pStyle w:val="TableParagraph"/>
              <w:spacing w:before="9"/>
              <w:rPr>
                <w:b/>
                <w:sz w:val="23"/>
              </w:rPr>
            </w:pPr>
          </w:p>
          <w:p w:rsidR="00D36395" w:rsidRDefault="00310AB3">
            <w:pPr>
              <w:pStyle w:val="TableParagraph"/>
              <w:ind w:left="14"/>
              <w:rPr>
                <w:sz w:val="20"/>
              </w:rPr>
            </w:pPr>
            <w:r>
              <w:rPr>
                <w:sz w:val="20"/>
              </w:rPr>
              <w:t>Учитель организует:</w:t>
            </w:r>
          </w:p>
          <w:p w:rsidR="00D36395" w:rsidRDefault="00D36395">
            <w:pPr>
              <w:pStyle w:val="TableParagraph"/>
              <w:spacing w:before="5"/>
              <w:rPr>
                <w:b/>
                <w:sz w:val="24"/>
              </w:rPr>
            </w:pPr>
          </w:p>
          <w:p w:rsidR="00D36395" w:rsidRDefault="00310AB3">
            <w:pPr>
              <w:pStyle w:val="TableParagraph"/>
              <w:numPr>
                <w:ilvl w:val="0"/>
                <w:numId w:val="30"/>
              </w:numPr>
              <w:tabs>
                <w:tab w:val="left" w:pos="733"/>
                <w:tab w:val="left" w:pos="735"/>
              </w:tabs>
              <w:ind w:right="752"/>
              <w:rPr>
                <w:sz w:val="20"/>
              </w:rPr>
            </w:pPr>
            <w:r>
              <w:rPr>
                <w:sz w:val="20"/>
              </w:rPr>
              <w:t>актуализацию изученных способов действий, достаточных для построения нового знания,их обобщение и знаковуюфиксацию;</w:t>
            </w:r>
          </w:p>
          <w:p w:rsidR="00D36395" w:rsidRDefault="00310AB3">
            <w:pPr>
              <w:pStyle w:val="TableParagraph"/>
              <w:numPr>
                <w:ilvl w:val="0"/>
                <w:numId w:val="30"/>
              </w:numPr>
              <w:tabs>
                <w:tab w:val="left" w:pos="733"/>
                <w:tab w:val="left" w:pos="735"/>
              </w:tabs>
              <w:ind w:right="696"/>
              <w:rPr>
                <w:sz w:val="20"/>
              </w:rPr>
            </w:pPr>
            <w:r>
              <w:rPr>
                <w:sz w:val="20"/>
              </w:rPr>
              <w:t>актуализацию соответствующихмыслительных операций и познавательныхпроцессов;</w:t>
            </w:r>
          </w:p>
          <w:p w:rsidR="00D36395" w:rsidRDefault="00310AB3">
            <w:pPr>
              <w:pStyle w:val="TableParagraph"/>
              <w:numPr>
                <w:ilvl w:val="0"/>
                <w:numId w:val="30"/>
              </w:numPr>
              <w:tabs>
                <w:tab w:val="left" w:pos="733"/>
                <w:tab w:val="left" w:pos="735"/>
              </w:tabs>
              <w:ind w:right="36"/>
              <w:rPr>
                <w:sz w:val="20"/>
              </w:rPr>
            </w:pPr>
            <w:r>
              <w:rPr>
                <w:sz w:val="20"/>
              </w:rPr>
              <w:t>мотивацию к пробному учебному действию (“надо” - “могу” - “хочу”) и его самостоятельное</w:t>
            </w:r>
            <w:r w:rsidR="00273C5C">
              <w:rPr>
                <w:sz w:val="20"/>
              </w:rPr>
              <w:t xml:space="preserve"> </w:t>
            </w:r>
            <w:r>
              <w:rPr>
                <w:sz w:val="20"/>
              </w:rPr>
              <w:t>осуществление.</w:t>
            </w:r>
          </w:p>
        </w:tc>
        <w:tc>
          <w:tcPr>
            <w:tcW w:w="3805" w:type="dxa"/>
          </w:tcPr>
          <w:p w:rsidR="00D36395" w:rsidRDefault="00D36395">
            <w:pPr>
              <w:pStyle w:val="TableParagraph"/>
              <w:rPr>
                <w:b/>
              </w:rPr>
            </w:pPr>
          </w:p>
          <w:p w:rsidR="00D36395" w:rsidRDefault="00D36395">
            <w:pPr>
              <w:pStyle w:val="TableParagraph"/>
              <w:rPr>
                <w:b/>
              </w:rPr>
            </w:pPr>
          </w:p>
          <w:p w:rsidR="00D36395" w:rsidRDefault="00D36395">
            <w:pPr>
              <w:pStyle w:val="TableParagraph"/>
              <w:spacing w:before="8"/>
              <w:rPr>
                <w:b/>
                <w:sz w:val="25"/>
              </w:rPr>
            </w:pPr>
          </w:p>
          <w:p w:rsidR="00D36395" w:rsidRDefault="00167655">
            <w:pPr>
              <w:pStyle w:val="TableParagraph"/>
              <w:spacing w:before="1"/>
              <w:ind w:left="13" w:right="2020" w:firstLine="50"/>
              <w:jc w:val="both"/>
              <w:rPr>
                <w:sz w:val="20"/>
              </w:rPr>
            </w:pPr>
            <w:hyperlink r:id="rId12">
              <w:r w:rsidR="00310AB3">
                <w:rPr>
                  <w:color w:val="0000FF"/>
                  <w:sz w:val="20"/>
                  <w:u w:val="single" w:color="0000FF"/>
                </w:rPr>
                <w:t>Цепочкапризнаков</w:t>
              </w:r>
              <w:r w:rsidR="00310AB3">
                <w:rPr>
                  <w:sz w:val="20"/>
                </w:rPr>
                <w:t>.</w:t>
              </w:r>
            </w:hyperlink>
            <w:hyperlink r:id="rId13">
              <w:r w:rsidR="00310AB3">
                <w:rPr>
                  <w:color w:val="0000FF"/>
                  <w:sz w:val="20"/>
                  <w:u w:val="single" w:color="0000FF"/>
                </w:rPr>
                <w:t>Я беру тебя с собой.</w:t>
              </w:r>
            </w:hyperlink>
            <w:hyperlink r:id="rId14">
              <w:r w:rsidR="00310AB3">
                <w:rPr>
                  <w:color w:val="0000FF"/>
                  <w:sz w:val="20"/>
                  <w:u w:val="single" w:color="0000FF"/>
                </w:rPr>
                <w:t>Да -нет.</w:t>
              </w:r>
            </w:hyperlink>
          </w:p>
          <w:p w:rsidR="00D36395" w:rsidRDefault="00167655">
            <w:pPr>
              <w:pStyle w:val="TableParagraph"/>
              <w:spacing w:before="1"/>
              <w:ind w:left="13" w:right="2292"/>
              <w:rPr>
                <w:sz w:val="20"/>
              </w:rPr>
            </w:pPr>
            <w:hyperlink r:id="rId15">
              <w:r w:rsidR="00310AB3">
                <w:rPr>
                  <w:color w:val="0000FF"/>
                  <w:sz w:val="20"/>
                  <w:u w:val="single" w:color="0000FF"/>
                </w:rPr>
                <w:t>Шаг за шагом.</w:t>
              </w:r>
            </w:hyperlink>
            <w:hyperlink r:id="rId16">
              <w:r w:rsidR="00310AB3">
                <w:rPr>
                  <w:color w:val="0000FF"/>
                  <w:sz w:val="20"/>
                  <w:u w:val="single" w:color="0000FF"/>
                </w:rPr>
                <w:t>Жокей и лошадь.</w:t>
              </w:r>
            </w:hyperlink>
          </w:p>
          <w:p w:rsidR="00D36395" w:rsidRDefault="00167655">
            <w:pPr>
              <w:pStyle w:val="TableParagraph"/>
              <w:ind w:left="13" w:right="610"/>
              <w:rPr>
                <w:sz w:val="20"/>
              </w:rPr>
            </w:pPr>
            <w:hyperlink r:id="rId17">
              <w:r w:rsidR="00310AB3">
                <w:rPr>
                  <w:color w:val="0000FF"/>
                  <w:sz w:val="20"/>
                  <w:u w:val="single" w:color="0000FF"/>
                </w:rPr>
                <w:t>Толстый и тонкий вопрос.</w:t>
              </w:r>
            </w:hyperlink>
            <w:hyperlink r:id="rId18">
              <w:r w:rsidR="00310AB3">
                <w:rPr>
                  <w:color w:val="0000FF"/>
                  <w:sz w:val="20"/>
                  <w:u w:val="single" w:color="0000FF"/>
                </w:rPr>
                <w:t>Вопросительные слова</w:t>
              </w:r>
              <w:r w:rsidR="00310AB3">
                <w:rPr>
                  <w:sz w:val="20"/>
                </w:rPr>
                <w:t>.</w:t>
              </w:r>
            </w:hyperlink>
          </w:p>
          <w:p w:rsidR="00D36395" w:rsidRDefault="00167655">
            <w:pPr>
              <w:pStyle w:val="TableParagraph"/>
              <w:ind w:left="13" w:right="1615"/>
              <w:rPr>
                <w:sz w:val="20"/>
              </w:rPr>
            </w:pPr>
            <w:hyperlink r:id="rId19">
              <w:r w:rsidR="00310AB3">
                <w:rPr>
                  <w:color w:val="0000FF"/>
                  <w:sz w:val="20"/>
                  <w:u w:val="single" w:color="0000FF"/>
                </w:rPr>
                <w:t>Согласен - не согласен.</w:t>
              </w:r>
            </w:hyperlink>
            <w:hyperlink r:id="rId20">
              <w:r w:rsidR="00310AB3">
                <w:rPr>
                  <w:color w:val="0000FF"/>
                  <w:sz w:val="20"/>
                  <w:u w:val="single" w:color="0000FF"/>
                </w:rPr>
                <w:t>До -после.</w:t>
              </w:r>
            </w:hyperlink>
          </w:p>
          <w:p w:rsidR="00D36395" w:rsidRDefault="00167655">
            <w:pPr>
              <w:pStyle w:val="TableParagraph"/>
              <w:spacing w:line="229" w:lineRule="exact"/>
              <w:ind w:left="13"/>
              <w:rPr>
                <w:sz w:val="20"/>
              </w:rPr>
            </w:pPr>
            <w:hyperlink r:id="rId21">
              <w:r w:rsidR="00310AB3">
                <w:rPr>
                  <w:color w:val="0000FF"/>
                  <w:sz w:val="20"/>
                  <w:u w:val="single" w:color="0000FF"/>
                </w:rPr>
                <w:t>Игровая цель.</w:t>
              </w:r>
            </w:hyperlink>
          </w:p>
          <w:p w:rsidR="00D36395" w:rsidRDefault="00167655">
            <w:pPr>
              <w:pStyle w:val="TableParagraph"/>
              <w:ind w:left="13" w:right="610"/>
              <w:rPr>
                <w:sz w:val="20"/>
              </w:rPr>
            </w:pPr>
            <w:hyperlink r:id="rId22">
              <w:r w:rsidR="00310AB3">
                <w:rPr>
                  <w:color w:val="0000FF"/>
                  <w:sz w:val="20"/>
                  <w:u w:val="single" w:color="0000FF"/>
                </w:rPr>
                <w:t>Корзина идей, понятий, имен.</w:t>
              </w:r>
            </w:hyperlink>
            <w:hyperlink r:id="rId23">
              <w:r w:rsidR="00310AB3">
                <w:rPr>
                  <w:color w:val="0000FF"/>
                  <w:sz w:val="20"/>
                  <w:u w:val="single" w:color="0000FF"/>
                </w:rPr>
                <w:t>Развивающий канон.</w:t>
              </w:r>
            </w:hyperlink>
          </w:p>
          <w:p w:rsidR="00D36395" w:rsidRDefault="00167655">
            <w:pPr>
              <w:pStyle w:val="TableParagraph"/>
              <w:ind w:left="13"/>
              <w:jc w:val="both"/>
              <w:rPr>
                <w:sz w:val="20"/>
              </w:rPr>
            </w:pPr>
            <w:hyperlink r:id="rId24">
              <w:r w:rsidR="00310AB3">
                <w:rPr>
                  <w:color w:val="0000FF"/>
                  <w:sz w:val="20"/>
                  <w:u w:val="single" w:color="0000FF"/>
                </w:rPr>
                <w:t>Ложная альтернатива.</w:t>
              </w:r>
            </w:hyperlink>
          </w:p>
        </w:tc>
      </w:tr>
      <w:tr w:rsidR="00D36395">
        <w:trPr>
          <w:trHeight w:val="3712"/>
        </w:trPr>
        <w:tc>
          <w:tcPr>
            <w:tcW w:w="5538" w:type="dxa"/>
          </w:tcPr>
          <w:p w:rsidR="00D36395" w:rsidRDefault="00D36395">
            <w:pPr>
              <w:pStyle w:val="TableParagraph"/>
              <w:rPr>
                <w:b/>
              </w:rPr>
            </w:pPr>
          </w:p>
          <w:p w:rsidR="00D36395" w:rsidRDefault="00D36395">
            <w:pPr>
              <w:pStyle w:val="TableParagraph"/>
              <w:rPr>
                <w:b/>
              </w:rPr>
            </w:pPr>
          </w:p>
          <w:p w:rsidR="00D36395" w:rsidRDefault="00D36395">
            <w:pPr>
              <w:pStyle w:val="TableParagraph"/>
              <w:rPr>
                <w:b/>
              </w:rPr>
            </w:pPr>
          </w:p>
          <w:p w:rsidR="00D36395" w:rsidRDefault="00D36395">
            <w:pPr>
              <w:pStyle w:val="TableParagraph"/>
              <w:rPr>
                <w:b/>
              </w:rPr>
            </w:pPr>
          </w:p>
          <w:p w:rsidR="00D36395" w:rsidRDefault="00D36395">
            <w:pPr>
              <w:pStyle w:val="TableParagraph"/>
              <w:spacing w:before="6"/>
              <w:rPr>
                <w:b/>
                <w:sz w:val="30"/>
              </w:rPr>
            </w:pPr>
          </w:p>
          <w:p w:rsidR="00D36395" w:rsidRPr="000D7FF8" w:rsidRDefault="00310AB3">
            <w:pPr>
              <w:pStyle w:val="TableParagraph"/>
              <w:ind w:left="1526"/>
              <w:rPr>
                <w:b/>
                <w:color w:val="17365D" w:themeColor="text2" w:themeShade="BF"/>
                <w:sz w:val="20"/>
                <w:u w:val="single"/>
              </w:rPr>
            </w:pPr>
            <w:r w:rsidRPr="000D7FF8">
              <w:rPr>
                <w:b/>
                <w:color w:val="17365D" w:themeColor="text2" w:themeShade="BF"/>
                <w:sz w:val="20"/>
                <w:u w:val="single"/>
              </w:rPr>
              <w:t>Изучение нового материала</w:t>
            </w:r>
          </w:p>
          <w:p w:rsidR="00D36395" w:rsidRDefault="00D36395">
            <w:pPr>
              <w:pStyle w:val="TableParagraph"/>
              <w:spacing w:before="5"/>
              <w:rPr>
                <w:b/>
                <w:sz w:val="24"/>
              </w:rPr>
            </w:pPr>
          </w:p>
          <w:p w:rsidR="00D36395" w:rsidRDefault="00310AB3">
            <w:pPr>
              <w:pStyle w:val="TableParagraph"/>
              <w:ind w:left="14" w:right="890"/>
              <w:rPr>
                <w:sz w:val="20"/>
              </w:rPr>
            </w:pPr>
            <w:r>
              <w:rPr>
                <w:sz w:val="20"/>
              </w:rPr>
              <w:t>На данном этапе учитель организует изучение нового материала через учебную деятельность школьников.</w:t>
            </w:r>
          </w:p>
        </w:tc>
        <w:tc>
          <w:tcPr>
            <w:tcW w:w="3805" w:type="dxa"/>
          </w:tcPr>
          <w:p w:rsidR="00D36395" w:rsidRDefault="00D36395">
            <w:pPr>
              <w:pStyle w:val="TableParagraph"/>
              <w:spacing w:before="10"/>
              <w:rPr>
                <w:b/>
                <w:sz w:val="20"/>
              </w:rPr>
            </w:pPr>
          </w:p>
          <w:p w:rsidR="00D36395" w:rsidRDefault="00167655">
            <w:pPr>
              <w:pStyle w:val="TableParagraph"/>
              <w:ind w:left="13" w:right="1284"/>
              <w:rPr>
                <w:sz w:val="20"/>
              </w:rPr>
            </w:pPr>
            <w:hyperlink r:id="rId25">
              <w:proofErr w:type="spellStart"/>
              <w:r w:rsidR="00310AB3">
                <w:rPr>
                  <w:color w:val="0000FF"/>
                  <w:sz w:val="20"/>
                </w:rPr>
                <w:t>Пинг-пон</w:t>
              </w:r>
              <w:proofErr w:type="spellEnd"/>
              <w:r w:rsidR="00310AB3">
                <w:rPr>
                  <w:color w:val="0000FF"/>
                  <w:sz w:val="20"/>
                </w:rPr>
                <w:t xml:space="preserve"> «Имя – Значение».</w:t>
              </w:r>
            </w:hyperlink>
            <w:hyperlink r:id="rId26">
              <w:r w:rsidR="00310AB3">
                <w:rPr>
                  <w:color w:val="0000FF"/>
                  <w:sz w:val="20"/>
                </w:rPr>
                <w:t>Лови ошибку.</w:t>
              </w:r>
            </w:hyperlink>
          </w:p>
          <w:p w:rsidR="00D36395" w:rsidRDefault="00167655">
            <w:pPr>
              <w:pStyle w:val="TableParagraph"/>
              <w:spacing w:line="228" w:lineRule="exact"/>
              <w:ind w:left="13"/>
              <w:rPr>
                <w:sz w:val="20"/>
              </w:rPr>
            </w:pPr>
            <w:hyperlink r:id="rId27">
              <w:proofErr w:type="spellStart"/>
              <w:r w:rsidR="00310AB3">
                <w:rPr>
                  <w:color w:val="0000FF"/>
                  <w:sz w:val="20"/>
                </w:rPr>
                <w:t>Инсерт</w:t>
              </w:r>
              <w:proofErr w:type="spellEnd"/>
              <w:r w:rsidR="00310AB3">
                <w:rPr>
                  <w:sz w:val="20"/>
                </w:rPr>
                <w:t>.</w:t>
              </w:r>
            </w:hyperlink>
          </w:p>
          <w:p w:rsidR="00D36395" w:rsidRDefault="00167655">
            <w:pPr>
              <w:pStyle w:val="TableParagraph"/>
              <w:ind w:left="13" w:right="610"/>
              <w:rPr>
                <w:sz w:val="20"/>
              </w:rPr>
            </w:pPr>
            <w:hyperlink r:id="rId28">
              <w:r w:rsidR="00310AB3">
                <w:rPr>
                  <w:color w:val="0000FF"/>
                  <w:w w:val="95"/>
                  <w:sz w:val="20"/>
                </w:rPr>
                <w:t>Послушать-сговориться-обсудить</w:t>
              </w:r>
              <w:r w:rsidR="00310AB3">
                <w:rPr>
                  <w:w w:val="95"/>
                  <w:sz w:val="20"/>
                </w:rPr>
                <w:t>.</w:t>
              </w:r>
            </w:hyperlink>
            <w:hyperlink r:id="rId29">
              <w:r w:rsidR="00310AB3">
                <w:rPr>
                  <w:color w:val="0000FF"/>
                  <w:sz w:val="20"/>
                </w:rPr>
                <w:t>ЗХУ</w:t>
              </w:r>
            </w:hyperlink>
          </w:p>
          <w:p w:rsidR="00D36395" w:rsidRDefault="00167655">
            <w:pPr>
              <w:pStyle w:val="TableParagraph"/>
              <w:spacing w:before="1"/>
              <w:ind w:left="13" w:right="2001"/>
              <w:rPr>
                <w:sz w:val="20"/>
              </w:rPr>
            </w:pPr>
            <w:hyperlink r:id="rId30">
              <w:r w:rsidR="00310AB3">
                <w:rPr>
                  <w:color w:val="0000FF"/>
                  <w:sz w:val="20"/>
                </w:rPr>
                <w:t xml:space="preserve">Хорошо </w:t>
              </w:r>
              <w:r w:rsidR="00310AB3">
                <w:rPr>
                  <w:color w:val="0000FF"/>
                  <w:spacing w:val="-3"/>
                  <w:sz w:val="20"/>
                </w:rPr>
                <w:t>-плохо.</w:t>
              </w:r>
            </w:hyperlink>
            <w:hyperlink r:id="rId31">
              <w:r w:rsidR="00310AB3">
                <w:rPr>
                  <w:color w:val="0000FF"/>
                  <w:sz w:val="20"/>
                </w:rPr>
                <w:t>Связи</w:t>
              </w:r>
              <w:r w:rsidR="00310AB3">
                <w:rPr>
                  <w:sz w:val="20"/>
                </w:rPr>
                <w:t>.</w:t>
              </w:r>
            </w:hyperlink>
          </w:p>
          <w:p w:rsidR="00D36395" w:rsidRDefault="00167655">
            <w:pPr>
              <w:pStyle w:val="TableParagraph"/>
              <w:spacing w:line="228" w:lineRule="exact"/>
              <w:ind w:left="13"/>
              <w:rPr>
                <w:sz w:val="20"/>
              </w:rPr>
            </w:pPr>
            <w:hyperlink r:id="rId32">
              <w:r w:rsidR="00310AB3">
                <w:rPr>
                  <w:color w:val="0000FF"/>
                  <w:sz w:val="20"/>
                </w:rPr>
                <w:t>Зигзаг</w:t>
              </w:r>
            </w:hyperlink>
          </w:p>
          <w:p w:rsidR="00D36395" w:rsidRDefault="00167655">
            <w:pPr>
              <w:pStyle w:val="TableParagraph"/>
              <w:spacing w:before="1"/>
              <w:ind w:left="13" w:right="1907"/>
              <w:rPr>
                <w:sz w:val="20"/>
              </w:rPr>
            </w:pPr>
            <w:hyperlink r:id="rId33">
              <w:r w:rsidR="00310AB3">
                <w:rPr>
                  <w:color w:val="0000FF"/>
                  <w:sz w:val="20"/>
                </w:rPr>
                <w:t>Стратегия «ИДЕАЛ».</w:t>
              </w:r>
            </w:hyperlink>
            <w:hyperlink r:id="rId34">
              <w:r w:rsidR="00310AB3">
                <w:rPr>
                  <w:color w:val="0000FF"/>
                  <w:sz w:val="20"/>
                </w:rPr>
                <w:t>Своя опора.</w:t>
              </w:r>
            </w:hyperlink>
          </w:p>
          <w:p w:rsidR="00D36395" w:rsidRDefault="00167655">
            <w:pPr>
              <w:pStyle w:val="TableParagraph"/>
              <w:ind w:left="13" w:right="1257"/>
              <w:rPr>
                <w:sz w:val="20"/>
              </w:rPr>
            </w:pPr>
            <w:hyperlink r:id="rId35">
              <w:r w:rsidR="00310AB3">
                <w:rPr>
                  <w:color w:val="0000FF"/>
                  <w:sz w:val="20"/>
                </w:rPr>
                <w:t>Целое—часть. Часть—целое.</w:t>
              </w:r>
            </w:hyperlink>
            <w:hyperlink r:id="rId36">
              <w:r w:rsidR="00310AB3">
                <w:rPr>
                  <w:color w:val="0000FF"/>
                  <w:sz w:val="20"/>
                </w:rPr>
                <w:t>Изобретательская задача</w:t>
              </w:r>
              <w:r w:rsidR="00310AB3">
                <w:rPr>
                  <w:sz w:val="20"/>
                </w:rPr>
                <w:t>.</w:t>
              </w:r>
            </w:hyperlink>
          </w:p>
          <w:p w:rsidR="00D36395" w:rsidRDefault="00167655">
            <w:pPr>
              <w:pStyle w:val="TableParagraph"/>
              <w:spacing w:before="2"/>
              <w:ind w:left="13" w:right="610"/>
              <w:rPr>
                <w:sz w:val="20"/>
              </w:rPr>
            </w:pPr>
            <w:hyperlink r:id="rId37">
              <w:r w:rsidR="00310AB3">
                <w:rPr>
                  <w:color w:val="0000FF"/>
                  <w:sz w:val="20"/>
                </w:rPr>
                <w:t>Конструктор ТРИЗ «Событие»</w:t>
              </w:r>
            </w:hyperlink>
            <w:hyperlink r:id="rId38">
              <w:r w:rsidR="00310AB3">
                <w:rPr>
                  <w:color w:val="0000FF"/>
                  <w:sz w:val="20"/>
                </w:rPr>
                <w:t>Конструктор ТРИЗ «Совмещение</w:t>
              </w:r>
            </w:hyperlink>
            <w:hyperlink r:id="rId39">
              <w:r w:rsidR="00310AB3">
                <w:rPr>
                  <w:color w:val="0000FF"/>
                  <w:sz w:val="20"/>
                </w:rPr>
                <w:t>противоположностей»</w:t>
              </w:r>
            </w:hyperlink>
          </w:p>
        </w:tc>
      </w:tr>
    </w:tbl>
    <w:p w:rsidR="00D36395" w:rsidRDefault="00D36395">
      <w:pPr>
        <w:rPr>
          <w:sz w:val="20"/>
        </w:rPr>
        <w:sectPr w:rsidR="00D36395">
          <w:pgSz w:w="11910" w:h="16840"/>
          <w:pgMar w:top="1340" w:right="0" w:bottom="280" w:left="1360" w:header="720" w:footer="720" w:gutter="0"/>
          <w:cols w:space="720"/>
        </w:sectPr>
      </w:pPr>
    </w:p>
    <w:tbl>
      <w:tblPr>
        <w:tblStyle w:val="TableNormal"/>
        <w:tblW w:w="0" w:type="auto"/>
        <w:tblInd w:w="3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5538"/>
        <w:gridCol w:w="3805"/>
      </w:tblGrid>
      <w:tr w:rsidR="00D36395">
        <w:trPr>
          <w:trHeight w:val="3448"/>
        </w:trPr>
        <w:tc>
          <w:tcPr>
            <w:tcW w:w="5538" w:type="dxa"/>
          </w:tcPr>
          <w:p w:rsidR="00D36395" w:rsidRDefault="00D36395">
            <w:pPr>
              <w:pStyle w:val="TableParagraph"/>
              <w:rPr>
                <w:b/>
              </w:rPr>
            </w:pPr>
          </w:p>
          <w:p w:rsidR="00D36395" w:rsidRDefault="00D36395">
            <w:pPr>
              <w:pStyle w:val="TableParagraph"/>
              <w:spacing w:before="5"/>
              <w:rPr>
                <w:b/>
                <w:sz w:val="24"/>
              </w:rPr>
            </w:pPr>
          </w:p>
          <w:p w:rsidR="00D36395" w:rsidRPr="000D7FF8" w:rsidRDefault="00310AB3">
            <w:pPr>
              <w:pStyle w:val="TableParagraph"/>
              <w:ind w:left="1338"/>
              <w:rPr>
                <w:b/>
                <w:color w:val="17365D" w:themeColor="text2" w:themeShade="BF"/>
                <w:sz w:val="20"/>
                <w:u w:val="single"/>
              </w:rPr>
            </w:pPr>
            <w:r w:rsidRPr="000D7FF8">
              <w:rPr>
                <w:b/>
                <w:color w:val="17365D" w:themeColor="text2" w:themeShade="BF"/>
                <w:sz w:val="20"/>
                <w:u w:val="single"/>
              </w:rPr>
              <w:t>Обсуждение и решение проблем</w:t>
            </w:r>
          </w:p>
          <w:p w:rsidR="00D36395" w:rsidRDefault="00D36395">
            <w:pPr>
              <w:pStyle w:val="TableParagraph"/>
              <w:spacing w:before="5"/>
              <w:rPr>
                <w:b/>
                <w:sz w:val="24"/>
              </w:rPr>
            </w:pPr>
          </w:p>
          <w:p w:rsidR="00D36395" w:rsidRDefault="00310AB3">
            <w:pPr>
              <w:pStyle w:val="TableParagraph"/>
              <w:ind w:left="14" w:right="84"/>
              <w:rPr>
                <w:sz w:val="20"/>
              </w:rPr>
            </w:pPr>
            <w:r>
              <w:rPr>
                <w:sz w:val="20"/>
              </w:rPr>
              <w:t>На данном этапе учащиеся в коммуникативной форме обдумывают проект будущих учебных действий: ставят цель (целью всегда является устранение возникшего затруднения), согласовывают тему урока, выбирают способ, строят план достижения цели и определяют средства- алгоритмы, модели и т.д. Этим процессом руководит учитель: на первых порах с помощью подводящего диалога, затем – побуждающего, а затем и с помощью исследовательских методов.</w:t>
            </w:r>
          </w:p>
        </w:tc>
        <w:tc>
          <w:tcPr>
            <w:tcW w:w="3805" w:type="dxa"/>
          </w:tcPr>
          <w:p w:rsidR="00D36395" w:rsidRDefault="00D36395">
            <w:pPr>
              <w:pStyle w:val="TableParagraph"/>
              <w:rPr>
                <w:b/>
              </w:rPr>
            </w:pPr>
          </w:p>
          <w:p w:rsidR="00D36395" w:rsidRDefault="00D36395">
            <w:pPr>
              <w:pStyle w:val="TableParagraph"/>
              <w:rPr>
                <w:b/>
              </w:rPr>
            </w:pPr>
          </w:p>
          <w:p w:rsidR="00D36395" w:rsidRDefault="00D36395">
            <w:pPr>
              <w:pStyle w:val="TableParagraph"/>
              <w:rPr>
                <w:b/>
              </w:rPr>
            </w:pPr>
          </w:p>
          <w:p w:rsidR="00D36395" w:rsidRDefault="00167655">
            <w:pPr>
              <w:pStyle w:val="TableParagraph"/>
              <w:spacing w:before="145"/>
              <w:ind w:left="13" w:right="1615"/>
              <w:rPr>
                <w:sz w:val="20"/>
              </w:rPr>
            </w:pPr>
            <w:hyperlink r:id="rId40">
              <w:r w:rsidR="00310AB3">
                <w:rPr>
                  <w:color w:val="0000FF"/>
                  <w:sz w:val="20"/>
                  <w:u w:val="single" w:color="0000FF"/>
                </w:rPr>
                <w:t>«Маша-растеряша».</w:t>
              </w:r>
            </w:hyperlink>
            <w:hyperlink r:id="rId41">
              <w:r w:rsidR="00310AB3">
                <w:rPr>
                  <w:color w:val="0000FF"/>
                  <w:sz w:val="20"/>
                  <w:u w:val="single" w:color="0000FF"/>
                </w:rPr>
                <w:t>Стратегия «ИДЕАЛ».</w:t>
              </w:r>
            </w:hyperlink>
            <w:hyperlink r:id="rId42">
              <w:r w:rsidR="00310AB3">
                <w:rPr>
                  <w:color w:val="0000FF"/>
                  <w:sz w:val="20"/>
                  <w:u w:val="single" w:color="0000FF"/>
                </w:rPr>
                <w:t>Стратегия «</w:t>
              </w:r>
              <w:proofErr w:type="spellStart"/>
              <w:r w:rsidR="00310AB3">
                <w:rPr>
                  <w:color w:val="0000FF"/>
                  <w:sz w:val="20"/>
                  <w:u w:val="single" w:color="0000FF"/>
                </w:rPr>
                <w:t>Фишбоун</w:t>
              </w:r>
              <w:proofErr w:type="spellEnd"/>
              <w:r w:rsidR="00310AB3">
                <w:rPr>
                  <w:color w:val="0000FF"/>
                  <w:sz w:val="20"/>
                  <w:u w:val="single" w:color="0000FF"/>
                </w:rPr>
                <w:t>».</w:t>
              </w:r>
            </w:hyperlink>
            <w:hyperlink r:id="rId43">
              <w:r w:rsidR="00310AB3">
                <w:rPr>
                  <w:color w:val="0000FF"/>
                  <w:sz w:val="20"/>
                  <w:u w:val="single" w:color="0000FF"/>
                </w:rPr>
                <w:t>Хорошо -плохо.</w:t>
              </w:r>
            </w:hyperlink>
          </w:p>
          <w:p w:rsidR="00D36395" w:rsidRDefault="00167655">
            <w:pPr>
              <w:pStyle w:val="TableParagraph"/>
              <w:spacing w:before="1"/>
              <w:ind w:left="13" w:right="1945"/>
              <w:rPr>
                <w:sz w:val="20"/>
              </w:rPr>
            </w:pPr>
            <w:hyperlink r:id="rId44">
              <w:r w:rsidR="00310AB3">
                <w:rPr>
                  <w:color w:val="0000FF"/>
                  <w:sz w:val="20"/>
                  <w:u w:val="single" w:color="0000FF"/>
                </w:rPr>
                <w:t>Силовой анализ.</w:t>
              </w:r>
            </w:hyperlink>
            <w:hyperlink r:id="rId45">
              <w:r w:rsidR="00310AB3">
                <w:rPr>
                  <w:color w:val="0000FF"/>
                  <w:w w:val="95"/>
                  <w:sz w:val="20"/>
                  <w:u w:val="single" w:color="0000FF"/>
                </w:rPr>
                <w:t>Генераторы-критики</w:t>
              </w:r>
              <w:r w:rsidR="00310AB3">
                <w:rPr>
                  <w:w w:val="95"/>
                  <w:sz w:val="20"/>
                </w:rPr>
                <w:t>.</w:t>
              </w:r>
            </w:hyperlink>
            <w:hyperlink r:id="rId46">
              <w:r w:rsidR="00310AB3">
                <w:rPr>
                  <w:color w:val="0000FF"/>
                  <w:sz w:val="20"/>
                  <w:u w:val="single" w:color="0000FF"/>
                </w:rPr>
                <w:t>Диаграмма Венна.</w:t>
              </w:r>
            </w:hyperlink>
          </w:p>
          <w:p w:rsidR="00D36395" w:rsidRDefault="00167655">
            <w:pPr>
              <w:pStyle w:val="TableParagraph"/>
              <w:spacing w:line="229" w:lineRule="exact"/>
              <w:ind w:left="13"/>
              <w:rPr>
                <w:sz w:val="20"/>
              </w:rPr>
            </w:pPr>
            <w:hyperlink r:id="rId47">
              <w:r w:rsidR="00310AB3">
                <w:rPr>
                  <w:color w:val="0000FF"/>
                  <w:sz w:val="20"/>
                  <w:u w:val="single" w:color="0000FF"/>
                </w:rPr>
                <w:t>Обратный мозговой штурм.</w:t>
              </w:r>
            </w:hyperlink>
          </w:p>
        </w:tc>
      </w:tr>
      <w:tr w:rsidR="00D36395">
        <w:trPr>
          <w:trHeight w:val="4171"/>
        </w:trPr>
        <w:tc>
          <w:tcPr>
            <w:tcW w:w="5538" w:type="dxa"/>
          </w:tcPr>
          <w:p w:rsidR="00D36395" w:rsidRDefault="00D36395">
            <w:pPr>
              <w:pStyle w:val="TableParagraph"/>
              <w:rPr>
                <w:b/>
              </w:rPr>
            </w:pPr>
          </w:p>
          <w:p w:rsidR="00D36395" w:rsidRDefault="00D36395">
            <w:pPr>
              <w:pStyle w:val="TableParagraph"/>
              <w:rPr>
                <w:b/>
              </w:rPr>
            </w:pPr>
          </w:p>
          <w:p w:rsidR="00D36395" w:rsidRPr="000D7FF8" w:rsidRDefault="00310AB3">
            <w:pPr>
              <w:pStyle w:val="TableParagraph"/>
              <w:spacing w:before="160"/>
              <w:ind w:left="1713"/>
              <w:rPr>
                <w:b/>
                <w:color w:val="17365D" w:themeColor="text2" w:themeShade="BF"/>
                <w:sz w:val="20"/>
              </w:rPr>
            </w:pPr>
            <w:r w:rsidRPr="000D7FF8">
              <w:rPr>
                <w:b/>
                <w:color w:val="17365D" w:themeColor="text2" w:themeShade="BF"/>
                <w:sz w:val="20"/>
              </w:rPr>
              <w:t>Решение учебных задач</w:t>
            </w:r>
          </w:p>
          <w:p w:rsidR="00D36395" w:rsidRDefault="00D36395">
            <w:pPr>
              <w:pStyle w:val="TableParagraph"/>
              <w:spacing w:before="5"/>
              <w:rPr>
                <w:b/>
                <w:sz w:val="24"/>
              </w:rPr>
            </w:pPr>
          </w:p>
          <w:p w:rsidR="00D36395" w:rsidRDefault="00310AB3">
            <w:pPr>
              <w:pStyle w:val="TableParagraph"/>
              <w:ind w:left="14"/>
              <w:rPr>
                <w:sz w:val="20"/>
              </w:rPr>
            </w:pPr>
            <w:r>
              <w:rPr>
                <w:sz w:val="20"/>
              </w:rPr>
              <w:t>При проведении данного этапа используется индивидуальная форма работы: учащиеся самостоятельно выполняют задания нового типа и осуществляют их самопроверку, пошагово сравнивая с эталоном. В завершение организуется исполнительская рефлексия хода реализации построенного проекта учебных действий и контрольных процедур.</w:t>
            </w:r>
          </w:p>
          <w:p w:rsidR="00D36395" w:rsidRDefault="00310AB3">
            <w:pPr>
              <w:pStyle w:val="TableParagraph"/>
              <w:ind w:left="14" w:right="84"/>
              <w:rPr>
                <w:sz w:val="20"/>
              </w:rPr>
            </w:pPr>
            <w:r>
              <w:rPr>
                <w:sz w:val="20"/>
              </w:rPr>
              <w:t>Эмоциональная направленность этапа состоит в организации, по возможности, для каждого ученика ситуации успеха, мотивирующей его к включению в дальнейшую познавательную деятельность.</w:t>
            </w:r>
          </w:p>
        </w:tc>
        <w:tc>
          <w:tcPr>
            <w:tcW w:w="3805" w:type="dxa"/>
          </w:tcPr>
          <w:p w:rsidR="00D36395" w:rsidRDefault="00D36395">
            <w:pPr>
              <w:pStyle w:val="TableParagraph"/>
              <w:rPr>
                <w:b/>
              </w:rPr>
            </w:pPr>
          </w:p>
          <w:p w:rsidR="00D36395" w:rsidRDefault="00D36395">
            <w:pPr>
              <w:pStyle w:val="TableParagraph"/>
              <w:rPr>
                <w:b/>
              </w:rPr>
            </w:pPr>
          </w:p>
          <w:p w:rsidR="00D36395" w:rsidRDefault="00D36395">
            <w:pPr>
              <w:pStyle w:val="TableParagraph"/>
              <w:rPr>
                <w:b/>
              </w:rPr>
            </w:pPr>
          </w:p>
          <w:p w:rsidR="00D36395" w:rsidRDefault="00D36395">
            <w:pPr>
              <w:pStyle w:val="TableParagraph"/>
              <w:rPr>
                <w:b/>
              </w:rPr>
            </w:pPr>
          </w:p>
          <w:p w:rsidR="00D36395" w:rsidRDefault="00D36395">
            <w:pPr>
              <w:pStyle w:val="TableParagraph"/>
              <w:rPr>
                <w:b/>
              </w:rPr>
            </w:pPr>
          </w:p>
          <w:p w:rsidR="00D36395" w:rsidRDefault="00D36395">
            <w:pPr>
              <w:pStyle w:val="TableParagraph"/>
              <w:rPr>
                <w:b/>
              </w:rPr>
            </w:pPr>
          </w:p>
          <w:p w:rsidR="00D36395" w:rsidRDefault="00D36395">
            <w:pPr>
              <w:pStyle w:val="TableParagraph"/>
              <w:spacing w:before="2"/>
              <w:rPr>
                <w:b/>
                <w:sz w:val="18"/>
              </w:rPr>
            </w:pPr>
          </w:p>
          <w:p w:rsidR="00D36395" w:rsidRDefault="00167655">
            <w:pPr>
              <w:pStyle w:val="TableParagraph"/>
              <w:ind w:left="13" w:right="1284"/>
              <w:rPr>
                <w:sz w:val="20"/>
              </w:rPr>
            </w:pPr>
            <w:hyperlink r:id="rId48">
              <w:r w:rsidR="00310AB3">
                <w:rPr>
                  <w:color w:val="0000FF"/>
                  <w:sz w:val="20"/>
                  <w:u w:val="single" w:color="0000FF"/>
                </w:rPr>
                <w:t>Морфологический ящик.</w:t>
              </w:r>
            </w:hyperlink>
            <w:hyperlink r:id="rId49">
              <w:r w:rsidR="00310AB3">
                <w:rPr>
                  <w:color w:val="0000FF"/>
                  <w:sz w:val="20"/>
                  <w:u w:val="single" w:color="0000FF"/>
                </w:rPr>
                <w:t>Создай паспорт.</w:t>
              </w:r>
            </w:hyperlink>
          </w:p>
          <w:p w:rsidR="00D36395" w:rsidRDefault="00167655">
            <w:pPr>
              <w:pStyle w:val="TableParagraph"/>
              <w:ind w:left="13" w:right="1552"/>
              <w:rPr>
                <w:sz w:val="20"/>
              </w:rPr>
            </w:pPr>
            <w:hyperlink r:id="rId50">
              <w:r w:rsidR="00310AB3">
                <w:rPr>
                  <w:color w:val="0000FF"/>
                  <w:sz w:val="20"/>
                  <w:u w:val="single" w:color="0000FF"/>
                </w:rPr>
                <w:t>Ситуационные задачи</w:t>
              </w:r>
              <w:r w:rsidR="00310AB3">
                <w:rPr>
                  <w:sz w:val="20"/>
                </w:rPr>
                <w:t>.</w:t>
              </w:r>
            </w:hyperlink>
            <w:hyperlink r:id="rId51">
              <w:r w:rsidR="00310AB3">
                <w:rPr>
                  <w:color w:val="0000FF"/>
                  <w:sz w:val="20"/>
                  <w:u w:val="single" w:color="0000FF"/>
                </w:rPr>
                <w:t>Изобретательские задачи</w:t>
              </w:r>
              <w:r w:rsidR="00310AB3">
                <w:rPr>
                  <w:sz w:val="20"/>
                </w:rPr>
                <w:t>.</w:t>
              </w:r>
            </w:hyperlink>
          </w:p>
        </w:tc>
      </w:tr>
      <w:tr w:rsidR="00D36395">
        <w:trPr>
          <w:trHeight w:val="4171"/>
        </w:trPr>
        <w:tc>
          <w:tcPr>
            <w:tcW w:w="5538" w:type="dxa"/>
          </w:tcPr>
          <w:p w:rsidR="00D36395" w:rsidRDefault="00D36395">
            <w:pPr>
              <w:pStyle w:val="TableParagraph"/>
              <w:rPr>
                <w:b/>
              </w:rPr>
            </w:pPr>
          </w:p>
          <w:p w:rsidR="00D36395" w:rsidRDefault="00D36395">
            <w:pPr>
              <w:pStyle w:val="TableParagraph"/>
              <w:rPr>
                <w:b/>
              </w:rPr>
            </w:pPr>
          </w:p>
          <w:p w:rsidR="00D36395" w:rsidRPr="000D7FF8" w:rsidRDefault="00310AB3">
            <w:pPr>
              <w:pStyle w:val="TableParagraph"/>
              <w:spacing w:before="160"/>
              <w:ind w:left="1264"/>
              <w:rPr>
                <w:b/>
                <w:color w:val="17365D" w:themeColor="text2" w:themeShade="BF"/>
                <w:sz w:val="20"/>
                <w:u w:val="single"/>
              </w:rPr>
            </w:pPr>
            <w:r w:rsidRPr="000D7FF8">
              <w:rPr>
                <w:b/>
                <w:color w:val="17365D" w:themeColor="text2" w:themeShade="BF"/>
                <w:sz w:val="20"/>
                <w:u w:val="single"/>
              </w:rPr>
              <w:t>Контроль знаний, обратная связь</w:t>
            </w:r>
          </w:p>
          <w:p w:rsidR="00D36395" w:rsidRDefault="00D36395">
            <w:pPr>
              <w:pStyle w:val="TableParagraph"/>
              <w:spacing w:before="3"/>
              <w:rPr>
                <w:b/>
                <w:sz w:val="24"/>
              </w:rPr>
            </w:pPr>
          </w:p>
          <w:p w:rsidR="00D36395" w:rsidRDefault="00310AB3">
            <w:pPr>
              <w:pStyle w:val="TableParagraph"/>
              <w:ind w:left="14"/>
              <w:rPr>
                <w:sz w:val="20"/>
              </w:rPr>
            </w:pPr>
            <w:r>
              <w:rPr>
                <w:sz w:val="20"/>
              </w:rPr>
              <w:t>На данном этапе выявляются границы применимости нового знания и выполняются задания, в которых новый способ действий предусматривается как промежуточный шаг.</w:t>
            </w:r>
          </w:p>
          <w:p w:rsidR="00D36395" w:rsidRDefault="00310AB3">
            <w:pPr>
              <w:pStyle w:val="TableParagraph"/>
              <w:spacing w:before="1"/>
              <w:ind w:left="14" w:right="84"/>
              <w:rPr>
                <w:sz w:val="20"/>
              </w:rPr>
            </w:pPr>
            <w:r>
              <w:rPr>
                <w:sz w:val="20"/>
              </w:rPr>
              <w:t>Организуя этот этап, учитель подбирает задания, в которых тренируется использование изученного ранее материала, имеющего методическую ценность для введения в последующем новых способов действий. Таким образом, происходит, с одной стороны, автоматизация умственных действий по изученным нормам, а с другой – подготовка к введению в будущем новых норм.</w:t>
            </w:r>
          </w:p>
        </w:tc>
        <w:tc>
          <w:tcPr>
            <w:tcW w:w="3805" w:type="dxa"/>
          </w:tcPr>
          <w:p w:rsidR="00D36395" w:rsidRDefault="00D36395">
            <w:pPr>
              <w:pStyle w:val="TableParagraph"/>
              <w:rPr>
                <w:b/>
              </w:rPr>
            </w:pPr>
          </w:p>
          <w:p w:rsidR="00D36395" w:rsidRDefault="00D36395">
            <w:pPr>
              <w:pStyle w:val="TableParagraph"/>
              <w:rPr>
                <w:b/>
              </w:rPr>
            </w:pPr>
          </w:p>
          <w:p w:rsidR="00D36395" w:rsidRDefault="00D36395">
            <w:pPr>
              <w:pStyle w:val="TableParagraph"/>
              <w:rPr>
                <w:b/>
              </w:rPr>
            </w:pPr>
          </w:p>
          <w:p w:rsidR="00D36395" w:rsidRDefault="00D36395">
            <w:pPr>
              <w:pStyle w:val="TableParagraph"/>
              <w:rPr>
                <w:b/>
              </w:rPr>
            </w:pPr>
          </w:p>
          <w:p w:rsidR="00D36395" w:rsidRDefault="00D36395">
            <w:pPr>
              <w:pStyle w:val="TableParagraph"/>
              <w:rPr>
                <w:b/>
              </w:rPr>
            </w:pPr>
          </w:p>
          <w:p w:rsidR="00D36395" w:rsidRDefault="00D36395">
            <w:pPr>
              <w:pStyle w:val="TableParagraph"/>
              <w:spacing w:before="1"/>
              <w:rPr>
                <w:b/>
                <w:sz w:val="30"/>
              </w:rPr>
            </w:pPr>
          </w:p>
          <w:p w:rsidR="00D36395" w:rsidRDefault="00167655">
            <w:pPr>
              <w:pStyle w:val="TableParagraph"/>
              <w:spacing w:before="1"/>
              <w:ind w:left="13" w:right="1798"/>
              <w:rPr>
                <w:sz w:val="20"/>
              </w:rPr>
            </w:pPr>
            <w:hyperlink r:id="rId52">
              <w:r w:rsidR="00310AB3">
                <w:rPr>
                  <w:color w:val="0000FF"/>
                  <w:sz w:val="20"/>
                  <w:u w:val="single" w:color="0000FF"/>
                </w:rPr>
                <w:t>Метод интеллект-карт.</w:t>
              </w:r>
            </w:hyperlink>
            <w:hyperlink r:id="rId53">
              <w:r w:rsidR="00310AB3">
                <w:rPr>
                  <w:color w:val="0000FF"/>
                  <w:sz w:val="20"/>
                  <w:u w:val="single" w:color="0000FF"/>
                </w:rPr>
                <w:t>Жокей и лошадь.</w:t>
              </w:r>
            </w:hyperlink>
          </w:p>
          <w:p w:rsidR="00D36395" w:rsidRDefault="00167655">
            <w:pPr>
              <w:pStyle w:val="TableParagraph"/>
              <w:ind w:left="13" w:right="2049"/>
              <w:rPr>
                <w:sz w:val="20"/>
              </w:rPr>
            </w:pPr>
            <w:hyperlink r:id="rId54">
              <w:r w:rsidR="00310AB3">
                <w:rPr>
                  <w:color w:val="0000FF"/>
                  <w:sz w:val="20"/>
                  <w:u w:val="single" w:color="0000FF"/>
                </w:rPr>
                <w:t>Цепочка признаков.</w:t>
              </w:r>
            </w:hyperlink>
            <w:hyperlink r:id="rId55">
              <w:r w:rsidR="00310AB3">
                <w:rPr>
                  <w:color w:val="0000FF"/>
                  <w:sz w:val="20"/>
                  <w:u w:val="single" w:color="0000FF"/>
                </w:rPr>
                <w:t>Диаграмма Венна.</w:t>
              </w:r>
            </w:hyperlink>
            <w:hyperlink r:id="rId56">
              <w:r w:rsidR="00310AB3">
                <w:rPr>
                  <w:color w:val="0000FF"/>
                  <w:sz w:val="20"/>
                  <w:u w:val="single" w:color="0000FF"/>
                </w:rPr>
                <w:t>Рюкзак</w:t>
              </w:r>
            </w:hyperlink>
          </w:p>
        </w:tc>
      </w:tr>
      <w:tr w:rsidR="00D36395">
        <w:trPr>
          <w:trHeight w:val="1411"/>
        </w:trPr>
        <w:tc>
          <w:tcPr>
            <w:tcW w:w="5538" w:type="dxa"/>
          </w:tcPr>
          <w:p w:rsidR="00D36395" w:rsidRDefault="00D36395">
            <w:pPr>
              <w:pStyle w:val="TableParagraph"/>
              <w:spacing w:before="10"/>
              <w:rPr>
                <w:b/>
                <w:sz w:val="27"/>
              </w:rPr>
            </w:pPr>
          </w:p>
          <w:p w:rsidR="00D36395" w:rsidRPr="000D7FF8" w:rsidRDefault="00310AB3">
            <w:pPr>
              <w:pStyle w:val="TableParagraph"/>
              <w:ind w:left="911"/>
              <w:rPr>
                <w:b/>
                <w:color w:val="17365D" w:themeColor="text2" w:themeShade="BF"/>
                <w:sz w:val="20"/>
                <w:u w:val="single"/>
              </w:rPr>
            </w:pPr>
            <w:r w:rsidRPr="000D7FF8">
              <w:rPr>
                <w:b/>
                <w:color w:val="17365D" w:themeColor="text2" w:themeShade="BF"/>
                <w:sz w:val="20"/>
                <w:u w:val="single"/>
              </w:rPr>
              <w:t>Формирование умения задавать вопросы</w:t>
            </w:r>
          </w:p>
          <w:p w:rsidR="00D36395" w:rsidRDefault="00D36395">
            <w:pPr>
              <w:pStyle w:val="TableParagraph"/>
              <w:spacing w:before="3"/>
              <w:rPr>
                <w:b/>
                <w:sz w:val="24"/>
              </w:rPr>
            </w:pPr>
          </w:p>
          <w:p w:rsidR="00D36395" w:rsidRDefault="00310AB3">
            <w:pPr>
              <w:pStyle w:val="TableParagraph"/>
              <w:ind w:left="14"/>
              <w:rPr>
                <w:sz w:val="20"/>
              </w:rPr>
            </w:pPr>
            <w:r>
              <w:rPr>
                <w:sz w:val="20"/>
              </w:rPr>
              <w:t>Формируется умение задавать вопросы.</w:t>
            </w:r>
          </w:p>
        </w:tc>
        <w:tc>
          <w:tcPr>
            <w:tcW w:w="3805" w:type="dxa"/>
          </w:tcPr>
          <w:p w:rsidR="00D36395" w:rsidRDefault="00D36395">
            <w:pPr>
              <w:pStyle w:val="TableParagraph"/>
              <w:spacing w:before="11"/>
              <w:rPr>
                <w:b/>
                <w:sz w:val="19"/>
              </w:rPr>
            </w:pPr>
          </w:p>
          <w:p w:rsidR="00D36395" w:rsidRDefault="00167655">
            <w:pPr>
              <w:pStyle w:val="TableParagraph"/>
              <w:ind w:left="13"/>
              <w:rPr>
                <w:sz w:val="20"/>
              </w:rPr>
            </w:pPr>
            <w:hyperlink r:id="rId57">
              <w:r w:rsidR="00310AB3">
                <w:rPr>
                  <w:color w:val="0000FF"/>
                  <w:sz w:val="20"/>
                  <w:u w:val="single" w:color="0000FF"/>
                </w:rPr>
                <w:t>Хочу спросить.</w:t>
              </w:r>
            </w:hyperlink>
          </w:p>
          <w:p w:rsidR="00D36395" w:rsidRDefault="00167655">
            <w:pPr>
              <w:pStyle w:val="TableParagraph"/>
              <w:ind w:left="13" w:right="610"/>
              <w:rPr>
                <w:sz w:val="20"/>
              </w:rPr>
            </w:pPr>
            <w:hyperlink r:id="rId58">
              <w:r w:rsidR="00310AB3">
                <w:rPr>
                  <w:color w:val="0000FF"/>
                  <w:sz w:val="20"/>
                  <w:u w:val="single" w:color="0000FF"/>
                </w:rPr>
                <w:t>Толстый и тонкий вопрос.</w:t>
              </w:r>
            </w:hyperlink>
            <w:hyperlink r:id="rId59">
              <w:r w:rsidR="00310AB3">
                <w:rPr>
                  <w:color w:val="0000FF"/>
                  <w:sz w:val="20"/>
                  <w:u w:val="single" w:color="0000FF"/>
                </w:rPr>
                <w:t>Вопросительные слова</w:t>
              </w:r>
              <w:r w:rsidR="00310AB3">
                <w:rPr>
                  <w:sz w:val="20"/>
                </w:rPr>
                <w:t>.</w:t>
              </w:r>
            </w:hyperlink>
          </w:p>
          <w:p w:rsidR="00D36395" w:rsidRDefault="00167655">
            <w:pPr>
              <w:pStyle w:val="TableParagraph"/>
              <w:spacing w:before="1"/>
              <w:ind w:left="13" w:right="2001"/>
              <w:rPr>
                <w:sz w:val="20"/>
              </w:rPr>
            </w:pPr>
            <w:hyperlink r:id="rId60">
              <w:r w:rsidR="00310AB3">
                <w:rPr>
                  <w:color w:val="0000FF"/>
                  <w:sz w:val="20"/>
                  <w:u w:val="single" w:color="0000FF"/>
                </w:rPr>
                <w:t xml:space="preserve">Вопрос к </w:t>
              </w:r>
              <w:proofErr w:type="spellStart"/>
              <w:r w:rsidR="00310AB3">
                <w:rPr>
                  <w:color w:val="0000FF"/>
                  <w:sz w:val="20"/>
                  <w:u w:val="single" w:color="0000FF"/>
                </w:rPr>
                <w:t>тексту</w:t>
              </w:r>
              <w:r w:rsidR="00310AB3">
                <w:rPr>
                  <w:sz w:val="20"/>
                </w:rPr>
                <w:t>.</w:t>
              </w:r>
            </w:hyperlink>
            <w:hyperlink r:id="rId61">
              <w:r w:rsidR="00310AB3">
                <w:rPr>
                  <w:color w:val="0000FF"/>
                  <w:sz w:val="20"/>
                  <w:u w:val="single" w:color="0000FF"/>
                </w:rPr>
                <w:t>Ромашка</w:t>
              </w:r>
              <w:proofErr w:type="spellEnd"/>
              <w:r w:rsidR="00310AB3">
                <w:rPr>
                  <w:color w:val="0000FF"/>
                  <w:sz w:val="20"/>
                  <w:u w:val="single" w:color="0000FF"/>
                </w:rPr>
                <w:t xml:space="preserve"> </w:t>
              </w:r>
              <w:proofErr w:type="spellStart"/>
              <w:r w:rsidR="00310AB3">
                <w:rPr>
                  <w:color w:val="0000FF"/>
                  <w:sz w:val="20"/>
                  <w:u w:val="single" w:color="0000FF"/>
                </w:rPr>
                <w:t>Блума</w:t>
              </w:r>
              <w:proofErr w:type="spellEnd"/>
              <w:r w:rsidR="00310AB3">
                <w:rPr>
                  <w:color w:val="0000FF"/>
                  <w:sz w:val="20"/>
                  <w:u w:val="single" w:color="0000FF"/>
                </w:rPr>
                <w:t>.</w:t>
              </w:r>
            </w:hyperlink>
          </w:p>
        </w:tc>
      </w:tr>
    </w:tbl>
    <w:p w:rsidR="00D36395" w:rsidRDefault="00D36395">
      <w:pPr>
        <w:rPr>
          <w:sz w:val="20"/>
        </w:rPr>
        <w:sectPr w:rsidR="00D36395">
          <w:pgSz w:w="11910" w:h="16840"/>
          <w:pgMar w:top="1140" w:right="0" w:bottom="280" w:left="1360" w:header="720" w:footer="720" w:gutter="0"/>
          <w:cols w:space="720"/>
        </w:sectPr>
      </w:pPr>
    </w:p>
    <w:tbl>
      <w:tblPr>
        <w:tblStyle w:val="TableNormal"/>
        <w:tblW w:w="0" w:type="auto"/>
        <w:tblInd w:w="3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5538"/>
        <w:gridCol w:w="3805"/>
      </w:tblGrid>
      <w:tr w:rsidR="00D36395">
        <w:trPr>
          <w:trHeight w:val="3019"/>
        </w:trPr>
        <w:tc>
          <w:tcPr>
            <w:tcW w:w="5538" w:type="dxa"/>
          </w:tcPr>
          <w:p w:rsidR="00D36395" w:rsidRDefault="00D36395">
            <w:pPr>
              <w:pStyle w:val="TableParagraph"/>
              <w:rPr>
                <w:b/>
              </w:rPr>
            </w:pPr>
          </w:p>
          <w:p w:rsidR="00D36395" w:rsidRDefault="00D36395">
            <w:pPr>
              <w:pStyle w:val="TableParagraph"/>
              <w:rPr>
                <w:b/>
              </w:rPr>
            </w:pPr>
          </w:p>
          <w:p w:rsidR="00D36395" w:rsidRPr="000D7FF8" w:rsidRDefault="00310AB3">
            <w:pPr>
              <w:pStyle w:val="TableParagraph"/>
              <w:spacing w:before="162"/>
              <w:ind w:left="2304"/>
              <w:rPr>
                <w:b/>
                <w:color w:val="17365D" w:themeColor="text2" w:themeShade="BF"/>
                <w:sz w:val="20"/>
                <w:u w:val="single"/>
              </w:rPr>
            </w:pPr>
            <w:r w:rsidRPr="000D7FF8">
              <w:rPr>
                <w:b/>
                <w:color w:val="17365D" w:themeColor="text2" w:themeShade="BF"/>
                <w:sz w:val="20"/>
                <w:u w:val="single"/>
              </w:rPr>
              <w:t>Рефлексия</w:t>
            </w:r>
          </w:p>
          <w:p w:rsidR="00D36395" w:rsidRDefault="00D36395">
            <w:pPr>
              <w:pStyle w:val="TableParagraph"/>
              <w:spacing w:before="1"/>
              <w:rPr>
                <w:b/>
                <w:sz w:val="24"/>
              </w:rPr>
            </w:pPr>
          </w:p>
          <w:p w:rsidR="00D36395" w:rsidRDefault="00310AB3">
            <w:pPr>
              <w:pStyle w:val="TableParagraph"/>
              <w:ind w:left="14"/>
              <w:rPr>
                <w:sz w:val="20"/>
              </w:rPr>
            </w:pPr>
            <w:r>
              <w:rPr>
                <w:sz w:val="20"/>
              </w:rPr>
              <w:t>На данном этапе фиксируется новое содержание, изученное на уроке, и организуется рефлексия и самооценка учениками собственной учебной деятельности. В завершение соотносятся ее цель и результаты, фиксируется степень их соответствия, и намечаются дальнейшие цели деятельности.</w:t>
            </w:r>
          </w:p>
        </w:tc>
        <w:tc>
          <w:tcPr>
            <w:tcW w:w="3805" w:type="dxa"/>
          </w:tcPr>
          <w:p w:rsidR="00D36395" w:rsidRDefault="00D36395">
            <w:pPr>
              <w:pStyle w:val="TableParagraph"/>
              <w:spacing w:before="10"/>
              <w:rPr>
                <w:b/>
                <w:sz w:val="19"/>
              </w:rPr>
            </w:pPr>
          </w:p>
          <w:p w:rsidR="00D36395" w:rsidRDefault="00167655">
            <w:pPr>
              <w:pStyle w:val="TableParagraph"/>
              <w:ind w:left="13" w:right="2001"/>
              <w:rPr>
                <w:sz w:val="20"/>
              </w:rPr>
            </w:pPr>
            <w:hyperlink r:id="rId62">
              <w:r w:rsidR="00310AB3">
                <w:rPr>
                  <w:color w:val="0000FF"/>
                  <w:sz w:val="20"/>
                  <w:u w:val="single" w:color="0000FF"/>
                </w:rPr>
                <w:t>«Телеграмма».</w:t>
              </w:r>
            </w:hyperlink>
            <w:hyperlink r:id="rId63">
              <w:r w:rsidR="00310AB3">
                <w:rPr>
                  <w:color w:val="0000FF"/>
                  <w:sz w:val="20"/>
                  <w:u w:val="single" w:color="0000FF"/>
                </w:rPr>
                <w:t>Цветные поля.</w:t>
              </w:r>
            </w:hyperlink>
            <w:hyperlink r:id="rId64">
              <w:r w:rsidR="00310AB3">
                <w:rPr>
                  <w:color w:val="0000FF"/>
                  <w:sz w:val="20"/>
                  <w:u w:val="single" w:color="0000FF"/>
                </w:rPr>
                <w:t>Мысли во времени.</w:t>
              </w:r>
            </w:hyperlink>
            <w:hyperlink r:id="rId65">
              <w:r w:rsidR="00310AB3">
                <w:rPr>
                  <w:color w:val="0000FF"/>
                  <w:sz w:val="20"/>
                  <w:u w:val="single" w:color="0000FF"/>
                </w:rPr>
                <w:t>Шесть шляп.</w:t>
              </w:r>
            </w:hyperlink>
          </w:p>
          <w:p w:rsidR="00D36395" w:rsidRDefault="00167655">
            <w:pPr>
              <w:pStyle w:val="TableParagraph"/>
              <w:ind w:left="13" w:right="2869"/>
              <w:rPr>
                <w:sz w:val="20"/>
              </w:rPr>
            </w:pPr>
            <w:hyperlink r:id="rId66">
              <w:proofErr w:type="spellStart"/>
              <w:r w:rsidR="00310AB3">
                <w:rPr>
                  <w:color w:val="0000FF"/>
                  <w:sz w:val="20"/>
                  <w:u w:val="single" w:color="0000FF"/>
                </w:rPr>
                <w:t>Синквей</w:t>
              </w:r>
              <w:r w:rsidR="00310AB3">
                <w:rPr>
                  <w:sz w:val="20"/>
                </w:rPr>
                <w:t>.</w:t>
              </w:r>
            </w:hyperlink>
            <w:hyperlink r:id="rId67">
              <w:r w:rsidR="00310AB3">
                <w:rPr>
                  <w:color w:val="0000FF"/>
                  <w:sz w:val="20"/>
                  <w:u w:val="single" w:color="0000FF"/>
                </w:rPr>
                <w:t>Райтинг</w:t>
              </w:r>
              <w:r w:rsidR="00310AB3">
                <w:rPr>
                  <w:sz w:val="20"/>
                </w:rPr>
                <w:t>.</w:t>
              </w:r>
            </w:hyperlink>
            <w:hyperlink r:id="rId68">
              <w:r w:rsidR="00310AB3">
                <w:rPr>
                  <w:color w:val="0000FF"/>
                  <w:sz w:val="20"/>
                  <w:u w:val="single" w:color="0000FF"/>
                </w:rPr>
                <w:t>Хайку</w:t>
              </w:r>
              <w:r w:rsidR="00310AB3">
                <w:rPr>
                  <w:sz w:val="20"/>
                </w:rPr>
                <w:t>.</w:t>
              </w:r>
            </w:hyperlink>
            <w:hyperlink r:id="rId69">
              <w:r w:rsidR="00310AB3">
                <w:rPr>
                  <w:color w:val="0000FF"/>
                  <w:sz w:val="20"/>
                  <w:u w:val="single" w:color="0000FF"/>
                </w:rPr>
                <w:t>Диаманта</w:t>
              </w:r>
              <w:r w:rsidR="00310AB3">
                <w:rPr>
                  <w:sz w:val="20"/>
                </w:rPr>
                <w:t>.</w:t>
              </w:r>
            </w:hyperlink>
            <w:hyperlink r:id="rId70">
              <w:r w:rsidR="00310AB3">
                <w:rPr>
                  <w:color w:val="0000FF"/>
                  <w:sz w:val="20"/>
                  <w:u w:val="single" w:color="0000FF"/>
                </w:rPr>
                <w:t>До</w:t>
              </w:r>
              <w:proofErr w:type="spellEnd"/>
              <w:r w:rsidR="00310AB3">
                <w:rPr>
                  <w:color w:val="0000FF"/>
                  <w:sz w:val="20"/>
                  <w:u w:val="single" w:color="0000FF"/>
                </w:rPr>
                <w:t xml:space="preserve"> -</w:t>
              </w:r>
              <w:proofErr w:type="spellStart"/>
              <w:r w:rsidR="00310AB3">
                <w:rPr>
                  <w:color w:val="0000FF"/>
                  <w:sz w:val="20"/>
                  <w:u w:val="single" w:color="0000FF"/>
                </w:rPr>
                <w:t>после.</w:t>
              </w:r>
            </w:hyperlink>
            <w:hyperlink r:id="rId71">
              <w:r w:rsidR="00310AB3">
                <w:rPr>
                  <w:color w:val="0000FF"/>
                  <w:sz w:val="20"/>
                  <w:u w:val="single" w:color="0000FF"/>
                </w:rPr>
                <w:t>ЗХУ</w:t>
              </w:r>
              <w:proofErr w:type="spellEnd"/>
            </w:hyperlink>
          </w:p>
          <w:p w:rsidR="00D36395" w:rsidRDefault="00167655">
            <w:pPr>
              <w:pStyle w:val="TableParagraph"/>
              <w:ind w:left="13" w:right="2001"/>
              <w:rPr>
                <w:sz w:val="20"/>
              </w:rPr>
            </w:pPr>
            <w:hyperlink r:id="rId72">
              <w:r w:rsidR="00310AB3">
                <w:rPr>
                  <w:color w:val="0000FF"/>
                  <w:sz w:val="20"/>
                  <w:u w:val="single" w:color="0000FF"/>
                </w:rPr>
                <w:t>Сообщи свое Я.</w:t>
              </w:r>
            </w:hyperlink>
            <w:hyperlink r:id="rId73">
              <w:r w:rsidR="00310AB3">
                <w:rPr>
                  <w:color w:val="0000FF"/>
                  <w:sz w:val="20"/>
                  <w:u w:val="single" w:color="0000FF"/>
                </w:rPr>
                <w:t>Рюкзак</w:t>
              </w:r>
              <w:r w:rsidR="00310AB3">
                <w:rPr>
                  <w:sz w:val="20"/>
                </w:rPr>
                <w:t>.</w:t>
              </w:r>
            </w:hyperlink>
          </w:p>
        </w:tc>
      </w:tr>
    </w:tbl>
    <w:p w:rsidR="00D36395" w:rsidRDefault="00D36395">
      <w:pPr>
        <w:pStyle w:val="a3"/>
        <w:ind w:left="0"/>
        <w:rPr>
          <w:b/>
        </w:rPr>
      </w:pPr>
    </w:p>
    <w:p w:rsidR="00D36395" w:rsidRDefault="00D36395">
      <w:pPr>
        <w:pStyle w:val="a3"/>
        <w:spacing w:before="1"/>
        <w:ind w:left="0"/>
        <w:rPr>
          <w:b/>
          <w:sz w:val="23"/>
        </w:rPr>
      </w:pPr>
    </w:p>
    <w:p w:rsidR="00D36395" w:rsidRDefault="00310AB3">
      <w:pPr>
        <w:pStyle w:val="4"/>
        <w:ind w:left="680"/>
        <w:jc w:val="center"/>
      </w:pPr>
      <w:r>
        <w:t>НАЧАЛО УРОКА</w:t>
      </w:r>
    </w:p>
    <w:p w:rsidR="00D36395" w:rsidRDefault="00D36395">
      <w:pPr>
        <w:pStyle w:val="a3"/>
        <w:spacing w:before="1"/>
        <w:ind w:left="0"/>
        <w:rPr>
          <w:b/>
          <w:sz w:val="13"/>
        </w:rPr>
      </w:pPr>
    </w:p>
    <w:p w:rsidR="00D36395" w:rsidRDefault="00310AB3">
      <w:pPr>
        <w:pStyle w:val="5"/>
        <w:spacing w:before="91" w:line="240" w:lineRule="auto"/>
      </w:pPr>
      <w:r>
        <w:rPr>
          <w:color w:val="006FC0"/>
        </w:rPr>
        <w:t>Прием “Нестандартный вход в урок”</w:t>
      </w:r>
    </w:p>
    <w:p w:rsidR="00D36395" w:rsidRDefault="00D36395">
      <w:pPr>
        <w:pStyle w:val="a3"/>
        <w:spacing w:before="9"/>
        <w:ind w:left="0"/>
        <w:rPr>
          <w:b/>
          <w:sz w:val="26"/>
        </w:rPr>
      </w:pPr>
    </w:p>
    <w:p w:rsidR="00D36395" w:rsidRDefault="00310AB3">
      <w:pPr>
        <w:pStyle w:val="a3"/>
        <w:ind w:right="1271" w:firstLine="707"/>
      </w:pPr>
      <w:r>
        <w:t>Универсальный прием ТРИЗ, направленный на включение учащихся в активнуюмыслительную деятельность с первых минут урока.</w:t>
      </w:r>
    </w:p>
    <w:p w:rsidR="00D36395" w:rsidRDefault="00310AB3">
      <w:pPr>
        <w:pStyle w:val="a3"/>
        <w:spacing w:before="1"/>
        <w:ind w:left="1050"/>
      </w:pPr>
      <w:r>
        <w:t>Учитель начинает урок с противоречивого факта, который трудно объяснить на основе имеющихся</w:t>
      </w:r>
    </w:p>
    <w:p w:rsidR="00D36395" w:rsidRDefault="00310AB3">
      <w:pPr>
        <w:pStyle w:val="a3"/>
        <w:spacing w:line="228" w:lineRule="exact"/>
      </w:pPr>
      <w:r>
        <w:t>знаний.</w:t>
      </w:r>
    </w:p>
    <w:p w:rsidR="00D36395" w:rsidRDefault="00D36395">
      <w:pPr>
        <w:pStyle w:val="a3"/>
        <w:spacing w:before="5"/>
        <w:ind w:left="0"/>
      </w:pPr>
    </w:p>
    <w:p w:rsidR="00D36395" w:rsidRDefault="00310AB3">
      <w:pPr>
        <w:pStyle w:val="6"/>
        <w:spacing w:before="0"/>
      </w:pPr>
      <w:r>
        <w:t>Пример.</w:t>
      </w:r>
    </w:p>
    <w:p w:rsidR="00D36395" w:rsidRDefault="00310AB3">
      <w:pPr>
        <w:pStyle w:val="a3"/>
        <w:spacing w:line="228" w:lineRule="exact"/>
        <w:ind w:left="1050"/>
      </w:pPr>
      <w:r>
        <w:t>Физика. Тема урока «Теплопередача».</w:t>
      </w:r>
    </w:p>
    <w:p w:rsidR="00D36395" w:rsidRDefault="00310AB3">
      <w:pPr>
        <w:pStyle w:val="a3"/>
        <w:spacing w:before="1"/>
        <w:ind w:right="1539" w:firstLine="707"/>
      </w:pPr>
      <w:r>
        <w:t>До начала урока на окно поставить графин с водой, а перед входом учащихся развернуть его противоположной стороной. Попросить детей потрогать графин рукой и объяснить, почему сторона графина, повернутая к солнцу холодная, а противоположная – теплая.</w:t>
      </w:r>
    </w:p>
    <w:p w:rsidR="00D36395" w:rsidRDefault="00D36395">
      <w:pPr>
        <w:pStyle w:val="a3"/>
        <w:ind w:left="0"/>
        <w:rPr>
          <w:sz w:val="22"/>
        </w:rPr>
      </w:pPr>
    </w:p>
    <w:p w:rsidR="00D36395" w:rsidRDefault="00D36395">
      <w:pPr>
        <w:pStyle w:val="a3"/>
        <w:ind w:left="0"/>
        <w:rPr>
          <w:sz w:val="19"/>
        </w:rPr>
      </w:pPr>
    </w:p>
    <w:p w:rsidR="00D36395" w:rsidRDefault="00310AB3">
      <w:pPr>
        <w:pStyle w:val="5"/>
        <w:spacing w:line="240" w:lineRule="auto"/>
      </w:pPr>
      <w:r>
        <w:rPr>
          <w:color w:val="4F81BC"/>
        </w:rPr>
        <w:t>Приём “Отсроченная отгадка”</w:t>
      </w:r>
    </w:p>
    <w:p w:rsidR="00D36395" w:rsidRDefault="00D36395">
      <w:pPr>
        <w:pStyle w:val="a3"/>
        <w:spacing w:before="8"/>
        <w:ind w:left="0"/>
        <w:rPr>
          <w:b/>
          <w:sz w:val="26"/>
        </w:rPr>
      </w:pPr>
    </w:p>
    <w:p w:rsidR="00D36395" w:rsidRDefault="00310AB3">
      <w:pPr>
        <w:pStyle w:val="a3"/>
        <w:spacing w:before="1"/>
        <w:ind w:right="1381"/>
      </w:pPr>
      <w:r>
        <w:t>Универсальный приём ТРИЗ, направленный на активизацию мыслительной деятельности учащихся на уроке.</w:t>
      </w:r>
    </w:p>
    <w:p w:rsidR="00D36395" w:rsidRDefault="00D36395">
      <w:pPr>
        <w:pStyle w:val="a3"/>
        <w:spacing w:before="3"/>
        <w:ind w:left="0"/>
        <w:rPr>
          <w:sz w:val="24"/>
        </w:rPr>
      </w:pPr>
    </w:p>
    <w:p w:rsidR="00D36395" w:rsidRDefault="00310AB3">
      <w:pPr>
        <w:pStyle w:val="a3"/>
      </w:pPr>
      <w:r>
        <w:t>Формирует:</w:t>
      </w:r>
    </w:p>
    <w:p w:rsidR="00D36395" w:rsidRDefault="00D36395">
      <w:pPr>
        <w:pStyle w:val="a3"/>
        <w:spacing w:before="3"/>
        <w:ind w:left="0"/>
        <w:rPr>
          <w:sz w:val="24"/>
        </w:rPr>
      </w:pPr>
    </w:p>
    <w:p w:rsidR="00D36395" w:rsidRDefault="00310AB3">
      <w:pPr>
        <w:pStyle w:val="a4"/>
        <w:numPr>
          <w:ilvl w:val="0"/>
          <w:numId w:val="31"/>
        </w:numPr>
        <w:tabs>
          <w:tab w:val="left" w:pos="1061"/>
          <w:tab w:val="left" w:pos="1062"/>
        </w:tabs>
        <w:spacing w:line="245" w:lineRule="exact"/>
        <w:rPr>
          <w:rFonts w:ascii="Symbol" w:hAnsi="Symbol"/>
          <w:sz w:val="20"/>
        </w:rPr>
      </w:pPr>
      <w:r>
        <w:rPr>
          <w:sz w:val="20"/>
        </w:rPr>
        <w:t>умение анализировать и сопоставлятьфакты;</w:t>
      </w:r>
    </w:p>
    <w:p w:rsidR="00D36395" w:rsidRDefault="00310AB3">
      <w:pPr>
        <w:pStyle w:val="a4"/>
        <w:numPr>
          <w:ilvl w:val="0"/>
          <w:numId w:val="31"/>
        </w:numPr>
        <w:tabs>
          <w:tab w:val="left" w:pos="1061"/>
          <w:tab w:val="left" w:pos="1062"/>
        </w:tabs>
        <w:spacing w:line="245" w:lineRule="exact"/>
        <w:rPr>
          <w:rFonts w:ascii="Symbol" w:hAnsi="Symbol"/>
          <w:sz w:val="20"/>
        </w:rPr>
      </w:pPr>
      <w:r>
        <w:rPr>
          <w:sz w:val="20"/>
        </w:rPr>
        <w:t>умение определятьпротиворечие;</w:t>
      </w:r>
    </w:p>
    <w:p w:rsidR="00D36395" w:rsidRDefault="00310AB3">
      <w:pPr>
        <w:pStyle w:val="a4"/>
        <w:numPr>
          <w:ilvl w:val="0"/>
          <w:numId w:val="31"/>
        </w:numPr>
        <w:tabs>
          <w:tab w:val="left" w:pos="1061"/>
          <w:tab w:val="left" w:pos="1062"/>
        </w:tabs>
        <w:rPr>
          <w:rFonts w:ascii="Symbol" w:hAnsi="Symbol"/>
          <w:sz w:val="20"/>
        </w:rPr>
      </w:pPr>
      <w:r>
        <w:rPr>
          <w:sz w:val="20"/>
        </w:rPr>
        <w:t>умение находить решение имеющимисяресурсами.</w:t>
      </w:r>
    </w:p>
    <w:p w:rsidR="00D36395" w:rsidRDefault="00D36395">
      <w:pPr>
        <w:pStyle w:val="a3"/>
        <w:spacing w:before="2"/>
        <w:ind w:left="0"/>
        <w:rPr>
          <w:sz w:val="24"/>
        </w:rPr>
      </w:pPr>
    </w:p>
    <w:p w:rsidR="00D36395" w:rsidRDefault="00192AA1">
      <w:pPr>
        <w:pStyle w:val="a4"/>
        <w:numPr>
          <w:ilvl w:val="0"/>
          <w:numId w:val="29"/>
        </w:numPr>
        <w:tabs>
          <w:tab w:val="left" w:pos="493"/>
        </w:tabs>
        <w:ind w:right="885" w:firstLine="0"/>
        <w:rPr>
          <w:sz w:val="20"/>
        </w:rPr>
      </w:pPr>
      <w:r>
        <w:rPr>
          <w:sz w:val="20"/>
        </w:rPr>
        <w:t>В</w:t>
      </w:r>
      <w:r w:rsidR="00310AB3">
        <w:rPr>
          <w:sz w:val="20"/>
        </w:rPr>
        <w:t>ариант</w:t>
      </w:r>
      <w:r>
        <w:rPr>
          <w:sz w:val="20"/>
        </w:rPr>
        <w:t xml:space="preserve"> </w:t>
      </w:r>
      <w:r w:rsidR="00310AB3">
        <w:rPr>
          <w:sz w:val="20"/>
        </w:rPr>
        <w:t>приема.</w:t>
      </w:r>
      <w:r>
        <w:rPr>
          <w:sz w:val="20"/>
        </w:rPr>
        <w:t xml:space="preserve"> </w:t>
      </w:r>
      <w:r w:rsidR="00310AB3">
        <w:rPr>
          <w:sz w:val="20"/>
        </w:rPr>
        <w:t>В</w:t>
      </w:r>
      <w:r>
        <w:rPr>
          <w:sz w:val="20"/>
        </w:rPr>
        <w:t xml:space="preserve"> </w:t>
      </w:r>
      <w:r w:rsidR="00310AB3">
        <w:rPr>
          <w:sz w:val="20"/>
        </w:rPr>
        <w:t>начале урока</w:t>
      </w:r>
      <w:r>
        <w:rPr>
          <w:sz w:val="20"/>
        </w:rPr>
        <w:t xml:space="preserve"> </w:t>
      </w:r>
      <w:r w:rsidR="00310AB3">
        <w:rPr>
          <w:sz w:val="20"/>
        </w:rPr>
        <w:t>учитель</w:t>
      </w:r>
      <w:r>
        <w:rPr>
          <w:sz w:val="20"/>
        </w:rPr>
        <w:t xml:space="preserve"> </w:t>
      </w:r>
      <w:r w:rsidR="00310AB3">
        <w:rPr>
          <w:sz w:val="20"/>
        </w:rPr>
        <w:t>дает</w:t>
      </w:r>
      <w:r>
        <w:rPr>
          <w:sz w:val="20"/>
        </w:rPr>
        <w:t xml:space="preserve"> </w:t>
      </w:r>
      <w:r w:rsidR="00310AB3">
        <w:rPr>
          <w:sz w:val="20"/>
        </w:rPr>
        <w:t>загадк</w:t>
      </w:r>
      <w:proofErr w:type="gramStart"/>
      <w:r w:rsidR="00310AB3">
        <w:rPr>
          <w:sz w:val="20"/>
        </w:rPr>
        <w:t>у(</w:t>
      </w:r>
      <w:proofErr w:type="gramEnd"/>
      <w:r w:rsidR="00310AB3">
        <w:rPr>
          <w:sz w:val="20"/>
        </w:rPr>
        <w:t>удивительный</w:t>
      </w:r>
      <w:r>
        <w:rPr>
          <w:sz w:val="20"/>
        </w:rPr>
        <w:t xml:space="preserve"> </w:t>
      </w:r>
      <w:r w:rsidR="00310AB3">
        <w:rPr>
          <w:sz w:val="20"/>
        </w:rPr>
        <w:t>факт),отгадка</w:t>
      </w:r>
      <w:r>
        <w:rPr>
          <w:sz w:val="20"/>
        </w:rPr>
        <w:t xml:space="preserve"> </w:t>
      </w:r>
      <w:r w:rsidR="00310AB3">
        <w:rPr>
          <w:sz w:val="20"/>
        </w:rPr>
        <w:t>к</w:t>
      </w:r>
      <w:r>
        <w:rPr>
          <w:sz w:val="20"/>
        </w:rPr>
        <w:t xml:space="preserve"> </w:t>
      </w:r>
      <w:r w:rsidR="00310AB3">
        <w:rPr>
          <w:sz w:val="20"/>
        </w:rPr>
        <w:t>которой(</w:t>
      </w:r>
      <w:proofErr w:type="spellStart"/>
      <w:r w:rsidR="00310AB3">
        <w:rPr>
          <w:sz w:val="20"/>
        </w:rPr>
        <w:t>ключикдля</w:t>
      </w:r>
      <w:proofErr w:type="spellEnd"/>
      <w:r w:rsidR="00310AB3">
        <w:rPr>
          <w:sz w:val="20"/>
        </w:rPr>
        <w:t xml:space="preserve"> понимания) будет открыта на уроке при работе над новымматериалом.</w:t>
      </w:r>
    </w:p>
    <w:p w:rsidR="00D36395" w:rsidRDefault="00D36395">
      <w:pPr>
        <w:pStyle w:val="a3"/>
        <w:spacing w:before="6"/>
        <w:ind w:left="0"/>
        <w:rPr>
          <w:sz w:val="24"/>
        </w:rPr>
      </w:pPr>
    </w:p>
    <w:p w:rsidR="00D36395" w:rsidRDefault="00310AB3">
      <w:pPr>
        <w:pStyle w:val="a4"/>
        <w:numPr>
          <w:ilvl w:val="0"/>
          <w:numId w:val="29"/>
        </w:numPr>
        <w:tabs>
          <w:tab w:val="left" w:pos="493"/>
        </w:tabs>
        <w:ind w:left="492" w:hanging="150"/>
        <w:rPr>
          <w:sz w:val="20"/>
        </w:rPr>
      </w:pPr>
      <w:r>
        <w:rPr>
          <w:sz w:val="20"/>
        </w:rPr>
        <w:t>вариант приема Загадку (удивительный факт) дать в конце урока, чтобы начать с нее следующее</w:t>
      </w:r>
      <w:r w:rsidR="00273C5C">
        <w:rPr>
          <w:sz w:val="20"/>
        </w:rPr>
        <w:t xml:space="preserve"> </w:t>
      </w:r>
      <w:r>
        <w:rPr>
          <w:sz w:val="20"/>
        </w:rPr>
        <w:t>занятие.</w:t>
      </w:r>
    </w:p>
    <w:p w:rsidR="00D36395" w:rsidRDefault="00D36395">
      <w:pPr>
        <w:pStyle w:val="a3"/>
        <w:spacing w:before="7"/>
        <w:ind w:left="0"/>
        <w:rPr>
          <w:sz w:val="24"/>
        </w:rPr>
      </w:pPr>
    </w:p>
    <w:p w:rsidR="00D36395" w:rsidRDefault="00310AB3">
      <w:pPr>
        <w:pStyle w:val="6"/>
        <w:spacing w:before="1" w:line="240" w:lineRule="auto"/>
      </w:pPr>
      <w:r>
        <w:t>Пример.</w:t>
      </w:r>
    </w:p>
    <w:p w:rsidR="00D36395" w:rsidRDefault="00D36395">
      <w:pPr>
        <w:pStyle w:val="a3"/>
        <w:ind w:left="0"/>
        <w:rPr>
          <w:b/>
          <w:i/>
          <w:sz w:val="24"/>
        </w:rPr>
      </w:pPr>
    </w:p>
    <w:p w:rsidR="00D36395" w:rsidRDefault="00310AB3">
      <w:pPr>
        <w:pStyle w:val="a3"/>
        <w:spacing w:before="1"/>
        <w:ind w:right="1296"/>
      </w:pPr>
      <w:r>
        <w:t>Я расскажу вам правдивую и удивительную историю! В 1896 году в Екатеринбурге один крестьянин построил большой бревенчатый дом. Потом обставил его деревянной мебелью, обложил со всех сторон поленьями, облил керосином и поджег при большом стечении народа. В результате этой акции он значительно разбогател... К концу сегодняшнего занятия вы попробуете догадаться — что же все-таки произошло?</w:t>
      </w:r>
    </w:p>
    <w:p w:rsidR="00D36395" w:rsidRDefault="00D36395">
      <w:pPr>
        <w:pStyle w:val="a3"/>
        <w:spacing w:before="4"/>
        <w:ind w:left="0"/>
        <w:rPr>
          <w:sz w:val="24"/>
        </w:rPr>
      </w:pPr>
    </w:p>
    <w:p w:rsidR="00D36395" w:rsidRDefault="00310AB3">
      <w:pPr>
        <w:pStyle w:val="a3"/>
        <w:ind w:right="1213"/>
        <w:jc w:val="both"/>
      </w:pPr>
      <w:r>
        <w:t>Ответ. Крестьянин изобрел противопожарный раствор. Пропитанное им дерево становилось негорючим. Построил и поджег дом он на торгово-промышленной выставке, сделав тем самым прекрасную рекламу своему</w:t>
      </w:r>
      <w:r w:rsidR="00273C5C">
        <w:t xml:space="preserve"> </w:t>
      </w:r>
      <w:r>
        <w:t>изобретению.</w:t>
      </w:r>
      <w:r w:rsidR="00273C5C">
        <w:t xml:space="preserve"> </w:t>
      </w:r>
      <w:r>
        <w:t>Попутно</w:t>
      </w:r>
      <w:r w:rsidR="00273C5C">
        <w:t xml:space="preserve"> </w:t>
      </w:r>
      <w:r>
        <w:t>еще</w:t>
      </w:r>
      <w:r w:rsidR="00273C5C">
        <w:t xml:space="preserve"> </w:t>
      </w:r>
      <w:r>
        <w:t>и</w:t>
      </w:r>
      <w:r w:rsidR="00273C5C">
        <w:t xml:space="preserve"> </w:t>
      </w:r>
      <w:r>
        <w:t>выиграл</w:t>
      </w:r>
      <w:r w:rsidR="00273C5C">
        <w:t xml:space="preserve"> </w:t>
      </w:r>
      <w:r>
        <w:t>несколько</w:t>
      </w:r>
      <w:r w:rsidR="00273C5C">
        <w:t xml:space="preserve"> </w:t>
      </w:r>
      <w:r>
        <w:t>денежных</w:t>
      </w:r>
      <w:r w:rsidR="00273C5C">
        <w:t xml:space="preserve"> </w:t>
      </w:r>
      <w:r>
        <w:t>пар</w:t>
      </w:r>
      <w:r w:rsidR="00273C5C">
        <w:t xml:space="preserve"> </w:t>
      </w:r>
      <w:r>
        <w:t>и</w:t>
      </w:r>
      <w:r w:rsidR="00273C5C">
        <w:t xml:space="preserve"> </w:t>
      </w:r>
      <w:r>
        <w:t>у</w:t>
      </w:r>
      <w:r w:rsidR="00273C5C">
        <w:t xml:space="preserve"> </w:t>
      </w:r>
      <w:r>
        <w:t>скептиков.</w:t>
      </w:r>
      <w:r w:rsidR="00273C5C">
        <w:t xml:space="preserve"> </w:t>
      </w:r>
      <w:r>
        <w:t>А</w:t>
      </w:r>
      <w:r w:rsidR="00273C5C">
        <w:t xml:space="preserve"> </w:t>
      </w:r>
      <w:r>
        <w:t>теперь</w:t>
      </w:r>
      <w:r w:rsidR="00273C5C">
        <w:t xml:space="preserve"> </w:t>
      </w:r>
      <w:r>
        <w:t>мы</w:t>
      </w:r>
      <w:r w:rsidR="00273C5C">
        <w:t xml:space="preserve"> </w:t>
      </w:r>
      <w:r>
        <w:t>будем изучать новую важную тему «Горение и управление его</w:t>
      </w:r>
      <w:r w:rsidR="00273C5C">
        <w:t xml:space="preserve"> </w:t>
      </w:r>
      <w:r>
        <w:t>интенсивностью».</w:t>
      </w:r>
    </w:p>
    <w:p w:rsidR="00D36395" w:rsidRDefault="00D36395">
      <w:pPr>
        <w:jc w:val="both"/>
        <w:sectPr w:rsidR="00D36395">
          <w:pgSz w:w="11910" w:h="16840"/>
          <w:pgMar w:top="1140" w:right="0" w:bottom="280" w:left="1360" w:header="720" w:footer="720" w:gutter="0"/>
          <w:cols w:space="720"/>
        </w:sectPr>
      </w:pPr>
    </w:p>
    <w:p w:rsidR="00D36395" w:rsidRDefault="00310AB3">
      <w:pPr>
        <w:pStyle w:val="a3"/>
        <w:spacing w:before="67"/>
      </w:pPr>
      <w:proofErr w:type="spellStart"/>
      <w:r>
        <w:rPr>
          <w:b/>
          <w:i/>
        </w:rPr>
        <w:lastRenderedPageBreak/>
        <w:t>Источник</w:t>
      </w:r>
      <w:proofErr w:type="gramStart"/>
      <w:r>
        <w:rPr>
          <w:b/>
          <w:i/>
        </w:rPr>
        <w:t>:</w:t>
      </w:r>
      <w:r>
        <w:t>Е</w:t>
      </w:r>
      <w:proofErr w:type="gramEnd"/>
      <w:r>
        <w:t>.В.Андреева</w:t>
      </w:r>
      <w:proofErr w:type="spellEnd"/>
      <w:r>
        <w:t xml:space="preserve">, </w:t>
      </w:r>
      <w:proofErr w:type="spellStart"/>
      <w:r>
        <w:t>С.В.Лелюх</w:t>
      </w:r>
      <w:proofErr w:type="spellEnd"/>
      <w:r>
        <w:t xml:space="preserve">, </w:t>
      </w:r>
      <w:proofErr w:type="spellStart"/>
      <w:r>
        <w:t>Т.А.Сидорчук</w:t>
      </w:r>
      <w:proofErr w:type="spellEnd"/>
      <w:r>
        <w:t>, Н.А.Яковлева. Творческие задания Золотого ключика.</w:t>
      </w:r>
    </w:p>
    <w:p w:rsidR="00D36395" w:rsidRDefault="00310AB3">
      <w:pPr>
        <w:pStyle w:val="a3"/>
        <w:spacing w:before="1"/>
      </w:pPr>
      <w:r>
        <w:t xml:space="preserve">/ </w:t>
      </w:r>
      <w:hyperlink r:id="rId74">
        <w:r>
          <w:rPr>
            <w:color w:val="0000FF"/>
            <w:u w:val="single" w:color="0000FF"/>
          </w:rPr>
          <w:t>http://www.trizminsk.org/e/prs/233021.htm</w:t>
        </w:r>
      </w:hyperlink>
    </w:p>
    <w:p w:rsidR="00D36395" w:rsidRDefault="00D36395">
      <w:pPr>
        <w:pStyle w:val="a3"/>
        <w:spacing w:before="2"/>
        <w:ind w:left="0"/>
        <w:rPr>
          <w:sz w:val="17"/>
        </w:rPr>
      </w:pPr>
    </w:p>
    <w:p w:rsidR="00D36395" w:rsidRDefault="00310AB3">
      <w:pPr>
        <w:pStyle w:val="5"/>
        <w:spacing w:before="91" w:line="240" w:lineRule="auto"/>
      </w:pPr>
      <w:r>
        <w:rPr>
          <w:color w:val="006FC0"/>
        </w:rPr>
        <w:t>Приём "Ассоциативный ряд"</w:t>
      </w:r>
    </w:p>
    <w:p w:rsidR="00D36395" w:rsidRDefault="00D36395">
      <w:pPr>
        <w:pStyle w:val="a3"/>
        <w:spacing w:before="9"/>
        <w:ind w:left="0"/>
        <w:rPr>
          <w:b/>
          <w:sz w:val="26"/>
        </w:rPr>
      </w:pPr>
    </w:p>
    <w:p w:rsidR="00D36395" w:rsidRDefault="00310AB3">
      <w:pPr>
        <w:pStyle w:val="a3"/>
        <w:ind w:right="1646"/>
      </w:pPr>
      <w:r>
        <w:t>К теме или конкретному понятию урока нужно выписать в столбик слова-ассоциации. Выход будет следующим:</w:t>
      </w:r>
    </w:p>
    <w:p w:rsidR="00D36395" w:rsidRDefault="00D36395">
      <w:pPr>
        <w:pStyle w:val="a3"/>
        <w:spacing w:before="3"/>
        <w:ind w:left="0"/>
        <w:rPr>
          <w:sz w:val="24"/>
        </w:rPr>
      </w:pPr>
    </w:p>
    <w:p w:rsidR="00D36395" w:rsidRDefault="00310AB3">
      <w:pPr>
        <w:pStyle w:val="a3"/>
        <w:ind w:right="900"/>
      </w:pPr>
      <w:r>
        <w:t>Если ряд получился сравнительно правильным и достаточным, дать задание составить определение, используя записанные слова; затем выслушать, сравнить со словарным вариантом, можно добавить новые слова в ассоциативный ряд; •оставить запись на доске, объяснить новую тему, в конце урока вернуться, что- либо добавить или стереть.</w:t>
      </w:r>
    </w:p>
    <w:p w:rsidR="00D36395" w:rsidRDefault="00D36395">
      <w:pPr>
        <w:pStyle w:val="a3"/>
        <w:spacing w:before="4"/>
        <w:ind w:left="0"/>
        <w:rPr>
          <w:sz w:val="24"/>
        </w:rPr>
      </w:pPr>
    </w:p>
    <w:p w:rsidR="00401F55" w:rsidRDefault="00310AB3">
      <w:pPr>
        <w:pStyle w:val="a3"/>
        <w:ind w:right="1089"/>
      </w:pPr>
      <w:r>
        <w:rPr>
          <w:b/>
          <w:i/>
        </w:rPr>
        <w:t xml:space="preserve">Пример. </w:t>
      </w:r>
      <w:r>
        <w:t>Сентиментализм. Ассоциации: чувство, литературное направление,эмоции,природа.</w:t>
      </w:r>
    </w:p>
    <w:p w:rsidR="00D36395" w:rsidRDefault="00310AB3">
      <w:pPr>
        <w:pStyle w:val="a3"/>
        <w:ind w:right="1089"/>
      </w:pPr>
      <w:r>
        <w:t xml:space="preserve">Выводится определение: сентиментализм - литературное направление, возводящее в культ чувство. </w:t>
      </w:r>
      <w:r>
        <w:rPr>
          <w:b/>
          <w:i/>
        </w:rPr>
        <w:t xml:space="preserve">Источник: </w:t>
      </w:r>
      <w:r>
        <w:t>Фестиваль педагогических идей "Открытый урок"</w:t>
      </w:r>
      <w:hyperlink r:id="rId75">
        <w:r>
          <w:rPr>
            <w:color w:val="0000FF"/>
            <w:u w:val="single" w:color="0000FF"/>
          </w:rPr>
          <w:t>[9]</w:t>
        </w:r>
      </w:hyperlink>
    </w:p>
    <w:p w:rsidR="00D36395" w:rsidRDefault="00D36395">
      <w:pPr>
        <w:pStyle w:val="a3"/>
        <w:spacing w:before="1"/>
        <w:ind w:left="0"/>
        <w:rPr>
          <w:sz w:val="17"/>
        </w:rPr>
      </w:pPr>
    </w:p>
    <w:p w:rsidR="00D36395" w:rsidRDefault="00310AB3">
      <w:pPr>
        <w:pStyle w:val="5"/>
        <w:spacing w:before="91" w:line="240" w:lineRule="auto"/>
      </w:pPr>
      <w:r>
        <w:rPr>
          <w:color w:val="4F81BC"/>
        </w:rPr>
        <w:t>Приём “Удивляй!”</w:t>
      </w:r>
    </w:p>
    <w:p w:rsidR="00D36395" w:rsidRDefault="00D36395">
      <w:pPr>
        <w:pStyle w:val="a3"/>
        <w:spacing w:before="9"/>
        <w:ind w:left="0"/>
        <w:rPr>
          <w:b/>
          <w:sz w:val="26"/>
        </w:rPr>
      </w:pPr>
    </w:p>
    <w:p w:rsidR="00D36395" w:rsidRDefault="00310AB3">
      <w:pPr>
        <w:pStyle w:val="a3"/>
        <w:ind w:right="1089"/>
      </w:pPr>
      <w:r>
        <w:rPr>
          <w:b/>
          <w:i/>
        </w:rPr>
        <w:t xml:space="preserve">Описание: </w:t>
      </w:r>
      <w:r>
        <w:t>универсальный приём, направленный на активизацию мыслительной деятельности и привлечение интереса к теме урока.</w:t>
      </w:r>
    </w:p>
    <w:p w:rsidR="00D36395" w:rsidRDefault="00D36395">
      <w:pPr>
        <w:pStyle w:val="a3"/>
        <w:spacing w:before="3"/>
        <w:ind w:left="0"/>
        <w:rPr>
          <w:sz w:val="24"/>
        </w:rPr>
      </w:pPr>
    </w:p>
    <w:p w:rsidR="00D36395" w:rsidRDefault="00310AB3">
      <w:pPr>
        <w:pStyle w:val="a3"/>
      </w:pPr>
      <w:r>
        <w:t>Формирует:</w:t>
      </w:r>
    </w:p>
    <w:p w:rsidR="00D36395" w:rsidRDefault="00D36395">
      <w:pPr>
        <w:pStyle w:val="a3"/>
        <w:spacing w:before="5"/>
        <w:ind w:left="0"/>
        <w:rPr>
          <w:sz w:val="24"/>
        </w:rPr>
      </w:pPr>
    </w:p>
    <w:p w:rsidR="00D36395" w:rsidRDefault="00310AB3">
      <w:pPr>
        <w:pStyle w:val="a4"/>
        <w:numPr>
          <w:ilvl w:val="1"/>
          <w:numId w:val="29"/>
        </w:numPr>
        <w:tabs>
          <w:tab w:val="left" w:pos="1061"/>
          <w:tab w:val="left" w:pos="1062"/>
        </w:tabs>
        <w:spacing w:line="245" w:lineRule="exact"/>
        <w:rPr>
          <w:sz w:val="20"/>
        </w:rPr>
      </w:pPr>
      <w:r>
        <w:rPr>
          <w:sz w:val="20"/>
        </w:rPr>
        <w:t>умениеанализировать;</w:t>
      </w:r>
    </w:p>
    <w:p w:rsidR="00D36395" w:rsidRDefault="00310AB3">
      <w:pPr>
        <w:pStyle w:val="a4"/>
        <w:numPr>
          <w:ilvl w:val="1"/>
          <w:numId w:val="29"/>
        </w:numPr>
        <w:tabs>
          <w:tab w:val="left" w:pos="1061"/>
          <w:tab w:val="left" w:pos="1062"/>
        </w:tabs>
        <w:rPr>
          <w:sz w:val="20"/>
        </w:rPr>
      </w:pPr>
      <w:r>
        <w:rPr>
          <w:sz w:val="20"/>
        </w:rPr>
        <w:t>умение выделять и формулироватьпротиворечие.</w:t>
      </w:r>
    </w:p>
    <w:p w:rsidR="00D36395" w:rsidRDefault="00D36395">
      <w:pPr>
        <w:pStyle w:val="a3"/>
        <w:spacing w:before="2"/>
        <w:ind w:left="0"/>
        <w:rPr>
          <w:sz w:val="24"/>
        </w:rPr>
      </w:pPr>
    </w:p>
    <w:p w:rsidR="00D36395" w:rsidRDefault="00310AB3">
      <w:pPr>
        <w:pStyle w:val="a3"/>
      </w:pPr>
      <w:r>
        <w:t>Учитель находит такой угол зрения, при котором даже хорошо известные факты становятся загадкой.</w:t>
      </w:r>
    </w:p>
    <w:p w:rsidR="00D36395" w:rsidRDefault="00D36395">
      <w:pPr>
        <w:pStyle w:val="a3"/>
        <w:ind w:left="0"/>
        <w:rPr>
          <w:sz w:val="22"/>
        </w:rPr>
      </w:pPr>
    </w:p>
    <w:p w:rsidR="00D36395" w:rsidRDefault="00D36395">
      <w:pPr>
        <w:pStyle w:val="a3"/>
        <w:spacing w:before="8"/>
        <w:ind w:left="0"/>
        <w:rPr>
          <w:sz w:val="22"/>
        </w:rPr>
      </w:pPr>
    </w:p>
    <w:p w:rsidR="00D36395" w:rsidRDefault="00310AB3">
      <w:pPr>
        <w:pStyle w:val="6"/>
        <w:spacing w:before="0" w:line="240" w:lineRule="auto"/>
      </w:pPr>
      <w:r>
        <w:t>Пример</w:t>
      </w:r>
    </w:p>
    <w:p w:rsidR="00D36395" w:rsidRDefault="00D36395">
      <w:pPr>
        <w:pStyle w:val="a3"/>
        <w:spacing w:before="1"/>
        <w:ind w:left="0"/>
        <w:rPr>
          <w:b/>
          <w:i/>
          <w:sz w:val="24"/>
        </w:rPr>
      </w:pPr>
    </w:p>
    <w:p w:rsidR="00D36395" w:rsidRDefault="00310AB3">
      <w:pPr>
        <w:pStyle w:val="a3"/>
      </w:pPr>
      <w:r>
        <w:t>Урок природоведения зимой начинается с небольшого рассказа.</w:t>
      </w:r>
    </w:p>
    <w:p w:rsidR="00D36395" w:rsidRDefault="00D36395">
      <w:pPr>
        <w:pStyle w:val="a3"/>
        <w:spacing w:before="3"/>
        <w:ind w:left="0"/>
        <w:rPr>
          <w:sz w:val="24"/>
        </w:rPr>
      </w:pPr>
    </w:p>
    <w:p w:rsidR="00D36395" w:rsidRDefault="00310AB3">
      <w:pPr>
        <w:pStyle w:val="a3"/>
        <w:ind w:right="1325"/>
        <w:jc w:val="both"/>
      </w:pPr>
      <w:r>
        <w:t xml:space="preserve">Однажды, в небольшой африканской стране ребятам читали рассказ об удивительной стране, в которой люди ходят по воде! И самое интересное, что это был правдивый рассказ! А теперь посмотрите в окно! Развемысваминеходимповоде? Мытакпривыкликводе,чтонезамечаемееудивительныхсвойств. </w:t>
      </w:r>
      <w:proofErr w:type="spellStart"/>
      <w:r>
        <w:rPr>
          <w:b/>
          <w:i/>
        </w:rPr>
        <w:t>Источник</w:t>
      </w:r>
      <w:proofErr w:type="gramStart"/>
      <w:r>
        <w:rPr>
          <w:b/>
          <w:i/>
        </w:rPr>
        <w:t>:</w:t>
      </w:r>
      <w:r>
        <w:t>Г</w:t>
      </w:r>
      <w:proofErr w:type="gramEnd"/>
      <w:r>
        <w:t>ин</w:t>
      </w:r>
      <w:proofErr w:type="spellEnd"/>
      <w:r>
        <w:t xml:space="preserve"> А.А. Приемы педагогической техники: Свобода выбора. Открытость.Деятельность.</w:t>
      </w:r>
    </w:p>
    <w:p w:rsidR="00D36395" w:rsidRDefault="00310AB3">
      <w:pPr>
        <w:pStyle w:val="a3"/>
        <w:spacing w:before="2"/>
      </w:pPr>
      <w:r>
        <w:t>Обратная связь. Идеальность: Пособие для учителя. 3-е изд., - М.: Вита-Пресс, 2001.</w:t>
      </w:r>
    </w:p>
    <w:p w:rsidR="00D36395" w:rsidRDefault="00D36395">
      <w:pPr>
        <w:pStyle w:val="a3"/>
        <w:spacing w:before="9"/>
        <w:ind w:left="0"/>
        <w:rPr>
          <w:sz w:val="17"/>
        </w:rPr>
      </w:pPr>
    </w:p>
    <w:p w:rsidR="00D36395" w:rsidRDefault="00310AB3">
      <w:pPr>
        <w:pStyle w:val="5"/>
        <w:spacing w:line="240" w:lineRule="auto"/>
      </w:pPr>
      <w:r>
        <w:rPr>
          <w:color w:val="4F81BC"/>
        </w:rPr>
        <w:t>Приём “Фантастическая добавка”</w:t>
      </w:r>
    </w:p>
    <w:p w:rsidR="00D36395" w:rsidRDefault="00D36395">
      <w:pPr>
        <w:pStyle w:val="a3"/>
        <w:spacing w:before="11"/>
        <w:ind w:left="0"/>
        <w:rPr>
          <w:b/>
          <w:sz w:val="26"/>
        </w:rPr>
      </w:pPr>
    </w:p>
    <w:p w:rsidR="00D36395" w:rsidRDefault="00310AB3">
      <w:pPr>
        <w:pStyle w:val="a3"/>
      </w:pPr>
      <w:r>
        <w:t>Универсальный приём, направленный на привлечение интереса к теме урока.</w:t>
      </w:r>
    </w:p>
    <w:p w:rsidR="00D36395" w:rsidRDefault="00D36395">
      <w:pPr>
        <w:pStyle w:val="a3"/>
        <w:spacing w:before="2"/>
        <w:ind w:left="0"/>
        <w:rPr>
          <w:sz w:val="24"/>
        </w:rPr>
      </w:pPr>
    </w:p>
    <w:p w:rsidR="00D36395" w:rsidRDefault="00310AB3">
      <w:pPr>
        <w:pStyle w:val="a3"/>
        <w:spacing w:before="1"/>
        <w:ind w:right="942"/>
      </w:pPr>
      <w:r>
        <w:t>Прием предусматривает перенос учебной ситуации в необычные условия или среду. Можно перенестись на фантастическую планету; изменить значение какого-то параметра, который обычно остается неизменным; придумать фантастическое животное или растение; перенести литературного героя в современное время; рассмотреть привычную ситуацию с необычной точки зрения.</w:t>
      </w:r>
    </w:p>
    <w:p w:rsidR="00D36395" w:rsidRDefault="00D36395">
      <w:pPr>
        <w:pStyle w:val="a3"/>
        <w:spacing w:before="9"/>
        <w:ind w:left="0"/>
        <w:rPr>
          <w:sz w:val="24"/>
        </w:rPr>
      </w:pPr>
    </w:p>
    <w:p w:rsidR="00D36395" w:rsidRDefault="00310AB3">
      <w:pPr>
        <w:pStyle w:val="6"/>
        <w:spacing w:before="0" w:line="240" w:lineRule="auto"/>
      </w:pPr>
      <w:r>
        <w:t>Пример</w:t>
      </w:r>
    </w:p>
    <w:p w:rsidR="00D36395" w:rsidRDefault="00D36395">
      <w:pPr>
        <w:pStyle w:val="a3"/>
        <w:ind w:left="0"/>
        <w:rPr>
          <w:b/>
          <w:i/>
          <w:sz w:val="24"/>
        </w:rPr>
      </w:pPr>
    </w:p>
    <w:p w:rsidR="00D36395" w:rsidRDefault="00310AB3">
      <w:pPr>
        <w:pStyle w:val="a3"/>
        <w:spacing w:before="1"/>
        <w:ind w:right="950"/>
      </w:pPr>
      <w:r>
        <w:t>На уроке биологии при изучении реальных механизмов защиты животных в экстремальных температурных условиях можно предложить следующую ситуацию.</w:t>
      </w:r>
    </w:p>
    <w:p w:rsidR="00D36395" w:rsidRDefault="00D36395">
      <w:pPr>
        <w:pStyle w:val="a3"/>
        <w:spacing w:before="3"/>
        <w:ind w:left="0"/>
        <w:rPr>
          <w:sz w:val="24"/>
        </w:rPr>
      </w:pPr>
    </w:p>
    <w:p w:rsidR="00D36395" w:rsidRDefault="00310AB3">
      <w:pPr>
        <w:pStyle w:val="a3"/>
      </w:pPr>
      <w:r>
        <w:t>Представьте, что на Антарктиде минимальная температура понизилась еще на 10 градусов. Что смогут</w:t>
      </w:r>
    </w:p>
    <w:p w:rsidR="00D36395" w:rsidRDefault="00310AB3">
      <w:pPr>
        <w:pStyle w:val="a3"/>
      </w:pPr>
      <w:r>
        <w:t>«придумать» пингвины, чтобы выжить в таких условиях?</w:t>
      </w:r>
    </w:p>
    <w:p w:rsidR="00D36395" w:rsidRDefault="00310AB3">
      <w:pPr>
        <w:pStyle w:val="a3"/>
        <w:spacing w:before="1"/>
        <w:ind w:right="1617"/>
      </w:pPr>
      <w:proofErr w:type="spellStart"/>
      <w:r>
        <w:rPr>
          <w:b/>
          <w:i/>
        </w:rPr>
        <w:t>Источник</w:t>
      </w:r>
      <w:proofErr w:type="gramStart"/>
      <w:r>
        <w:rPr>
          <w:b/>
          <w:i/>
        </w:rPr>
        <w:t>:</w:t>
      </w:r>
      <w:r>
        <w:t>Г</w:t>
      </w:r>
      <w:proofErr w:type="gramEnd"/>
      <w:r>
        <w:t>ин</w:t>
      </w:r>
      <w:proofErr w:type="spellEnd"/>
      <w:r>
        <w:t xml:space="preserve"> А.А. Приемы педагогической техники: Свобода выбора. Открытость. Деятельность. Обратная связь. Идеальность: Пособие для учителя. 3-е изд., - М.: Вита-Пресс, 2001.</w:t>
      </w:r>
    </w:p>
    <w:p w:rsidR="00D36395" w:rsidRDefault="00D36395">
      <w:pPr>
        <w:sectPr w:rsidR="00D36395">
          <w:pgSz w:w="11910" w:h="16840"/>
          <w:pgMar w:top="1040" w:right="0" w:bottom="280" w:left="1360" w:header="720" w:footer="720" w:gutter="0"/>
          <w:cols w:space="720"/>
        </w:sectPr>
      </w:pPr>
    </w:p>
    <w:p w:rsidR="00D36395" w:rsidRDefault="00310AB3">
      <w:pPr>
        <w:pStyle w:val="5"/>
        <w:spacing w:before="75" w:line="240" w:lineRule="auto"/>
      </w:pPr>
      <w:r>
        <w:rPr>
          <w:color w:val="4F81BC"/>
        </w:rPr>
        <w:lastRenderedPageBreak/>
        <w:t>Приём “Необъявленная тема”</w:t>
      </w:r>
    </w:p>
    <w:p w:rsidR="00D36395" w:rsidRDefault="00D36395">
      <w:pPr>
        <w:pStyle w:val="a3"/>
        <w:spacing w:before="10"/>
        <w:ind w:left="0"/>
        <w:rPr>
          <w:b/>
          <w:sz w:val="26"/>
        </w:rPr>
      </w:pPr>
    </w:p>
    <w:p w:rsidR="00D36395" w:rsidRDefault="00310AB3">
      <w:pPr>
        <w:pStyle w:val="a3"/>
        <w:spacing w:before="1"/>
        <w:ind w:right="801"/>
      </w:pPr>
      <w:r>
        <w:t>Универсальный приём ТРИЗ, направленный создание внешней мотивации изучения темы урока. Данный прием позволяет привлечь интерес учащихся к изучению новой темы, не блокируя восприятия непонятными терминами.</w:t>
      </w:r>
    </w:p>
    <w:p w:rsidR="00D36395" w:rsidRDefault="00D36395">
      <w:pPr>
        <w:pStyle w:val="a3"/>
        <w:spacing w:before="8"/>
        <w:ind w:left="0"/>
        <w:rPr>
          <w:sz w:val="24"/>
        </w:rPr>
      </w:pPr>
    </w:p>
    <w:p w:rsidR="00D36395" w:rsidRDefault="00310AB3">
      <w:pPr>
        <w:pStyle w:val="6"/>
        <w:spacing w:before="1" w:line="240" w:lineRule="auto"/>
      </w:pPr>
      <w:r>
        <w:t>Пример</w:t>
      </w:r>
    </w:p>
    <w:p w:rsidR="00D36395" w:rsidRDefault="00D36395">
      <w:pPr>
        <w:pStyle w:val="a3"/>
        <w:spacing w:before="9"/>
        <w:ind w:left="0"/>
        <w:rPr>
          <w:b/>
          <w:i/>
          <w:sz w:val="23"/>
        </w:rPr>
      </w:pPr>
    </w:p>
    <w:p w:rsidR="00D36395" w:rsidRDefault="00310AB3">
      <w:pPr>
        <w:pStyle w:val="a3"/>
        <w:ind w:right="877"/>
      </w:pPr>
      <w:r>
        <w:t>Учитель записывает на доске слово «Тема», выдерживает паузу до тех пор, пока все не обратят внимание на руку учителя, которая не хочет выводит саму тему.</w:t>
      </w:r>
    </w:p>
    <w:p w:rsidR="00D36395" w:rsidRDefault="00D36395">
      <w:pPr>
        <w:pStyle w:val="a3"/>
        <w:spacing w:before="3"/>
        <w:ind w:left="0"/>
        <w:rPr>
          <w:sz w:val="24"/>
        </w:rPr>
      </w:pPr>
    </w:p>
    <w:p w:rsidR="00D36395" w:rsidRDefault="00310AB3">
      <w:pPr>
        <w:pStyle w:val="a3"/>
        <w:ind w:right="1089"/>
      </w:pPr>
      <w:r>
        <w:t>Учитель: Ребята, извините, но моя рука отказалась написать тему урока, и, кажется, неслучайно! Вот вам еще одна загадка, которую вы разгадаете уже в середине урока: почему рука отказалась записать тему урока?</w:t>
      </w:r>
    </w:p>
    <w:p w:rsidR="00D36395" w:rsidRDefault="00D36395">
      <w:pPr>
        <w:pStyle w:val="a3"/>
        <w:spacing w:before="4"/>
        <w:ind w:left="0"/>
        <w:rPr>
          <w:sz w:val="24"/>
        </w:rPr>
      </w:pPr>
    </w:p>
    <w:p w:rsidR="00D36395" w:rsidRDefault="00310AB3">
      <w:pPr>
        <w:pStyle w:val="a3"/>
      </w:pPr>
      <w:r>
        <w:t>Данный вопрос записывает в уголке классной доски.</w:t>
      </w:r>
    </w:p>
    <w:p w:rsidR="00D36395" w:rsidRDefault="00D36395">
      <w:pPr>
        <w:pStyle w:val="a3"/>
        <w:spacing w:before="5"/>
        <w:ind w:left="0"/>
        <w:rPr>
          <w:sz w:val="24"/>
        </w:rPr>
      </w:pPr>
    </w:p>
    <w:p w:rsidR="00D36395" w:rsidRDefault="00310AB3">
      <w:pPr>
        <w:pStyle w:val="a3"/>
        <w:ind w:right="877"/>
      </w:pPr>
      <w:r>
        <w:t>Учитель: Ребята, вам предстоит проанализировать и доказать, с точки зрения полезности, отсутствие темы в начале урока! Но начинать урок нам все равно надо, и начнем с хорошо знакомого материала…</w:t>
      </w:r>
    </w:p>
    <w:p w:rsidR="00D36395" w:rsidRDefault="00310AB3">
      <w:pPr>
        <w:pStyle w:val="a3"/>
        <w:spacing w:before="2"/>
      </w:pPr>
      <w:r>
        <w:rPr>
          <w:b/>
          <w:i/>
        </w:rPr>
        <w:t xml:space="preserve">Источник: </w:t>
      </w:r>
      <w:r>
        <w:t>Ширяева В.А. ТРИЗ-педагогика менеджеру современной школы. – М</w:t>
      </w:r>
      <w:proofErr w:type="gramStart"/>
      <w:r>
        <w:t xml:space="preserve">,: </w:t>
      </w:r>
      <w:proofErr w:type="gramEnd"/>
      <w:r>
        <w:t>Сентябрь, 2008.</w:t>
      </w:r>
    </w:p>
    <w:p w:rsidR="00D36395" w:rsidRDefault="00D36395">
      <w:pPr>
        <w:pStyle w:val="a3"/>
        <w:ind w:left="0"/>
        <w:rPr>
          <w:sz w:val="22"/>
        </w:rPr>
      </w:pPr>
    </w:p>
    <w:p w:rsidR="00D36395" w:rsidRDefault="00D36395">
      <w:pPr>
        <w:pStyle w:val="a3"/>
        <w:spacing w:before="6"/>
        <w:ind w:left="0"/>
        <w:rPr>
          <w:sz w:val="22"/>
        </w:rPr>
      </w:pPr>
    </w:p>
    <w:p w:rsidR="00D36395" w:rsidRDefault="00310AB3">
      <w:pPr>
        <w:ind w:left="680" w:right="1125"/>
        <w:jc w:val="center"/>
        <w:rPr>
          <w:b/>
          <w:sz w:val="24"/>
        </w:rPr>
      </w:pPr>
      <w:r>
        <w:rPr>
          <w:b/>
          <w:sz w:val="24"/>
        </w:rPr>
        <w:t>Актуализация знаний</w:t>
      </w:r>
    </w:p>
    <w:p w:rsidR="00D36395" w:rsidRDefault="00D36395">
      <w:pPr>
        <w:pStyle w:val="a3"/>
        <w:ind w:left="0"/>
        <w:rPr>
          <w:b/>
          <w:sz w:val="21"/>
        </w:rPr>
      </w:pPr>
    </w:p>
    <w:p w:rsidR="00D36395" w:rsidRDefault="00310AB3">
      <w:pPr>
        <w:pStyle w:val="5"/>
      </w:pPr>
      <w:r>
        <w:rPr>
          <w:color w:val="4F81BC"/>
        </w:rPr>
        <w:t>Приём “Цепочка признаков“</w:t>
      </w:r>
    </w:p>
    <w:p w:rsidR="00D36395" w:rsidRDefault="00310AB3">
      <w:pPr>
        <w:pStyle w:val="a3"/>
        <w:ind w:right="877"/>
      </w:pPr>
      <w:r>
        <w:t>Универсальный приём ТРИЗ, направленный на актуализацию знаний учащихся о признаках тех объектов, которые включаются в работу.</w:t>
      </w:r>
    </w:p>
    <w:p w:rsidR="00D36395" w:rsidRDefault="00310AB3">
      <w:pPr>
        <w:pStyle w:val="a3"/>
        <w:spacing w:line="228" w:lineRule="exact"/>
      </w:pPr>
      <w:r>
        <w:t>Формирует:</w:t>
      </w:r>
    </w:p>
    <w:p w:rsidR="00D36395" w:rsidRDefault="00310AB3">
      <w:pPr>
        <w:pStyle w:val="a4"/>
        <w:numPr>
          <w:ilvl w:val="1"/>
          <w:numId w:val="29"/>
        </w:numPr>
        <w:tabs>
          <w:tab w:val="left" w:pos="1061"/>
          <w:tab w:val="left" w:pos="1062"/>
        </w:tabs>
        <w:spacing w:line="245" w:lineRule="exact"/>
        <w:rPr>
          <w:sz w:val="20"/>
        </w:rPr>
      </w:pPr>
      <w:r>
        <w:rPr>
          <w:sz w:val="20"/>
        </w:rPr>
        <w:t>умение описывать объект через имена и значенияпризнаков;</w:t>
      </w:r>
    </w:p>
    <w:p w:rsidR="00D36395" w:rsidRDefault="00310AB3">
      <w:pPr>
        <w:pStyle w:val="a4"/>
        <w:numPr>
          <w:ilvl w:val="1"/>
          <w:numId w:val="29"/>
        </w:numPr>
        <w:tabs>
          <w:tab w:val="left" w:pos="1061"/>
          <w:tab w:val="left" w:pos="1062"/>
        </w:tabs>
        <w:spacing w:line="245" w:lineRule="exact"/>
        <w:rPr>
          <w:sz w:val="20"/>
        </w:rPr>
      </w:pPr>
      <w:r>
        <w:rPr>
          <w:sz w:val="20"/>
        </w:rPr>
        <w:t>умение определять по заданным частям модели скрытые части;</w:t>
      </w:r>
    </w:p>
    <w:p w:rsidR="00D36395" w:rsidRDefault="00310AB3">
      <w:pPr>
        <w:pStyle w:val="a4"/>
        <w:numPr>
          <w:ilvl w:val="1"/>
          <w:numId w:val="29"/>
        </w:numPr>
        <w:tabs>
          <w:tab w:val="left" w:pos="1061"/>
          <w:tab w:val="left" w:pos="1062"/>
        </w:tabs>
        <w:spacing w:line="245" w:lineRule="exact"/>
        <w:rPr>
          <w:sz w:val="20"/>
        </w:rPr>
      </w:pPr>
      <w:r>
        <w:rPr>
          <w:sz w:val="20"/>
        </w:rPr>
        <w:t>умение составлять внутренний пландействий.</w:t>
      </w:r>
    </w:p>
    <w:p w:rsidR="00D36395" w:rsidRDefault="00310AB3">
      <w:pPr>
        <w:pStyle w:val="a4"/>
        <w:numPr>
          <w:ilvl w:val="0"/>
          <w:numId w:val="28"/>
        </w:numPr>
        <w:tabs>
          <w:tab w:val="left" w:pos="511"/>
        </w:tabs>
        <w:ind w:hanging="168"/>
        <w:rPr>
          <w:sz w:val="20"/>
        </w:rPr>
      </w:pPr>
      <w:r>
        <w:rPr>
          <w:sz w:val="20"/>
        </w:rPr>
        <w:t>й ученик называет объект и его признак («у белки –падеж»);</w:t>
      </w:r>
    </w:p>
    <w:p w:rsidR="00D36395" w:rsidRDefault="00310AB3">
      <w:pPr>
        <w:pStyle w:val="a4"/>
        <w:numPr>
          <w:ilvl w:val="0"/>
          <w:numId w:val="28"/>
        </w:numPr>
        <w:tabs>
          <w:tab w:val="left" w:pos="511"/>
        </w:tabs>
        <w:ind w:left="342" w:right="1367" w:firstLine="0"/>
        <w:rPr>
          <w:sz w:val="20"/>
        </w:rPr>
      </w:pPr>
      <w:r>
        <w:rPr>
          <w:sz w:val="20"/>
        </w:rPr>
        <w:t>й называет другой объект с тем же значением указанного признака и другой признак («у него – часть речи»);</w:t>
      </w:r>
    </w:p>
    <w:p w:rsidR="00D36395" w:rsidRDefault="00310AB3">
      <w:pPr>
        <w:pStyle w:val="a4"/>
        <w:numPr>
          <w:ilvl w:val="0"/>
          <w:numId w:val="28"/>
        </w:numPr>
        <w:tabs>
          <w:tab w:val="left" w:pos="511"/>
        </w:tabs>
        <w:ind w:left="342" w:right="1099" w:firstLine="0"/>
        <w:rPr>
          <w:sz w:val="20"/>
        </w:rPr>
      </w:pPr>
      <w:r>
        <w:rPr>
          <w:sz w:val="20"/>
        </w:rPr>
        <w:t>й называет свой объект по аналогичному признаку и новый признак («я – количество слогов») и т. п., до тех пор, пока находится кто-то, способный продолжитьцепочку.</w:t>
      </w:r>
    </w:p>
    <w:p w:rsidR="00D36395" w:rsidRDefault="00310AB3">
      <w:pPr>
        <w:pStyle w:val="6"/>
        <w:spacing w:before="3"/>
      </w:pPr>
      <w:r>
        <w:t>Пример.</w:t>
      </w:r>
    </w:p>
    <w:p w:rsidR="00D36395" w:rsidRDefault="00310AB3">
      <w:pPr>
        <w:pStyle w:val="a3"/>
        <w:ind w:right="877"/>
      </w:pPr>
      <w:r>
        <w:t>У: Объект – бабочка. Назовите любое имя признака. Внимание! Признак должен быть существенным, т. е. иметь только одно значение!</w:t>
      </w:r>
    </w:p>
    <w:p w:rsidR="00D36395" w:rsidRDefault="00310AB3">
      <w:pPr>
        <w:pStyle w:val="a3"/>
        <w:spacing w:line="228" w:lineRule="exact"/>
      </w:pPr>
      <w:r>
        <w:t>Д: Бабочка – место обитания.</w:t>
      </w:r>
    </w:p>
    <w:p w:rsidR="00D36395" w:rsidRDefault="00310AB3">
      <w:pPr>
        <w:pStyle w:val="a3"/>
      </w:pPr>
      <w:r>
        <w:t>У: Не принимается. Кто догадался,почему?</w:t>
      </w:r>
    </w:p>
    <w:p w:rsidR="00D36395" w:rsidRDefault="00310AB3">
      <w:pPr>
        <w:pStyle w:val="a3"/>
        <w:ind w:right="861"/>
      </w:pPr>
      <w:r>
        <w:t>Д:Потомучтонавопросоместеобитаниядлябабочкиможнодатьнесколькоразныхответов</w:t>
      </w:r>
      <w:proofErr w:type="gramStart"/>
      <w:r>
        <w:t>.О</w:t>
      </w:r>
      <w:proofErr w:type="gramEnd"/>
      <w:r>
        <w:t>дниживутв капусте, другие – на цветах иван-чая и т.п...</w:t>
      </w:r>
    </w:p>
    <w:p w:rsidR="00D36395" w:rsidRDefault="00310AB3">
      <w:pPr>
        <w:pStyle w:val="a3"/>
        <w:ind w:right="4448"/>
      </w:pPr>
      <w:r>
        <w:t>У: Согласна. Другие предложения? Напоминаю. Объект – бабочка. Д(3): Бабочка – способ передвижения.</w:t>
      </w:r>
    </w:p>
    <w:p w:rsidR="00D36395" w:rsidRDefault="00310AB3">
      <w:pPr>
        <w:pStyle w:val="a3"/>
        <w:ind w:right="4664"/>
      </w:pPr>
      <w:r>
        <w:t>У: Принимается. Назовите объект с тем же значением признака. Д: Другая бабочка.</w:t>
      </w:r>
    </w:p>
    <w:p w:rsidR="00D36395" w:rsidRDefault="00310AB3">
      <w:pPr>
        <w:pStyle w:val="a3"/>
        <w:ind w:right="5169"/>
      </w:pPr>
      <w:r>
        <w:t>У: :-)! Я прошу другой объект. Не бабочка, а тоже летает. Д (1): Птица.</w:t>
      </w:r>
    </w:p>
    <w:p w:rsidR="00D36395" w:rsidRDefault="00310AB3">
      <w:pPr>
        <w:pStyle w:val="a3"/>
        <w:ind w:right="4762"/>
      </w:pPr>
      <w:r>
        <w:t>У: Теперь назовите другое имя признака для объекта «птица». Д (1): Птица – форма челюсти.</w:t>
      </w:r>
    </w:p>
    <w:p w:rsidR="00D36395" w:rsidRDefault="00310AB3">
      <w:pPr>
        <w:pStyle w:val="a3"/>
        <w:spacing w:line="229" w:lineRule="exact"/>
      </w:pPr>
      <w:r>
        <w:t>Д (2): Такая же форма челюсти у некоторых динозавров (у них тоже клюв)... и т. д.</w:t>
      </w:r>
    </w:p>
    <w:p w:rsidR="00D36395" w:rsidRDefault="00D36395">
      <w:pPr>
        <w:pStyle w:val="a3"/>
        <w:spacing w:before="1"/>
        <w:ind w:left="0"/>
      </w:pPr>
    </w:p>
    <w:p w:rsidR="00D36395" w:rsidRDefault="00310AB3">
      <w:pPr>
        <w:pStyle w:val="a3"/>
        <w:ind w:left="390"/>
      </w:pPr>
      <w:proofErr w:type="spellStart"/>
      <w:r>
        <w:rPr>
          <w:b/>
          <w:i/>
        </w:rPr>
        <w:t>Источник</w:t>
      </w:r>
      <w:proofErr w:type="gramStart"/>
      <w:r>
        <w:rPr>
          <w:b/>
          <w:i/>
        </w:rPr>
        <w:t>:</w:t>
      </w:r>
      <w:r>
        <w:t>Е</w:t>
      </w:r>
      <w:proofErr w:type="gramEnd"/>
      <w:r>
        <w:t>.В.Андреева</w:t>
      </w:r>
      <w:proofErr w:type="spellEnd"/>
      <w:r>
        <w:t xml:space="preserve">, </w:t>
      </w:r>
      <w:proofErr w:type="spellStart"/>
      <w:r>
        <w:t>С.В.Лелюх</w:t>
      </w:r>
      <w:proofErr w:type="spellEnd"/>
      <w:r>
        <w:t xml:space="preserve">, </w:t>
      </w:r>
      <w:proofErr w:type="spellStart"/>
      <w:r>
        <w:t>Т.А.Сидорчук</w:t>
      </w:r>
      <w:proofErr w:type="spellEnd"/>
      <w:r>
        <w:t>, Н.А.Яковлева. Творческие задания Золотого ключика.</w:t>
      </w:r>
    </w:p>
    <w:p w:rsidR="00D36395" w:rsidRDefault="00310AB3">
      <w:pPr>
        <w:pStyle w:val="a3"/>
        <w:ind w:left="680" w:right="1186"/>
        <w:jc w:val="center"/>
      </w:pPr>
      <w:r>
        <w:t xml:space="preserve">/ </w:t>
      </w:r>
      <w:hyperlink r:id="rId76">
        <w:r>
          <w:rPr>
            <w:color w:val="0000FF"/>
            <w:u w:val="single" w:color="0000FF"/>
          </w:rPr>
          <w:t>http://www.trizminsk.org/e/prs/233021.htm</w:t>
        </w:r>
      </w:hyperlink>
    </w:p>
    <w:p w:rsidR="00D36395" w:rsidRDefault="00D36395">
      <w:pPr>
        <w:pStyle w:val="a3"/>
        <w:ind w:left="0"/>
      </w:pPr>
    </w:p>
    <w:p w:rsidR="00D36395" w:rsidRDefault="00D36395">
      <w:pPr>
        <w:pStyle w:val="a3"/>
        <w:spacing w:before="4"/>
        <w:ind w:left="0"/>
      </w:pPr>
    </w:p>
    <w:p w:rsidR="00D36395" w:rsidRDefault="00310AB3">
      <w:pPr>
        <w:pStyle w:val="5"/>
      </w:pPr>
      <w:r>
        <w:rPr>
          <w:color w:val="4F81BC"/>
        </w:rPr>
        <w:t>Приём “Я беру тебя с собой “</w:t>
      </w:r>
    </w:p>
    <w:p w:rsidR="00D36395" w:rsidRDefault="00310AB3">
      <w:pPr>
        <w:pStyle w:val="a3"/>
        <w:ind w:right="1797"/>
      </w:pPr>
      <w:r>
        <w:t>Универсальный приём ТРИЗ, направленный на актуализацию знаний учащихся, способствующий накоплению информации о признаках объектов.</w:t>
      </w:r>
    </w:p>
    <w:p w:rsidR="00D36395" w:rsidRDefault="00310AB3">
      <w:pPr>
        <w:pStyle w:val="a3"/>
      </w:pPr>
      <w:r>
        <w:t>Формирует:</w:t>
      </w:r>
    </w:p>
    <w:p w:rsidR="00D36395" w:rsidRDefault="00D36395">
      <w:pPr>
        <w:sectPr w:rsidR="00D36395">
          <w:pgSz w:w="11910" w:h="16840"/>
          <w:pgMar w:top="1040" w:right="0" w:bottom="280" w:left="1360" w:header="720" w:footer="720" w:gutter="0"/>
          <w:cols w:space="720"/>
        </w:sectPr>
      </w:pPr>
    </w:p>
    <w:p w:rsidR="00D36395" w:rsidRDefault="00310AB3">
      <w:pPr>
        <w:pStyle w:val="a4"/>
        <w:numPr>
          <w:ilvl w:val="1"/>
          <w:numId w:val="28"/>
        </w:numPr>
        <w:tabs>
          <w:tab w:val="left" w:pos="1061"/>
          <w:tab w:val="left" w:pos="1062"/>
        </w:tabs>
        <w:spacing w:before="87" w:line="245" w:lineRule="exact"/>
        <w:ind w:firstLine="360"/>
        <w:rPr>
          <w:sz w:val="20"/>
        </w:rPr>
      </w:pPr>
      <w:r>
        <w:rPr>
          <w:sz w:val="20"/>
        </w:rPr>
        <w:lastRenderedPageBreak/>
        <w:t>умение объединять объекты по общему значению признака;</w:t>
      </w:r>
    </w:p>
    <w:p w:rsidR="00D36395" w:rsidRDefault="00310AB3">
      <w:pPr>
        <w:pStyle w:val="a4"/>
        <w:numPr>
          <w:ilvl w:val="1"/>
          <w:numId w:val="28"/>
        </w:numPr>
        <w:tabs>
          <w:tab w:val="left" w:pos="1061"/>
          <w:tab w:val="left" w:pos="1062"/>
        </w:tabs>
        <w:spacing w:line="245" w:lineRule="exact"/>
        <w:ind w:firstLine="360"/>
        <w:rPr>
          <w:sz w:val="20"/>
        </w:rPr>
      </w:pPr>
      <w:r>
        <w:rPr>
          <w:sz w:val="20"/>
        </w:rPr>
        <w:t>умение определять имя признака, по которому объекты имеют общеезначение;</w:t>
      </w:r>
    </w:p>
    <w:p w:rsidR="00D36395" w:rsidRDefault="00310AB3">
      <w:pPr>
        <w:pStyle w:val="a4"/>
        <w:numPr>
          <w:ilvl w:val="1"/>
          <w:numId w:val="28"/>
        </w:numPr>
        <w:tabs>
          <w:tab w:val="left" w:pos="1061"/>
          <w:tab w:val="left" w:pos="1062"/>
        </w:tabs>
        <w:ind w:firstLine="360"/>
        <w:rPr>
          <w:sz w:val="20"/>
        </w:rPr>
      </w:pPr>
      <w:r>
        <w:rPr>
          <w:sz w:val="20"/>
        </w:rPr>
        <w:t>умение сопоставлять, сравнивать большое количество объектов;</w:t>
      </w:r>
    </w:p>
    <w:p w:rsidR="00D36395" w:rsidRDefault="00310AB3">
      <w:pPr>
        <w:pStyle w:val="a4"/>
        <w:numPr>
          <w:ilvl w:val="1"/>
          <w:numId w:val="28"/>
        </w:numPr>
        <w:tabs>
          <w:tab w:val="left" w:pos="1061"/>
          <w:tab w:val="left" w:pos="1062"/>
        </w:tabs>
        <w:spacing w:line="245" w:lineRule="exact"/>
        <w:ind w:firstLine="360"/>
        <w:rPr>
          <w:sz w:val="20"/>
        </w:rPr>
      </w:pPr>
      <w:r>
        <w:rPr>
          <w:sz w:val="20"/>
        </w:rPr>
        <w:t>умение составлять целостный образ объекта из отдельных егопризнаков.</w:t>
      </w:r>
    </w:p>
    <w:p w:rsidR="00D36395" w:rsidRDefault="00310AB3">
      <w:pPr>
        <w:pStyle w:val="a3"/>
        <w:ind w:right="864"/>
      </w:pPr>
      <w:r>
        <w:t>Педагог загадывает признак, по которому собирается множество объектов и называет первый объект. Ученики пытаются угадать этот признак и по очереди называют объекты, обладающие, по их мнению, тем же значением признака. Учитель отвечает, берет он этот объект или нет. Игра продолжается до тех пор, пока кто-то из детей не определит, по какому признаку собирается множество. Можно использовать в качестве разминки на уроках.</w:t>
      </w:r>
    </w:p>
    <w:p w:rsidR="00D36395" w:rsidRDefault="00310AB3">
      <w:pPr>
        <w:pStyle w:val="6"/>
        <w:spacing w:before="5"/>
      </w:pPr>
      <w:r>
        <w:t>Пример.</w:t>
      </w:r>
    </w:p>
    <w:p w:rsidR="00D36395" w:rsidRDefault="00310AB3">
      <w:pPr>
        <w:pStyle w:val="a3"/>
        <w:ind w:right="1042"/>
      </w:pPr>
      <w:r>
        <w:t>У: Я собралась в путешествие. Я собираю чемодан и беру с собой объекты, которые чем-то похожи. Угадайте, по какому признаку я собираю объекты. Для этого предлагайте мне объекты, чем-то похожие на мой, а я буду говорить, могу ли я взять их с собой. Итак, я беру с собой морковку. А что у вас?</w:t>
      </w:r>
    </w:p>
    <w:p w:rsidR="00D36395" w:rsidRDefault="00310AB3">
      <w:pPr>
        <w:pStyle w:val="a3"/>
        <w:ind w:right="7936"/>
        <w:jc w:val="both"/>
      </w:pPr>
      <w:r>
        <w:t>Д: Я беру с собой капусту. У: Я не беру тебя с собой. Д: Я беру апельсин.</w:t>
      </w:r>
    </w:p>
    <w:p w:rsidR="00D36395" w:rsidRDefault="00310AB3">
      <w:pPr>
        <w:pStyle w:val="a3"/>
        <w:ind w:right="7964"/>
      </w:pPr>
      <w:r>
        <w:t>У: Я не беру тебя с собой. Д: Я беру медузу.</w:t>
      </w:r>
    </w:p>
    <w:p w:rsidR="00D36395" w:rsidRDefault="00310AB3">
      <w:pPr>
        <w:pStyle w:val="a3"/>
        <w:spacing w:line="228" w:lineRule="exact"/>
      </w:pPr>
      <w:r>
        <w:t>У: Я беру тебя ссобой.</w:t>
      </w:r>
    </w:p>
    <w:p w:rsidR="00D36395" w:rsidRDefault="00310AB3">
      <w:pPr>
        <w:pStyle w:val="a3"/>
        <w:ind w:right="7694"/>
      </w:pPr>
      <w:r>
        <w:t>Д: А я беру с собой мокрицу. У: Я беру тебя ссобой.</w:t>
      </w:r>
    </w:p>
    <w:p w:rsidR="00D36395" w:rsidRDefault="00310AB3">
      <w:pPr>
        <w:pStyle w:val="a3"/>
      </w:pPr>
      <w:r>
        <w:t>Д: Вы берете все предметы, чье название начинается с буквы «М»?</w:t>
      </w:r>
    </w:p>
    <w:p w:rsidR="00D36395" w:rsidRDefault="00310AB3">
      <w:pPr>
        <w:pStyle w:val="a3"/>
        <w:ind w:right="1089"/>
      </w:pPr>
      <w:r>
        <w:t>У: Да! Итак, по какому имени признака мы собирали объекты? На какой вопрос все они отвечают одинаково?</w:t>
      </w:r>
    </w:p>
    <w:p w:rsidR="00D36395" w:rsidRDefault="00D36395">
      <w:pPr>
        <w:pStyle w:val="a3"/>
        <w:spacing w:before="10"/>
        <w:ind w:left="0"/>
        <w:rPr>
          <w:sz w:val="19"/>
        </w:rPr>
      </w:pPr>
    </w:p>
    <w:p w:rsidR="00D36395" w:rsidRDefault="00310AB3">
      <w:pPr>
        <w:pStyle w:val="a3"/>
      </w:pPr>
      <w:r>
        <w:t>Д: Он начинается с буквы «М»? У: А кто иначе поставит вопрос, чтобы на него можно было ответить:</w:t>
      </w:r>
    </w:p>
    <w:p w:rsidR="00D36395" w:rsidRDefault="00310AB3">
      <w:pPr>
        <w:pStyle w:val="a3"/>
        <w:spacing w:before="1"/>
        <w:ind w:right="7616"/>
      </w:pPr>
      <w:r>
        <w:t>«начинается с буквы «</w:t>
      </w:r>
      <w:proofErr w:type="gramStart"/>
      <w:r>
        <w:t>М</w:t>
      </w:r>
      <w:proofErr w:type="gramEnd"/>
      <w:r>
        <w:t xml:space="preserve">»»? Д: С </w:t>
      </w:r>
      <w:proofErr w:type="gramStart"/>
      <w:r>
        <w:t>какой</w:t>
      </w:r>
      <w:proofErr w:type="gramEnd"/>
      <w:r>
        <w:t xml:space="preserve"> буквыначинается?</w:t>
      </w:r>
    </w:p>
    <w:p w:rsidR="00D36395" w:rsidRDefault="00310AB3">
      <w:pPr>
        <w:pStyle w:val="a3"/>
        <w:spacing w:before="1" w:line="229" w:lineRule="exact"/>
      </w:pPr>
      <w:r>
        <w:t>У: Согласна. Итак, имя признака здесь – первая буква слова, обозначающего наш предмет.</w:t>
      </w:r>
    </w:p>
    <w:p w:rsidR="00D36395" w:rsidRDefault="00310AB3">
      <w:pPr>
        <w:pStyle w:val="a3"/>
        <w:spacing w:line="229" w:lineRule="exact"/>
      </w:pPr>
      <w:proofErr w:type="spellStart"/>
      <w:r>
        <w:rPr>
          <w:b/>
          <w:i/>
        </w:rPr>
        <w:t>Источник</w:t>
      </w:r>
      <w:proofErr w:type="gramStart"/>
      <w:r>
        <w:rPr>
          <w:b/>
          <w:i/>
        </w:rPr>
        <w:t>:</w:t>
      </w:r>
      <w:r>
        <w:t>Е</w:t>
      </w:r>
      <w:proofErr w:type="gramEnd"/>
      <w:r>
        <w:t>.В.Андреева</w:t>
      </w:r>
      <w:proofErr w:type="spellEnd"/>
      <w:r>
        <w:t xml:space="preserve">, </w:t>
      </w:r>
      <w:proofErr w:type="spellStart"/>
      <w:r>
        <w:t>С.В.Лелюх</w:t>
      </w:r>
      <w:proofErr w:type="spellEnd"/>
      <w:r>
        <w:t xml:space="preserve">, </w:t>
      </w:r>
      <w:proofErr w:type="spellStart"/>
      <w:r>
        <w:t>Т.А.Сидорчук</w:t>
      </w:r>
      <w:proofErr w:type="spellEnd"/>
      <w:r>
        <w:t>, Н.А.Яковлева. Творческие задания Золотого ключика.</w:t>
      </w:r>
    </w:p>
    <w:p w:rsidR="00D36395" w:rsidRDefault="00310AB3">
      <w:pPr>
        <w:pStyle w:val="a3"/>
      </w:pPr>
      <w:r>
        <w:t xml:space="preserve">/ </w:t>
      </w:r>
      <w:hyperlink r:id="rId77">
        <w:r>
          <w:rPr>
            <w:color w:val="0000FF"/>
            <w:u w:val="single" w:color="0000FF"/>
          </w:rPr>
          <w:t>http://www.trizminsk.org/e/prs/233021.htm</w:t>
        </w:r>
      </w:hyperlink>
    </w:p>
    <w:p w:rsidR="00D36395" w:rsidRDefault="00D36395">
      <w:pPr>
        <w:pStyle w:val="a3"/>
        <w:spacing w:before="6"/>
        <w:ind w:left="0"/>
      </w:pPr>
    </w:p>
    <w:p w:rsidR="00D36395" w:rsidRDefault="00310AB3">
      <w:pPr>
        <w:pStyle w:val="5"/>
        <w:spacing w:line="227" w:lineRule="exact"/>
      </w:pPr>
      <w:r>
        <w:rPr>
          <w:color w:val="4F81BC"/>
        </w:rPr>
        <w:t>Приём “Да-Нет”.</w:t>
      </w:r>
    </w:p>
    <w:p w:rsidR="00D36395" w:rsidRDefault="00310AB3">
      <w:pPr>
        <w:pStyle w:val="a3"/>
        <w:ind w:right="1089"/>
      </w:pPr>
      <w:r>
        <w:t>Универсальный приём технологии ТРИЗ: способен увлечь и маленьких, и взрослых; ставит учащихся в активную позицию. Формирует следующие универсальные учебные действия:</w:t>
      </w:r>
    </w:p>
    <w:p w:rsidR="00D36395" w:rsidRDefault="00310AB3">
      <w:pPr>
        <w:pStyle w:val="a4"/>
        <w:numPr>
          <w:ilvl w:val="1"/>
          <w:numId w:val="28"/>
        </w:numPr>
        <w:tabs>
          <w:tab w:val="left" w:pos="1061"/>
          <w:tab w:val="left" w:pos="1062"/>
        </w:tabs>
        <w:spacing w:line="245" w:lineRule="exact"/>
        <w:ind w:firstLine="360"/>
        <w:rPr>
          <w:sz w:val="20"/>
        </w:rPr>
      </w:pPr>
      <w:r>
        <w:rPr>
          <w:sz w:val="20"/>
        </w:rPr>
        <w:t>умение связывать разрозненные факты в единуюкартину;</w:t>
      </w:r>
    </w:p>
    <w:p w:rsidR="00D36395" w:rsidRDefault="00310AB3">
      <w:pPr>
        <w:pStyle w:val="a4"/>
        <w:numPr>
          <w:ilvl w:val="1"/>
          <w:numId w:val="28"/>
        </w:numPr>
        <w:tabs>
          <w:tab w:val="left" w:pos="1061"/>
          <w:tab w:val="left" w:pos="1062"/>
        </w:tabs>
        <w:spacing w:line="245" w:lineRule="exact"/>
        <w:ind w:firstLine="360"/>
        <w:rPr>
          <w:sz w:val="20"/>
        </w:rPr>
      </w:pPr>
      <w:r>
        <w:rPr>
          <w:sz w:val="20"/>
        </w:rPr>
        <w:t>умение систематизировать уже имеющуюсяинформацию;</w:t>
      </w:r>
    </w:p>
    <w:p w:rsidR="00D36395" w:rsidRDefault="00310AB3">
      <w:pPr>
        <w:pStyle w:val="a4"/>
        <w:numPr>
          <w:ilvl w:val="1"/>
          <w:numId w:val="28"/>
        </w:numPr>
        <w:tabs>
          <w:tab w:val="left" w:pos="1061"/>
          <w:tab w:val="left" w:pos="1062"/>
        </w:tabs>
        <w:spacing w:line="245" w:lineRule="exact"/>
        <w:ind w:firstLine="360"/>
        <w:rPr>
          <w:sz w:val="20"/>
        </w:rPr>
      </w:pPr>
      <w:r>
        <w:rPr>
          <w:sz w:val="20"/>
        </w:rPr>
        <w:t>умение слушать и слышать другдруга.</w:t>
      </w:r>
    </w:p>
    <w:p w:rsidR="00D36395" w:rsidRDefault="00310AB3">
      <w:pPr>
        <w:pStyle w:val="a3"/>
        <w:ind w:right="951"/>
      </w:pPr>
      <w:r>
        <w:t>Учитель загадывает нечто (число, предмет, литературного героя, историческое лицо и др.). Учащиеся пытаются найти ответ, задавая вопросы, на которые учитель может ответить только словами: "да", "нет", "</w:t>
      </w:r>
      <w:proofErr w:type="gramStart"/>
      <w:r>
        <w:t>и</w:t>
      </w:r>
      <w:proofErr w:type="gramEnd"/>
      <w:r>
        <w:t xml:space="preserve"> да и нет".</w:t>
      </w:r>
    </w:p>
    <w:p w:rsidR="00D36395" w:rsidRDefault="00310AB3">
      <w:pPr>
        <w:pStyle w:val="a3"/>
        <w:ind w:right="863"/>
      </w:pPr>
      <w:r>
        <w:rPr>
          <w:b/>
          <w:i/>
        </w:rPr>
        <w:t xml:space="preserve">Пример. </w:t>
      </w:r>
      <w:r>
        <w:t>На уроке по теме “Планета Земля” загадывается определенная планета, и ребята начинают задавать учителю вопросы:</w:t>
      </w:r>
    </w:p>
    <w:p w:rsidR="00D36395" w:rsidRDefault="00310AB3">
      <w:pPr>
        <w:pStyle w:val="a4"/>
        <w:numPr>
          <w:ilvl w:val="1"/>
          <w:numId w:val="28"/>
        </w:numPr>
        <w:tabs>
          <w:tab w:val="left" w:pos="1061"/>
          <w:tab w:val="left" w:pos="1062"/>
        </w:tabs>
        <w:spacing w:line="244" w:lineRule="exact"/>
        <w:ind w:firstLine="360"/>
        <w:rPr>
          <w:sz w:val="20"/>
        </w:rPr>
      </w:pPr>
      <w:r>
        <w:rPr>
          <w:sz w:val="20"/>
        </w:rPr>
        <w:t>Это планета земной группы? -нет;</w:t>
      </w:r>
    </w:p>
    <w:p w:rsidR="00D36395" w:rsidRDefault="00310AB3">
      <w:pPr>
        <w:pStyle w:val="a4"/>
        <w:numPr>
          <w:ilvl w:val="1"/>
          <w:numId w:val="28"/>
        </w:numPr>
        <w:tabs>
          <w:tab w:val="left" w:pos="1061"/>
          <w:tab w:val="left" w:pos="1062"/>
        </w:tabs>
        <w:spacing w:line="244" w:lineRule="exact"/>
        <w:ind w:firstLine="360"/>
        <w:rPr>
          <w:sz w:val="20"/>
        </w:rPr>
      </w:pPr>
      <w:r>
        <w:rPr>
          <w:sz w:val="20"/>
        </w:rPr>
        <w:t>Это планета – гигант? –да;</w:t>
      </w:r>
    </w:p>
    <w:p w:rsidR="00D36395" w:rsidRDefault="00310AB3">
      <w:pPr>
        <w:pStyle w:val="a4"/>
        <w:numPr>
          <w:ilvl w:val="1"/>
          <w:numId w:val="28"/>
        </w:numPr>
        <w:tabs>
          <w:tab w:val="left" w:pos="1061"/>
          <w:tab w:val="left" w:pos="1062"/>
        </w:tabs>
        <w:spacing w:line="245" w:lineRule="exact"/>
        <w:ind w:firstLine="360"/>
        <w:rPr>
          <w:sz w:val="20"/>
        </w:rPr>
      </w:pPr>
      <w:r>
        <w:rPr>
          <w:sz w:val="20"/>
        </w:rPr>
        <w:t>Эта планета имеет гигантские кольца? –нет;</w:t>
      </w:r>
    </w:p>
    <w:p w:rsidR="00D36395" w:rsidRDefault="00310AB3">
      <w:pPr>
        <w:pStyle w:val="a4"/>
        <w:numPr>
          <w:ilvl w:val="1"/>
          <w:numId w:val="28"/>
        </w:numPr>
        <w:tabs>
          <w:tab w:val="left" w:pos="1061"/>
          <w:tab w:val="left" w:pos="1062"/>
        </w:tabs>
        <w:ind w:right="6171" w:firstLine="360"/>
        <w:rPr>
          <w:sz w:val="20"/>
        </w:rPr>
      </w:pPr>
      <w:r>
        <w:rPr>
          <w:sz w:val="20"/>
        </w:rPr>
        <w:t>Это самая большая планета? – да. Ребята делают вывод, что это планетаЮпитер.</w:t>
      </w:r>
    </w:p>
    <w:p w:rsidR="00D36395" w:rsidRPr="00310AB3" w:rsidRDefault="00310AB3" w:rsidP="00310AB3">
      <w:pPr>
        <w:pStyle w:val="a3"/>
        <w:ind w:right="1617"/>
      </w:pPr>
      <w:proofErr w:type="spellStart"/>
      <w:r>
        <w:rPr>
          <w:b/>
          <w:i/>
        </w:rPr>
        <w:t>Источник</w:t>
      </w:r>
      <w:proofErr w:type="gramStart"/>
      <w:r>
        <w:rPr>
          <w:b/>
          <w:i/>
        </w:rPr>
        <w:t>:</w:t>
      </w:r>
      <w:r>
        <w:t>Г</w:t>
      </w:r>
      <w:proofErr w:type="gramEnd"/>
      <w:r>
        <w:t>ин</w:t>
      </w:r>
      <w:proofErr w:type="spellEnd"/>
      <w:r>
        <w:t xml:space="preserve"> А.А. Приёмы педагогической техники: Свобода выбора. Открытость. Деятельность. Обратная связь. Идеальность. - М.: Вита-Пресс,2005.</w:t>
      </w:r>
    </w:p>
    <w:p w:rsidR="00D36395" w:rsidRDefault="00D36395">
      <w:pPr>
        <w:pStyle w:val="a3"/>
        <w:spacing w:before="2"/>
        <w:ind w:left="0"/>
        <w:rPr>
          <w:sz w:val="18"/>
        </w:rPr>
      </w:pPr>
    </w:p>
    <w:p w:rsidR="00D36395" w:rsidRDefault="00310AB3">
      <w:pPr>
        <w:pStyle w:val="5"/>
      </w:pPr>
      <w:r>
        <w:rPr>
          <w:color w:val="4F81BC"/>
        </w:rPr>
        <w:t>Приём “Шаг за шагом”.</w:t>
      </w:r>
    </w:p>
    <w:p w:rsidR="00D36395" w:rsidRDefault="00310AB3">
      <w:pPr>
        <w:pStyle w:val="a3"/>
        <w:ind w:right="1620"/>
      </w:pPr>
      <w:r>
        <w:rPr>
          <w:b/>
          <w:i/>
        </w:rPr>
        <w:t>П</w:t>
      </w:r>
      <w:r>
        <w:t>риём интерактивного обучения. Используется для активизации полученных ранее знаний. Автор - Е.Д.Тимашева (г.Люберцы).</w:t>
      </w:r>
    </w:p>
    <w:p w:rsidR="00D36395" w:rsidRDefault="00310AB3">
      <w:pPr>
        <w:pStyle w:val="a3"/>
        <w:ind w:right="1089"/>
      </w:pPr>
      <w:r>
        <w:t>Ученики, шагая к доске, на каждый шаг называют термин, понятие, явление и т.д. из изученного ранее материала.</w:t>
      </w:r>
    </w:p>
    <w:p w:rsidR="00D36395" w:rsidRDefault="00310AB3">
      <w:pPr>
        <w:pStyle w:val="a3"/>
        <w:ind w:right="926"/>
      </w:pPr>
      <w:r>
        <w:rPr>
          <w:b/>
          <w:i/>
        </w:rPr>
        <w:t xml:space="preserve">Пример. </w:t>
      </w:r>
      <w:r>
        <w:t xml:space="preserve">На уроке биологии. Ученики шагают к доске. И каждый шаг сопровождают названием какого- </w:t>
      </w:r>
      <w:proofErr w:type="spellStart"/>
      <w:r>
        <w:t>нибудь</w:t>
      </w:r>
      <w:proofErr w:type="spellEnd"/>
      <w:r>
        <w:t xml:space="preserve"> растения из семейства крестоцветных, или животного из псовых, или части кровеносной системы человека, или чего-то ещё. На уроках других предметов ученики вполне могут вышагивать, называя картины Рубенса, архитектурные стили, предельные или непредельные углеводороды, основные сражения</w:t>
      </w:r>
    </w:p>
    <w:p w:rsidR="00D36395" w:rsidRDefault="00D36395">
      <w:pPr>
        <w:sectPr w:rsidR="00D36395" w:rsidSect="00310AB3">
          <w:pgSz w:w="11910" w:h="16840"/>
          <w:pgMar w:top="1020" w:right="0" w:bottom="0" w:left="1360" w:header="720" w:footer="720" w:gutter="0"/>
          <w:cols w:space="720"/>
        </w:sectPr>
      </w:pPr>
    </w:p>
    <w:p w:rsidR="00D36395" w:rsidRDefault="00310AB3">
      <w:pPr>
        <w:pStyle w:val="a3"/>
        <w:spacing w:before="67"/>
      </w:pPr>
      <w:r>
        <w:lastRenderedPageBreak/>
        <w:t>Тридцатилетней войны, имена Апостолов или Великих князей Московских, орфограммы, слова по теме</w:t>
      </w:r>
    </w:p>
    <w:p w:rsidR="00D36395" w:rsidRDefault="00310AB3">
      <w:pPr>
        <w:pStyle w:val="a3"/>
        <w:spacing w:before="1"/>
      </w:pPr>
      <w:r>
        <w:t>«Семья» и так далее.</w:t>
      </w:r>
    </w:p>
    <w:p w:rsidR="00D36395" w:rsidRDefault="00310AB3">
      <w:pPr>
        <w:pStyle w:val="a3"/>
        <w:ind w:right="877"/>
      </w:pPr>
      <w:r>
        <w:rPr>
          <w:b/>
          <w:i/>
        </w:rPr>
        <w:t xml:space="preserve">Источник: </w:t>
      </w:r>
      <w:r>
        <w:t xml:space="preserve">электронное периодическое издание «Эффективные образовательные технологии». Выпуск 1. 2008 г. Главный редактор, д.п.н. профессор </w:t>
      </w:r>
      <w:proofErr w:type="spellStart"/>
      <w:r>
        <w:t>Гузеев</w:t>
      </w:r>
      <w:proofErr w:type="spellEnd"/>
      <w:r>
        <w:t xml:space="preserve"> В.В </w:t>
      </w:r>
      <w:hyperlink r:id="rId78">
        <w:r>
          <w:rPr>
            <w:color w:val="0000FF"/>
            <w:u w:val="single" w:color="0000FF"/>
          </w:rPr>
          <w:t>Дистанционные технологии и обучение</w:t>
        </w:r>
      </w:hyperlink>
    </w:p>
    <w:p w:rsidR="00D36395" w:rsidRDefault="00D36395">
      <w:pPr>
        <w:pStyle w:val="a3"/>
        <w:spacing w:before="8"/>
        <w:ind w:left="0"/>
        <w:rPr>
          <w:sz w:val="12"/>
        </w:rPr>
      </w:pPr>
    </w:p>
    <w:p w:rsidR="00D36395" w:rsidRDefault="00310AB3">
      <w:pPr>
        <w:pStyle w:val="5"/>
        <w:spacing w:before="91" w:line="227" w:lineRule="exact"/>
      </w:pPr>
      <w:r>
        <w:rPr>
          <w:color w:val="4F81BC"/>
        </w:rPr>
        <w:t>Приём “Жокей и лошадь”.</w:t>
      </w:r>
    </w:p>
    <w:p w:rsidR="00D36395" w:rsidRDefault="00310AB3">
      <w:pPr>
        <w:pStyle w:val="a3"/>
        <w:ind w:right="801"/>
      </w:pPr>
      <w:r>
        <w:t xml:space="preserve">Приём интерактивного обучения. Форма коллективного обучения. Автор - А.Каменский. Класс делится на две группы: «жокеев» и «лошадей». Первые получают карточки с вопросами, вторые – с правильными ответами. Каждый «жокей» должен найти свою «лошадь». Эта игрушка применима даже на уроках изучения нового материала. Самая неприятная её черта – необходимость всему коллективу учащихся одновременно ходить по классу, это требует определённой </w:t>
      </w:r>
      <w:proofErr w:type="spellStart"/>
      <w:r>
        <w:t>сформированности</w:t>
      </w:r>
      <w:proofErr w:type="spellEnd"/>
      <w:r>
        <w:t xml:space="preserve"> культуры поведения.</w:t>
      </w:r>
    </w:p>
    <w:p w:rsidR="00D36395" w:rsidRDefault="00310AB3">
      <w:pPr>
        <w:pStyle w:val="a3"/>
        <w:ind w:right="1215"/>
      </w:pPr>
      <w:r>
        <w:rPr>
          <w:b/>
          <w:i/>
        </w:rPr>
        <w:t xml:space="preserve">Пример. </w:t>
      </w:r>
      <w:r>
        <w:t>На уроке истории в 5 классе при изучении темы "Религия Древней Греции" одной команде ("Жокеям") даются карточки с именами древнегреческих богов, другой - карточки с указанием, чему эти боги покровительствуют.</w:t>
      </w:r>
    </w:p>
    <w:p w:rsidR="00D36395" w:rsidRDefault="00310AB3">
      <w:pPr>
        <w:pStyle w:val="a3"/>
        <w:ind w:right="877"/>
      </w:pPr>
      <w:r>
        <w:rPr>
          <w:b/>
          <w:i/>
        </w:rPr>
        <w:t xml:space="preserve">Источник: </w:t>
      </w:r>
      <w:r>
        <w:t xml:space="preserve">электронное периодическое издание «Эффективные образовательные технологии». Выпуск 1. 2008 г. Главный редактор, д.п.н. профессор </w:t>
      </w:r>
      <w:proofErr w:type="spellStart"/>
      <w:r>
        <w:t>Гузеев</w:t>
      </w:r>
      <w:proofErr w:type="spellEnd"/>
      <w:r>
        <w:t xml:space="preserve"> В.В </w:t>
      </w:r>
      <w:hyperlink r:id="rId79">
        <w:r>
          <w:rPr>
            <w:color w:val="0000FF"/>
            <w:u w:val="single" w:color="0000FF"/>
          </w:rPr>
          <w:t>Дистанционные технологии и обучение</w:t>
        </w:r>
      </w:hyperlink>
    </w:p>
    <w:p w:rsidR="00D36395" w:rsidRDefault="00D36395">
      <w:pPr>
        <w:pStyle w:val="a3"/>
        <w:spacing w:before="1"/>
        <w:ind w:left="0"/>
      </w:pPr>
    </w:p>
    <w:p w:rsidR="00D36395" w:rsidRDefault="00310AB3">
      <w:pPr>
        <w:pStyle w:val="5"/>
      </w:pPr>
      <w:r>
        <w:rPr>
          <w:color w:val="4F81BC"/>
        </w:rPr>
        <w:t>Приём "Толстый и тонкий вопрос</w:t>
      </w:r>
    </w:p>
    <w:p w:rsidR="00D36395" w:rsidRDefault="00310AB3">
      <w:pPr>
        <w:pStyle w:val="a3"/>
        <w:ind w:right="1089"/>
      </w:pPr>
      <w:r>
        <w:t xml:space="preserve">Это прием из технологии развития критического мышления используется для организации </w:t>
      </w:r>
      <w:proofErr w:type="spellStart"/>
      <w:r>
        <w:t>взаимоопроса</w:t>
      </w:r>
      <w:proofErr w:type="spellEnd"/>
      <w:r>
        <w:t>. Стратегия позволяет формировать:</w:t>
      </w:r>
    </w:p>
    <w:p w:rsidR="00D36395" w:rsidRDefault="00310AB3">
      <w:pPr>
        <w:pStyle w:val="a4"/>
        <w:numPr>
          <w:ilvl w:val="1"/>
          <w:numId w:val="28"/>
        </w:numPr>
        <w:tabs>
          <w:tab w:val="left" w:pos="1061"/>
          <w:tab w:val="left" w:pos="1062"/>
        </w:tabs>
        <w:spacing w:line="245" w:lineRule="exact"/>
        <w:ind w:left="1062"/>
        <w:rPr>
          <w:sz w:val="20"/>
        </w:rPr>
      </w:pPr>
      <w:r>
        <w:rPr>
          <w:sz w:val="20"/>
        </w:rPr>
        <w:t>умение формулироватьвопросы;</w:t>
      </w:r>
    </w:p>
    <w:p w:rsidR="00D36395" w:rsidRDefault="00310AB3">
      <w:pPr>
        <w:pStyle w:val="a4"/>
        <w:numPr>
          <w:ilvl w:val="1"/>
          <w:numId w:val="28"/>
        </w:numPr>
        <w:tabs>
          <w:tab w:val="left" w:pos="1061"/>
          <w:tab w:val="left" w:pos="1062"/>
        </w:tabs>
        <w:spacing w:line="244" w:lineRule="exact"/>
        <w:ind w:left="1062"/>
        <w:rPr>
          <w:sz w:val="20"/>
        </w:rPr>
      </w:pPr>
      <w:r>
        <w:rPr>
          <w:sz w:val="20"/>
        </w:rPr>
        <w:t>умение соотноситьпонятия.</w:t>
      </w:r>
    </w:p>
    <w:p w:rsidR="00D36395" w:rsidRDefault="00310AB3">
      <w:pPr>
        <w:pStyle w:val="a3"/>
        <w:ind w:right="5134"/>
      </w:pPr>
      <w:r>
        <w:t xml:space="preserve">Тонкий вопрос предполагает однозначный </w:t>
      </w:r>
      <w:proofErr w:type="spellStart"/>
      <w:r>
        <w:t>кратнкий</w:t>
      </w:r>
      <w:proofErr w:type="spellEnd"/>
      <w:r>
        <w:t xml:space="preserve"> ответ. Толстый вопрос предполагает ответ развернутый.</w:t>
      </w:r>
    </w:p>
    <w:p w:rsidR="00D36395" w:rsidRDefault="00310AB3">
      <w:pPr>
        <w:pStyle w:val="a3"/>
        <w:ind w:right="877"/>
      </w:pPr>
      <w:r>
        <w:t>После изучения темы учащимся предлагается сформулировать по три «тонких» и три «толстых» вопроса», связанных с пройденным материалом. Затем они опрашивают друг друга, используя таблицы «толстых» и</w:t>
      </w:r>
    </w:p>
    <w:p w:rsidR="00D36395" w:rsidRDefault="00310AB3">
      <w:pPr>
        <w:pStyle w:val="a3"/>
      </w:pPr>
      <w:r>
        <w:t>«тонких» вопросов.</w:t>
      </w:r>
    </w:p>
    <w:p w:rsidR="00D36395" w:rsidRDefault="00310AB3">
      <w:pPr>
        <w:pStyle w:val="6"/>
        <w:spacing w:before="5" w:line="227" w:lineRule="exact"/>
      </w:pPr>
      <w:r>
        <w:t>Пример.</w:t>
      </w:r>
    </w:p>
    <w:p w:rsidR="00D36395" w:rsidRDefault="00310AB3">
      <w:pPr>
        <w:pStyle w:val="a3"/>
        <w:spacing w:line="227" w:lineRule="exact"/>
      </w:pPr>
      <w:r>
        <w:t>По теме урока "Информационная безопасность" можно предложить детям задать толстый и тонкий вопрос.</w:t>
      </w:r>
    </w:p>
    <w:p w:rsidR="00D36395" w:rsidRDefault="00310AB3">
      <w:pPr>
        <w:ind w:left="342"/>
        <w:rPr>
          <w:sz w:val="20"/>
        </w:rPr>
      </w:pPr>
      <w:r>
        <w:rPr>
          <w:i/>
          <w:sz w:val="20"/>
        </w:rPr>
        <w:t xml:space="preserve">Тонкий вопрос. </w:t>
      </w:r>
      <w:r>
        <w:rPr>
          <w:sz w:val="20"/>
        </w:rPr>
        <w:t>Какие группы информационных преступлений вы знаете?</w:t>
      </w:r>
    </w:p>
    <w:p w:rsidR="00D36395" w:rsidRDefault="00310AB3">
      <w:pPr>
        <w:pStyle w:val="a3"/>
        <w:spacing w:before="1"/>
        <w:ind w:right="1754"/>
      </w:pPr>
      <w:r>
        <w:rPr>
          <w:i/>
        </w:rPr>
        <w:t xml:space="preserve">Толстый вопрос. </w:t>
      </w:r>
      <w:r>
        <w:t>Какие примеры из жизни служат доказательством обеспечения информационной безопасности личности в нашем государстве?</w:t>
      </w:r>
    </w:p>
    <w:p w:rsidR="00D36395" w:rsidRDefault="00310AB3">
      <w:pPr>
        <w:pStyle w:val="a3"/>
        <w:spacing w:before="1"/>
        <w:ind w:right="1089"/>
      </w:pPr>
      <w:r>
        <w:rPr>
          <w:b/>
          <w:i/>
        </w:rPr>
        <w:t>Источник:</w:t>
      </w:r>
      <w:r>
        <w:t>ЗагашевИ.О.,Заир-БекС.И.Критическоемышление</w:t>
      </w:r>
      <w:proofErr w:type="gramStart"/>
      <w:r>
        <w:t>.К</w:t>
      </w:r>
      <w:proofErr w:type="gramEnd"/>
      <w:r>
        <w:t>ритическоемышление:технология развития. – СПб: Альянс-Дельта,2003.</w:t>
      </w:r>
    </w:p>
    <w:p w:rsidR="00D36395" w:rsidRPr="00310AB3" w:rsidRDefault="00310AB3" w:rsidP="00310AB3">
      <w:pPr>
        <w:pStyle w:val="5"/>
        <w:spacing w:before="3" w:line="240" w:lineRule="auto"/>
      </w:pPr>
      <w:r>
        <w:t>Стратегия “Вопросительныеслова”.</w:t>
      </w:r>
    </w:p>
    <w:p w:rsidR="00D36395" w:rsidRDefault="00310AB3">
      <w:pPr>
        <w:pStyle w:val="a3"/>
        <w:ind w:right="1089" w:firstLine="707"/>
      </w:pPr>
      <w:r>
        <w:t>Универсальный прием ТРКМ, направленный на формирование умения задавать вопросы, а также может быть использован для актуализации знаний учащихся по пройденной теме урока.</w:t>
      </w:r>
    </w:p>
    <w:p w:rsidR="00D36395" w:rsidRPr="00310AB3" w:rsidRDefault="00310AB3" w:rsidP="00310AB3">
      <w:pPr>
        <w:pStyle w:val="a3"/>
        <w:spacing w:before="1"/>
        <w:ind w:right="1187" w:firstLine="707"/>
      </w:pPr>
      <w:r>
        <w:t>Учащимся предлагается таблица вопросов и терминов по изученной теме или новой теме урока. Необходимо составить как можно больше вопросов, используя вопросительные слова и термины из двух столбцов таблицы.</w:t>
      </w:r>
    </w:p>
    <w:p w:rsidR="00D36395" w:rsidRDefault="00310AB3" w:rsidP="00310AB3">
      <w:pPr>
        <w:pStyle w:val="a3"/>
      </w:pPr>
      <w:r>
        <w:t>Пример.</w:t>
      </w:r>
    </w:p>
    <w:tbl>
      <w:tblPr>
        <w:tblStyle w:val="TableNormal"/>
        <w:tblW w:w="0" w:type="auto"/>
        <w:tblInd w:w="34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tblPr>
      <w:tblGrid>
        <w:gridCol w:w="3563"/>
        <w:gridCol w:w="3892"/>
      </w:tblGrid>
      <w:tr w:rsidR="00D36395" w:rsidTr="00310AB3">
        <w:trPr>
          <w:trHeight w:val="213"/>
        </w:trPr>
        <w:tc>
          <w:tcPr>
            <w:tcW w:w="3563" w:type="dxa"/>
            <w:tcBorders>
              <w:bottom w:val="single" w:sz="6" w:space="0" w:color="000000"/>
              <w:right w:val="double" w:sz="2" w:space="0" w:color="000000"/>
            </w:tcBorders>
          </w:tcPr>
          <w:p w:rsidR="00D36395" w:rsidRDefault="00310AB3" w:rsidP="00310AB3">
            <w:pPr>
              <w:pStyle w:val="TableParagraph"/>
              <w:rPr>
                <w:sz w:val="20"/>
              </w:rPr>
            </w:pPr>
            <w:r>
              <w:rPr>
                <w:sz w:val="20"/>
              </w:rPr>
              <w:t>Вопросительные слова</w:t>
            </w:r>
          </w:p>
        </w:tc>
        <w:tc>
          <w:tcPr>
            <w:tcW w:w="3892" w:type="dxa"/>
            <w:tcBorders>
              <w:left w:val="double" w:sz="2" w:space="0" w:color="000000"/>
              <w:bottom w:val="single" w:sz="6" w:space="0" w:color="000000"/>
            </w:tcBorders>
          </w:tcPr>
          <w:p w:rsidR="00D36395" w:rsidRDefault="00310AB3" w:rsidP="00310AB3">
            <w:pPr>
              <w:pStyle w:val="TableParagraph"/>
              <w:rPr>
                <w:sz w:val="20"/>
              </w:rPr>
            </w:pPr>
            <w:r>
              <w:rPr>
                <w:sz w:val="20"/>
              </w:rPr>
              <w:t>Основные понятия темы</w:t>
            </w:r>
          </w:p>
        </w:tc>
      </w:tr>
      <w:tr w:rsidR="00D36395" w:rsidTr="00310AB3">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678"/>
        </w:trPr>
        <w:tc>
          <w:tcPr>
            <w:tcW w:w="3563" w:type="dxa"/>
            <w:tcBorders>
              <w:left w:val="single" w:sz="12" w:space="0" w:color="000000"/>
              <w:bottom w:val="single" w:sz="12" w:space="0" w:color="000000"/>
              <w:right w:val="double" w:sz="2" w:space="0" w:color="000000"/>
            </w:tcBorders>
          </w:tcPr>
          <w:p w:rsidR="00D36395" w:rsidRDefault="00310AB3">
            <w:pPr>
              <w:pStyle w:val="TableParagraph"/>
              <w:ind w:left="373" w:right="2345"/>
              <w:rPr>
                <w:sz w:val="20"/>
              </w:rPr>
            </w:pPr>
            <w:r>
              <w:rPr>
                <w:sz w:val="20"/>
              </w:rPr>
              <w:t xml:space="preserve">Как? Что? Где? Почему? </w:t>
            </w:r>
            <w:r>
              <w:rPr>
                <w:w w:val="95"/>
                <w:sz w:val="20"/>
              </w:rPr>
              <w:t xml:space="preserve">Сколько? </w:t>
            </w:r>
            <w:r>
              <w:rPr>
                <w:sz w:val="20"/>
              </w:rPr>
              <w:t>Откуда? Какой? Зачем?</w:t>
            </w:r>
          </w:p>
          <w:p w:rsidR="00D36395" w:rsidRDefault="00310AB3">
            <w:pPr>
              <w:pStyle w:val="TableParagraph"/>
              <w:ind w:left="373" w:right="1284"/>
              <w:rPr>
                <w:sz w:val="20"/>
              </w:rPr>
            </w:pPr>
            <w:r>
              <w:rPr>
                <w:sz w:val="20"/>
              </w:rPr>
              <w:t>Каким образом? Какая взаимосвязь? Из чего состоит?</w:t>
            </w:r>
          </w:p>
          <w:p w:rsidR="00D36395" w:rsidRDefault="00310AB3">
            <w:pPr>
              <w:pStyle w:val="TableParagraph"/>
              <w:ind w:left="373"/>
              <w:rPr>
                <w:sz w:val="20"/>
              </w:rPr>
            </w:pPr>
            <w:r>
              <w:rPr>
                <w:sz w:val="20"/>
              </w:rPr>
              <w:t>Каково назначение?</w:t>
            </w:r>
          </w:p>
        </w:tc>
        <w:tc>
          <w:tcPr>
            <w:tcW w:w="3892" w:type="dxa"/>
            <w:tcBorders>
              <w:left w:val="double" w:sz="2" w:space="0" w:color="000000"/>
              <w:bottom w:val="single" w:sz="12" w:space="0" w:color="000000"/>
              <w:right w:val="single" w:sz="12" w:space="0" w:color="000000"/>
            </w:tcBorders>
          </w:tcPr>
          <w:p w:rsidR="00D36395" w:rsidRDefault="00310AB3">
            <w:pPr>
              <w:pStyle w:val="TableParagraph"/>
              <w:ind w:left="221" w:right="2316"/>
              <w:rPr>
                <w:b/>
                <w:sz w:val="20"/>
              </w:rPr>
            </w:pPr>
            <w:r>
              <w:rPr>
                <w:b/>
                <w:sz w:val="20"/>
              </w:rPr>
              <w:t>Информация Преступления Закон</w:t>
            </w:r>
          </w:p>
          <w:p w:rsidR="00D36395" w:rsidRDefault="00310AB3">
            <w:pPr>
              <w:pStyle w:val="TableParagraph"/>
              <w:ind w:left="221" w:right="2400"/>
              <w:rPr>
                <w:b/>
                <w:sz w:val="20"/>
              </w:rPr>
            </w:pPr>
            <w:r>
              <w:rPr>
                <w:b/>
                <w:sz w:val="20"/>
              </w:rPr>
              <w:t>Статья Безопасность Категории</w:t>
            </w:r>
          </w:p>
        </w:tc>
      </w:tr>
    </w:tbl>
    <w:p w:rsidR="00D36395" w:rsidRDefault="00D36395">
      <w:pPr>
        <w:pStyle w:val="a3"/>
        <w:spacing w:before="3"/>
        <w:ind w:left="0"/>
        <w:rPr>
          <w:sz w:val="11"/>
        </w:rPr>
      </w:pPr>
    </w:p>
    <w:p w:rsidR="00310AB3" w:rsidRDefault="00310AB3">
      <w:pPr>
        <w:pStyle w:val="a3"/>
        <w:spacing w:before="91"/>
        <w:ind w:right="2433"/>
      </w:pPr>
    </w:p>
    <w:p w:rsidR="00D36395" w:rsidRDefault="00310AB3">
      <w:pPr>
        <w:pStyle w:val="a3"/>
        <w:spacing w:before="91"/>
        <w:ind w:right="2433"/>
      </w:pPr>
      <w:r>
        <w:t>Почему совершаются преступления в сфере деятельности, связанной с информацией? Сколько закон, обеспечивают безопасность информации в России?</w:t>
      </w:r>
    </w:p>
    <w:p w:rsidR="00D36395" w:rsidRDefault="00310AB3">
      <w:pPr>
        <w:pStyle w:val="a3"/>
        <w:spacing w:before="1"/>
      </w:pPr>
      <w:r>
        <w:t>Сколько категорий информационных преступлений существует? и т.д.</w:t>
      </w:r>
    </w:p>
    <w:p w:rsidR="00D36395" w:rsidRDefault="00310AB3">
      <w:pPr>
        <w:pStyle w:val="5"/>
        <w:spacing w:before="2"/>
      </w:pPr>
      <w:r>
        <w:rPr>
          <w:color w:val="4F81BC"/>
        </w:rPr>
        <w:t>Приём «Согласен – Не согласен»</w:t>
      </w:r>
    </w:p>
    <w:p w:rsidR="00D36395" w:rsidRDefault="00310AB3">
      <w:pPr>
        <w:pStyle w:val="a3"/>
        <w:ind w:right="1239"/>
      </w:pPr>
      <w:r>
        <w:t>Универсальный прием, способствующий актуализации знаний учащихся и активизации мыслительной деятельности. Данный прием дает возможность быстро включить детей в мыслительную деятельность и логично перейти к изучению темы урока.</w:t>
      </w:r>
    </w:p>
    <w:p w:rsidR="00D36395" w:rsidRDefault="00D36395">
      <w:pPr>
        <w:pStyle w:val="a3"/>
        <w:ind w:left="0"/>
      </w:pPr>
    </w:p>
    <w:p w:rsidR="00310AB3" w:rsidRDefault="00310AB3">
      <w:pPr>
        <w:pStyle w:val="a3"/>
        <w:spacing w:line="229" w:lineRule="exact"/>
      </w:pPr>
    </w:p>
    <w:p w:rsidR="00310AB3" w:rsidRDefault="00310AB3">
      <w:pPr>
        <w:pStyle w:val="a3"/>
        <w:spacing w:line="229" w:lineRule="exact"/>
      </w:pPr>
    </w:p>
    <w:p w:rsidR="00D36395" w:rsidRDefault="00310AB3">
      <w:pPr>
        <w:pStyle w:val="a3"/>
        <w:spacing w:line="229" w:lineRule="exact"/>
      </w:pPr>
      <w:r>
        <w:lastRenderedPageBreak/>
        <w:t>Формирует:</w:t>
      </w:r>
    </w:p>
    <w:p w:rsidR="00D36395" w:rsidRDefault="00310AB3">
      <w:pPr>
        <w:pStyle w:val="a4"/>
        <w:numPr>
          <w:ilvl w:val="1"/>
          <w:numId w:val="28"/>
        </w:numPr>
        <w:tabs>
          <w:tab w:val="left" w:pos="1061"/>
          <w:tab w:val="left" w:pos="1062"/>
        </w:tabs>
        <w:spacing w:line="244" w:lineRule="exact"/>
        <w:ind w:left="1062"/>
        <w:rPr>
          <w:sz w:val="20"/>
        </w:rPr>
      </w:pPr>
      <w:r>
        <w:rPr>
          <w:sz w:val="20"/>
        </w:rPr>
        <w:t>умение оценивать ситуацию или факты;</w:t>
      </w:r>
    </w:p>
    <w:p w:rsidR="00D36395" w:rsidRDefault="00310AB3">
      <w:pPr>
        <w:pStyle w:val="a4"/>
        <w:numPr>
          <w:ilvl w:val="1"/>
          <w:numId w:val="28"/>
        </w:numPr>
        <w:tabs>
          <w:tab w:val="left" w:pos="1061"/>
          <w:tab w:val="left" w:pos="1062"/>
        </w:tabs>
        <w:spacing w:line="245" w:lineRule="exact"/>
        <w:ind w:left="1062"/>
        <w:rPr>
          <w:sz w:val="20"/>
        </w:rPr>
      </w:pPr>
      <w:r>
        <w:rPr>
          <w:sz w:val="20"/>
        </w:rPr>
        <w:t>умение анализироватьинформацию;</w:t>
      </w:r>
    </w:p>
    <w:p w:rsidR="00D36395" w:rsidRDefault="00310AB3">
      <w:pPr>
        <w:pStyle w:val="a4"/>
        <w:numPr>
          <w:ilvl w:val="1"/>
          <w:numId w:val="28"/>
        </w:numPr>
        <w:tabs>
          <w:tab w:val="left" w:pos="1061"/>
          <w:tab w:val="left" w:pos="1062"/>
        </w:tabs>
        <w:spacing w:line="245" w:lineRule="exact"/>
        <w:ind w:left="1062"/>
        <w:rPr>
          <w:sz w:val="20"/>
        </w:rPr>
      </w:pPr>
      <w:r>
        <w:rPr>
          <w:sz w:val="20"/>
        </w:rPr>
        <w:t>умение отражать своемнение.</w:t>
      </w:r>
    </w:p>
    <w:p w:rsidR="00D36395" w:rsidRDefault="00310AB3">
      <w:pPr>
        <w:pStyle w:val="a3"/>
      </w:pPr>
      <w:r>
        <w:t>Детям предлагается выразить свое отношение к ряду утверждений по правилу: согласен – «+», не согласен –</w:t>
      </w:r>
    </w:p>
    <w:p w:rsidR="00D36395" w:rsidRDefault="00310AB3">
      <w:pPr>
        <w:pStyle w:val="a3"/>
      </w:pPr>
      <w:r>
        <w:t>«-».</w:t>
      </w:r>
    </w:p>
    <w:p w:rsidR="00D36395" w:rsidRDefault="00310AB3">
      <w:pPr>
        <w:pStyle w:val="6"/>
        <w:spacing w:before="3"/>
      </w:pPr>
      <w:r>
        <w:t>Пример.</w:t>
      </w:r>
    </w:p>
    <w:p w:rsidR="00D36395" w:rsidRDefault="00310AB3">
      <w:pPr>
        <w:pStyle w:val="a3"/>
        <w:spacing w:line="228" w:lineRule="exact"/>
      </w:pPr>
      <w:r>
        <w:t>При изучении темы «Мультимедийная презентация», можно предложить следующие высказывания:</w:t>
      </w:r>
    </w:p>
    <w:p w:rsidR="00D36395" w:rsidRDefault="00310AB3">
      <w:pPr>
        <w:pStyle w:val="a4"/>
        <w:numPr>
          <w:ilvl w:val="0"/>
          <w:numId w:val="27"/>
        </w:numPr>
        <w:tabs>
          <w:tab w:val="left" w:pos="544"/>
        </w:tabs>
        <w:spacing w:before="1"/>
        <w:rPr>
          <w:sz w:val="20"/>
        </w:rPr>
      </w:pPr>
      <w:r>
        <w:rPr>
          <w:sz w:val="20"/>
        </w:rPr>
        <w:t>Презентация состоит только из текста икартинок.</w:t>
      </w:r>
    </w:p>
    <w:p w:rsidR="00D36395" w:rsidRDefault="00310AB3">
      <w:pPr>
        <w:pStyle w:val="a4"/>
        <w:numPr>
          <w:ilvl w:val="0"/>
          <w:numId w:val="27"/>
        </w:numPr>
        <w:tabs>
          <w:tab w:val="left" w:pos="544"/>
        </w:tabs>
        <w:rPr>
          <w:sz w:val="20"/>
        </w:rPr>
      </w:pPr>
      <w:r>
        <w:rPr>
          <w:sz w:val="20"/>
        </w:rPr>
        <w:t>Дизайн оформления должен быть разным на каждом слайде.</w:t>
      </w:r>
    </w:p>
    <w:p w:rsidR="00D36395" w:rsidRDefault="00310AB3">
      <w:pPr>
        <w:pStyle w:val="a4"/>
        <w:numPr>
          <w:ilvl w:val="0"/>
          <w:numId w:val="27"/>
        </w:numPr>
        <w:tabs>
          <w:tab w:val="left" w:pos="544"/>
        </w:tabs>
        <w:spacing w:before="1"/>
        <w:rPr>
          <w:sz w:val="20"/>
        </w:rPr>
      </w:pPr>
      <w:r>
        <w:rPr>
          <w:sz w:val="20"/>
        </w:rPr>
        <w:t>Чем больше текста, темлучше.</w:t>
      </w:r>
    </w:p>
    <w:p w:rsidR="00D36395" w:rsidRDefault="00310AB3">
      <w:pPr>
        <w:pStyle w:val="a4"/>
        <w:numPr>
          <w:ilvl w:val="0"/>
          <w:numId w:val="27"/>
        </w:numPr>
        <w:tabs>
          <w:tab w:val="left" w:pos="544"/>
        </w:tabs>
        <w:spacing w:line="229" w:lineRule="exact"/>
        <w:rPr>
          <w:sz w:val="20"/>
        </w:rPr>
      </w:pPr>
      <w:r>
        <w:rPr>
          <w:sz w:val="20"/>
        </w:rPr>
        <w:t>Лучше, если смена слайдов проводится по щелчку, а неавтоматически.</w:t>
      </w:r>
    </w:p>
    <w:p w:rsidR="00D36395" w:rsidRDefault="00310AB3">
      <w:pPr>
        <w:pStyle w:val="a4"/>
        <w:numPr>
          <w:ilvl w:val="0"/>
          <w:numId w:val="27"/>
        </w:numPr>
        <w:tabs>
          <w:tab w:val="left" w:pos="544"/>
        </w:tabs>
        <w:spacing w:line="229" w:lineRule="exact"/>
        <w:rPr>
          <w:sz w:val="20"/>
        </w:rPr>
      </w:pPr>
      <w:r>
        <w:rPr>
          <w:sz w:val="20"/>
        </w:rPr>
        <w:t>Чем меньше анимационных эффектов, темлучше.</w:t>
      </w:r>
    </w:p>
    <w:p w:rsidR="00D36395" w:rsidRDefault="00310AB3">
      <w:pPr>
        <w:pStyle w:val="a4"/>
        <w:numPr>
          <w:ilvl w:val="0"/>
          <w:numId w:val="27"/>
        </w:numPr>
        <w:tabs>
          <w:tab w:val="left" w:pos="544"/>
        </w:tabs>
        <w:rPr>
          <w:sz w:val="20"/>
        </w:rPr>
      </w:pPr>
      <w:r>
        <w:rPr>
          <w:sz w:val="20"/>
        </w:rPr>
        <w:t>Презентация может носить обучающийхарактер.</w:t>
      </w:r>
    </w:p>
    <w:p w:rsidR="00D36395" w:rsidRDefault="00310AB3">
      <w:pPr>
        <w:pStyle w:val="a3"/>
        <w:spacing w:before="1"/>
        <w:ind w:right="1119"/>
      </w:pPr>
      <w:r>
        <w:t>Заметьте, полученные результаты дети не оглашают, учитель только проговаривает «идеальный» вариант ответов и просит соотнести его с тем, что получилось у каждого из учащихся.</w:t>
      </w:r>
    </w:p>
    <w:p w:rsidR="00D36395" w:rsidRDefault="00D36395">
      <w:pPr>
        <w:pStyle w:val="a3"/>
        <w:spacing w:before="1"/>
        <w:ind w:left="0"/>
      </w:pPr>
    </w:p>
    <w:p w:rsidR="00D36395" w:rsidRDefault="00310AB3">
      <w:pPr>
        <w:pStyle w:val="a3"/>
        <w:ind w:right="1261"/>
      </w:pPr>
      <w:r>
        <w:rPr>
          <w:b/>
          <w:i/>
        </w:rPr>
        <w:t xml:space="preserve">Источник: </w:t>
      </w:r>
      <w:r>
        <w:t>Никишина И. В. Инновационные педагогические технологии и организация учебно- воспитательного процесса в школе: использование интерактивных форм и методов в процессе обучения учащихся и педагогов. 2-е изд., стереотип. – Волгоград. Учитель, 2008.</w:t>
      </w:r>
    </w:p>
    <w:p w:rsidR="00D36395" w:rsidRDefault="00D36395">
      <w:pPr>
        <w:pStyle w:val="a3"/>
        <w:ind w:left="0"/>
        <w:rPr>
          <w:sz w:val="22"/>
        </w:rPr>
      </w:pPr>
    </w:p>
    <w:p w:rsidR="00D36395" w:rsidRDefault="00D36395">
      <w:pPr>
        <w:pStyle w:val="a3"/>
        <w:spacing w:before="4"/>
        <w:ind w:left="0"/>
        <w:rPr>
          <w:sz w:val="18"/>
        </w:rPr>
      </w:pPr>
    </w:p>
    <w:p w:rsidR="00D36395" w:rsidRDefault="00310AB3">
      <w:pPr>
        <w:pStyle w:val="5"/>
        <w:spacing w:before="1"/>
      </w:pPr>
      <w:r>
        <w:rPr>
          <w:color w:val="4F81BC"/>
        </w:rPr>
        <w:t>Приём «До-После»</w:t>
      </w:r>
    </w:p>
    <w:p w:rsidR="00D36395" w:rsidRDefault="00310AB3">
      <w:pPr>
        <w:pStyle w:val="a3"/>
        <w:spacing w:line="237" w:lineRule="auto"/>
        <w:ind w:right="877"/>
      </w:pPr>
      <w:r>
        <w:rPr>
          <w:b/>
          <w:i/>
        </w:rPr>
        <w:t xml:space="preserve">Описание: </w:t>
      </w:r>
      <w:r>
        <w:t>прием из технологии развития критического мышления. Он может быть использован на 1 этапе урока, как прием, актуализирующий знания учащихся. А также на этапе рефлексии.</w:t>
      </w:r>
    </w:p>
    <w:p w:rsidR="00D36395" w:rsidRDefault="00310AB3">
      <w:pPr>
        <w:pStyle w:val="a3"/>
      </w:pPr>
      <w:r>
        <w:t>Формирует:</w:t>
      </w:r>
    </w:p>
    <w:p w:rsidR="00D36395" w:rsidRDefault="00310AB3">
      <w:pPr>
        <w:pStyle w:val="a4"/>
        <w:numPr>
          <w:ilvl w:val="1"/>
          <w:numId w:val="27"/>
        </w:numPr>
        <w:tabs>
          <w:tab w:val="left" w:pos="1061"/>
          <w:tab w:val="left" w:pos="1062"/>
        </w:tabs>
        <w:spacing w:before="1" w:line="245" w:lineRule="exact"/>
        <w:ind w:firstLine="360"/>
        <w:rPr>
          <w:sz w:val="20"/>
        </w:rPr>
      </w:pPr>
      <w:r>
        <w:rPr>
          <w:sz w:val="20"/>
        </w:rPr>
        <w:t>умение прогнозироватьсобытия;</w:t>
      </w:r>
    </w:p>
    <w:p w:rsidR="00D36395" w:rsidRDefault="00310AB3">
      <w:pPr>
        <w:pStyle w:val="a4"/>
        <w:numPr>
          <w:ilvl w:val="1"/>
          <w:numId w:val="27"/>
        </w:numPr>
        <w:tabs>
          <w:tab w:val="left" w:pos="1061"/>
          <w:tab w:val="left" w:pos="1062"/>
        </w:tabs>
        <w:ind w:firstLine="360"/>
        <w:rPr>
          <w:sz w:val="20"/>
        </w:rPr>
      </w:pPr>
      <w:r>
        <w:rPr>
          <w:sz w:val="20"/>
        </w:rPr>
        <w:t>умение соотносить известные и неизвестныефакты;</w:t>
      </w:r>
    </w:p>
    <w:p w:rsidR="00D36395" w:rsidRDefault="00310AB3">
      <w:pPr>
        <w:pStyle w:val="a4"/>
        <w:numPr>
          <w:ilvl w:val="1"/>
          <w:numId w:val="27"/>
        </w:numPr>
        <w:tabs>
          <w:tab w:val="left" w:pos="1061"/>
          <w:tab w:val="left" w:pos="1062"/>
        </w:tabs>
        <w:spacing w:line="244" w:lineRule="exact"/>
        <w:ind w:firstLine="360"/>
        <w:rPr>
          <w:sz w:val="20"/>
        </w:rPr>
      </w:pPr>
      <w:r>
        <w:rPr>
          <w:sz w:val="20"/>
        </w:rPr>
        <w:t>умение выражать своимысли;</w:t>
      </w:r>
    </w:p>
    <w:p w:rsidR="00D36395" w:rsidRDefault="00310AB3">
      <w:pPr>
        <w:pStyle w:val="a4"/>
        <w:numPr>
          <w:ilvl w:val="1"/>
          <w:numId w:val="27"/>
        </w:numPr>
        <w:tabs>
          <w:tab w:val="left" w:pos="1061"/>
          <w:tab w:val="left" w:pos="1062"/>
        </w:tabs>
        <w:spacing w:line="244" w:lineRule="exact"/>
        <w:ind w:firstLine="360"/>
        <w:rPr>
          <w:sz w:val="20"/>
        </w:rPr>
      </w:pPr>
      <w:r>
        <w:rPr>
          <w:sz w:val="20"/>
        </w:rPr>
        <w:t>умение сравнивать и делатьвывод.</w:t>
      </w:r>
    </w:p>
    <w:p w:rsidR="00D36395" w:rsidRDefault="00310AB3">
      <w:pPr>
        <w:pStyle w:val="a3"/>
        <w:ind w:right="959"/>
      </w:pPr>
      <w:r>
        <w:t xml:space="preserve">В таблице из двух столбцов </w:t>
      </w:r>
      <w:proofErr w:type="spellStart"/>
      <w:r>
        <w:t>заполянется</w:t>
      </w:r>
      <w:proofErr w:type="spellEnd"/>
      <w:r>
        <w:t xml:space="preserve"> часть "До", в которой учащийся записывает свои предположения о теме урока, о решении задачи, может записать гипотезу.</w:t>
      </w:r>
    </w:p>
    <w:p w:rsidR="00D36395" w:rsidRDefault="00310AB3">
      <w:pPr>
        <w:pStyle w:val="a3"/>
        <w:spacing w:before="1"/>
        <w:ind w:right="877"/>
      </w:pPr>
      <w:r>
        <w:t>Часть "После" заполняется в конце урока, когда изучен новый материал, проведен эксперимент, прочитан текст и т.д.</w:t>
      </w:r>
    </w:p>
    <w:p w:rsidR="00D36395" w:rsidRDefault="00310AB3">
      <w:pPr>
        <w:pStyle w:val="a3"/>
        <w:spacing w:before="1"/>
      </w:pPr>
      <w:r>
        <w:t>Далее ученик сравнивает содержание "До" и "После" и делает вывод.</w:t>
      </w:r>
    </w:p>
    <w:p w:rsidR="00D36395" w:rsidRDefault="00310AB3">
      <w:pPr>
        <w:pStyle w:val="6"/>
        <w:spacing w:before="2"/>
      </w:pPr>
      <w:r>
        <w:t>Пример.</w:t>
      </w:r>
    </w:p>
    <w:p w:rsidR="00D36395" w:rsidRDefault="00310AB3">
      <w:pPr>
        <w:pStyle w:val="a3"/>
        <w:spacing w:line="228" w:lineRule="exact"/>
      </w:pPr>
      <w:r>
        <w:t>Вопрос "Чем дышат насекомые?"</w:t>
      </w:r>
    </w:p>
    <w:p w:rsidR="00D36395" w:rsidRDefault="00310AB3">
      <w:pPr>
        <w:pStyle w:val="a3"/>
        <w:spacing w:before="1"/>
        <w:ind w:right="1089"/>
      </w:pPr>
      <w:r>
        <w:t>"До" Я думаю, что насекомые дышат с помощью трахей, так как хитиновый покров не позволяет дышать кожей.</w:t>
      </w:r>
    </w:p>
    <w:p w:rsidR="00D36395" w:rsidRDefault="00310AB3">
      <w:pPr>
        <w:pStyle w:val="a3"/>
        <w:spacing w:before="67"/>
      </w:pPr>
      <w:r>
        <w:t>"После"</w:t>
      </w:r>
    </w:p>
    <w:p w:rsidR="00D36395" w:rsidRDefault="00310AB3">
      <w:pPr>
        <w:pStyle w:val="a3"/>
        <w:spacing w:before="1"/>
      </w:pPr>
      <w:r>
        <w:t>Насекомые дышат ....</w:t>
      </w:r>
    </w:p>
    <w:p w:rsidR="00D36395" w:rsidRDefault="00310AB3">
      <w:pPr>
        <w:pStyle w:val="a3"/>
      </w:pPr>
      <w:r>
        <w:t>Вывод.</w:t>
      </w:r>
    </w:p>
    <w:p w:rsidR="00D36395" w:rsidRDefault="00310AB3">
      <w:pPr>
        <w:pStyle w:val="a3"/>
        <w:spacing w:before="1"/>
      </w:pPr>
      <w:r>
        <w:t>Я прав (не прав), так как ...</w:t>
      </w:r>
    </w:p>
    <w:p w:rsidR="00D36395" w:rsidRDefault="00310AB3">
      <w:pPr>
        <w:pStyle w:val="a3"/>
        <w:ind w:right="1089"/>
      </w:pPr>
      <w:proofErr w:type="spellStart"/>
      <w:r>
        <w:rPr>
          <w:b/>
          <w:i/>
        </w:rPr>
        <w:t>Источник</w:t>
      </w:r>
      <w:proofErr w:type="gramStart"/>
      <w:r>
        <w:rPr>
          <w:b/>
          <w:i/>
        </w:rPr>
        <w:t>:</w:t>
      </w:r>
      <w:r>
        <w:t>З</w:t>
      </w:r>
      <w:proofErr w:type="gramEnd"/>
      <w:r>
        <w:t>агашев</w:t>
      </w:r>
      <w:proofErr w:type="spellEnd"/>
      <w:r>
        <w:t xml:space="preserve"> И.О., Заир-Бек С.И. Критическое мышление. Критическое мышление: технология развития. – СПб: Альянс-Дельта, 2003.</w:t>
      </w:r>
    </w:p>
    <w:p w:rsidR="00D36395" w:rsidRDefault="00D36395">
      <w:pPr>
        <w:pStyle w:val="a3"/>
        <w:spacing w:before="4"/>
        <w:ind w:left="0"/>
      </w:pPr>
    </w:p>
    <w:p w:rsidR="00D36395" w:rsidRDefault="00310AB3">
      <w:pPr>
        <w:pStyle w:val="5"/>
      </w:pPr>
      <w:r>
        <w:rPr>
          <w:color w:val="4F81BC"/>
        </w:rPr>
        <w:t>Приём “Игровая цель”</w:t>
      </w:r>
    </w:p>
    <w:p w:rsidR="00D36395" w:rsidRDefault="00310AB3">
      <w:pPr>
        <w:pStyle w:val="a3"/>
        <w:ind w:right="801"/>
      </w:pPr>
      <w:r>
        <w:t>Универсальный приём-игра, направленный на активизацию мыслительной деятельности учащихся на уроке. Позволяет включить в игровую оболочку большое число однообразных примеров или заданий.</w:t>
      </w:r>
    </w:p>
    <w:p w:rsidR="00D36395" w:rsidRDefault="00310AB3">
      <w:pPr>
        <w:pStyle w:val="a3"/>
      </w:pPr>
      <w:r>
        <w:t>Формирует:</w:t>
      </w:r>
    </w:p>
    <w:p w:rsidR="00D36395" w:rsidRDefault="00310AB3">
      <w:pPr>
        <w:pStyle w:val="a4"/>
        <w:numPr>
          <w:ilvl w:val="1"/>
          <w:numId w:val="27"/>
        </w:numPr>
        <w:tabs>
          <w:tab w:val="left" w:pos="1061"/>
          <w:tab w:val="left" w:pos="1062"/>
        </w:tabs>
        <w:spacing w:line="244" w:lineRule="exact"/>
        <w:ind w:firstLine="360"/>
        <w:rPr>
          <w:sz w:val="20"/>
        </w:rPr>
      </w:pPr>
      <w:r>
        <w:rPr>
          <w:sz w:val="20"/>
        </w:rPr>
        <w:t>учебныеумения;</w:t>
      </w:r>
    </w:p>
    <w:p w:rsidR="00D36395" w:rsidRDefault="00310AB3">
      <w:pPr>
        <w:pStyle w:val="a4"/>
        <w:numPr>
          <w:ilvl w:val="1"/>
          <w:numId w:val="27"/>
        </w:numPr>
        <w:tabs>
          <w:tab w:val="left" w:pos="1061"/>
          <w:tab w:val="left" w:pos="1062"/>
        </w:tabs>
        <w:spacing w:line="244" w:lineRule="exact"/>
        <w:ind w:firstLine="360"/>
        <w:rPr>
          <w:sz w:val="20"/>
        </w:rPr>
      </w:pPr>
      <w:r>
        <w:rPr>
          <w:sz w:val="20"/>
        </w:rPr>
        <w:t>умение работать вкоманде;</w:t>
      </w:r>
    </w:p>
    <w:p w:rsidR="00D36395" w:rsidRDefault="00310AB3">
      <w:pPr>
        <w:pStyle w:val="a4"/>
        <w:numPr>
          <w:ilvl w:val="1"/>
          <w:numId w:val="27"/>
        </w:numPr>
        <w:tabs>
          <w:tab w:val="left" w:pos="1061"/>
          <w:tab w:val="left" w:pos="1062"/>
        </w:tabs>
        <w:spacing w:line="245" w:lineRule="exact"/>
        <w:ind w:firstLine="360"/>
        <w:rPr>
          <w:sz w:val="20"/>
        </w:rPr>
      </w:pPr>
      <w:r>
        <w:rPr>
          <w:sz w:val="20"/>
        </w:rPr>
        <w:t>умение слушать и слышать другдруга.</w:t>
      </w:r>
    </w:p>
    <w:p w:rsidR="00D36395" w:rsidRDefault="00310AB3">
      <w:pPr>
        <w:pStyle w:val="a3"/>
        <w:ind w:right="1089"/>
      </w:pPr>
      <w:r>
        <w:t>Предлагается в игровой форме команде или группе учащихся выполнить ряд однотипных заданий на скорость и правильность.</w:t>
      </w:r>
    </w:p>
    <w:p w:rsidR="00D36395" w:rsidRDefault="00310AB3">
      <w:pPr>
        <w:pStyle w:val="6"/>
        <w:spacing w:before="5" w:line="227" w:lineRule="exact"/>
      </w:pPr>
      <w:r>
        <w:t>Пример 1.</w:t>
      </w:r>
    </w:p>
    <w:p w:rsidR="00D36395" w:rsidRDefault="00310AB3">
      <w:pPr>
        <w:pStyle w:val="a3"/>
        <w:ind w:right="1089"/>
      </w:pPr>
      <w:r>
        <w:t>Представьте, что вы работаете редактором газеты и отвечаете за выпуск очередного номера, а в текст вкрались ошибки, - найдите и исправьте их.</w:t>
      </w:r>
    </w:p>
    <w:p w:rsidR="00D36395" w:rsidRDefault="00D36395">
      <w:pPr>
        <w:pStyle w:val="a3"/>
        <w:spacing w:before="3"/>
        <w:ind w:left="0"/>
      </w:pPr>
    </w:p>
    <w:p w:rsidR="00D36395" w:rsidRDefault="00310AB3">
      <w:pPr>
        <w:pStyle w:val="6"/>
        <w:spacing w:before="0"/>
      </w:pPr>
      <w:r>
        <w:t>Пример 2.</w:t>
      </w:r>
    </w:p>
    <w:p w:rsidR="00D36395" w:rsidRDefault="00310AB3">
      <w:pPr>
        <w:pStyle w:val="a3"/>
        <w:ind w:right="941"/>
      </w:pPr>
      <w:r>
        <w:t>На доске записаны примеры в три столбика по количеству команд. Первый участник от команды выходит и решает первый пример, затем выходит второй участник и так далее. Выигрывает та команда, которая быстрее и правильнее выполнит задание.</w:t>
      </w:r>
    </w:p>
    <w:p w:rsidR="00D36395" w:rsidRDefault="00D36395">
      <w:pPr>
        <w:pStyle w:val="a3"/>
        <w:spacing w:before="8"/>
        <w:ind w:left="0"/>
        <w:rPr>
          <w:sz w:val="19"/>
        </w:rPr>
      </w:pPr>
    </w:p>
    <w:p w:rsidR="00D36395" w:rsidRDefault="00310AB3">
      <w:pPr>
        <w:pStyle w:val="a3"/>
        <w:spacing w:before="1"/>
        <w:ind w:left="733"/>
      </w:pPr>
      <w:proofErr w:type="spellStart"/>
      <w:r>
        <w:rPr>
          <w:b/>
          <w:i/>
        </w:rPr>
        <w:t>Источник</w:t>
      </w:r>
      <w:proofErr w:type="gramStart"/>
      <w:r>
        <w:rPr>
          <w:b/>
          <w:i/>
        </w:rPr>
        <w:t>:</w:t>
      </w:r>
      <w:r>
        <w:t>Г</w:t>
      </w:r>
      <w:proofErr w:type="gramEnd"/>
      <w:r>
        <w:t>ин</w:t>
      </w:r>
      <w:proofErr w:type="spellEnd"/>
      <w:r>
        <w:t xml:space="preserve"> А.А. Приемы педагогической техники: Свобода выбора. Открытость. Деятельность.</w:t>
      </w:r>
    </w:p>
    <w:p w:rsidR="00D36395" w:rsidRDefault="00310AB3">
      <w:pPr>
        <w:pStyle w:val="a3"/>
        <w:ind w:left="1400"/>
      </w:pPr>
      <w:r>
        <w:t>Обратная связь. Идеальность: Пособие для учителя. 3-е изд., - М.: Вита-Пресс, 2001.</w:t>
      </w:r>
    </w:p>
    <w:p w:rsidR="00D36395" w:rsidRDefault="00D36395">
      <w:pPr>
        <w:pStyle w:val="a3"/>
        <w:ind w:left="0"/>
        <w:rPr>
          <w:sz w:val="22"/>
        </w:rPr>
      </w:pPr>
    </w:p>
    <w:p w:rsidR="00D36395" w:rsidRDefault="00D36395">
      <w:pPr>
        <w:pStyle w:val="a3"/>
        <w:spacing w:before="3"/>
        <w:ind w:left="0"/>
        <w:rPr>
          <w:sz w:val="18"/>
        </w:rPr>
      </w:pPr>
    </w:p>
    <w:p w:rsidR="00D36395" w:rsidRDefault="00310AB3">
      <w:pPr>
        <w:pStyle w:val="5"/>
        <w:spacing w:before="1"/>
      </w:pPr>
      <w:r>
        <w:rPr>
          <w:color w:val="4F81BC"/>
        </w:rPr>
        <w:t>Приём “Корзина идей, понятий, имен”</w:t>
      </w:r>
    </w:p>
    <w:p w:rsidR="00D36395" w:rsidRDefault="00310AB3">
      <w:pPr>
        <w:pStyle w:val="a3"/>
        <w:ind w:right="877"/>
      </w:pPr>
      <w:r>
        <w:t>Это прием организации индивидуальной и групповой работы учащихся на начальной стадии урока, когда идет актуализация имеющегося у них опыта и знаний. Он позволяет выяснить все, что знают или думают ученики по обсуждаемой теме урока. На доске можно нарисовать значок корзины, в которой условно будет собрано все то, что все ученики вместе знают об изучаемой теме.</w:t>
      </w:r>
    </w:p>
    <w:p w:rsidR="00D36395" w:rsidRDefault="00310AB3">
      <w:pPr>
        <w:pStyle w:val="a3"/>
        <w:ind w:right="958"/>
      </w:pPr>
      <w:r>
        <w:rPr>
          <w:b/>
          <w:i/>
        </w:rPr>
        <w:t xml:space="preserve">Пример. </w:t>
      </w:r>
      <w:r>
        <w:t>Многие уроки изучения нового материала начинаются с приема «Корзина», на доске демонстрируются или выводятся через проектор основные идеи предстоящего урока. Например, на уроке изучения «Линейного алгоритма» можно предложить учащимся высказать, как они думают какой алгоритм можно назвать линейным, привести примеры. На уроке изучения «Цикла» предложить предположить, что такое цикл, какие примеры циклических действий они могут привести.</w:t>
      </w:r>
    </w:p>
    <w:p w:rsidR="00D36395" w:rsidRDefault="00310AB3">
      <w:pPr>
        <w:ind w:left="342"/>
        <w:rPr>
          <w:sz w:val="20"/>
        </w:rPr>
      </w:pPr>
      <w:r>
        <w:rPr>
          <w:b/>
          <w:i/>
          <w:sz w:val="20"/>
        </w:rPr>
        <w:t xml:space="preserve">Источник: </w:t>
      </w:r>
      <w:r>
        <w:rPr>
          <w:sz w:val="20"/>
        </w:rPr>
        <w:t xml:space="preserve">Материал из </w:t>
      </w:r>
      <w:proofErr w:type="spellStart"/>
      <w:r>
        <w:rPr>
          <w:sz w:val="20"/>
        </w:rPr>
        <w:t>Letopisi.Ru</w:t>
      </w:r>
      <w:proofErr w:type="spellEnd"/>
      <w:r w:rsidR="00167655" w:rsidRPr="00167655">
        <w:fldChar w:fldCharType="begin"/>
      </w:r>
      <w:r w:rsidR="00401F55">
        <w:instrText xml:space="preserve"> HYPERLINK "http://letopisi.ru/" \h </w:instrText>
      </w:r>
      <w:r w:rsidR="00167655" w:rsidRPr="00167655">
        <w:fldChar w:fldCharType="separate"/>
      </w:r>
      <w:r>
        <w:rPr>
          <w:color w:val="0000FF"/>
          <w:sz w:val="20"/>
          <w:u w:val="single" w:color="0000FF"/>
        </w:rPr>
        <w:t>[29]</w:t>
      </w:r>
      <w:r w:rsidR="00167655">
        <w:rPr>
          <w:color w:val="0000FF"/>
          <w:sz w:val="20"/>
          <w:u w:val="single" w:color="0000FF"/>
        </w:rPr>
        <w:fldChar w:fldCharType="end"/>
      </w:r>
    </w:p>
    <w:p w:rsidR="00D36395" w:rsidRDefault="00310AB3">
      <w:pPr>
        <w:pStyle w:val="5"/>
        <w:spacing w:before="2"/>
      </w:pPr>
      <w:r>
        <w:rPr>
          <w:color w:val="4F81BC"/>
        </w:rPr>
        <w:t>Приём “Развивающий канон”</w:t>
      </w:r>
    </w:p>
    <w:p w:rsidR="00D36395" w:rsidRDefault="00310AB3">
      <w:pPr>
        <w:pStyle w:val="a3"/>
        <w:spacing w:line="242" w:lineRule="auto"/>
        <w:ind w:right="1089"/>
        <w:rPr>
          <w:b/>
          <w:i/>
        </w:rPr>
      </w:pPr>
      <w:r>
        <w:rPr>
          <w:b/>
          <w:i/>
        </w:rPr>
        <w:t xml:space="preserve">Описание: </w:t>
      </w:r>
      <w:r>
        <w:t xml:space="preserve">Прием на развитие логического мышления. Даны три слова, первые два находятся в определенных отношениях. Найди четвертое слово, чтобы оно с третьим было в таких же отношениях. </w:t>
      </w:r>
      <w:r>
        <w:rPr>
          <w:b/>
          <w:i/>
        </w:rPr>
        <w:t>Пример.</w:t>
      </w:r>
    </w:p>
    <w:p w:rsidR="00D36395" w:rsidRDefault="00310AB3">
      <w:pPr>
        <w:pStyle w:val="a3"/>
        <w:ind w:right="864"/>
      </w:pPr>
      <w:proofErr w:type="gramStart"/>
      <w:r>
        <w:t>Слагаемое – сумма = множители - ? Круг – окружность = шар -? Береза – дерево = стихотворение - ? Песня – композитор = самолет - ? Прямоугольник – плоскость = куб - ?</w:t>
      </w:r>
      <w:proofErr w:type="gramEnd"/>
    </w:p>
    <w:p w:rsidR="00D36395" w:rsidRDefault="00310AB3">
      <w:pPr>
        <w:spacing w:line="228" w:lineRule="exact"/>
        <w:ind w:left="680" w:right="1184"/>
        <w:jc w:val="center"/>
        <w:rPr>
          <w:sz w:val="20"/>
        </w:rPr>
      </w:pPr>
      <w:r>
        <w:rPr>
          <w:b/>
          <w:i/>
          <w:sz w:val="20"/>
        </w:rPr>
        <w:t xml:space="preserve">Источник: </w:t>
      </w:r>
      <w:r>
        <w:rPr>
          <w:sz w:val="20"/>
        </w:rPr>
        <w:t xml:space="preserve">Фестиваль "Первое сентября". </w:t>
      </w:r>
      <w:hyperlink r:id="rId80">
        <w:r>
          <w:rPr>
            <w:color w:val="0000FF"/>
            <w:sz w:val="20"/>
            <w:u w:val="single" w:color="0000FF"/>
          </w:rPr>
          <w:t>[49]</w:t>
        </w:r>
      </w:hyperlink>
    </w:p>
    <w:p w:rsidR="00D36395" w:rsidRDefault="00D36395">
      <w:pPr>
        <w:pStyle w:val="a3"/>
        <w:spacing w:before="10"/>
        <w:ind w:left="0"/>
        <w:rPr>
          <w:sz w:val="11"/>
        </w:rPr>
      </w:pPr>
    </w:p>
    <w:p w:rsidR="00D36395" w:rsidRDefault="00310AB3">
      <w:pPr>
        <w:pStyle w:val="5"/>
        <w:spacing w:before="91"/>
      </w:pPr>
      <w:r>
        <w:rPr>
          <w:color w:val="4F81BC"/>
        </w:rPr>
        <w:t>Приём “Ложная альтернатива”</w:t>
      </w:r>
    </w:p>
    <w:p w:rsidR="00D36395" w:rsidRDefault="00310AB3">
      <w:pPr>
        <w:pStyle w:val="a3"/>
        <w:ind w:right="911"/>
      </w:pPr>
      <w:r>
        <w:t>Универсальный прием ТРИЗ. Внимание слушателя уводится в сторону с помощью альтернативы "или-или", совершенно произвольно выраженной. Ни один из предлагаемых ответов не является верным.</w:t>
      </w:r>
    </w:p>
    <w:p w:rsidR="00D36395" w:rsidRDefault="00310AB3">
      <w:pPr>
        <w:pStyle w:val="6"/>
        <w:spacing w:line="227" w:lineRule="exact"/>
      </w:pPr>
      <w:r>
        <w:t>Пример.</w:t>
      </w:r>
    </w:p>
    <w:p w:rsidR="00D36395" w:rsidRDefault="00310AB3">
      <w:pPr>
        <w:pStyle w:val="a3"/>
        <w:ind w:right="877"/>
      </w:pPr>
      <w:r>
        <w:t xml:space="preserve">Учитель предлагает вразброс обычные загадки и </w:t>
      </w:r>
      <w:proofErr w:type="spellStart"/>
      <w:r>
        <w:t>лжезагадки</w:t>
      </w:r>
      <w:proofErr w:type="spellEnd"/>
      <w:r>
        <w:t>, дети должны их угадывать и указывать их тип. Например:</w:t>
      </w:r>
    </w:p>
    <w:p w:rsidR="00D36395" w:rsidRDefault="00310AB3">
      <w:pPr>
        <w:pStyle w:val="a4"/>
        <w:numPr>
          <w:ilvl w:val="1"/>
          <w:numId w:val="27"/>
        </w:numPr>
        <w:tabs>
          <w:tab w:val="left" w:pos="1061"/>
          <w:tab w:val="left" w:pos="1062"/>
        </w:tabs>
        <w:spacing w:line="245" w:lineRule="exact"/>
        <w:ind w:firstLine="360"/>
        <w:rPr>
          <w:sz w:val="20"/>
        </w:rPr>
      </w:pPr>
      <w:r>
        <w:rPr>
          <w:sz w:val="20"/>
        </w:rPr>
        <w:t>Сколько будет 8 и 4: 11 или 12</w:t>
      </w:r>
      <w:proofErr w:type="gramStart"/>
      <w:r>
        <w:rPr>
          <w:sz w:val="20"/>
        </w:rPr>
        <w:t xml:space="preserve"> ?</w:t>
      </w:r>
      <w:proofErr w:type="gramEnd"/>
    </w:p>
    <w:p w:rsidR="00D36395" w:rsidRDefault="00310AB3">
      <w:pPr>
        <w:pStyle w:val="a4"/>
        <w:numPr>
          <w:ilvl w:val="1"/>
          <w:numId w:val="27"/>
        </w:numPr>
        <w:tabs>
          <w:tab w:val="left" w:pos="1061"/>
          <w:tab w:val="left" w:pos="1062"/>
        </w:tabs>
        <w:spacing w:line="245" w:lineRule="exact"/>
        <w:ind w:firstLine="360"/>
        <w:rPr>
          <w:sz w:val="20"/>
        </w:rPr>
      </w:pPr>
      <w:r>
        <w:rPr>
          <w:sz w:val="20"/>
        </w:rPr>
        <w:t>Что растет не березе - яблоки илигруши?</w:t>
      </w:r>
    </w:p>
    <w:p w:rsidR="00D36395" w:rsidRDefault="00310AB3">
      <w:pPr>
        <w:pStyle w:val="a4"/>
        <w:numPr>
          <w:ilvl w:val="1"/>
          <w:numId w:val="27"/>
        </w:numPr>
        <w:tabs>
          <w:tab w:val="left" w:pos="1061"/>
          <w:tab w:val="left" w:pos="1062"/>
        </w:tabs>
        <w:spacing w:line="244" w:lineRule="exact"/>
        <w:ind w:firstLine="360"/>
        <w:rPr>
          <w:sz w:val="20"/>
        </w:rPr>
      </w:pPr>
      <w:r>
        <w:rPr>
          <w:sz w:val="20"/>
        </w:rPr>
        <w:t>Слово "часы" - пишется как "чесы" или"</w:t>
      </w:r>
      <w:proofErr w:type="spellStart"/>
      <w:r>
        <w:rPr>
          <w:sz w:val="20"/>
        </w:rPr>
        <w:t>чисы</w:t>
      </w:r>
      <w:proofErr w:type="spellEnd"/>
      <w:r>
        <w:rPr>
          <w:sz w:val="20"/>
        </w:rPr>
        <w:t>"?</w:t>
      </w:r>
    </w:p>
    <w:p w:rsidR="00D36395" w:rsidRDefault="00310AB3">
      <w:pPr>
        <w:pStyle w:val="a4"/>
        <w:numPr>
          <w:ilvl w:val="1"/>
          <w:numId w:val="27"/>
        </w:numPr>
        <w:tabs>
          <w:tab w:val="left" w:pos="1061"/>
          <w:tab w:val="left" w:pos="1062"/>
        </w:tabs>
        <w:spacing w:line="244" w:lineRule="exact"/>
        <w:ind w:firstLine="360"/>
        <w:rPr>
          <w:sz w:val="20"/>
        </w:rPr>
      </w:pPr>
      <w:r>
        <w:rPr>
          <w:sz w:val="20"/>
        </w:rPr>
        <w:t>Кто быстрее плавает - утенок илицыпленок?</w:t>
      </w:r>
    </w:p>
    <w:p w:rsidR="00D36395" w:rsidRDefault="00310AB3">
      <w:pPr>
        <w:pStyle w:val="a4"/>
        <w:numPr>
          <w:ilvl w:val="1"/>
          <w:numId w:val="27"/>
        </w:numPr>
        <w:tabs>
          <w:tab w:val="left" w:pos="1061"/>
          <w:tab w:val="left" w:pos="1062"/>
        </w:tabs>
        <w:spacing w:line="245" w:lineRule="exact"/>
        <w:ind w:firstLine="360"/>
        <w:rPr>
          <w:sz w:val="20"/>
        </w:rPr>
      </w:pPr>
      <w:r>
        <w:rPr>
          <w:sz w:val="20"/>
        </w:rPr>
        <w:t>Столица России - Москва илиМинск?</w:t>
      </w:r>
    </w:p>
    <w:p w:rsidR="00D36395" w:rsidRDefault="00310AB3">
      <w:pPr>
        <w:pStyle w:val="a4"/>
        <w:numPr>
          <w:ilvl w:val="1"/>
          <w:numId w:val="27"/>
        </w:numPr>
        <w:tabs>
          <w:tab w:val="left" w:pos="1061"/>
          <w:tab w:val="left" w:pos="1062"/>
        </w:tabs>
        <w:spacing w:line="245" w:lineRule="exact"/>
        <w:ind w:firstLine="360"/>
        <w:rPr>
          <w:sz w:val="20"/>
        </w:rPr>
      </w:pPr>
      <w:r>
        <w:rPr>
          <w:sz w:val="20"/>
        </w:rPr>
        <w:t>Какие звери живут в Африке - мамонты илидинозавры?</w:t>
      </w:r>
    </w:p>
    <w:p w:rsidR="00D36395" w:rsidRDefault="00310AB3">
      <w:pPr>
        <w:pStyle w:val="a4"/>
        <w:numPr>
          <w:ilvl w:val="1"/>
          <w:numId w:val="27"/>
        </w:numPr>
        <w:tabs>
          <w:tab w:val="left" w:pos="1061"/>
          <w:tab w:val="left" w:pos="1062"/>
        </w:tabs>
        <w:spacing w:line="245" w:lineRule="exact"/>
        <w:ind w:firstLine="360"/>
        <w:rPr>
          <w:sz w:val="20"/>
        </w:rPr>
      </w:pPr>
      <w:r>
        <w:rPr>
          <w:sz w:val="20"/>
        </w:rPr>
        <w:t>Сколько в минуте секунд - 10 или100?</w:t>
      </w:r>
    </w:p>
    <w:p w:rsidR="00D36395" w:rsidRDefault="00310AB3">
      <w:pPr>
        <w:ind w:left="342"/>
        <w:rPr>
          <w:sz w:val="20"/>
        </w:rPr>
      </w:pPr>
      <w:r>
        <w:rPr>
          <w:b/>
          <w:i/>
          <w:sz w:val="20"/>
        </w:rPr>
        <w:t xml:space="preserve">Источник: </w:t>
      </w:r>
      <w:r>
        <w:rPr>
          <w:sz w:val="20"/>
        </w:rPr>
        <w:t>Фестиваль "Первое сентября". [50]</w:t>
      </w:r>
    </w:p>
    <w:p w:rsidR="00D36395" w:rsidRDefault="00310AB3">
      <w:pPr>
        <w:pStyle w:val="2"/>
        <w:spacing w:before="73"/>
        <w:ind w:left="3501"/>
        <w:jc w:val="left"/>
      </w:pPr>
      <w:r>
        <w:t>Изучение нового материала</w:t>
      </w:r>
    </w:p>
    <w:p w:rsidR="00D36395" w:rsidRDefault="00D36395">
      <w:pPr>
        <w:pStyle w:val="a3"/>
        <w:ind w:left="0"/>
        <w:rPr>
          <w:b/>
          <w:sz w:val="21"/>
        </w:rPr>
      </w:pPr>
    </w:p>
    <w:p w:rsidR="00D36395" w:rsidRDefault="00310AB3">
      <w:pPr>
        <w:pStyle w:val="5"/>
      </w:pPr>
      <w:r>
        <w:rPr>
          <w:color w:val="4F81BC"/>
        </w:rPr>
        <w:t>Приём Пинг-понг «Имя – Значение»</w:t>
      </w:r>
    </w:p>
    <w:p w:rsidR="00D36395" w:rsidRDefault="00310AB3">
      <w:pPr>
        <w:pStyle w:val="a3"/>
        <w:ind w:right="1797"/>
      </w:pPr>
      <w:r>
        <w:t>Универсальный приём ТРИЗ, направленный на актуализацию знаний учащихся, способствующий накоплению информации о признаках объектов и диапазонах их возможных значений.</w:t>
      </w:r>
    </w:p>
    <w:p w:rsidR="00D36395" w:rsidRDefault="00310AB3">
      <w:pPr>
        <w:pStyle w:val="a3"/>
        <w:spacing w:line="229" w:lineRule="exact"/>
      </w:pPr>
      <w:r>
        <w:t>Формирует:</w:t>
      </w:r>
    </w:p>
    <w:p w:rsidR="00D36395" w:rsidRDefault="00310AB3">
      <w:pPr>
        <w:pStyle w:val="a4"/>
        <w:numPr>
          <w:ilvl w:val="1"/>
          <w:numId w:val="27"/>
        </w:numPr>
        <w:tabs>
          <w:tab w:val="left" w:pos="1061"/>
          <w:tab w:val="left" w:pos="1062"/>
        </w:tabs>
        <w:spacing w:line="244" w:lineRule="exact"/>
        <w:ind w:firstLine="360"/>
        <w:rPr>
          <w:sz w:val="20"/>
        </w:rPr>
      </w:pPr>
      <w:r>
        <w:rPr>
          <w:sz w:val="20"/>
        </w:rPr>
        <w:t>для заданного конкретного объекта выделять именапризнаков;</w:t>
      </w:r>
    </w:p>
    <w:p w:rsidR="00D36395" w:rsidRDefault="00310AB3">
      <w:pPr>
        <w:pStyle w:val="a4"/>
        <w:numPr>
          <w:ilvl w:val="1"/>
          <w:numId w:val="27"/>
        </w:numPr>
        <w:tabs>
          <w:tab w:val="left" w:pos="1061"/>
          <w:tab w:val="left" w:pos="1062"/>
        </w:tabs>
        <w:spacing w:line="245" w:lineRule="exact"/>
        <w:ind w:firstLine="360"/>
        <w:rPr>
          <w:sz w:val="20"/>
        </w:rPr>
      </w:pPr>
      <w:r>
        <w:rPr>
          <w:sz w:val="20"/>
        </w:rPr>
        <w:t>определять значения признаков объекта по заданному именипризнака.</w:t>
      </w:r>
    </w:p>
    <w:p w:rsidR="00D36395" w:rsidRDefault="00310AB3">
      <w:pPr>
        <w:pStyle w:val="a3"/>
        <w:ind w:right="954"/>
      </w:pPr>
      <w:r>
        <w:t>Задается конкретный объект. Игроки первой команды называют имя признака, игроки второй команды отвечают значением признака. На следующем шаге роли меняются (2-я команда называет имена признаков, 1-я – значения признаков). Команда проигрывает, если не может назвать имя признака или ответить значением</w:t>
      </w:r>
    </w:p>
    <w:p w:rsidR="00D36395" w:rsidRDefault="00310AB3">
      <w:pPr>
        <w:pStyle w:val="a3"/>
        <w:ind w:right="877"/>
      </w:pPr>
      <w:r>
        <w:t>Фиксируя наиболее типичные имена признаков, можно собрать копилку имен признаков и на ее основании строить паспорта объектов. Игра может использоваться в любом учебном предмете. Особенно – для объектов, которые требуется описывать по определенному плану (части речи, природные зоны, живые организмы и т. д.).</w:t>
      </w:r>
    </w:p>
    <w:p w:rsidR="00D36395" w:rsidRDefault="00D36395">
      <w:pPr>
        <w:pStyle w:val="a3"/>
        <w:spacing w:before="2"/>
        <w:ind w:left="0"/>
      </w:pPr>
    </w:p>
    <w:p w:rsidR="00D36395" w:rsidRDefault="00310AB3">
      <w:pPr>
        <w:pStyle w:val="6"/>
        <w:spacing w:before="1"/>
      </w:pPr>
      <w:r>
        <w:t>Пример.</w:t>
      </w:r>
    </w:p>
    <w:p w:rsidR="00D36395" w:rsidRDefault="00310AB3">
      <w:pPr>
        <w:pStyle w:val="a3"/>
        <w:ind w:right="1403"/>
      </w:pPr>
      <w:r>
        <w:t>У: Играем в пинг-понг с объектом «одуванчик». Первая команда называет имя признака, вторая – соответствующее значение признака. Затем наоборот. Будьте внимательны, называйте имена, которые имеют одно конкретное значение признака.</w:t>
      </w:r>
    </w:p>
    <w:p w:rsidR="00D36395" w:rsidRDefault="00310AB3">
      <w:pPr>
        <w:pStyle w:val="a3"/>
      </w:pPr>
      <w:r>
        <w:t>Д (1): Цвет.</w:t>
      </w:r>
    </w:p>
    <w:p w:rsidR="00D36395" w:rsidRDefault="00310AB3">
      <w:pPr>
        <w:pStyle w:val="a3"/>
        <w:ind w:right="8133"/>
      </w:pPr>
      <w:r>
        <w:t>У: Уточните, цвет чего? Д (1): Цвет цветка.</w:t>
      </w:r>
    </w:p>
    <w:p w:rsidR="00D36395" w:rsidRDefault="00310AB3">
      <w:pPr>
        <w:pStyle w:val="a3"/>
        <w:ind w:right="6962"/>
      </w:pPr>
      <w:r>
        <w:t>Д (2): Желтый. Способ размножения? Д (1): Семенами. Способ питания?</w:t>
      </w:r>
    </w:p>
    <w:p w:rsidR="00D36395" w:rsidRDefault="00310AB3">
      <w:pPr>
        <w:pStyle w:val="a3"/>
      </w:pPr>
      <w:r>
        <w:t xml:space="preserve">Д (2): </w:t>
      </w:r>
      <w:proofErr w:type="spellStart"/>
      <w:r>
        <w:t>Автотроф</w:t>
      </w:r>
      <w:proofErr w:type="gramStart"/>
      <w:r>
        <w:t>.и</w:t>
      </w:r>
      <w:proofErr w:type="spellEnd"/>
      <w:proofErr w:type="gramEnd"/>
      <w:r>
        <w:t xml:space="preserve"> т. д.</w:t>
      </w:r>
    </w:p>
    <w:p w:rsidR="00D36395" w:rsidRDefault="00D36395">
      <w:pPr>
        <w:pStyle w:val="a3"/>
        <w:spacing w:before="9"/>
        <w:ind w:left="0"/>
        <w:rPr>
          <w:sz w:val="19"/>
        </w:rPr>
      </w:pPr>
    </w:p>
    <w:p w:rsidR="00D36395" w:rsidRDefault="00310AB3">
      <w:pPr>
        <w:pStyle w:val="a3"/>
      </w:pPr>
      <w:proofErr w:type="spellStart"/>
      <w:r>
        <w:rPr>
          <w:b/>
          <w:i/>
        </w:rPr>
        <w:t>Источник</w:t>
      </w:r>
      <w:proofErr w:type="gramStart"/>
      <w:r>
        <w:rPr>
          <w:b/>
          <w:i/>
        </w:rPr>
        <w:t>:</w:t>
      </w:r>
      <w:r>
        <w:t>Е</w:t>
      </w:r>
      <w:proofErr w:type="gramEnd"/>
      <w:r>
        <w:t>.В.Андреева</w:t>
      </w:r>
      <w:proofErr w:type="spellEnd"/>
      <w:r>
        <w:t xml:space="preserve">, </w:t>
      </w:r>
      <w:proofErr w:type="spellStart"/>
      <w:r>
        <w:t>С.В.Лелюх</w:t>
      </w:r>
      <w:proofErr w:type="spellEnd"/>
      <w:r>
        <w:t xml:space="preserve">, </w:t>
      </w:r>
      <w:proofErr w:type="spellStart"/>
      <w:r>
        <w:t>Т.А.Сидорчук</w:t>
      </w:r>
      <w:proofErr w:type="spellEnd"/>
      <w:r>
        <w:t>, Н.А.Яковлева. Творческие задания Золотого ключика.</w:t>
      </w:r>
    </w:p>
    <w:p w:rsidR="00D36395" w:rsidRDefault="00310AB3">
      <w:pPr>
        <w:pStyle w:val="a3"/>
      </w:pPr>
      <w:r>
        <w:t xml:space="preserve">/ </w:t>
      </w:r>
      <w:hyperlink r:id="rId81">
        <w:r>
          <w:rPr>
            <w:color w:val="0000FF"/>
            <w:u w:val="single" w:color="0000FF"/>
          </w:rPr>
          <w:t>http://www.trizminsk.org/e/prs/233021.htm</w:t>
        </w:r>
      </w:hyperlink>
    </w:p>
    <w:p w:rsidR="00D36395" w:rsidRDefault="00D36395">
      <w:pPr>
        <w:pStyle w:val="a3"/>
        <w:spacing w:before="7"/>
        <w:ind w:left="0"/>
        <w:rPr>
          <w:sz w:val="12"/>
        </w:rPr>
      </w:pPr>
    </w:p>
    <w:p w:rsidR="00D36395" w:rsidRDefault="00310AB3">
      <w:pPr>
        <w:pStyle w:val="5"/>
        <w:spacing w:before="91"/>
      </w:pPr>
      <w:r>
        <w:rPr>
          <w:color w:val="4F81BC"/>
        </w:rPr>
        <w:lastRenderedPageBreak/>
        <w:t>Приём “Лови ошибку”</w:t>
      </w:r>
    </w:p>
    <w:p w:rsidR="00D36395" w:rsidRDefault="00310AB3">
      <w:pPr>
        <w:pStyle w:val="a3"/>
        <w:ind w:right="4859"/>
      </w:pPr>
      <w:r>
        <w:t>Универсальный приём, активизирующий внимание учащихся. Формирует:</w:t>
      </w:r>
    </w:p>
    <w:p w:rsidR="00D36395" w:rsidRDefault="00310AB3">
      <w:pPr>
        <w:pStyle w:val="a4"/>
        <w:numPr>
          <w:ilvl w:val="1"/>
          <w:numId w:val="27"/>
        </w:numPr>
        <w:tabs>
          <w:tab w:val="left" w:pos="1061"/>
          <w:tab w:val="left" w:pos="1062"/>
        </w:tabs>
        <w:spacing w:line="244" w:lineRule="exact"/>
        <w:ind w:firstLine="360"/>
        <w:rPr>
          <w:sz w:val="20"/>
        </w:rPr>
      </w:pPr>
      <w:r>
        <w:rPr>
          <w:sz w:val="20"/>
        </w:rPr>
        <w:t>умение анализироватьинформацию;</w:t>
      </w:r>
    </w:p>
    <w:p w:rsidR="00D36395" w:rsidRDefault="00310AB3">
      <w:pPr>
        <w:pStyle w:val="a4"/>
        <w:numPr>
          <w:ilvl w:val="1"/>
          <w:numId w:val="27"/>
        </w:numPr>
        <w:tabs>
          <w:tab w:val="left" w:pos="1061"/>
          <w:tab w:val="left" w:pos="1062"/>
        </w:tabs>
        <w:spacing w:line="245" w:lineRule="exact"/>
        <w:ind w:firstLine="360"/>
        <w:rPr>
          <w:sz w:val="20"/>
        </w:rPr>
      </w:pPr>
      <w:r>
        <w:rPr>
          <w:sz w:val="20"/>
        </w:rPr>
        <w:t>умение применять знания в нестандартнойситуации;</w:t>
      </w:r>
    </w:p>
    <w:p w:rsidR="00D36395" w:rsidRDefault="00310AB3">
      <w:pPr>
        <w:pStyle w:val="a4"/>
        <w:numPr>
          <w:ilvl w:val="1"/>
          <w:numId w:val="27"/>
        </w:numPr>
        <w:tabs>
          <w:tab w:val="left" w:pos="1061"/>
          <w:tab w:val="left" w:pos="1062"/>
        </w:tabs>
        <w:spacing w:line="245" w:lineRule="exact"/>
        <w:ind w:firstLine="360"/>
        <w:rPr>
          <w:sz w:val="20"/>
        </w:rPr>
      </w:pPr>
      <w:r>
        <w:rPr>
          <w:sz w:val="20"/>
        </w:rPr>
        <w:t>умение критически оценивать полученнуюинформацию.</w:t>
      </w:r>
    </w:p>
    <w:p w:rsidR="00D36395" w:rsidRDefault="00310AB3">
      <w:pPr>
        <w:pStyle w:val="a3"/>
        <w:ind w:right="900"/>
      </w:pPr>
      <w:r>
        <w:t>Учитель предлагает учащимся информацию, содержащую неизвестное количество ошибок. Учащиеся ищут ошибку группой или индивидуально, спорят, совещаются. Придя к определенному мнению, группа выбирает спикера. Спикер передает результаты учителю или оглашает задание и результат его решения перед всем классом. Чтобы обсуждение не затянулось, заранее определите на него время.</w:t>
      </w:r>
    </w:p>
    <w:p w:rsidR="00D36395" w:rsidRDefault="00310AB3">
      <w:pPr>
        <w:pStyle w:val="6"/>
        <w:spacing w:before="2"/>
      </w:pPr>
      <w:r>
        <w:t>Пример.</w:t>
      </w:r>
    </w:p>
    <w:p w:rsidR="00D36395" w:rsidRDefault="00310AB3">
      <w:pPr>
        <w:pStyle w:val="a3"/>
        <w:ind w:right="1089"/>
      </w:pPr>
      <w:r>
        <w:t>Русский язык Учитель дает несколько грамматических (синтаксических или др.) правил. Одно или несколько из них — неверны. Найти и доказать ошибочность.</w:t>
      </w:r>
    </w:p>
    <w:p w:rsidR="00D36395" w:rsidRDefault="00310AB3">
      <w:pPr>
        <w:pStyle w:val="a3"/>
        <w:ind w:right="877"/>
      </w:pPr>
      <w:r>
        <w:t>Литература. История Ученики получают серию цитат со ссылкой на авторов. Определяют, в каком случае цитата не могла принадлежать данному автору. Доказывают свое мнение.</w:t>
      </w:r>
    </w:p>
    <w:p w:rsidR="00D36395" w:rsidRDefault="00310AB3">
      <w:pPr>
        <w:pStyle w:val="a3"/>
        <w:ind w:right="1089"/>
      </w:pPr>
      <w:proofErr w:type="spellStart"/>
      <w:r>
        <w:rPr>
          <w:b/>
          <w:i/>
        </w:rPr>
        <w:t>Источник</w:t>
      </w:r>
      <w:proofErr w:type="gramStart"/>
      <w:r>
        <w:rPr>
          <w:b/>
          <w:i/>
        </w:rPr>
        <w:t>:</w:t>
      </w:r>
      <w:r>
        <w:t>Г</w:t>
      </w:r>
      <w:proofErr w:type="gramEnd"/>
      <w:r>
        <w:t>ин</w:t>
      </w:r>
      <w:proofErr w:type="spellEnd"/>
      <w:r>
        <w:t xml:space="preserve"> А.А. Приёмы педагогической техники: Свобода выбора. Открытость. Деятельность. Обратная связь. Идеальность. - М.: Вита-Пресс,2005.</w:t>
      </w:r>
    </w:p>
    <w:p w:rsidR="00D36395" w:rsidRDefault="00D36395">
      <w:pPr>
        <w:pStyle w:val="a3"/>
        <w:spacing w:before="3"/>
        <w:ind w:left="0"/>
      </w:pPr>
    </w:p>
    <w:p w:rsidR="00D36395" w:rsidRDefault="00310AB3">
      <w:pPr>
        <w:pStyle w:val="5"/>
      </w:pPr>
      <w:r>
        <w:rPr>
          <w:color w:val="4F81BC"/>
        </w:rPr>
        <w:t>Приём "</w:t>
      </w:r>
      <w:proofErr w:type="spellStart"/>
      <w:r>
        <w:rPr>
          <w:color w:val="4F81BC"/>
        </w:rPr>
        <w:t>Инсерт</w:t>
      </w:r>
      <w:proofErr w:type="spellEnd"/>
      <w:r>
        <w:rPr>
          <w:color w:val="4F81BC"/>
        </w:rPr>
        <w:t>".</w:t>
      </w:r>
    </w:p>
    <w:p w:rsidR="00D36395" w:rsidRDefault="00310AB3">
      <w:pPr>
        <w:pStyle w:val="a3"/>
        <w:ind w:right="1089"/>
      </w:pPr>
      <w:r>
        <w:t xml:space="preserve">Приём технологии развития критического мышления. Используется для формирования такого универсального учебного действия как умение систематизировать и анализировать информацию. Авторы приёма - </w:t>
      </w:r>
      <w:proofErr w:type="spellStart"/>
      <w:r>
        <w:t>Воган</w:t>
      </w:r>
      <w:proofErr w:type="spellEnd"/>
      <w:r>
        <w:t xml:space="preserve"> и </w:t>
      </w:r>
      <w:proofErr w:type="spellStart"/>
      <w:r>
        <w:t>Эстес</w:t>
      </w:r>
      <w:proofErr w:type="spellEnd"/>
      <w:r>
        <w:t>.</w:t>
      </w:r>
    </w:p>
    <w:p w:rsidR="00D36395" w:rsidRDefault="00310AB3">
      <w:pPr>
        <w:pStyle w:val="a3"/>
        <w:spacing w:line="229" w:lineRule="exact"/>
      </w:pPr>
      <w:r>
        <w:t>"</w:t>
      </w:r>
      <w:proofErr w:type="spellStart"/>
      <w:r>
        <w:t>Инсерт</w:t>
      </w:r>
      <w:proofErr w:type="spellEnd"/>
      <w:r>
        <w:t>" - это:</w:t>
      </w:r>
    </w:p>
    <w:p w:rsidR="00D36395" w:rsidRDefault="00310AB3">
      <w:pPr>
        <w:pStyle w:val="a4"/>
        <w:numPr>
          <w:ilvl w:val="1"/>
          <w:numId w:val="27"/>
        </w:numPr>
        <w:tabs>
          <w:tab w:val="left" w:pos="1061"/>
          <w:tab w:val="left" w:pos="1062"/>
        </w:tabs>
        <w:spacing w:line="245" w:lineRule="exact"/>
        <w:ind w:firstLine="360"/>
        <w:rPr>
          <w:i/>
          <w:sz w:val="20"/>
        </w:rPr>
      </w:pPr>
      <w:r>
        <w:rPr>
          <w:b/>
          <w:sz w:val="20"/>
        </w:rPr>
        <w:t xml:space="preserve">I </w:t>
      </w:r>
      <w:r>
        <w:rPr>
          <w:sz w:val="20"/>
        </w:rPr>
        <w:t xml:space="preserve">- </w:t>
      </w:r>
      <w:proofErr w:type="spellStart"/>
      <w:r>
        <w:rPr>
          <w:sz w:val="20"/>
        </w:rPr>
        <w:t>interactive</w:t>
      </w:r>
      <w:proofErr w:type="spellEnd"/>
      <w:r>
        <w:rPr>
          <w:sz w:val="20"/>
        </w:rPr>
        <w:t xml:space="preserve"> -</w:t>
      </w:r>
      <w:proofErr w:type="spellStart"/>
      <w:r>
        <w:rPr>
          <w:i/>
          <w:sz w:val="20"/>
        </w:rPr>
        <w:t>самоактивизирующая</w:t>
      </w:r>
      <w:proofErr w:type="spellEnd"/>
    </w:p>
    <w:p w:rsidR="00D36395" w:rsidRDefault="00310AB3">
      <w:pPr>
        <w:pStyle w:val="a4"/>
        <w:numPr>
          <w:ilvl w:val="1"/>
          <w:numId w:val="27"/>
        </w:numPr>
        <w:tabs>
          <w:tab w:val="left" w:pos="1061"/>
          <w:tab w:val="left" w:pos="1062"/>
        </w:tabs>
        <w:spacing w:line="245" w:lineRule="exact"/>
        <w:ind w:firstLine="360"/>
        <w:rPr>
          <w:sz w:val="20"/>
        </w:rPr>
      </w:pPr>
      <w:r>
        <w:rPr>
          <w:b/>
          <w:sz w:val="20"/>
        </w:rPr>
        <w:t xml:space="preserve">N </w:t>
      </w:r>
      <w:r>
        <w:rPr>
          <w:sz w:val="20"/>
        </w:rPr>
        <w:t>-</w:t>
      </w:r>
      <w:proofErr w:type="spellStart"/>
      <w:r>
        <w:rPr>
          <w:sz w:val="20"/>
        </w:rPr>
        <w:t>noting</w:t>
      </w:r>
      <w:proofErr w:type="spellEnd"/>
    </w:p>
    <w:p w:rsidR="00D36395" w:rsidRDefault="00310AB3">
      <w:pPr>
        <w:pStyle w:val="a4"/>
        <w:numPr>
          <w:ilvl w:val="1"/>
          <w:numId w:val="27"/>
        </w:numPr>
        <w:tabs>
          <w:tab w:val="left" w:pos="1061"/>
          <w:tab w:val="left" w:pos="1062"/>
        </w:tabs>
        <w:spacing w:line="244" w:lineRule="exact"/>
        <w:ind w:firstLine="360"/>
        <w:rPr>
          <w:i/>
          <w:sz w:val="20"/>
        </w:rPr>
      </w:pPr>
      <w:r>
        <w:rPr>
          <w:b/>
          <w:sz w:val="20"/>
        </w:rPr>
        <w:t xml:space="preserve">S </w:t>
      </w:r>
      <w:r>
        <w:rPr>
          <w:sz w:val="20"/>
        </w:rPr>
        <w:t xml:space="preserve">- </w:t>
      </w:r>
      <w:proofErr w:type="spellStart"/>
      <w:r>
        <w:rPr>
          <w:sz w:val="20"/>
        </w:rPr>
        <w:t>system</w:t>
      </w:r>
      <w:proofErr w:type="spellEnd"/>
      <w:r>
        <w:rPr>
          <w:sz w:val="20"/>
        </w:rPr>
        <w:t xml:space="preserve"> - </w:t>
      </w:r>
      <w:proofErr w:type="spellStart"/>
      <w:r>
        <w:rPr>
          <w:i/>
          <w:sz w:val="20"/>
        </w:rPr>
        <w:t>системнаяразметка</w:t>
      </w:r>
      <w:proofErr w:type="spellEnd"/>
    </w:p>
    <w:p w:rsidR="00D36395" w:rsidRDefault="00310AB3">
      <w:pPr>
        <w:pStyle w:val="a4"/>
        <w:numPr>
          <w:ilvl w:val="1"/>
          <w:numId w:val="27"/>
        </w:numPr>
        <w:tabs>
          <w:tab w:val="left" w:pos="1061"/>
          <w:tab w:val="left" w:pos="1062"/>
        </w:tabs>
        <w:spacing w:line="244" w:lineRule="exact"/>
        <w:ind w:firstLine="360"/>
        <w:rPr>
          <w:i/>
          <w:sz w:val="20"/>
        </w:rPr>
      </w:pPr>
      <w:r>
        <w:rPr>
          <w:b/>
          <w:sz w:val="20"/>
        </w:rPr>
        <w:t xml:space="preserve">E </w:t>
      </w:r>
      <w:r>
        <w:rPr>
          <w:sz w:val="20"/>
        </w:rPr>
        <w:t xml:space="preserve">- </w:t>
      </w:r>
      <w:proofErr w:type="spellStart"/>
      <w:r>
        <w:rPr>
          <w:sz w:val="20"/>
        </w:rPr>
        <w:t>effective</w:t>
      </w:r>
      <w:proofErr w:type="spellEnd"/>
      <w:r>
        <w:rPr>
          <w:sz w:val="20"/>
        </w:rPr>
        <w:t xml:space="preserve"> - </w:t>
      </w:r>
      <w:proofErr w:type="spellStart"/>
      <w:r>
        <w:rPr>
          <w:sz w:val="20"/>
        </w:rPr>
        <w:t>для</w:t>
      </w:r>
      <w:r>
        <w:rPr>
          <w:i/>
          <w:sz w:val="20"/>
        </w:rPr>
        <w:t>эффективного</w:t>
      </w:r>
      <w:proofErr w:type="spellEnd"/>
    </w:p>
    <w:p w:rsidR="00D36395" w:rsidRDefault="00310AB3">
      <w:pPr>
        <w:pStyle w:val="a4"/>
        <w:numPr>
          <w:ilvl w:val="1"/>
          <w:numId w:val="27"/>
        </w:numPr>
        <w:tabs>
          <w:tab w:val="left" w:pos="1061"/>
          <w:tab w:val="left" w:pos="1062"/>
        </w:tabs>
        <w:spacing w:line="245" w:lineRule="exact"/>
        <w:ind w:firstLine="360"/>
        <w:rPr>
          <w:i/>
          <w:sz w:val="20"/>
        </w:rPr>
      </w:pPr>
      <w:r>
        <w:rPr>
          <w:b/>
          <w:sz w:val="20"/>
        </w:rPr>
        <w:t xml:space="preserve">R </w:t>
      </w:r>
      <w:r>
        <w:rPr>
          <w:sz w:val="20"/>
        </w:rPr>
        <w:t xml:space="preserve">- </w:t>
      </w:r>
      <w:proofErr w:type="spellStart"/>
      <w:r>
        <w:rPr>
          <w:sz w:val="20"/>
        </w:rPr>
        <w:t>reading</w:t>
      </w:r>
      <w:proofErr w:type="spellEnd"/>
      <w:r>
        <w:rPr>
          <w:sz w:val="20"/>
        </w:rPr>
        <w:t xml:space="preserve"> -</w:t>
      </w:r>
      <w:r>
        <w:rPr>
          <w:i/>
          <w:sz w:val="20"/>
        </w:rPr>
        <w:t>чтения</w:t>
      </w:r>
    </w:p>
    <w:p w:rsidR="00D36395" w:rsidRDefault="00310AB3">
      <w:pPr>
        <w:pStyle w:val="a4"/>
        <w:numPr>
          <w:ilvl w:val="1"/>
          <w:numId w:val="27"/>
        </w:numPr>
        <w:tabs>
          <w:tab w:val="left" w:pos="1061"/>
          <w:tab w:val="left" w:pos="1062"/>
        </w:tabs>
        <w:spacing w:line="245" w:lineRule="exact"/>
        <w:ind w:firstLine="360"/>
        <w:rPr>
          <w:i/>
          <w:sz w:val="20"/>
        </w:rPr>
      </w:pPr>
      <w:r>
        <w:rPr>
          <w:b/>
          <w:sz w:val="20"/>
        </w:rPr>
        <w:t xml:space="preserve">T </w:t>
      </w:r>
      <w:r>
        <w:rPr>
          <w:sz w:val="20"/>
        </w:rPr>
        <w:t xml:space="preserve">- </w:t>
      </w:r>
      <w:proofErr w:type="spellStart"/>
      <w:r>
        <w:rPr>
          <w:sz w:val="20"/>
        </w:rPr>
        <w:t>thinking</w:t>
      </w:r>
      <w:proofErr w:type="spellEnd"/>
      <w:r>
        <w:rPr>
          <w:sz w:val="20"/>
        </w:rPr>
        <w:t xml:space="preserve"> - </w:t>
      </w:r>
      <w:proofErr w:type="spellStart"/>
      <w:r>
        <w:rPr>
          <w:sz w:val="20"/>
        </w:rPr>
        <w:t>и</w:t>
      </w:r>
      <w:r>
        <w:rPr>
          <w:i/>
          <w:sz w:val="20"/>
        </w:rPr>
        <w:t>размышления</w:t>
      </w:r>
      <w:proofErr w:type="spellEnd"/>
    </w:p>
    <w:p w:rsidR="00D36395" w:rsidRDefault="00310AB3">
      <w:pPr>
        <w:pStyle w:val="a3"/>
      </w:pPr>
      <w:r>
        <w:t>Приём используется в три этапа:</w:t>
      </w:r>
    </w:p>
    <w:p w:rsidR="00D36395" w:rsidRDefault="00310AB3">
      <w:pPr>
        <w:pStyle w:val="a4"/>
        <w:numPr>
          <w:ilvl w:val="0"/>
          <w:numId w:val="26"/>
        </w:numPr>
        <w:tabs>
          <w:tab w:val="left" w:pos="1061"/>
          <w:tab w:val="left" w:pos="1062"/>
        </w:tabs>
        <w:spacing w:before="67"/>
        <w:ind w:right="977"/>
        <w:rPr>
          <w:sz w:val="20"/>
        </w:rPr>
      </w:pPr>
      <w:r>
        <w:rPr>
          <w:sz w:val="20"/>
        </w:rPr>
        <w:t xml:space="preserve">В процессе чтения учащиеся маркируют текст значками (" </w:t>
      </w:r>
      <w:r>
        <w:rPr>
          <w:b/>
          <w:sz w:val="20"/>
        </w:rPr>
        <w:t xml:space="preserve">V </w:t>
      </w:r>
      <w:r>
        <w:rPr>
          <w:sz w:val="20"/>
        </w:rPr>
        <w:t xml:space="preserve">" - уже знал; " </w:t>
      </w:r>
      <w:r>
        <w:rPr>
          <w:b/>
          <w:sz w:val="20"/>
        </w:rPr>
        <w:t xml:space="preserve">+ </w:t>
      </w:r>
      <w:r>
        <w:rPr>
          <w:sz w:val="20"/>
        </w:rPr>
        <w:t>" - новое</w:t>
      </w:r>
      <w:proofErr w:type="gramStart"/>
      <w:r>
        <w:rPr>
          <w:sz w:val="20"/>
        </w:rPr>
        <w:t xml:space="preserve">; " </w:t>
      </w:r>
      <w:r>
        <w:rPr>
          <w:b/>
          <w:sz w:val="20"/>
        </w:rPr>
        <w:t xml:space="preserve">- </w:t>
      </w:r>
      <w:r>
        <w:rPr>
          <w:sz w:val="20"/>
        </w:rPr>
        <w:t xml:space="preserve">" - </w:t>
      </w:r>
      <w:proofErr w:type="gramEnd"/>
      <w:r>
        <w:rPr>
          <w:sz w:val="20"/>
        </w:rPr>
        <w:t xml:space="preserve">думал иначе; " </w:t>
      </w:r>
      <w:r>
        <w:rPr>
          <w:b/>
          <w:sz w:val="20"/>
        </w:rPr>
        <w:t>?</w:t>
      </w:r>
      <w:r>
        <w:rPr>
          <w:sz w:val="20"/>
        </w:rPr>
        <w:t>" - не понял, естьвопросы);</w:t>
      </w:r>
    </w:p>
    <w:p w:rsidR="00D36395" w:rsidRDefault="00310AB3">
      <w:pPr>
        <w:pStyle w:val="a4"/>
        <w:numPr>
          <w:ilvl w:val="0"/>
          <w:numId w:val="26"/>
        </w:numPr>
        <w:tabs>
          <w:tab w:val="left" w:pos="1061"/>
          <w:tab w:val="left" w:pos="1062"/>
        </w:tabs>
        <w:spacing w:before="1"/>
        <w:rPr>
          <w:sz w:val="20"/>
        </w:rPr>
      </w:pPr>
      <w:r>
        <w:rPr>
          <w:sz w:val="20"/>
        </w:rPr>
        <w:t>Затем заполняют таблицу, количество граф которой соответствует числу значковмаркировки;</w:t>
      </w:r>
    </w:p>
    <w:p w:rsidR="00D36395" w:rsidRDefault="00310AB3">
      <w:pPr>
        <w:pStyle w:val="a4"/>
        <w:numPr>
          <w:ilvl w:val="0"/>
          <w:numId w:val="26"/>
        </w:numPr>
        <w:tabs>
          <w:tab w:val="left" w:pos="1061"/>
          <w:tab w:val="left" w:pos="1062"/>
        </w:tabs>
        <w:spacing w:before="1"/>
        <w:rPr>
          <w:sz w:val="20"/>
        </w:rPr>
      </w:pPr>
      <w:r>
        <w:rPr>
          <w:sz w:val="20"/>
        </w:rPr>
        <w:t>Обсуждают записи, внесённые втаблицу.</w:t>
      </w:r>
    </w:p>
    <w:p w:rsidR="00D36395" w:rsidRDefault="00310AB3">
      <w:pPr>
        <w:pStyle w:val="a3"/>
        <w:ind w:right="1089"/>
      </w:pPr>
      <w:r>
        <w:t>Таким образом, обеспечивается вдумчивое, внимательное чтение, делается зримым процесс накопления информации, путь от старого знания к новому.</w:t>
      </w:r>
    </w:p>
    <w:p w:rsidR="00D36395" w:rsidRDefault="00310AB3">
      <w:pPr>
        <w:pStyle w:val="a3"/>
        <w:spacing w:line="228" w:lineRule="exact"/>
      </w:pPr>
      <w:proofErr w:type="spellStart"/>
      <w:r>
        <w:rPr>
          <w:b/>
          <w:i/>
        </w:rPr>
        <w:t>Источник:</w:t>
      </w:r>
      <w:hyperlink r:id="rId82">
        <w:r>
          <w:rPr>
            <w:color w:val="0000FF"/>
            <w:u w:val="single" w:color="0000FF"/>
          </w:rPr>
          <w:t>Информационный</w:t>
        </w:r>
        <w:proofErr w:type="spellEnd"/>
        <w:r>
          <w:rPr>
            <w:color w:val="0000FF"/>
            <w:u w:val="single" w:color="0000FF"/>
          </w:rPr>
          <w:t xml:space="preserve"> банк современного учителя</w:t>
        </w:r>
      </w:hyperlink>
    </w:p>
    <w:p w:rsidR="00D36395" w:rsidRDefault="00D36395">
      <w:pPr>
        <w:pStyle w:val="a3"/>
        <w:spacing w:before="7"/>
        <w:ind w:left="0"/>
        <w:rPr>
          <w:sz w:val="12"/>
        </w:rPr>
      </w:pPr>
    </w:p>
    <w:p w:rsidR="00D36395" w:rsidRDefault="00310AB3">
      <w:pPr>
        <w:pStyle w:val="5"/>
        <w:spacing w:before="91"/>
      </w:pPr>
      <w:r>
        <w:rPr>
          <w:color w:val="4F81BC"/>
        </w:rPr>
        <w:t>Приём «Послушать – сговориться – обсудить».</w:t>
      </w:r>
    </w:p>
    <w:p w:rsidR="00D36395" w:rsidRDefault="00310AB3">
      <w:pPr>
        <w:pStyle w:val="a3"/>
        <w:ind w:right="1253"/>
      </w:pPr>
      <w:r>
        <w:t>Приём интерактивного обучения. Данный приём способствует активному усвоению знаний, вовлекает в предметную работу учеников с любыми уровнями подготовки. Автор - Е.Д.Розанова. Ученикам предлагается подумать и написать 3 слова, относящихся к теме урока. Затем ребята должны показать их соседу по парте, после за 1,5 минуты из 6 слов отобрать необходимо 3 и огласить их классу.</w:t>
      </w:r>
    </w:p>
    <w:p w:rsidR="00D36395" w:rsidRDefault="00310AB3">
      <w:pPr>
        <w:pStyle w:val="a3"/>
        <w:ind w:right="891"/>
      </w:pPr>
      <w:r>
        <w:rPr>
          <w:b/>
          <w:i/>
        </w:rPr>
        <w:t xml:space="preserve">Пример. </w:t>
      </w:r>
      <w:r>
        <w:t>На уроке иностранного языка при изучении темы "Времена года. Зима" ученикам предлагается подумать и написать 3 слова, относящихся к зиме и только к ней. Затем показать соседу по парте, из 6 слов отбираются 3 и предлагаются классу через 1,5 минуты. Работа с этим упражнением занимает около шести- семи минут. За это время каждое из слов «зимней» лексики повторяется вслух несколько раз, фактически затрагиваются вопросы словообразования, переносных значений слов. После того, как учитель напишет на доске все слова, предложенные парами, начинается отбор трёх слов среди них. При этом с каждым словом в ходе дискуссии составляется предложение, к тому же обычно нетривиальное («Мороз – это температура ниже нуля, она может встречаться не только зимой, но и летом в холодильнике»). В этом наборе встречаются почти все модельные грамматические конструкции. Таким образом, за несколько минут проделана работа, на которую при обычных подходах не хватит урока.</w:t>
      </w:r>
    </w:p>
    <w:p w:rsidR="00D36395" w:rsidRDefault="00310AB3">
      <w:pPr>
        <w:pStyle w:val="a3"/>
        <w:ind w:right="877"/>
      </w:pPr>
      <w:r>
        <w:rPr>
          <w:b/>
          <w:i/>
        </w:rPr>
        <w:t xml:space="preserve">Источник: </w:t>
      </w:r>
      <w:r>
        <w:t xml:space="preserve">электронное периодическое издание «Эффективные образовательные технологии». Выпуск 1. 2008 г. Главный редактор, д.п.н. профессор </w:t>
      </w:r>
      <w:proofErr w:type="spellStart"/>
      <w:r>
        <w:t>Гузеев</w:t>
      </w:r>
      <w:proofErr w:type="spellEnd"/>
      <w:r>
        <w:t xml:space="preserve"> В.В </w:t>
      </w:r>
      <w:hyperlink r:id="rId83">
        <w:r>
          <w:rPr>
            <w:color w:val="0000FF"/>
            <w:u w:val="single" w:color="0000FF"/>
          </w:rPr>
          <w:t>Дистанционные технологии и обучение</w:t>
        </w:r>
      </w:hyperlink>
    </w:p>
    <w:p w:rsidR="00D36395" w:rsidRDefault="00D36395">
      <w:pPr>
        <w:pStyle w:val="a3"/>
        <w:spacing w:before="4"/>
        <w:ind w:left="0"/>
        <w:rPr>
          <w:sz w:val="12"/>
        </w:rPr>
      </w:pPr>
    </w:p>
    <w:p w:rsidR="00D36395" w:rsidRDefault="00310AB3">
      <w:pPr>
        <w:pStyle w:val="5"/>
        <w:spacing w:before="91"/>
      </w:pPr>
      <w:r>
        <w:rPr>
          <w:color w:val="4F81BC"/>
        </w:rPr>
        <w:t>Приём «З-Х-У»</w:t>
      </w:r>
    </w:p>
    <w:p w:rsidR="00D36395" w:rsidRDefault="00310AB3">
      <w:pPr>
        <w:pStyle w:val="a3"/>
        <w:ind w:right="1189"/>
      </w:pPr>
      <w:r>
        <w:t xml:space="preserve">Стратегия З-Х-У была разработана профессором из Чикаго Донной </w:t>
      </w:r>
      <w:proofErr w:type="spellStart"/>
      <w:r>
        <w:t>Огл</w:t>
      </w:r>
      <w:proofErr w:type="spellEnd"/>
      <w:r>
        <w:t xml:space="preserve"> в 1986 г. Она используется как в работе с печатным текстом, так и для лекционного материала. Ее графическая форма отображает те три фазы, по которым строится процесс в технологии развития критического мышления: вызов, осмысление, рефлексия.</w:t>
      </w:r>
    </w:p>
    <w:p w:rsidR="00D36395" w:rsidRDefault="00310AB3">
      <w:pPr>
        <w:pStyle w:val="a3"/>
        <w:spacing w:line="229" w:lineRule="exact"/>
      </w:pPr>
      <w:r>
        <w:t>Формирует:</w:t>
      </w:r>
    </w:p>
    <w:p w:rsidR="00D36395" w:rsidRDefault="00310AB3">
      <w:pPr>
        <w:pStyle w:val="a4"/>
        <w:numPr>
          <w:ilvl w:val="1"/>
          <w:numId w:val="27"/>
        </w:numPr>
        <w:tabs>
          <w:tab w:val="left" w:pos="1061"/>
          <w:tab w:val="left" w:pos="1062"/>
        </w:tabs>
        <w:spacing w:line="245" w:lineRule="exact"/>
        <w:ind w:firstLine="360"/>
        <w:rPr>
          <w:sz w:val="20"/>
        </w:rPr>
      </w:pPr>
      <w:r>
        <w:rPr>
          <w:sz w:val="20"/>
        </w:rPr>
        <w:t>умение определять уровень собственныхзнаний;</w:t>
      </w:r>
    </w:p>
    <w:p w:rsidR="00D36395" w:rsidRDefault="00310AB3">
      <w:pPr>
        <w:pStyle w:val="a4"/>
        <w:numPr>
          <w:ilvl w:val="1"/>
          <w:numId w:val="27"/>
        </w:numPr>
        <w:tabs>
          <w:tab w:val="left" w:pos="1061"/>
          <w:tab w:val="left" w:pos="1062"/>
        </w:tabs>
        <w:spacing w:line="245" w:lineRule="exact"/>
        <w:ind w:firstLine="360"/>
        <w:rPr>
          <w:sz w:val="20"/>
        </w:rPr>
      </w:pPr>
      <w:r>
        <w:rPr>
          <w:sz w:val="20"/>
        </w:rPr>
        <w:t>умение анализироватьинформацию;</w:t>
      </w:r>
    </w:p>
    <w:p w:rsidR="00D36395" w:rsidRDefault="00310AB3">
      <w:pPr>
        <w:pStyle w:val="a4"/>
        <w:numPr>
          <w:ilvl w:val="1"/>
          <w:numId w:val="27"/>
        </w:numPr>
        <w:tabs>
          <w:tab w:val="left" w:pos="1061"/>
          <w:tab w:val="left" w:pos="1062"/>
        </w:tabs>
        <w:spacing w:line="237" w:lineRule="auto"/>
        <w:ind w:right="1998" w:firstLine="360"/>
        <w:rPr>
          <w:sz w:val="20"/>
        </w:rPr>
      </w:pPr>
      <w:r>
        <w:rPr>
          <w:sz w:val="20"/>
        </w:rPr>
        <w:t>умение соотносить новую информацию со своими установившимисяпредставлениями. Работа с таблицей ведется на всех трех стадияхурока.</w:t>
      </w:r>
    </w:p>
    <w:p w:rsidR="00D36395" w:rsidRDefault="00310AB3">
      <w:pPr>
        <w:pStyle w:val="a3"/>
        <w:spacing w:before="1"/>
        <w:ind w:right="861"/>
      </w:pPr>
      <w:r>
        <w:lastRenderedPageBreak/>
        <w:t xml:space="preserve">На «стадии вызова», заполняя первую часть таблицы </w:t>
      </w:r>
      <w:r>
        <w:rPr>
          <w:i/>
        </w:rPr>
        <w:t xml:space="preserve">«Знаю», </w:t>
      </w:r>
      <w:r>
        <w:t>учащиеся составляют список того, что они знают или думают, что знают, о данной теме. Через эту первичную деятельность ученик определяет уровень собственных знаний, к которым постепенно добавляются новые знания.</w:t>
      </w:r>
    </w:p>
    <w:p w:rsidR="00D36395" w:rsidRDefault="00310AB3">
      <w:pPr>
        <w:pStyle w:val="a3"/>
        <w:spacing w:before="2"/>
        <w:ind w:right="861"/>
      </w:pPr>
      <w:r>
        <w:t xml:space="preserve">Вторая часть таблицы </w:t>
      </w:r>
      <w:r>
        <w:rPr>
          <w:i/>
        </w:rPr>
        <w:t xml:space="preserve">«Хочу узнать» </w:t>
      </w:r>
      <w:r>
        <w:t>— это определение того, что дети хотят узнать, пробуждение интереса к новой информации. На «стадии осмысления» учащиеся строят новые представления на основании имеющихся знаний. Работа с использованием стратегии «</w:t>
      </w:r>
      <w:proofErr w:type="spellStart"/>
      <w:r>
        <w:t>Инсерт</w:t>
      </w:r>
      <w:proofErr w:type="spellEnd"/>
      <w:r>
        <w:t>» помогает осветить неточное понимание, путаницу или ошибки в знаниях, выявить новую для них информацию, увязать новую информацию с известной.</w:t>
      </w:r>
    </w:p>
    <w:p w:rsidR="00D36395" w:rsidRDefault="00310AB3">
      <w:pPr>
        <w:pStyle w:val="a3"/>
        <w:ind w:right="1089"/>
      </w:pPr>
      <w:r>
        <w:t>Полученные ранее знания выводятся на уровень осознания. Теперь они могут стать базой для усвоения новых знаний. После обсуждения текста (фильма и т.п.) учащиеся заполняют третью графу таблицы</w:t>
      </w:r>
    </w:p>
    <w:p w:rsidR="00D36395" w:rsidRDefault="00310AB3">
      <w:pPr>
        <w:spacing w:line="228" w:lineRule="exact"/>
        <w:ind w:left="342"/>
        <w:rPr>
          <w:i/>
          <w:sz w:val="20"/>
        </w:rPr>
      </w:pPr>
      <w:r>
        <w:rPr>
          <w:i/>
          <w:sz w:val="20"/>
        </w:rPr>
        <w:t>«Узнал».</w:t>
      </w:r>
    </w:p>
    <w:p w:rsidR="00D36395" w:rsidRDefault="00310AB3">
      <w:pPr>
        <w:pStyle w:val="6"/>
      </w:pPr>
      <w:r>
        <w:t>Пример</w:t>
      </w:r>
    </w:p>
    <w:p w:rsidR="00D36395" w:rsidRDefault="00310AB3">
      <w:pPr>
        <w:pStyle w:val="a3"/>
        <w:ind w:right="5281"/>
      </w:pPr>
      <w:r>
        <w:t>"Знаю" Первые люди жили стаей, затем общинами. Чтобы добыть себе питание люди кочевали.</w:t>
      </w:r>
    </w:p>
    <w:p w:rsidR="00D36395" w:rsidRDefault="00310AB3">
      <w:pPr>
        <w:pStyle w:val="a3"/>
      </w:pPr>
      <w:r>
        <w:t>"Хочу узнать"</w:t>
      </w:r>
    </w:p>
    <w:p w:rsidR="00D36395" w:rsidRDefault="00310AB3">
      <w:pPr>
        <w:pStyle w:val="a3"/>
        <w:ind w:right="7364"/>
      </w:pPr>
      <w:r>
        <w:t>Где появились первые люди? Как люди заселили нашу Землю? Почему сейчас люди не кочуют? "Узнал"</w:t>
      </w:r>
    </w:p>
    <w:p w:rsidR="00D36395" w:rsidRDefault="00310AB3">
      <w:pPr>
        <w:pStyle w:val="a4"/>
        <w:numPr>
          <w:ilvl w:val="1"/>
          <w:numId w:val="27"/>
        </w:numPr>
        <w:tabs>
          <w:tab w:val="left" w:pos="1061"/>
          <w:tab w:val="left" w:pos="1062"/>
        </w:tabs>
        <w:spacing w:line="245" w:lineRule="exact"/>
        <w:ind w:left="1062"/>
        <w:rPr>
          <w:sz w:val="20"/>
        </w:rPr>
      </w:pPr>
      <w:r>
        <w:rPr>
          <w:sz w:val="20"/>
        </w:rPr>
        <w:t>Ответы на поставленные вопросы учащиеся находят в тексте учебника в течениеурока.</w:t>
      </w:r>
    </w:p>
    <w:p w:rsidR="00D36395" w:rsidRDefault="00310AB3">
      <w:pPr>
        <w:pStyle w:val="a4"/>
        <w:numPr>
          <w:ilvl w:val="1"/>
          <w:numId w:val="27"/>
        </w:numPr>
        <w:tabs>
          <w:tab w:val="left" w:pos="1061"/>
          <w:tab w:val="left" w:pos="1062"/>
        </w:tabs>
        <w:spacing w:line="244" w:lineRule="exact"/>
        <w:ind w:left="1062"/>
        <w:rPr>
          <w:sz w:val="20"/>
        </w:rPr>
      </w:pPr>
      <w:r>
        <w:rPr>
          <w:sz w:val="20"/>
        </w:rPr>
        <w:t>Если нет ответа на поставленный вопрос – работа продолжаетсядома.</w:t>
      </w:r>
    </w:p>
    <w:p w:rsidR="00D36395" w:rsidRDefault="00310AB3">
      <w:pPr>
        <w:pStyle w:val="a3"/>
        <w:ind w:right="1435"/>
      </w:pPr>
      <w:proofErr w:type="spellStart"/>
      <w:r>
        <w:rPr>
          <w:b/>
          <w:i/>
        </w:rPr>
        <w:t>Источник</w:t>
      </w:r>
      <w:proofErr w:type="gramStart"/>
      <w:r>
        <w:rPr>
          <w:b/>
          <w:i/>
        </w:rPr>
        <w:t>:</w:t>
      </w:r>
      <w:r>
        <w:t>З</w:t>
      </w:r>
      <w:proofErr w:type="gramEnd"/>
      <w:r>
        <w:t>агашев</w:t>
      </w:r>
      <w:proofErr w:type="spellEnd"/>
      <w:r>
        <w:t xml:space="preserve"> И.О., Заир-Бек С.И. Критическое мышление. Критическое мышление: технология развития. – СПб: Альянс-Дельта, 2003.</w:t>
      </w:r>
    </w:p>
    <w:p w:rsidR="00D36395" w:rsidRDefault="00D36395">
      <w:pPr>
        <w:pStyle w:val="a3"/>
        <w:spacing w:before="4"/>
        <w:ind w:left="0"/>
      </w:pPr>
    </w:p>
    <w:p w:rsidR="00D36395" w:rsidRDefault="00310AB3">
      <w:pPr>
        <w:pStyle w:val="5"/>
      </w:pPr>
      <w:r>
        <w:rPr>
          <w:color w:val="4F81BC"/>
        </w:rPr>
        <w:t>Приём “Хорошо-плохо”</w:t>
      </w:r>
    </w:p>
    <w:p w:rsidR="00D36395" w:rsidRDefault="00310AB3">
      <w:pPr>
        <w:pStyle w:val="a3"/>
        <w:ind w:right="1566"/>
      </w:pPr>
      <w:r>
        <w:rPr>
          <w:b/>
          <w:i/>
        </w:rPr>
        <w:t xml:space="preserve">Описание: </w:t>
      </w:r>
      <w:r>
        <w:t>универсальный приём ТРИЗ, направленный на активизацию мыслительной деятельности учащихся на уроке, формирующий представление о том, как устроено противоречие.</w:t>
      </w:r>
    </w:p>
    <w:p w:rsidR="00D36395" w:rsidRDefault="00310AB3">
      <w:pPr>
        <w:pStyle w:val="a3"/>
        <w:spacing w:before="67"/>
      </w:pPr>
      <w:r>
        <w:t>Формирует:</w:t>
      </w:r>
    </w:p>
    <w:p w:rsidR="00D36395" w:rsidRDefault="00310AB3">
      <w:pPr>
        <w:pStyle w:val="a4"/>
        <w:numPr>
          <w:ilvl w:val="1"/>
          <w:numId w:val="27"/>
        </w:numPr>
        <w:tabs>
          <w:tab w:val="left" w:pos="1061"/>
          <w:tab w:val="left" w:pos="1062"/>
        </w:tabs>
        <w:spacing w:before="1" w:line="245" w:lineRule="exact"/>
        <w:ind w:left="1062"/>
        <w:rPr>
          <w:sz w:val="20"/>
        </w:rPr>
      </w:pPr>
      <w:r>
        <w:rPr>
          <w:sz w:val="20"/>
        </w:rPr>
        <w:t>умение находить положительные и отрицательные стороны в любом объекте,ситуации;</w:t>
      </w:r>
    </w:p>
    <w:p w:rsidR="00D36395" w:rsidRDefault="00310AB3">
      <w:pPr>
        <w:pStyle w:val="a4"/>
        <w:numPr>
          <w:ilvl w:val="1"/>
          <w:numId w:val="27"/>
        </w:numPr>
        <w:tabs>
          <w:tab w:val="left" w:pos="1061"/>
          <w:tab w:val="left" w:pos="1062"/>
        </w:tabs>
        <w:ind w:left="1062"/>
        <w:rPr>
          <w:sz w:val="20"/>
        </w:rPr>
      </w:pPr>
      <w:r>
        <w:rPr>
          <w:sz w:val="20"/>
        </w:rPr>
        <w:t>умение разрешать противоречия (убирать «минусы», сохраняя«плюсы»);</w:t>
      </w:r>
    </w:p>
    <w:p w:rsidR="00D36395" w:rsidRDefault="00310AB3">
      <w:pPr>
        <w:pStyle w:val="a4"/>
        <w:numPr>
          <w:ilvl w:val="1"/>
          <w:numId w:val="27"/>
        </w:numPr>
        <w:tabs>
          <w:tab w:val="left" w:pos="1061"/>
          <w:tab w:val="left" w:pos="1062"/>
        </w:tabs>
        <w:spacing w:line="245" w:lineRule="exact"/>
        <w:ind w:left="1062"/>
        <w:rPr>
          <w:sz w:val="20"/>
        </w:rPr>
      </w:pPr>
      <w:r>
        <w:rPr>
          <w:sz w:val="20"/>
        </w:rPr>
        <w:t>умение оценивать объект, ситуацию с разных позиций, учитывая разныероли.</w:t>
      </w:r>
    </w:p>
    <w:p w:rsidR="00D36395" w:rsidRDefault="00310AB3">
      <w:pPr>
        <w:ind w:left="342"/>
        <w:rPr>
          <w:i/>
          <w:sz w:val="20"/>
        </w:rPr>
      </w:pPr>
      <w:r>
        <w:rPr>
          <w:i/>
          <w:sz w:val="20"/>
        </w:rPr>
        <w:t>Вариант 1</w:t>
      </w:r>
    </w:p>
    <w:p w:rsidR="00D36395" w:rsidRDefault="00310AB3">
      <w:pPr>
        <w:pStyle w:val="a3"/>
        <w:ind w:right="1089"/>
      </w:pPr>
      <w:r>
        <w:t>Учитель задает объект или ситуацию. Учащиеся (группы) по очереди называют «плюсы» и «минусы». Вариант 2</w:t>
      </w:r>
    </w:p>
    <w:p w:rsidR="00D36395" w:rsidRDefault="00310AB3">
      <w:pPr>
        <w:pStyle w:val="a3"/>
        <w:ind w:right="1089"/>
      </w:pPr>
      <w:r>
        <w:t>Учитель задает объект (ситуацию). Ученик описывает ситуацию, для которой это полезно. Следующий ученик ищет, чем вредна эта последняя ситуация и т. д.</w:t>
      </w:r>
    </w:p>
    <w:p w:rsidR="00D36395" w:rsidRDefault="00310AB3">
      <w:pPr>
        <w:ind w:left="342"/>
        <w:rPr>
          <w:i/>
          <w:sz w:val="20"/>
        </w:rPr>
      </w:pPr>
      <w:r>
        <w:rPr>
          <w:i/>
          <w:sz w:val="20"/>
        </w:rPr>
        <w:t>Вариант 3</w:t>
      </w:r>
    </w:p>
    <w:p w:rsidR="00D36395" w:rsidRDefault="00310AB3">
      <w:pPr>
        <w:pStyle w:val="a3"/>
        <w:ind w:right="932"/>
      </w:pPr>
      <w:r>
        <w:t>Ученики делятся на продавцов и покупателей. И те и другие представляют каких-то известных персонажей. Дальше играют по схеме. Только «плюсы» ищут с позиции персонажа – продавца, а «минусы» – с позиции персонажа – покупателя.</w:t>
      </w:r>
    </w:p>
    <w:p w:rsidR="00D36395" w:rsidRDefault="00310AB3">
      <w:pPr>
        <w:spacing w:line="229" w:lineRule="exact"/>
        <w:ind w:left="342"/>
        <w:rPr>
          <w:i/>
          <w:sz w:val="20"/>
        </w:rPr>
      </w:pPr>
      <w:r>
        <w:rPr>
          <w:i/>
          <w:sz w:val="20"/>
        </w:rPr>
        <w:t>Вариант 4</w:t>
      </w:r>
    </w:p>
    <w:p w:rsidR="00D36395" w:rsidRDefault="00310AB3">
      <w:pPr>
        <w:pStyle w:val="a3"/>
        <w:ind w:right="1089"/>
      </w:pPr>
      <w:r>
        <w:t>Ученики делятся на три группы: «прокуроры», «адвокаты», «судьи». Первые обвиняют (ищут минусы), вторые защищают (ищут плюсы), третьи пытаются разрешить противоречие (оставить «плюс» и убрать</w:t>
      </w:r>
    </w:p>
    <w:p w:rsidR="00D36395" w:rsidRDefault="00310AB3">
      <w:pPr>
        <w:pStyle w:val="a3"/>
        <w:spacing w:before="1"/>
      </w:pPr>
      <w:r>
        <w:t>«минус»).</w:t>
      </w:r>
    </w:p>
    <w:p w:rsidR="00D36395" w:rsidRDefault="00310AB3">
      <w:pPr>
        <w:pStyle w:val="6"/>
        <w:spacing w:before="3"/>
      </w:pPr>
      <w:r>
        <w:t>Пример1.</w:t>
      </w:r>
    </w:p>
    <w:p w:rsidR="00D36395" w:rsidRDefault="00310AB3">
      <w:pPr>
        <w:pStyle w:val="a3"/>
        <w:ind w:right="1089"/>
      </w:pPr>
      <w:r>
        <w:t>Класс делится на две команды. Первая будет находить «плюсы» в предложенном объекте или ситуации, вторая – «минусы». Отвечаем по очереди, до первой остановки.</w:t>
      </w:r>
    </w:p>
    <w:p w:rsidR="00D36395" w:rsidRDefault="00310AB3">
      <w:pPr>
        <w:pStyle w:val="a3"/>
        <w:ind w:right="6245"/>
      </w:pPr>
      <w:r>
        <w:t>У: Сегодня идет дождь. Это хорошо. Почему? Д: Потому что быстрее вырастут грибы.</w:t>
      </w:r>
    </w:p>
    <w:p w:rsidR="00D36395" w:rsidRDefault="00310AB3">
      <w:pPr>
        <w:pStyle w:val="a3"/>
        <w:spacing w:line="229" w:lineRule="exact"/>
      </w:pPr>
      <w:r>
        <w:t>У: То, что грибы быстро вырастут, плохо, почему?</w:t>
      </w:r>
    </w:p>
    <w:p w:rsidR="00D36395" w:rsidRDefault="00310AB3">
      <w:pPr>
        <w:pStyle w:val="a3"/>
        <w:ind w:right="4448"/>
      </w:pPr>
      <w:r>
        <w:t>Д: Потому что люди не успеют их собрать, они станут червивыми. У: То, что грибы станут червивыми, хорошо. Почему?</w:t>
      </w:r>
    </w:p>
    <w:p w:rsidR="00D36395" w:rsidRDefault="00310AB3">
      <w:pPr>
        <w:pStyle w:val="a3"/>
      </w:pPr>
      <w:r>
        <w:t>Д: Это хорошо для червячков, они смогут вырастить больше потомства... и т. д.</w:t>
      </w:r>
    </w:p>
    <w:p w:rsidR="00D36395" w:rsidRDefault="00D36395">
      <w:pPr>
        <w:pStyle w:val="a3"/>
        <w:spacing w:before="5"/>
        <w:ind w:left="0"/>
      </w:pPr>
    </w:p>
    <w:p w:rsidR="00D36395" w:rsidRDefault="00310AB3">
      <w:pPr>
        <w:pStyle w:val="6"/>
        <w:spacing w:before="1"/>
      </w:pPr>
      <w:r>
        <w:t>Пример 2.</w:t>
      </w:r>
    </w:p>
    <w:p w:rsidR="00D36395" w:rsidRDefault="00310AB3">
      <w:pPr>
        <w:pStyle w:val="a3"/>
        <w:spacing w:line="237" w:lineRule="auto"/>
        <w:ind w:right="1176"/>
      </w:pPr>
      <w:r>
        <w:t>Сюжет «магазин». В магазине Мальвина продает книжку. Покупатель – Буратино. Одна группа играет за Буратино, другая – за Мальвину.</w:t>
      </w:r>
    </w:p>
    <w:p w:rsidR="00D36395" w:rsidRDefault="00310AB3">
      <w:pPr>
        <w:pStyle w:val="a3"/>
        <w:ind w:right="1215"/>
      </w:pPr>
      <w:r>
        <w:t>Д (Буратино): («сбивают цену», ругая товар): тетрадки слишком толстые, они не влезут в мой портфель. Д (Мальвина): (защищают товар): зато в них поместится больше полезных записей.</w:t>
      </w:r>
    </w:p>
    <w:p w:rsidR="00D36395" w:rsidRDefault="00310AB3">
      <w:pPr>
        <w:pStyle w:val="a3"/>
        <w:spacing w:before="1"/>
      </w:pPr>
      <w:r>
        <w:t>Д (Буратино): Бумага непрочная, они легко продырявятся моим носом.</w:t>
      </w:r>
    </w:p>
    <w:p w:rsidR="00D36395" w:rsidRDefault="00310AB3">
      <w:pPr>
        <w:pStyle w:val="a3"/>
        <w:spacing w:before="1"/>
        <w:ind w:right="2860"/>
      </w:pPr>
      <w:r>
        <w:t>Д (Мальвина): Это специальная бумага, она помогает учиться аккуратному письму... и т.д.</w:t>
      </w:r>
    </w:p>
    <w:p w:rsidR="00D36395" w:rsidRDefault="00310AB3">
      <w:pPr>
        <w:pStyle w:val="a3"/>
        <w:ind w:right="2860"/>
      </w:pPr>
      <w:r>
        <w:rPr>
          <w:b/>
          <w:i/>
        </w:rPr>
        <w:t xml:space="preserve">Пример 3. </w:t>
      </w:r>
      <w:r>
        <w:t>Игра «суд». Класс делится на три команды: адвокаты, прокуроры, судьи. У: Объявляем суд над портфелем. Прокуроры, ваше обвинение.</w:t>
      </w:r>
    </w:p>
    <w:p w:rsidR="00D36395" w:rsidRDefault="00310AB3">
      <w:pPr>
        <w:pStyle w:val="a3"/>
      </w:pPr>
      <w:r>
        <w:t>Д (прокуроры): Портфель тяжелый, его трудно носить с собой – это плохо.</w:t>
      </w:r>
    </w:p>
    <w:p w:rsidR="00D36395" w:rsidRDefault="00310AB3">
      <w:pPr>
        <w:pStyle w:val="a3"/>
      </w:pPr>
      <w:r>
        <w:t>Д (адвокаты): Он тяжелый, потому что в нем все учебники, которые в школе нужны – это хорошо.</w:t>
      </w:r>
    </w:p>
    <w:p w:rsidR="00D36395" w:rsidRDefault="00310AB3">
      <w:pPr>
        <w:pStyle w:val="a3"/>
        <w:ind w:right="1381"/>
      </w:pPr>
      <w:r>
        <w:lastRenderedPageBreak/>
        <w:t xml:space="preserve">У: Судьи, как сделать, чтобы в портфеле были все учебники – и его можно было легко носить с собой. Д (судьи): сделать портфель на </w:t>
      </w:r>
      <w:proofErr w:type="spellStart"/>
      <w:r>
        <w:t>колесиках</w:t>
      </w:r>
      <w:proofErr w:type="gramStart"/>
      <w:r>
        <w:t>.и</w:t>
      </w:r>
      <w:proofErr w:type="spellEnd"/>
      <w:proofErr w:type="gramEnd"/>
      <w:r>
        <w:t xml:space="preserve"> т. Д</w:t>
      </w:r>
    </w:p>
    <w:p w:rsidR="00D36395" w:rsidRDefault="00310AB3">
      <w:pPr>
        <w:pStyle w:val="a3"/>
        <w:spacing w:line="228" w:lineRule="exact"/>
      </w:pPr>
      <w:proofErr w:type="spellStart"/>
      <w:r>
        <w:rPr>
          <w:b/>
          <w:i/>
        </w:rPr>
        <w:t>Источник</w:t>
      </w:r>
      <w:proofErr w:type="gramStart"/>
      <w:r>
        <w:rPr>
          <w:b/>
          <w:i/>
        </w:rPr>
        <w:t>:</w:t>
      </w:r>
      <w:r>
        <w:t>Е</w:t>
      </w:r>
      <w:proofErr w:type="gramEnd"/>
      <w:r>
        <w:t>.В.Андреева</w:t>
      </w:r>
      <w:proofErr w:type="spellEnd"/>
      <w:r>
        <w:t xml:space="preserve">, </w:t>
      </w:r>
      <w:proofErr w:type="spellStart"/>
      <w:r>
        <w:t>С.В.Лелюх</w:t>
      </w:r>
      <w:proofErr w:type="spellEnd"/>
      <w:r>
        <w:t xml:space="preserve">, </w:t>
      </w:r>
      <w:proofErr w:type="spellStart"/>
      <w:r>
        <w:t>Т.А.Сидорчук</w:t>
      </w:r>
      <w:proofErr w:type="spellEnd"/>
      <w:r>
        <w:t>, Н.А.Яковлева. Творческие задания Золотого ключика.</w:t>
      </w:r>
    </w:p>
    <w:p w:rsidR="00D36395" w:rsidRDefault="00310AB3">
      <w:pPr>
        <w:pStyle w:val="a3"/>
        <w:spacing w:before="1"/>
      </w:pPr>
      <w:r>
        <w:t xml:space="preserve">/ </w:t>
      </w:r>
      <w:hyperlink r:id="rId84">
        <w:r>
          <w:rPr>
            <w:color w:val="0000FF"/>
            <w:u w:val="single" w:color="0000FF"/>
          </w:rPr>
          <w:t>http://www.trizminsk.org/e/prs/233021.htm</w:t>
        </w:r>
      </w:hyperlink>
    </w:p>
    <w:p w:rsidR="00D36395" w:rsidRDefault="00D36395">
      <w:pPr>
        <w:pStyle w:val="a3"/>
        <w:ind w:left="0"/>
      </w:pPr>
    </w:p>
    <w:p w:rsidR="00D36395" w:rsidRDefault="00D36395">
      <w:pPr>
        <w:pStyle w:val="a3"/>
        <w:spacing w:before="5"/>
        <w:ind w:left="0"/>
      </w:pPr>
    </w:p>
    <w:p w:rsidR="00D36395" w:rsidRDefault="00310AB3">
      <w:pPr>
        <w:pStyle w:val="5"/>
        <w:spacing w:before="1" w:line="227" w:lineRule="exact"/>
      </w:pPr>
      <w:r>
        <w:rPr>
          <w:color w:val="006FC0"/>
        </w:rPr>
        <w:t>Приём «Связи»</w:t>
      </w:r>
    </w:p>
    <w:p w:rsidR="00D36395" w:rsidRDefault="00310AB3">
      <w:pPr>
        <w:pStyle w:val="a3"/>
        <w:ind w:right="877"/>
      </w:pPr>
      <w:r>
        <w:t>Универсальный прием-игра ТРИЗ, предложен мастером ТРИЗ Г.И. Ивановым. Независимо от контекста ТРИЗ немного в другой интерпретации подобную игру предложила преподаватель Карельского ИПК Л.И. Фрадкова (она разработала эту игру для занятий по экологии).</w:t>
      </w:r>
    </w:p>
    <w:p w:rsidR="00D36395" w:rsidRDefault="00310AB3">
      <w:pPr>
        <w:pStyle w:val="a3"/>
      </w:pPr>
      <w:r>
        <w:t>Формирует:</w:t>
      </w:r>
    </w:p>
    <w:p w:rsidR="00D36395" w:rsidRDefault="00310AB3">
      <w:pPr>
        <w:pStyle w:val="a4"/>
        <w:numPr>
          <w:ilvl w:val="1"/>
          <w:numId w:val="27"/>
        </w:numPr>
        <w:tabs>
          <w:tab w:val="left" w:pos="1061"/>
          <w:tab w:val="left" w:pos="1062"/>
        </w:tabs>
        <w:spacing w:line="245" w:lineRule="exact"/>
        <w:ind w:left="1062"/>
        <w:rPr>
          <w:sz w:val="20"/>
        </w:rPr>
      </w:pPr>
      <w:r>
        <w:rPr>
          <w:sz w:val="20"/>
        </w:rPr>
        <w:t>умение находить связи между объектами всистеме;</w:t>
      </w:r>
    </w:p>
    <w:p w:rsidR="00D36395" w:rsidRDefault="00310AB3">
      <w:pPr>
        <w:pStyle w:val="a4"/>
        <w:numPr>
          <w:ilvl w:val="1"/>
          <w:numId w:val="27"/>
        </w:numPr>
        <w:tabs>
          <w:tab w:val="left" w:pos="1061"/>
          <w:tab w:val="left" w:pos="1062"/>
        </w:tabs>
        <w:spacing w:line="237" w:lineRule="auto"/>
        <w:ind w:left="1062" w:right="1372"/>
        <w:rPr>
          <w:sz w:val="20"/>
        </w:rPr>
      </w:pPr>
      <w:r>
        <w:rPr>
          <w:sz w:val="20"/>
        </w:rPr>
        <w:t>умение устанавливать связи между объектами, находящимися в различных надсистемахпутем построения цепочки связанныхобъектов;</w:t>
      </w:r>
    </w:p>
    <w:p w:rsidR="00D36395" w:rsidRDefault="00310AB3">
      <w:pPr>
        <w:pStyle w:val="a4"/>
        <w:numPr>
          <w:ilvl w:val="1"/>
          <w:numId w:val="27"/>
        </w:numPr>
        <w:tabs>
          <w:tab w:val="left" w:pos="1061"/>
          <w:tab w:val="left" w:pos="1062"/>
        </w:tabs>
        <w:spacing w:before="1" w:line="245" w:lineRule="exact"/>
        <w:ind w:left="1062"/>
        <w:rPr>
          <w:sz w:val="20"/>
        </w:rPr>
      </w:pPr>
      <w:r>
        <w:rPr>
          <w:sz w:val="20"/>
        </w:rPr>
        <w:t>умение устанавливать связи между любымиобъектами.</w:t>
      </w:r>
    </w:p>
    <w:p w:rsidR="00D36395" w:rsidRDefault="00310AB3">
      <w:pPr>
        <w:pStyle w:val="a3"/>
        <w:ind w:right="884"/>
      </w:pPr>
      <w:r>
        <w:t>Учитель задает (или ученики выбирают) два объекта, на первый взгляд никак не связанные между собой (как вариант, объекты выбираются случайным образом, например, с помощью кубика). Дети строят цепочку объектов и взаимодействий между ними так, чтобы первое взаимодействие начиналось от одного из исходных объектов, а последнее заканчивалось вторым объектом.</w:t>
      </w:r>
    </w:p>
    <w:p w:rsidR="00D36395" w:rsidRDefault="00310AB3">
      <w:pPr>
        <w:pStyle w:val="6"/>
      </w:pPr>
      <w:r>
        <w:t>Пример1.</w:t>
      </w:r>
    </w:p>
    <w:p w:rsidR="00D36395" w:rsidRDefault="00310AB3">
      <w:pPr>
        <w:pStyle w:val="a3"/>
        <w:ind w:right="1089"/>
      </w:pPr>
      <w:r>
        <w:t>У: Древние мудрецы говорили: «Трогая траву, не потревожь звезду...». Согласны ли вы с этим утверждением, можете ли его объяснить... Действительно, в мире все связано со всем, и мы попробуем сейчас это доказать. Назовите два как можно более различных, далеких друг от друга, объекта.</w:t>
      </w:r>
    </w:p>
    <w:p w:rsidR="00D36395" w:rsidRDefault="00310AB3">
      <w:pPr>
        <w:pStyle w:val="a3"/>
        <w:spacing w:before="67"/>
      </w:pPr>
      <w:r>
        <w:t>Д: Вулкан – тетрадь.</w:t>
      </w:r>
    </w:p>
    <w:p w:rsidR="00D36395" w:rsidRDefault="00310AB3">
      <w:pPr>
        <w:pStyle w:val="a3"/>
        <w:spacing w:before="1"/>
        <w:ind w:right="1559"/>
      </w:pPr>
      <w:r>
        <w:t>У: Принимается. Наша задача построить цепочку, которая показала бы, как связаны эти два объекта. Д: Слово «вулкан» написали в тетради.</w:t>
      </w:r>
    </w:p>
    <w:p w:rsidR="00D36395" w:rsidRDefault="00310AB3">
      <w:pPr>
        <w:pStyle w:val="a3"/>
        <w:spacing w:before="1"/>
        <w:ind w:right="877"/>
      </w:pPr>
      <w:r>
        <w:t>У: Хорошо. А теперь давайте все же попробуем связать реальный вулкан с реальной тетрадью, например, с той, что лежит у меня на столе. Не обязательно искать прямую связь, можно связать их через другие объекты, построить длинную цепочку.</w:t>
      </w:r>
    </w:p>
    <w:p w:rsidR="00D36395" w:rsidRDefault="00310AB3">
      <w:pPr>
        <w:pStyle w:val="a3"/>
        <w:ind w:right="884"/>
      </w:pPr>
      <w:r>
        <w:t>Д: Из вулкана сыпется пепел, он летит по воздуху. Кусочек пепла примешался к капельке воды. Эта капелька попала в океан, а оттуда – в Белое море. Потом она испарилась, был ветер, поток воздуха принесло к нам, он залетел в форточку и попал на тетрадь...</w:t>
      </w:r>
    </w:p>
    <w:p w:rsidR="00D36395" w:rsidRDefault="00310AB3">
      <w:pPr>
        <w:pStyle w:val="a3"/>
      </w:pPr>
      <w:r>
        <w:t>У: Замечательно. Кто предложит другие варианты...?</w:t>
      </w:r>
    </w:p>
    <w:p w:rsidR="00D36395" w:rsidRDefault="00310AB3">
      <w:pPr>
        <w:pStyle w:val="6"/>
        <w:spacing w:before="5"/>
      </w:pPr>
      <w:r>
        <w:t>Пример 2.</w:t>
      </w:r>
    </w:p>
    <w:p w:rsidR="00D36395" w:rsidRDefault="00310AB3">
      <w:pPr>
        <w:pStyle w:val="a3"/>
        <w:ind w:right="1089"/>
      </w:pPr>
      <w:r>
        <w:t>У: Мы будем играть в игру «связи в природе». Для этого нам потребуются два кубика. На каждой грани написано название какого-то природного объекта: солнце, воздух, почва и т. Бросаем кубики. Дети подбрасывают кубики, на одном выпадает почва, на другом – птица.</w:t>
      </w:r>
    </w:p>
    <w:p w:rsidR="00D36395" w:rsidRDefault="00310AB3">
      <w:pPr>
        <w:pStyle w:val="a3"/>
        <w:ind w:right="1363"/>
      </w:pPr>
      <w:r>
        <w:t>У: Ваша задача – найти связи между этими природными объектами. Кто найдет, к тому переходит ход. Д: В земле развиваются гусеницы, а птицы их клюют.</w:t>
      </w:r>
    </w:p>
    <w:p w:rsidR="00D36395" w:rsidRDefault="00310AB3">
      <w:pPr>
        <w:pStyle w:val="a3"/>
      </w:pPr>
      <w:r>
        <w:t>У: Принимается. Бросай кубики... и т. д.</w:t>
      </w:r>
    </w:p>
    <w:p w:rsidR="00D36395" w:rsidRDefault="00310AB3">
      <w:pPr>
        <w:pStyle w:val="a3"/>
        <w:spacing w:line="229" w:lineRule="exact"/>
      </w:pPr>
      <w:proofErr w:type="spellStart"/>
      <w:r>
        <w:rPr>
          <w:b/>
          <w:i/>
        </w:rPr>
        <w:t>Источник</w:t>
      </w:r>
      <w:proofErr w:type="gramStart"/>
      <w:r>
        <w:rPr>
          <w:b/>
          <w:i/>
        </w:rPr>
        <w:t>:</w:t>
      </w:r>
      <w:r>
        <w:t>Е</w:t>
      </w:r>
      <w:proofErr w:type="gramEnd"/>
      <w:r>
        <w:t>.В.Андреева</w:t>
      </w:r>
      <w:proofErr w:type="spellEnd"/>
      <w:r>
        <w:t xml:space="preserve">, </w:t>
      </w:r>
      <w:proofErr w:type="spellStart"/>
      <w:r>
        <w:t>С.В.Лелюх</w:t>
      </w:r>
      <w:proofErr w:type="spellEnd"/>
      <w:r>
        <w:t xml:space="preserve">, </w:t>
      </w:r>
      <w:proofErr w:type="spellStart"/>
      <w:r>
        <w:t>Т.А.Сидорчук</w:t>
      </w:r>
      <w:proofErr w:type="spellEnd"/>
      <w:r>
        <w:t>, Н.А.Яковлева. Творческие задания Золотого ключика.</w:t>
      </w:r>
    </w:p>
    <w:p w:rsidR="00D36395" w:rsidRDefault="00310AB3">
      <w:pPr>
        <w:pStyle w:val="a3"/>
        <w:spacing w:line="229" w:lineRule="exact"/>
      </w:pPr>
      <w:r>
        <w:t xml:space="preserve">/ </w:t>
      </w:r>
      <w:hyperlink r:id="rId85">
        <w:r>
          <w:rPr>
            <w:color w:val="0000FF"/>
            <w:u w:val="single" w:color="0000FF"/>
          </w:rPr>
          <w:t>http://www.trizminsk.org/e/prs/233021.htm</w:t>
        </w:r>
      </w:hyperlink>
    </w:p>
    <w:p w:rsidR="00D36395" w:rsidRDefault="00D36395">
      <w:pPr>
        <w:pStyle w:val="a3"/>
        <w:spacing w:before="6"/>
        <w:ind w:left="0"/>
        <w:rPr>
          <w:sz w:val="12"/>
        </w:rPr>
      </w:pPr>
    </w:p>
    <w:p w:rsidR="00D36395" w:rsidRDefault="00310AB3">
      <w:pPr>
        <w:pStyle w:val="5"/>
        <w:spacing w:before="91"/>
      </w:pPr>
      <w:r>
        <w:rPr>
          <w:color w:val="4F81BC"/>
        </w:rPr>
        <w:t>Приём “Зигзаг”</w:t>
      </w:r>
    </w:p>
    <w:p w:rsidR="00D36395" w:rsidRDefault="00310AB3">
      <w:pPr>
        <w:pStyle w:val="a3"/>
        <w:spacing w:line="228" w:lineRule="exact"/>
      </w:pPr>
      <w:r>
        <w:t>Данную стратегию уместно использовать для развития у школьников следующих умений:</w:t>
      </w:r>
    </w:p>
    <w:p w:rsidR="00D36395" w:rsidRDefault="00310AB3">
      <w:pPr>
        <w:pStyle w:val="a4"/>
        <w:numPr>
          <w:ilvl w:val="0"/>
          <w:numId w:val="25"/>
        </w:numPr>
        <w:tabs>
          <w:tab w:val="left" w:pos="460"/>
        </w:tabs>
        <w:spacing w:line="229" w:lineRule="exact"/>
        <w:ind w:hanging="117"/>
        <w:rPr>
          <w:sz w:val="20"/>
        </w:rPr>
      </w:pPr>
      <w:r>
        <w:rPr>
          <w:sz w:val="20"/>
        </w:rPr>
        <w:t>анализировать текст совместно с другимилюдьми;</w:t>
      </w:r>
    </w:p>
    <w:p w:rsidR="00D36395" w:rsidRDefault="00310AB3">
      <w:pPr>
        <w:pStyle w:val="a4"/>
        <w:numPr>
          <w:ilvl w:val="0"/>
          <w:numId w:val="25"/>
        </w:numPr>
        <w:tabs>
          <w:tab w:val="left" w:pos="460"/>
        </w:tabs>
        <w:spacing w:line="229" w:lineRule="exact"/>
        <w:ind w:hanging="117"/>
        <w:rPr>
          <w:sz w:val="20"/>
        </w:rPr>
      </w:pPr>
      <w:r>
        <w:rPr>
          <w:sz w:val="20"/>
        </w:rPr>
        <w:t>вести исследовательскую работу вгруппе;</w:t>
      </w:r>
    </w:p>
    <w:p w:rsidR="00D36395" w:rsidRDefault="00310AB3">
      <w:pPr>
        <w:pStyle w:val="a4"/>
        <w:numPr>
          <w:ilvl w:val="0"/>
          <w:numId w:val="25"/>
        </w:numPr>
        <w:tabs>
          <w:tab w:val="left" w:pos="510"/>
        </w:tabs>
        <w:ind w:left="509" w:hanging="117"/>
        <w:rPr>
          <w:sz w:val="20"/>
        </w:rPr>
      </w:pPr>
      <w:r>
        <w:rPr>
          <w:sz w:val="20"/>
        </w:rPr>
        <w:t>доступно передавать информацию другомучеловеку;</w:t>
      </w:r>
    </w:p>
    <w:p w:rsidR="00D36395" w:rsidRDefault="00310AB3">
      <w:pPr>
        <w:pStyle w:val="a4"/>
        <w:numPr>
          <w:ilvl w:val="0"/>
          <w:numId w:val="25"/>
        </w:numPr>
        <w:tabs>
          <w:tab w:val="left" w:pos="460"/>
        </w:tabs>
        <w:spacing w:before="1"/>
        <w:ind w:hanging="117"/>
        <w:rPr>
          <w:sz w:val="20"/>
        </w:rPr>
      </w:pPr>
      <w:r>
        <w:rPr>
          <w:sz w:val="20"/>
        </w:rPr>
        <w:t>самостоятельно определять направление в изучении какого-то предмета с учетом интересовгруппы.</w:t>
      </w:r>
    </w:p>
    <w:p w:rsidR="00D36395" w:rsidRDefault="00310AB3">
      <w:pPr>
        <w:pStyle w:val="6"/>
        <w:spacing w:before="5"/>
      </w:pPr>
      <w:r>
        <w:t>Пример.</w:t>
      </w:r>
    </w:p>
    <w:p w:rsidR="00D36395" w:rsidRDefault="00310AB3">
      <w:pPr>
        <w:pStyle w:val="a3"/>
        <w:ind w:right="959"/>
      </w:pPr>
      <w:r>
        <w:t xml:space="preserve">Прием используется для изучения и систематизации большого по объему материала. Для этого предстоит сначала разбить текст на смысловые отрывки для </w:t>
      </w:r>
      <w:proofErr w:type="spellStart"/>
      <w:r>
        <w:t>взаимообучения</w:t>
      </w:r>
      <w:proofErr w:type="spellEnd"/>
      <w:r>
        <w:t>. Количество отрывков должно совпадать с количеством членов групп. Например, если текст разбит на 5 смысловых отрывков, то в группах (назовем их условно рабочими) - 5 человек.</w:t>
      </w:r>
    </w:p>
    <w:p w:rsidR="00D36395" w:rsidRDefault="00310AB3">
      <w:pPr>
        <w:spacing w:line="229" w:lineRule="exact"/>
        <w:ind w:left="342"/>
        <w:rPr>
          <w:sz w:val="20"/>
        </w:rPr>
      </w:pPr>
      <w:r>
        <w:rPr>
          <w:b/>
          <w:i/>
          <w:sz w:val="20"/>
        </w:rPr>
        <w:t xml:space="preserve">Источник: </w:t>
      </w:r>
      <w:r>
        <w:rPr>
          <w:sz w:val="20"/>
        </w:rPr>
        <w:t xml:space="preserve">Материал из </w:t>
      </w:r>
      <w:proofErr w:type="spellStart"/>
      <w:r>
        <w:rPr>
          <w:sz w:val="20"/>
        </w:rPr>
        <w:t>Letopisi.Ru</w:t>
      </w:r>
      <w:proofErr w:type="spellEnd"/>
      <w:r w:rsidR="00167655" w:rsidRPr="00167655">
        <w:fldChar w:fldCharType="begin"/>
      </w:r>
      <w:r w:rsidR="00401F55">
        <w:instrText xml:space="preserve"> HYPERLINK "http://letopisi.ru/" \h </w:instrText>
      </w:r>
      <w:r w:rsidR="00167655" w:rsidRPr="00167655">
        <w:fldChar w:fldCharType="separate"/>
      </w:r>
      <w:r>
        <w:rPr>
          <w:color w:val="0000FF"/>
          <w:sz w:val="20"/>
          <w:u w:val="single" w:color="0000FF"/>
        </w:rPr>
        <w:t>[33]</w:t>
      </w:r>
      <w:r w:rsidR="00167655">
        <w:rPr>
          <w:color w:val="0000FF"/>
          <w:sz w:val="20"/>
          <w:u w:val="single" w:color="0000FF"/>
        </w:rPr>
        <w:fldChar w:fldCharType="end"/>
      </w:r>
    </w:p>
    <w:p w:rsidR="00D36395" w:rsidRDefault="00D36395">
      <w:pPr>
        <w:pStyle w:val="a3"/>
        <w:spacing w:before="4"/>
        <w:ind w:left="0"/>
        <w:rPr>
          <w:sz w:val="12"/>
        </w:rPr>
      </w:pPr>
    </w:p>
    <w:p w:rsidR="00D36395" w:rsidRDefault="00310AB3">
      <w:pPr>
        <w:pStyle w:val="5"/>
        <w:spacing w:before="91"/>
      </w:pPr>
      <w:r>
        <w:rPr>
          <w:color w:val="4F81BC"/>
        </w:rPr>
        <w:t>Приём “ИДЕАЛ”</w:t>
      </w:r>
    </w:p>
    <w:p w:rsidR="00D36395" w:rsidRDefault="00310AB3">
      <w:pPr>
        <w:pStyle w:val="a3"/>
        <w:spacing w:line="237" w:lineRule="auto"/>
        <w:ind w:right="4946"/>
      </w:pPr>
      <w:r>
        <w:t>Это стратегия технологии развития критического мышления. Стратегия позволяет формировать:</w:t>
      </w:r>
    </w:p>
    <w:p w:rsidR="00D36395" w:rsidRDefault="00310AB3">
      <w:pPr>
        <w:pStyle w:val="a4"/>
        <w:numPr>
          <w:ilvl w:val="1"/>
          <w:numId w:val="25"/>
        </w:numPr>
        <w:tabs>
          <w:tab w:val="left" w:pos="1061"/>
          <w:tab w:val="left" w:pos="1062"/>
        </w:tabs>
        <w:spacing w:before="2" w:line="245" w:lineRule="exact"/>
        <w:rPr>
          <w:sz w:val="20"/>
        </w:rPr>
      </w:pPr>
      <w:r>
        <w:rPr>
          <w:sz w:val="20"/>
        </w:rPr>
        <w:t>умения определять проблему;</w:t>
      </w:r>
    </w:p>
    <w:p w:rsidR="00D36395" w:rsidRDefault="00310AB3">
      <w:pPr>
        <w:pStyle w:val="a4"/>
        <w:numPr>
          <w:ilvl w:val="1"/>
          <w:numId w:val="25"/>
        </w:numPr>
        <w:tabs>
          <w:tab w:val="left" w:pos="1061"/>
          <w:tab w:val="left" w:pos="1062"/>
        </w:tabs>
        <w:spacing w:line="245" w:lineRule="exact"/>
        <w:rPr>
          <w:sz w:val="20"/>
        </w:rPr>
      </w:pPr>
      <w:r>
        <w:rPr>
          <w:sz w:val="20"/>
        </w:rPr>
        <w:t>умение находить и формулировать пути решенияпроблемы;</w:t>
      </w:r>
    </w:p>
    <w:p w:rsidR="00D36395" w:rsidRDefault="00310AB3">
      <w:pPr>
        <w:pStyle w:val="a4"/>
        <w:numPr>
          <w:ilvl w:val="1"/>
          <w:numId w:val="25"/>
        </w:numPr>
        <w:tabs>
          <w:tab w:val="left" w:pos="1061"/>
          <w:tab w:val="left" w:pos="1062"/>
        </w:tabs>
        <w:rPr>
          <w:sz w:val="20"/>
        </w:rPr>
      </w:pPr>
      <w:r>
        <w:rPr>
          <w:sz w:val="20"/>
        </w:rPr>
        <w:t>умение выбирать сильноерешение.</w:t>
      </w:r>
    </w:p>
    <w:p w:rsidR="00D36395" w:rsidRDefault="00310AB3">
      <w:pPr>
        <w:pStyle w:val="6"/>
        <w:spacing w:line="227" w:lineRule="exact"/>
      </w:pPr>
      <w:r>
        <w:t>Пример.</w:t>
      </w:r>
    </w:p>
    <w:p w:rsidR="00D36395" w:rsidRDefault="00310AB3">
      <w:pPr>
        <w:pStyle w:val="a3"/>
        <w:ind w:right="1089"/>
      </w:pPr>
      <w:r>
        <w:rPr>
          <w:b/>
        </w:rPr>
        <w:t>И</w:t>
      </w:r>
      <w:r>
        <w:t xml:space="preserve">нтересно в чем проблема? Необходимо сформулировать проблему. Лучше, если формулировка будет начинаться со </w:t>
      </w:r>
      <w:proofErr w:type="spellStart"/>
      <w:r>
        <w:t>слова</w:t>
      </w:r>
      <w:r>
        <w:rPr>
          <w:b/>
        </w:rPr>
        <w:t>Как</w:t>
      </w:r>
      <w:proofErr w:type="spellEnd"/>
      <w:r>
        <w:t>.</w:t>
      </w:r>
    </w:p>
    <w:p w:rsidR="00D36395" w:rsidRDefault="00310AB3">
      <w:pPr>
        <w:pStyle w:val="a3"/>
        <w:ind w:right="1089"/>
      </w:pPr>
      <w:r>
        <w:rPr>
          <w:b/>
        </w:rPr>
        <w:t>Д</w:t>
      </w:r>
      <w:r>
        <w:t xml:space="preserve">авайте найдем как можно больше решений данной проблемы. Предлагаются все возможные способы и </w:t>
      </w:r>
      <w:r>
        <w:lastRenderedPageBreak/>
        <w:t>пути решения стоящей проблемы.</w:t>
      </w:r>
    </w:p>
    <w:p w:rsidR="00D36395" w:rsidRDefault="00310AB3">
      <w:pPr>
        <w:pStyle w:val="a3"/>
      </w:pPr>
      <w:r>
        <w:rPr>
          <w:b/>
        </w:rPr>
        <w:t>Е</w:t>
      </w:r>
      <w:r>
        <w:t>сть ли хорошие решения? Выбираются из множества предложенных решений хорошие, эффективные.</w:t>
      </w:r>
    </w:p>
    <w:p w:rsidR="00D36395" w:rsidRDefault="00310AB3">
      <w:pPr>
        <w:pStyle w:val="a3"/>
        <w:ind w:right="1438"/>
      </w:pPr>
      <w:r>
        <w:rPr>
          <w:b/>
        </w:rPr>
        <w:t xml:space="preserve">А </w:t>
      </w:r>
      <w:r>
        <w:t xml:space="preserve">теперь выберем единственное решение. Выбирается самое сильное решение проблемы. </w:t>
      </w:r>
      <w:r>
        <w:rPr>
          <w:b/>
        </w:rPr>
        <w:t>Л</w:t>
      </w:r>
      <w:r>
        <w:t>юбопытно, а как это будет выглядеть на практике? Планируется работа по претворению выбранного решения в жизнь.</w:t>
      </w:r>
    </w:p>
    <w:p w:rsidR="00D36395" w:rsidRDefault="00310AB3">
      <w:pPr>
        <w:pStyle w:val="a3"/>
        <w:ind w:right="1089"/>
      </w:pPr>
      <w:proofErr w:type="spellStart"/>
      <w:r>
        <w:rPr>
          <w:b/>
          <w:i/>
        </w:rPr>
        <w:t>Источник</w:t>
      </w:r>
      <w:proofErr w:type="gramStart"/>
      <w:r>
        <w:rPr>
          <w:b/>
          <w:i/>
        </w:rPr>
        <w:t>:</w:t>
      </w:r>
      <w:r>
        <w:t>З</w:t>
      </w:r>
      <w:proofErr w:type="gramEnd"/>
      <w:r>
        <w:t>агашев</w:t>
      </w:r>
      <w:proofErr w:type="spellEnd"/>
      <w:r>
        <w:t xml:space="preserve"> И.О., Заир-Бек С.И. Критическое мышление. Критическое мышление: технология развития. – СПб: Альянс-Дельта, 2003.</w:t>
      </w:r>
    </w:p>
    <w:p w:rsidR="00D36395" w:rsidRDefault="00D36395">
      <w:pPr>
        <w:pStyle w:val="a3"/>
        <w:spacing w:before="4"/>
        <w:ind w:left="0"/>
      </w:pPr>
    </w:p>
    <w:p w:rsidR="00D36395" w:rsidRDefault="00310AB3">
      <w:pPr>
        <w:pStyle w:val="5"/>
        <w:spacing w:line="227" w:lineRule="exact"/>
      </w:pPr>
      <w:r>
        <w:rPr>
          <w:color w:val="4F81BC"/>
        </w:rPr>
        <w:t>Приём “Своя опора“</w:t>
      </w:r>
    </w:p>
    <w:p w:rsidR="00D36395" w:rsidRDefault="00310AB3">
      <w:pPr>
        <w:pStyle w:val="a3"/>
        <w:ind w:right="1159"/>
      </w:pPr>
      <w:r>
        <w:t>Универсальный приём, сворачивающий информацию. Автор приема преподаватель и разработчик ТРИЗ- методик из Ростова-на-Дону Сергей Сычев.</w:t>
      </w:r>
    </w:p>
    <w:p w:rsidR="00D36395" w:rsidRDefault="00310AB3">
      <w:pPr>
        <w:pStyle w:val="a3"/>
      </w:pPr>
      <w:r>
        <w:t>Формирует:</w:t>
      </w:r>
    </w:p>
    <w:p w:rsidR="00D36395" w:rsidRDefault="00310AB3">
      <w:pPr>
        <w:pStyle w:val="a4"/>
        <w:numPr>
          <w:ilvl w:val="1"/>
          <w:numId w:val="25"/>
        </w:numPr>
        <w:tabs>
          <w:tab w:val="left" w:pos="1061"/>
          <w:tab w:val="left" w:pos="1062"/>
        </w:tabs>
        <w:spacing w:line="245" w:lineRule="exact"/>
        <w:rPr>
          <w:sz w:val="20"/>
        </w:rPr>
      </w:pPr>
      <w:r>
        <w:rPr>
          <w:sz w:val="20"/>
        </w:rPr>
        <w:t>умение выделять главнуюмысль;</w:t>
      </w:r>
    </w:p>
    <w:p w:rsidR="00D36395" w:rsidRDefault="00310AB3">
      <w:pPr>
        <w:pStyle w:val="a4"/>
        <w:numPr>
          <w:ilvl w:val="1"/>
          <w:numId w:val="25"/>
        </w:numPr>
        <w:tabs>
          <w:tab w:val="left" w:pos="1061"/>
          <w:tab w:val="left" w:pos="1062"/>
        </w:tabs>
        <w:spacing w:line="244" w:lineRule="exact"/>
        <w:rPr>
          <w:sz w:val="20"/>
        </w:rPr>
      </w:pPr>
      <w:r>
        <w:rPr>
          <w:sz w:val="20"/>
        </w:rPr>
        <w:t>умение устанавливать связи между объектами;</w:t>
      </w:r>
    </w:p>
    <w:p w:rsidR="00D36395" w:rsidRDefault="00310AB3">
      <w:pPr>
        <w:pStyle w:val="a4"/>
        <w:numPr>
          <w:ilvl w:val="1"/>
          <w:numId w:val="25"/>
        </w:numPr>
        <w:tabs>
          <w:tab w:val="left" w:pos="1061"/>
          <w:tab w:val="left" w:pos="1062"/>
        </w:tabs>
        <w:spacing w:line="244" w:lineRule="exact"/>
        <w:rPr>
          <w:sz w:val="20"/>
        </w:rPr>
      </w:pPr>
      <w:r>
        <w:rPr>
          <w:sz w:val="20"/>
        </w:rPr>
        <w:t>умение представлять информацию в «свернутомвиде».</w:t>
      </w:r>
    </w:p>
    <w:p w:rsidR="00D36395" w:rsidRDefault="00D36395">
      <w:pPr>
        <w:pStyle w:val="a3"/>
        <w:spacing w:before="9"/>
        <w:ind w:left="0"/>
        <w:rPr>
          <w:sz w:val="19"/>
        </w:rPr>
      </w:pPr>
    </w:p>
    <w:p w:rsidR="00D36395" w:rsidRDefault="00310AB3" w:rsidP="00310AB3">
      <w:pPr>
        <w:pStyle w:val="a3"/>
        <w:spacing w:before="1"/>
        <w:ind w:right="838"/>
      </w:pPr>
      <w:r>
        <w:t>Ученик составляет собственный опорный конспект по новому материалу. Конечно, этот прием уместен в тех случаях, когда учитель сам применяет подобные конспекты и учит пользоваться ими учеников. Как ослабленный вариант приема можно рекомендовать составление развернутого плана ответа (как на экзамене). Замечательно, если ученики успеют объяснить друг другу свои опорные конспекты, хотя бы частично. И не беда, если их опорные конспекты почти не отличаются друг от друга.</w:t>
      </w:r>
    </w:p>
    <w:p w:rsidR="00D36395" w:rsidRDefault="00D36395">
      <w:pPr>
        <w:pStyle w:val="a3"/>
        <w:spacing w:before="7"/>
        <w:ind w:left="0"/>
      </w:pPr>
    </w:p>
    <w:p w:rsidR="00D36395" w:rsidRDefault="00310AB3">
      <w:pPr>
        <w:pStyle w:val="6"/>
        <w:spacing w:before="0"/>
      </w:pPr>
      <w:r>
        <w:t>Пример.</w:t>
      </w:r>
    </w:p>
    <w:p w:rsidR="00D36395" w:rsidRDefault="00310AB3">
      <w:pPr>
        <w:pStyle w:val="a3"/>
        <w:spacing w:line="228" w:lineRule="exact"/>
      </w:pPr>
      <w:r>
        <w:t>Ученики обмениваются опорными конспектами и проговаривают тему по соседскому опорному конспекту.</w:t>
      </w:r>
    </w:p>
    <w:p w:rsidR="00D36395" w:rsidRDefault="00310AB3">
      <w:pPr>
        <w:pStyle w:val="a3"/>
        <w:spacing w:line="229" w:lineRule="exact"/>
        <w:ind w:left="390"/>
      </w:pPr>
      <w:proofErr w:type="spellStart"/>
      <w:r>
        <w:rPr>
          <w:b/>
          <w:i/>
        </w:rPr>
        <w:t>Источник</w:t>
      </w:r>
      <w:proofErr w:type="gramStart"/>
      <w:r>
        <w:rPr>
          <w:b/>
          <w:i/>
        </w:rPr>
        <w:t>:</w:t>
      </w:r>
      <w:r>
        <w:t>Е</w:t>
      </w:r>
      <w:proofErr w:type="gramEnd"/>
      <w:r>
        <w:t>.В.Андреева</w:t>
      </w:r>
      <w:proofErr w:type="spellEnd"/>
      <w:r>
        <w:t xml:space="preserve">, </w:t>
      </w:r>
      <w:proofErr w:type="spellStart"/>
      <w:r>
        <w:t>С.В.Лелюх</w:t>
      </w:r>
      <w:proofErr w:type="spellEnd"/>
      <w:r>
        <w:t xml:space="preserve">, </w:t>
      </w:r>
      <w:proofErr w:type="spellStart"/>
      <w:r>
        <w:t>Т.А.Сидорчук</w:t>
      </w:r>
      <w:proofErr w:type="spellEnd"/>
      <w:r>
        <w:t>, Н.А.Яковлева. Творческие задания Золотого ключика.</w:t>
      </w:r>
    </w:p>
    <w:p w:rsidR="00D36395" w:rsidRDefault="00310AB3">
      <w:pPr>
        <w:pStyle w:val="a3"/>
        <w:spacing w:line="229" w:lineRule="exact"/>
        <w:ind w:left="680" w:right="1186"/>
        <w:jc w:val="center"/>
      </w:pPr>
      <w:r>
        <w:t xml:space="preserve">/ </w:t>
      </w:r>
      <w:hyperlink r:id="rId86">
        <w:r>
          <w:rPr>
            <w:color w:val="0000FF"/>
            <w:u w:val="single" w:color="0000FF"/>
          </w:rPr>
          <w:t>http://www.trizminsk.org/e/prs/233021.htm</w:t>
        </w:r>
      </w:hyperlink>
    </w:p>
    <w:p w:rsidR="00D36395" w:rsidRDefault="00310AB3">
      <w:pPr>
        <w:pStyle w:val="5"/>
        <w:spacing w:before="5"/>
      </w:pPr>
      <w:r>
        <w:rPr>
          <w:color w:val="4F81BC"/>
        </w:rPr>
        <w:t>Приём “Целое-часть. Часть- целое”</w:t>
      </w:r>
    </w:p>
    <w:p w:rsidR="00D36395" w:rsidRDefault="00310AB3">
      <w:pPr>
        <w:pStyle w:val="a3"/>
        <w:ind w:right="965" w:firstLine="50"/>
      </w:pPr>
      <w:r>
        <w:t xml:space="preserve">Прием на развитие логического </w:t>
      </w:r>
      <w:proofErr w:type="spellStart"/>
      <w:r>
        <w:t>мышления.По</w:t>
      </w:r>
      <w:proofErr w:type="spellEnd"/>
      <w:r>
        <w:t xml:space="preserve"> первой паре слов вам следует определить, какое правило имеет здесь место: целое-часть или часть-целое. Для слова второй пары нужно из предложенных вариантов указать тот, который соответствует найденному правилу</w:t>
      </w:r>
    </w:p>
    <w:p w:rsidR="00D36395" w:rsidRDefault="00310AB3">
      <w:pPr>
        <w:pStyle w:val="6"/>
        <w:spacing w:line="227" w:lineRule="exact"/>
      </w:pPr>
      <w:r>
        <w:t>Пример.</w:t>
      </w:r>
    </w:p>
    <w:p w:rsidR="00D36395" w:rsidRDefault="00310AB3">
      <w:pPr>
        <w:pStyle w:val="a4"/>
        <w:numPr>
          <w:ilvl w:val="0"/>
          <w:numId w:val="24"/>
        </w:numPr>
        <w:tabs>
          <w:tab w:val="left" w:pos="544"/>
        </w:tabs>
        <w:ind w:right="8155" w:firstLine="0"/>
        <w:rPr>
          <w:sz w:val="20"/>
        </w:rPr>
      </w:pPr>
      <w:r>
        <w:rPr>
          <w:sz w:val="20"/>
        </w:rPr>
        <w:t xml:space="preserve">Автомобиль - </w:t>
      </w:r>
      <w:r>
        <w:rPr>
          <w:spacing w:val="-3"/>
          <w:sz w:val="20"/>
        </w:rPr>
        <w:t xml:space="preserve">колесо; </w:t>
      </w:r>
      <w:r>
        <w:rPr>
          <w:sz w:val="20"/>
        </w:rPr>
        <w:t>ружье-</w:t>
      </w:r>
    </w:p>
    <w:p w:rsidR="00D36395" w:rsidRDefault="00310AB3">
      <w:pPr>
        <w:pStyle w:val="a3"/>
      </w:pPr>
      <w:r>
        <w:t>а) стрелять б) курок в) оружие</w:t>
      </w:r>
    </w:p>
    <w:p w:rsidR="00D36395" w:rsidRDefault="00310AB3">
      <w:pPr>
        <w:pStyle w:val="a4"/>
        <w:numPr>
          <w:ilvl w:val="0"/>
          <w:numId w:val="24"/>
        </w:numPr>
        <w:tabs>
          <w:tab w:val="left" w:pos="544"/>
        </w:tabs>
        <w:ind w:right="8604" w:firstLine="0"/>
        <w:rPr>
          <w:sz w:val="20"/>
        </w:rPr>
      </w:pPr>
      <w:r>
        <w:rPr>
          <w:sz w:val="20"/>
        </w:rPr>
        <w:t>копейка - рубль; рукав-</w:t>
      </w:r>
    </w:p>
    <w:p w:rsidR="00D36395" w:rsidRDefault="00310AB3">
      <w:pPr>
        <w:pStyle w:val="a3"/>
        <w:spacing w:line="229" w:lineRule="exact"/>
      </w:pPr>
      <w:r>
        <w:t>а) пришивать б) пуговица в) рубашка</w:t>
      </w:r>
    </w:p>
    <w:p w:rsidR="00D36395" w:rsidRDefault="00310AB3">
      <w:pPr>
        <w:spacing w:line="229" w:lineRule="exact"/>
        <w:ind w:left="342"/>
        <w:rPr>
          <w:sz w:val="20"/>
        </w:rPr>
      </w:pPr>
      <w:r>
        <w:rPr>
          <w:b/>
          <w:i/>
          <w:sz w:val="20"/>
        </w:rPr>
        <w:t xml:space="preserve">Источник: </w:t>
      </w:r>
      <w:r>
        <w:rPr>
          <w:sz w:val="20"/>
        </w:rPr>
        <w:t>Фестиваль "Первое сентября".</w:t>
      </w:r>
    </w:p>
    <w:p w:rsidR="00D36395" w:rsidRDefault="00310AB3">
      <w:pPr>
        <w:pStyle w:val="a3"/>
      </w:pPr>
      <w:r>
        <w:t>Пример разработки изобретательской задачи на уроке информатики и ИКТ</w:t>
      </w:r>
    </w:p>
    <w:p w:rsidR="00D36395" w:rsidRDefault="00D36395">
      <w:pPr>
        <w:pStyle w:val="a3"/>
        <w:spacing w:before="1"/>
        <w:ind w:left="0"/>
      </w:pPr>
    </w:p>
    <w:p w:rsidR="00D36395" w:rsidRDefault="00310AB3">
      <w:pPr>
        <w:pStyle w:val="a3"/>
        <w:ind w:right="926" w:firstLine="707"/>
      </w:pPr>
      <w:r>
        <w:t>Работа с компьютером требует от глаз значительных энергетических затрат - больших, чем при обычном чтении. Долгая работа или игра перед монитором может привести к близорукости и астенопии - отсутствию силы зрения. Тем не менее, по данным ВОЗ 90% пользователей нарушают режим непрерывной работы за компьютером, а 52% пользователей при посадке не соблюдают расстояния «вытянутой руки» от глаз до монитора. Многочисленные напоминания, рекомендации, развешанные на стенах, не помогли решить данную проблему.</w:t>
      </w:r>
    </w:p>
    <w:p w:rsidR="00D36395" w:rsidRDefault="00310AB3">
      <w:pPr>
        <w:pStyle w:val="a3"/>
        <w:ind w:left="1050"/>
      </w:pPr>
      <w:r>
        <w:t>Предложите способ борьбы за сохранение здоровья пользователей персонального компьютера.</w:t>
      </w:r>
    </w:p>
    <w:p w:rsidR="00D36395" w:rsidRDefault="00D36395">
      <w:pPr>
        <w:pStyle w:val="a3"/>
        <w:spacing w:before="3"/>
        <w:ind w:left="0"/>
      </w:pPr>
    </w:p>
    <w:p w:rsidR="00D36395" w:rsidRDefault="00310AB3">
      <w:pPr>
        <w:pStyle w:val="5"/>
        <w:ind w:left="1050"/>
      </w:pPr>
      <w:r>
        <w:t>Решение задачи</w:t>
      </w:r>
    </w:p>
    <w:p w:rsidR="00D36395" w:rsidRDefault="00310AB3">
      <w:pPr>
        <w:pStyle w:val="a4"/>
        <w:numPr>
          <w:ilvl w:val="1"/>
          <w:numId w:val="24"/>
        </w:numPr>
        <w:tabs>
          <w:tab w:val="left" w:pos="1995"/>
          <w:tab w:val="left" w:pos="1996"/>
        </w:tabs>
        <w:ind w:right="1043" w:hanging="945"/>
        <w:rPr>
          <w:sz w:val="20"/>
        </w:rPr>
      </w:pPr>
      <w:r>
        <w:rPr>
          <w:sz w:val="20"/>
        </w:rPr>
        <w:t xml:space="preserve">Переформулируем задачу в </w:t>
      </w:r>
      <w:r>
        <w:rPr>
          <w:b/>
          <w:sz w:val="20"/>
        </w:rPr>
        <w:t>изобретательскую</w:t>
      </w:r>
      <w:r>
        <w:rPr>
          <w:sz w:val="20"/>
        </w:rPr>
        <w:t>: Как научить пользователей соблюдать правила работы за монитором и заботиться о своемздоровье?</w:t>
      </w:r>
    </w:p>
    <w:p w:rsidR="00D36395" w:rsidRDefault="00310AB3">
      <w:pPr>
        <w:pStyle w:val="a4"/>
        <w:numPr>
          <w:ilvl w:val="1"/>
          <w:numId w:val="24"/>
        </w:numPr>
        <w:tabs>
          <w:tab w:val="left" w:pos="1995"/>
          <w:tab w:val="left" w:pos="1996"/>
        </w:tabs>
        <w:ind w:right="943" w:hanging="945"/>
        <w:rPr>
          <w:sz w:val="20"/>
        </w:rPr>
      </w:pPr>
      <w:r>
        <w:rPr>
          <w:b/>
          <w:sz w:val="20"/>
        </w:rPr>
        <w:t>Сформулируем противоречие</w:t>
      </w:r>
      <w:r>
        <w:rPr>
          <w:sz w:val="20"/>
        </w:rPr>
        <w:t>: Пользователю необходимо много времени проводить за компьютером. Пользователю нельзя долго работать перед монитором безперерыва.</w:t>
      </w:r>
    </w:p>
    <w:p w:rsidR="00D36395" w:rsidRDefault="00310AB3">
      <w:pPr>
        <w:pStyle w:val="a3"/>
        <w:ind w:left="1050" w:right="841"/>
      </w:pPr>
      <w:r>
        <w:rPr>
          <w:b/>
        </w:rPr>
        <w:t>Идеальный Конечный Результат</w:t>
      </w:r>
      <w:r>
        <w:t xml:space="preserve">: Пользователи проводят </w:t>
      </w:r>
      <w:proofErr w:type="spellStart"/>
      <w:r>
        <w:t>передмонитор</w:t>
      </w:r>
      <w:proofErr w:type="spellEnd"/>
      <w:r>
        <w:t xml:space="preserve"> столько времени, сколько необходимо, но при этом регулярно делают перерыв и приближаю монитор к глазам ближе 50 см.</w:t>
      </w:r>
    </w:p>
    <w:p w:rsidR="00D36395" w:rsidRDefault="00310AB3">
      <w:pPr>
        <w:pStyle w:val="a4"/>
        <w:numPr>
          <w:ilvl w:val="1"/>
          <w:numId w:val="24"/>
        </w:numPr>
        <w:tabs>
          <w:tab w:val="left" w:pos="1995"/>
          <w:tab w:val="left" w:pos="1996"/>
        </w:tabs>
        <w:ind w:left="1050" w:right="1607" w:firstLine="0"/>
        <w:rPr>
          <w:sz w:val="20"/>
        </w:rPr>
      </w:pPr>
      <w:r>
        <w:rPr>
          <w:b/>
          <w:sz w:val="20"/>
        </w:rPr>
        <w:t>Ресурсы</w:t>
      </w:r>
      <w:r>
        <w:rPr>
          <w:sz w:val="20"/>
        </w:rPr>
        <w:t xml:space="preserve">. Возможны варианты использования следующих ресурсов: </w:t>
      </w:r>
      <w:r>
        <w:rPr>
          <w:b/>
          <w:sz w:val="20"/>
        </w:rPr>
        <w:t>человеческие</w:t>
      </w:r>
      <w:r>
        <w:rPr>
          <w:sz w:val="20"/>
        </w:rPr>
        <w:t>: в штат введена должность служащего, который будет регулярнонапоминать пользователям о необходимости сделать перерыв и следить за правилами посадки перед монитором;</w:t>
      </w:r>
    </w:p>
    <w:p w:rsidR="00D36395" w:rsidRDefault="00310AB3">
      <w:pPr>
        <w:pStyle w:val="a3"/>
        <w:ind w:left="1050" w:right="1357"/>
      </w:pPr>
      <w:r>
        <w:rPr>
          <w:b/>
        </w:rPr>
        <w:t>материальные</w:t>
      </w:r>
      <w:r>
        <w:t>: поставить перед монитором на расстоянии 50 см второй экран из прозрачного материала, чтобы пользователи соблюдали безопасное расстояние;</w:t>
      </w:r>
    </w:p>
    <w:p w:rsidR="00D36395" w:rsidRDefault="00310AB3">
      <w:pPr>
        <w:pStyle w:val="a3"/>
        <w:ind w:left="1050" w:right="801"/>
      </w:pPr>
      <w:r>
        <w:rPr>
          <w:b/>
        </w:rPr>
        <w:t>энергетические</w:t>
      </w:r>
      <w:r>
        <w:t>: встроить в монитор устройство, которое будет самостоятельно отключать монитор через определенные промежутки времени, делая тем сам принудительный перерыв в работе.</w:t>
      </w:r>
    </w:p>
    <w:p w:rsidR="00D36395" w:rsidRDefault="00310AB3">
      <w:pPr>
        <w:pStyle w:val="a3"/>
        <w:ind w:left="1050"/>
      </w:pPr>
      <w:r>
        <w:t>Из указанных ресурсов наиболее эффективным является энергетический ресурс.</w:t>
      </w:r>
    </w:p>
    <w:p w:rsidR="00D36395" w:rsidRDefault="00310AB3">
      <w:pPr>
        <w:pStyle w:val="a4"/>
        <w:numPr>
          <w:ilvl w:val="1"/>
          <w:numId w:val="24"/>
        </w:numPr>
        <w:tabs>
          <w:tab w:val="left" w:pos="1995"/>
          <w:tab w:val="left" w:pos="1996"/>
        </w:tabs>
        <w:ind w:right="1272" w:hanging="945"/>
        <w:rPr>
          <w:sz w:val="20"/>
        </w:rPr>
      </w:pPr>
      <w:r>
        <w:rPr>
          <w:sz w:val="20"/>
        </w:rPr>
        <w:t xml:space="preserve">Способ разрешения противоречия: разрешение в структуре. </w:t>
      </w:r>
      <w:proofErr w:type="gramStart"/>
      <w:r>
        <w:rPr>
          <w:sz w:val="20"/>
        </w:rPr>
        <w:t xml:space="preserve">Встроить в монитор тепловой датчик, который будет отключать монитор, если человек приблизится к монитору ближе 50 см, а так же будет отключать через равные промежуткивремени, </w:t>
      </w:r>
      <w:r>
        <w:rPr>
          <w:sz w:val="20"/>
        </w:rPr>
        <w:lastRenderedPageBreak/>
        <w:t>устраивая, таким образом, перерыв в работепользователя.</w:t>
      </w:r>
      <w:proofErr w:type="gramEnd"/>
    </w:p>
    <w:p w:rsidR="00D36395" w:rsidRDefault="00310AB3">
      <w:pPr>
        <w:pStyle w:val="a4"/>
        <w:numPr>
          <w:ilvl w:val="1"/>
          <w:numId w:val="24"/>
        </w:numPr>
        <w:tabs>
          <w:tab w:val="left" w:pos="1995"/>
          <w:tab w:val="left" w:pos="1996"/>
        </w:tabs>
        <w:ind w:right="1656" w:hanging="945"/>
        <w:rPr>
          <w:sz w:val="20"/>
        </w:rPr>
      </w:pPr>
      <w:r>
        <w:rPr>
          <w:sz w:val="20"/>
        </w:rPr>
        <w:t>Оценка решения: решение требует в любом случае затрат, наиболее эффективно использовать возможности самой системы –монитора.</w:t>
      </w:r>
    </w:p>
    <w:p w:rsidR="00D36395" w:rsidRDefault="00D36395">
      <w:pPr>
        <w:pStyle w:val="a3"/>
        <w:spacing w:before="4"/>
        <w:ind w:left="0"/>
        <w:rPr>
          <w:sz w:val="18"/>
        </w:rPr>
      </w:pPr>
    </w:p>
    <w:p w:rsidR="00D36395" w:rsidRDefault="00310AB3">
      <w:pPr>
        <w:pStyle w:val="5"/>
      </w:pPr>
      <w:r>
        <w:rPr>
          <w:color w:val="4F81BC"/>
        </w:rPr>
        <w:t>Конструктор «События»</w:t>
      </w:r>
    </w:p>
    <w:p w:rsidR="00D36395" w:rsidRDefault="00310AB3">
      <w:pPr>
        <w:pStyle w:val="a3"/>
        <w:ind w:right="1089"/>
      </w:pPr>
      <w:r>
        <w:t>Универсальный конструктор ТРИЗ для разработки заданий двух типов: узнать возможные следствия по заданной причине и узнать возможные причины по заданному следствию. Кроме того, конструктор помогает строить задания, позволяющие детям работать с уже известными им закономерностями, т.е. дополнять утверждения известной им информацией.</w:t>
      </w:r>
    </w:p>
    <w:p w:rsidR="00D36395" w:rsidRDefault="00310AB3">
      <w:pPr>
        <w:pStyle w:val="a3"/>
        <w:ind w:right="983"/>
      </w:pPr>
      <w:r>
        <w:t>Опорные слова для синтеза заданий: «что будет, если...», «что следует из того, что...», «какой вывод можно сделать из того, что...», «закончите фразу...» и «при каком условии...».</w:t>
      </w:r>
    </w:p>
    <w:p w:rsidR="00D36395" w:rsidRDefault="00310AB3">
      <w:pPr>
        <w:pStyle w:val="5"/>
        <w:spacing w:before="72" w:after="11" w:line="240" w:lineRule="auto"/>
      </w:pPr>
      <w:r>
        <w:t>Конструктор 1 вида</w:t>
      </w:r>
    </w:p>
    <w:tbl>
      <w:tblPr>
        <w:tblStyle w:val="TableNormal"/>
        <w:tblW w:w="0" w:type="auto"/>
        <w:tblInd w:w="275"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Look w:val="01E0"/>
      </w:tblPr>
      <w:tblGrid>
        <w:gridCol w:w="3169"/>
        <w:gridCol w:w="3169"/>
        <w:gridCol w:w="3169"/>
      </w:tblGrid>
      <w:tr w:rsidR="00D36395">
        <w:trPr>
          <w:trHeight w:val="342"/>
        </w:trPr>
        <w:tc>
          <w:tcPr>
            <w:tcW w:w="3169" w:type="dxa"/>
            <w:tcBorders>
              <w:left w:val="single" w:sz="6" w:space="0" w:color="000000"/>
              <w:bottom w:val="single" w:sz="12" w:space="0" w:color="000000"/>
              <w:right w:val="single" w:sz="12" w:space="0" w:color="000000"/>
            </w:tcBorders>
          </w:tcPr>
          <w:p w:rsidR="00D36395" w:rsidRDefault="00310AB3">
            <w:pPr>
              <w:pStyle w:val="TableParagraph"/>
              <w:spacing w:before="51"/>
              <w:ind w:left="999" w:right="997"/>
              <w:jc w:val="center"/>
              <w:rPr>
                <w:b/>
                <w:sz w:val="20"/>
              </w:rPr>
            </w:pPr>
            <w:r>
              <w:rPr>
                <w:b/>
                <w:sz w:val="20"/>
              </w:rPr>
              <w:t>Было</w:t>
            </w:r>
          </w:p>
        </w:tc>
        <w:tc>
          <w:tcPr>
            <w:tcW w:w="3169" w:type="dxa"/>
            <w:tcBorders>
              <w:left w:val="single" w:sz="12" w:space="0" w:color="000000"/>
              <w:bottom w:val="single" w:sz="12" w:space="0" w:color="000000"/>
              <w:right w:val="single" w:sz="12" w:space="0" w:color="000000"/>
            </w:tcBorders>
          </w:tcPr>
          <w:p w:rsidR="00D36395" w:rsidRDefault="00310AB3">
            <w:pPr>
              <w:pStyle w:val="TableParagraph"/>
              <w:spacing w:before="51"/>
              <w:ind w:left="1271" w:right="1272"/>
              <w:jc w:val="center"/>
              <w:rPr>
                <w:b/>
                <w:sz w:val="20"/>
              </w:rPr>
            </w:pPr>
            <w:r>
              <w:rPr>
                <w:b/>
                <w:sz w:val="20"/>
              </w:rPr>
              <w:t>Стало</w:t>
            </w:r>
          </w:p>
        </w:tc>
        <w:tc>
          <w:tcPr>
            <w:tcW w:w="3169" w:type="dxa"/>
            <w:tcBorders>
              <w:left w:val="single" w:sz="12" w:space="0" w:color="000000"/>
              <w:bottom w:val="single" w:sz="12" w:space="0" w:color="000000"/>
              <w:right w:val="single" w:sz="6" w:space="0" w:color="000000"/>
            </w:tcBorders>
          </w:tcPr>
          <w:p w:rsidR="00D36395" w:rsidRDefault="00310AB3">
            <w:pPr>
              <w:pStyle w:val="TableParagraph"/>
              <w:spacing w:before="51"/>
              <w:ind w:left="999" w:right="1009"/>
              <w:jc w:val="center"/>
              <w:rPr>
                <w:b/>
                <w:sz w:val="20"/>
              </w:rPr>
            </w:pPr>
            <w:r>
              <w:rPr>
                <w:b/>
                <w:sz w:val="20"/>
              </w:rPr>
              <w:t>Изменилось</w:t>
            </w:r>
          </w:p>
        </w:tc>
      </w:tr>
      <w:tr w:rsidR="00D36395">
        <w:trPr>
          <w:trHeight w:val="349"/>
        </w:trPr>
        <w:tc>
          <w:tcPr>
            <w:tcW w:w="3169" w:type="dxa"/>
            <w:tcBorders>
              <w:top w:val="single" w:sz="12" w:space="0" w:color="000000"/>
              <w:left w:val="single" w:sz="6" w:space="0" w:color="000000"/>
              <w:bottom w:val="single" w:sz="12" w:space="0" w:color="000000"/>
              <w:right w:val="single" w:sz="12" w:space="0" w:color="000000"/>
            </w:tcBorders>
          </w:tcPr>
          <w:p w:rsidR="00D36395" w:rsidRDefault="00310AB3">
            <w:pPr>
              <w:pStyle w:val="TableParagraph"/>
              <w:spacing w:before="53"/>
              <w:ind w:left="3"/>
              <w:jc w:val="center"/>
              <w:rPr>
                <w:sz w:val="20"/>
              </w:rPr>
            </w:pPr>
            <w:r>
              <w:rPr>
                <w:w w:val="99"/>
                <w:sz w:val="20"/>
              </w:rPr>
              <w:t>+</w:t>
            </w:r>
          </w:p>
        </w:tc>
        <w:tc>
          <w:tcPr>
            <w:tcW w:w="3169" w:type="dxa"/>
            <w:tcBorders>
              <w:top w:val="single" w:sz="12" w:space="0" w:color="000000"/>
              <w:left w:val="single" w:sz="12" w:space="0" w:color="000000"/>
              <w:bottom w:val="single" w:sz="12" w:space="0" w:color="000000"/>
              <w:right w:val="single" w:sz="12" w:space="0" w:color="000000"/>
            </w:tcBorders>
          </w:tcPr>
          <w:p w:rsidR="00D36395" w:rsidRDefault="00310AB3">
            <w:pPr>
              <w:pStyle w:val="TableParagraph"/>
              <w:spacing w:before="53"/>
              <w:ind w:right="2"/>
              <w:jc w:val="center"/>
              <w:rPr>
                <w:sz w:val="20"/>
              </w:rPr>
            </w:pPr>
            <w:r>
              <w:rPr>
                <w:w w:val="99"/>
                <w:sz w:val="20"/>
              </w:rPr>
              <w:t>+</w:t>
            </w:r>
          </w:p>
        </w:tc>
        <w:tc>
          <w:tcPr>
            <w:tcW w:w="3169" w:type="dxa"/>
            <w:tcBorders>
              <w:top w:val="single" w:sz="12" w:space="0" w:color="000000"/>
              <w:left w:val="single" w:sz="12" w:space="0" w:color="000000"/>
              <w:bottom w:val="single" w:sz="12" w:space="0" w:color="000000"/>
              <w:right w:val="single" w:sz="6" w:space="0" w:color="000000"/>
            </w:tcBorders>
          </w:tcPr>
          <w:p w:rsidR="00D36395" w:rsidRDefault="00310AB3">
            <w:pPr>
              <w:pStyle w:val="TableParagraph"/>
              <w:spacing w:before="53"/>
              <w:ind w:right="10"/>
              <w:jc w:val="center"/>
              <w:rPr>
                <w:sz w:val="20"/>
              </w:rPr>
            </w:pPr>
            <w:r>
              <w:rPr>
                <w:w w:val="99"/>
                <w:sz w:val="20"/>
              </w:rPr>
              <w:t>?</w:t>
            </w:r>
          </w:p>
        </w:tc>
      </w:tr>
      <w:tr w:rsidR="00D36395">
        <w:trPr>
          <w:trHeight w:val="351"/>
        </w:trPr>
        <w:tc>
          <w:tcPr>
            <w:tcW w:w="3169" w:type="dxa"/>
            <w:tcBorders>
              <w:top w:val="single" w:sz="12" w:space="0" w:color="000000"/>
              <w:left w:val="single" w:sz="6" w:space="0" w:color="000000"/>
              <w:bottom w:val="single" w:sz="12" w:space="0" w:color="000000"/>
              <w:right w:val="single" w:sz="12" w:space="0" w:color="000000"/>
            </w:tcBorders>
          </w:tcPr>
          <w:p w:rsidR="00D36395" w:rsidRDefault="00310AB3">
            <w:pPr>
              <w:pStyle w:val="TableParagraph"/>
              <w:spacing w:before="52"/>
              <w:ind w:left="3"/>
              <w:jc w:val="center"/>
              <w:rPr>
                <w:sz w:val="20"/>
              </w:rPr>
            </w:pPr>
            <w:r>
              <w:rPr>
                <w:w w:val="99"/>
                <w:sz w:val="20"/>
              </w:rPr>
              <w:t>+</w:t>
            </w:r>
          </w:p>
        </w:tc>
        <w:tc>
          <w:tcPr>
            <w:tcW w:w="3169" w:type="dxa"/>
            <w:tcBorders>
              <w:top w:val="single" w:sz="12" w:space="0" w:color="000000"/>
              <w:left w:val="single" w:sz="12" w:space="0" w:color="000000"/>
              <w:bottom w:val="single" w:sz="12" w:space="0" w:color="000000"/>
              <w:right w:val="single" w:sz="12" w:space="0" w:color="000000"/>
            </w:tcBorders>
          </w:tcPr>
          <w:p w:rsidR="00D36395" w:rsidRDefault="00310AB3">
            <w:pPr>
              <w:pStyle w:val="TableParagraph"/>
              <w:spacing w:before="52"/>
              <w:ind w:right="2"/>
              <w:jc w:val="center"/>
              <w:rPr>
                <w:sz w:val="20"/>
              </w:rPr>
            </w:pPr>
            <w:r>
              <w:rPr>
                <w:w w:val="99"/>
                <w:sz w:val="20"/>
              </w:rPr>
              <w:t>?</w:t>
            </w:r>
          </w:p>
        </w:tc>
        <w:tc>
          <w:tcPr>
            <w:tcW w:w="3169" w:type="dxa"/>
            <w:tcBorders>
              <w:top w:val="single" w:sz="12" w:space="0" w:color="000000"/>
              <w:left w:val="single" w:sz="12" w:space="0" w:color="000000"/>
              <w:bottom w:val="single" w:sz="12" w:space="0" w:color="000000"/>
              <w:right w:val="single" w:sz="6" w:space="0" w:color="000000"/>
            </w:tcBorders>
          </w:tcPr>
          <w:p w:rsidR="00D36395" w:rsidRDefault="00310AB3">
            <w:pPr>
              <w:pStyle w:val="TableParagraph"/>
              <w:spacing w:before="52"/>
              <w:ind w:right="10"/>
              <w:jc w:val="center"/>
              <w:rPr>
                <w:sz w:val="20"/>
              </w:rPr>
            </w:pPr>
            <w:r>
              <w:rPr>
                <w:w w:val="99"/>
                <w:sz w:val="20"/>
              </w:rPr>
              <w:t>+</w:t>
            </w:r>
          </w:p>
        </w:tc>
      </w:tr>
      <w:tr w:rsidR="00D36395">
        <w:trPr>
          <w:trHeight w:val="340"/>
        </w:trPr>
        <w:tc>
          <w:tcPr>
            <w:tcW w:w="3169" w:type="dxa"/>
            <w:tcBorders>
              <w:top w:val="single" w:sz="12" w:space="0" w:color="000000"/>
              <w:left w:val="single" w:sz="6" w:space="0" w:color="000000"/>
              <w:right w:val="single" w:sz="12" w:space="0" w:color="000000"/>
            </w:tcBorders>
          </w:tcPr>
          <w:p w:rsidR="00D36395" w:rsidRDefault="00310AB3">
            <w:pPr>
              <w:pStyle w:val="TableParagraph"/>
              <w:spacing w:before="52"/>
              <w:ind w:left="3"/>
              <w:jc w:val="center"/>
              <w:rPr>
                <w:sz w:val="20"/>
              </w:rPr>
            </w:pPr>
            <w:r>
              <w:rPr>
                <w:w w:val="99"/>
                <w:sz w:val="20"/>
              </w:rPr>
              <w:t>?</w:t>
            </w:r>
          </w:p>
        </w:tc>
        <w:tc>
          <w:tcPr>
            <w:tcW w:w="3169" w:type="dxa"/>
            <w:tcBorders>
              <w:top w:val="single" w:sz="12" w:space="0" w:color="000000"/>
              <w:left w:val="single" w:sz="12" w:space="0" w:color="000000"/>
              <w:right w:val="single" w:sz="12" w:space="0" w:color="000000"/>
            </w:tcBorders>
          </w:tcPr>
          <w:p w:rsidR="00D36395" w:rsidRDefault="00310AB3">
            <w:pPr>
              <w:pStyle w:val="TableParagraph"/>
              <w:spacing w:before="52"/>
              <w:ind w:right="2"/>
              <w:jc w:val="center"/>
              <w:rPr>
                <w:sz w:val="20"/>
              </w:rPr>
            </w:pPr>
            <w:r>
              <w:rPr>
                <w:w w:val="99"/>
                <w:sz w:val="20"/>
              </w:rPr>
              <w:t>+</w:t>
            </w:r>
          </w:p>
        </w:tc>
        <w:tc>
          <w:tcPr>
            <w:tcW w:w="3169" w:type="dxa"/>
            <w:tcBorders>
              <w:top w:val="single" w:sz="12" w:space="0" w:color="000000"/>
              <w:left w:val="single" w:sz="12" w:space="0" w:color="000000"/>
              <w:right w:val="single" w:sz="6" w:space="0" w:color="000000"/>
            </w:tcBorders>
          </w:tcPr>
          <w:p w:rsidR="00D36395" w:rsidRDefault="00310AB3">
            <w:pPr>
              <w:pStyle w:val="TableParagraph"/>
              <w:spacing w:before="52"/>
              <w:ind w:right="10"/>
              <w:jc w:val="center"/>
              <w:rPr>
                <w:sz w:val="20"/>
              </w:rPr>
            </w:pPr>
            <w:r>
              <w:rPr>
                <w:w w:val="99"/>
                <w:sz w:val="20"/>
              </w:rPr>
              <w:t>+</w:t>
            </w:r>
          </w:p>
        </w:tc>
      </w:tr>
    </w:tbl>
    <w:p w:rsidR="00D36395" w:rsidRDefault="00D36395">
      <w:pPr>
        <w:pStyle w:val="a3"/>
        <w:spacing w:before="6"/>
        <w:ind w:left="0"/>
        <w:rPr>
          <w:b/>
        </w:rPr>
      </w:pPr>
    </w:p>
    <w:p w:rsidR="00D36395" w:rsidRDefault="00310AB3">
      <w:pPr>
        <w:spacing w:before="1"/>
        <w:ind w:left="342"/>
        <w:rPr>
          <w:b/>
          <w:sz w:val="20"/>
        </w:rPr>
      </w:pPr>
      <w:r>
        <w:rPr>
          <w:b/>
          <w:sz w:val="20"/>
        </w:rPr>
        <w:t>Конструктор 2 вида</w:t>
      </w:r>
    </w:p>
    <w:p w:rsidR="00D36395" w:rsidRDefault="00D36395">
      <w:pPr>
        <w:pStyle w:val="a3"/>
        <w:spacing w:before="11"/>
        <w:ind w:left="0"/>
        <w:rPr>
          <w:b/>
        </w:rPr>
      </w:pPr>
    </w:p>
    <w:tbl>
      <w:tblPr>
        <w:tblStyle w:val="TableNormal"/>
        <w:tblW w:w="0" w:type="auto"/>
        <w:tblInd w:w="275"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Look w:val="01E0"/>
      </w:tblPr>
      <w:tblGrid>
        <w:gridCol w:w="949"/>
        <w:gridCol w:w="3803"/>
        <w:gridCol w:w="1045"/>
        <w:gridCol w:w="3707"/>
      </w:tblGrid>
      <w:tr w:rsidR="00D36395">
        <w:trPr>
          <w:trHeight w:val="340"/>
        </w:trPr>
        <w:tc>
          <w:tcPr>
            <w:tcW w:w="949" w:type="dxa"/>
            <w:tcBorders>
              <w:left w:val="single" w:sz="6" w:space="0" w:color="000000"/>
              <w:bottom w:val="single" w:sz="12" w:space="0" w:color="000000"/>
            </w:tcBorders>
          </w:tcPr>
          <w:p w:rsidR="00D36395" w:rsidRDefault="00D36395">
            <w:pPr>
              <w:pStyle w:val="TableParagraph"/>
              <w:rPr>
                <w:sz w:val="18"/>
              </w:rPr>
            </w:pPr>
          </w:p>
        </w:tc>
        <w:tc>
          <w:tcPr>
            <w:tcW w:w="3803" w:type="dxa"/>
            <w:tcBorders>
              <w:bottom w:val="single" w:sz="12" w:space="0" w:color="000000"/>
              <w:right w:val="single" w:sz="12" w:space="0" w:color="000000"/>
            </w:tcBorders>
          </w:tcPr>
          <w:p w:rsidR="00D36395" w:rsidRDefault="00310AB3">
            <w:pPr>
              <w:pStyle w:val="TableParagraph"/>
              <w:spacing w:before="48"/>
              <w:ind w:left="53"/>
              <w:rPr>
                <w:b/>
                <w:sz w:val="20"/>
              </w:rPr>
            </w:pPr>
            <w:r>
              <w:rPr>
                <w:b/>
                <w:sz w:val="20"/>
              </w:rPr>
              <w:t>событие или состояние 1 (причина)</w:t>
            </w:r>
          </w:p>
        </w:tc>
        <w:tc>
          <w:tcPr>
            <w:tcW w:w="1045" w:type="dxa"/>
            <w:tcBorders>
              <w:left w:val="single" w:sz="12" w:space="0" w:color="000000"/>
              <w:bottom w:val="single" w:sz="12" w:space="0" w:color="000000"/>
            </w:tcBorders>
          </w:tcPr>
          <w:p w:rsidR="00D36395" w:rsidRDefault="00D36395">
            <w:pPr>
              <w:pStyle w:val="TableParagraph"/>
              <w:rPr>
                <w:sz w:val="18"/>
              </w:rPr>
            </w:pPr>
          </w:p>
        </w:tc>
        <w:tc>
          <w:tcPr>
            <w:tcW w:w="3707" w:type="dxa"/>
            <w:tcBorders>
              <w:bottom w:val="single" w:sz="12" w:space="0" w:color="000000"/>
              <w:right w:val="single" w:sz="6" w:space="0" w:color="000000"/>
            </w:tcBorders>
          </w:tcPr>
          <w:p w:rsidR="00D36395" w:rsidRDefault="00310AB3">
            <w:pPr>
              <w:pStyle w:val="TableParagraph"/>
              <w:spacing w:before="48"/>
              <w:ind w:left="54"/>
              <w:rPr>
                <w:b/>
                <w:sz w:val="20"/>
              </w:rPr>
            </w:pPr>
            <w:r>
              <w:rPr>
                <w:b/>
                <w:sz w:val="20"/>
              </w:rPr>
              <w:t>событие или состояние 2 (следствие)</w:t>
            </w:r>
          </w:p>
        </w:tc>
      </w:tr>
      <w:tr w:rsidR="00D36395">
        <w:trPr>
          <w:trHeight w:val="351"/>
        </w:trPr>
        <w:tc>
          <w:tcPr>
            <w:tcW w:w="949" w:type="dxa"/>
            <w:tcBorders>
              <w:top w:val="single" w:sz="12" w:space="0" w:color="000000"/>
              <w:left w:val="single" w:sz="6" w:space="0" w:color="000000"/>
              <w:bottom w:val="single" w:sz="12" w:space="0" w:color="000000"/>
            </w:tcBorders>
          </w:tcPr>
          <w:p w:rsidR="00D36395" w:rsidRDefault="00310AB3">
            <w:pPr>
              <w:pStyle w:val="TableParagraph"/>
              <w:spacing w:before="57"/>
              <w:ind w:left="242"/>
              <w:rPr>
                <w:b/>
                <w:sz w:val="20"/>
              </w:rPr>
            </w:pPr>
            <w:r>
              <w:rPr>
                <w:b/>
                <w:sz w:val="20"/>
              </w:rPr>
              <w:t>Если</w:t>
            </w:r>
          </w:p>
        </w:tc>
        <w:tc>
          <w:tcPr>
            <w:tcW w:w="3803" w:type="dxa"/>
            <w:tcBorders>
              <w:top w:val="single" w:sz="12" w:space="0" w:color="000000"/>
              <w:bottom w:val="single" w:sz="12" w:space="0" w:color="000000"/>
              <w:right w:val="single" w:sz="12" w:space="0" w:color="000000"/>
            </w:tcBorders>
          </w:tcPr>
          <w:p w:rsidR="00D36395" w:rsidRDefault="00310AB3">
            <w:pPr>
              <w:pStyle w:val="TableParagraph"/>
              <w:spacing w:before="57"/>
              <w:ind w:right="4"/>
              <w:jc w:val="center"/>
              <w:rPr>
                <w:b/>
                <w:sz w:val="20"/>
              </w:rPr>
            </w:pPr>
            <w:r>
              <w:rPr>
                <w:b/>
                <w:w w:val="99"/>
                <w:sz w:val="20"/>
              </w:rPr>
              <w:t>+</w:t>
            </w:r>
          </w:p>
        </w:tc>
        <w:tc>
          <w:tcPr>
            <w:tcW w:w="1045" w:type="dxa"/>
            <w:tcBorders>
              <w:top w:val="single" w:sz="12" w:space="0" w:color="000000"/>
              <w:left w:val="single" w:sz="12" w:space="0" w:color="000000"/>
              <w:bottom w:val="single" w:sz="12" w:space="0" w:color="000000"/>
            </w:tcBorders>
          </w:tcPr>
          <w:p w:rsidR="00D36395" w:rsidRDefault="00310AB3">
            <w:pPr>
              <w:pStyle w:val="TableParagraph"/>
              <w:spacing w:before="57"/>
              <w:ind w:left="390" w:right="378"/>
              <w:jc w:val="center"/>
              <w:rPr>
                <w:b/>
                <w:sz w:val="20"/>
              </w:rPr>
            </w:pPr>
            <w:r>
              <w:rPr>
                <w:b/>
                <w:sz w:val="20"/>
              </w:rPr>
              <w:t>то</w:t>
            </w:r>
          </w:p>
        </w:tc>
        <w:tc>
          <w:tcPr>
            <w:tcW w:w="3707" w:type="dxa"/>
            <w:tcBorders>
              <w:top w:val="single" w:sz="12" w:space="0" w:color="000000"/>
              <w:bottom w:val="single" w:sz="12" w:space="0" w:color="000000"/>
              <w:right w:val="single" w:sz="6" w:space="0" w:color="000000"/>
            </w:tcBorders>
          </w:tcPr>
          <w:p w:rsidR="00D36395" w:rsidRDefault="00310AB3">
            <w:pPr>
              <w:pStyle w:val="TableParagraph"/>
              <w:spacing w:before="57"/>
              <w:ind w:right="10"/>
              <w:jc w:val="center"/>
              <w:rPr>
                <w:b/>
                <w:sz w:val="20"/>
              </w:rPr>
            </w:pPr>
            <w:r>
              <w:rPr>
                <w:b/>
                <w:w w:val="99"/>
                <w:sz w:val="20"/>
              </w:rPr>
              <w:t>?</w:t>
            </w:r>
          </w:p>
        </w:tc>
      </w:tr>
      <w:tr w:rsidR="00D36395">
        <w:trPr>
          <w:trHeight w:val="340"/>
        </w:trPr>
        <w:tc>
          <w:tcPr>
            <w:tcW w:w="949" w:type="dxa"/>
            <w:tcBorders>
              <w:top w:val="single" w:sz="12" w:space="0" w:color="000000"/>
              <w:left w:val="single" w:sz="6" w:space="0" w:color="000000"/>
            </w:tcBorders>
          </w:tcPr>
          <w:p w:rsidR="00D36395" w:rsidRDefault="00D36395">
            <w:pPr>
              <w:pStyle w:val="TableParagraph"/>
              <w:rPr>
                <w:sz w:val="18"/>
              </w:rPr>
            </w:pPr>
          </w:p>
        </w:tc>
        <w:tc>
          <w:tcPr>
            <w:tcW w:w="3803" w:type="dxa"/>
            <w:tcBorders>
              <w:top w:val="single" w:sz="12" w:space="0" w:color="000000"/>
              <w:right w:val="single" w:sz="12" w:space="0" w:color="000000"/>
            </w:tcBorders>
          </w:tcPr>
          <w:p w:rsidR="00D36395" w:rsidRDefault="00310AB3">
            <w:pPr>
              <w:pStyle w:val="TableParagraph"/>
              <w:spacing w:before="57"/>
              <w:ind w:right="4"/>
              <w:jc w:val="center"/>
              <w:rPr>
                <w:b/>
                <w:sz w:val="20"/>
              </w:rPr>
            </w:pPr>
            <w:r>
              <w:rPr>
                <w:b/>
                <w:w w:val="99"/>
                <w:sz w:val="20"/>
              </w:rPr>
              <w:t>?</w:t>
            </w:r>
          </w:p>
        </w:tc>
        <w:tc>
          <w:tcPr>
            <w:tcW w:w="1045" w:type="dxa"/>
            <w:tcBorders>
              <w:top w:val="single" w:sz="12" w:space="0" w:color="000000"/>
              <w:left w:val="single" w:sz="12" w:space="0" w:color="000000"/>
            </w:tcBorders>
          </w:tcPr>
          <w:p w:rsidR="00D36395" w:rsidRDefault="00D36395">
            <w:pPr>
              <w:pStyle w:val="TableParagraph"/>
              <w:rPr>
                <w:sz w:val="18"/>
              </w:rPr>
            </w:pPr>
          </w:p>
        </w:tc>
        <w:tc>
          <w:tcPr>
            <w:tcW w:w="3707" w:type="dxa"/>
            <w:tcBorders>
              <w:top w:val="single" w:sz="12" w:space="0" w:color="000000"/>
              <w:right w:val="single" w:sz="6" w:space="0" w:color="000000"/>
            </w:tcBorders>
          </w:tcPr>
          <w:p w:rsidR="00D36395" w:rsidRDefault="00310AB3">
            <w:pPr>
              <w:pStyle w:val="TableParagraph"/>
              <w:spacing w:before="57"/>
              <w:ind w:right="11"/>
              <w:jc w:val="center"/>
              <w:rPr>
                <w:b/>
                <w:sz w:val="20"/>
              </w:rPr>
            </w:pPr>
            <w:r>
              <w:rPr>
                <w:b/>
                <w:w w:val="99"/>
                <w:sz w:val="20"/>
              </w:rPr>
              <w:t>+</w:t>
            </w:r>
          </w:p>
        </w:tc>
      </w:tr>
    </w:tbl>
    <w:p w:rsidR="00D36395" w:rsidRDefault="00D36395">
      <w:pPr>
        <w:pStyle w:val="a3"/>
        <w:spacing w:before="6"/>
        <w:ind w:left="0"/>
        <w:rPr>
          <w:b/>
        </w:rPr>
      </w:pPr>
    </w:p>
    <w:p w:rsidR="00D36395" w:rsidRDefault="00310AB3">
      <w:pPr>
        <w:spacing w:before="1"/>
        <w:ind w:left="342"/>
        <w:rPr>
          <w:b/>
          <w:sz w:val="20"/>
        </w:rPr>
      </w:pPr>
      <w:r>
        <w:rPr>
          <w:b/>
          <w:sz w:val="20"/>
        </w:rPr>
        <w:t>Пример заданий по математике 1</w:t>
      </w:r>
    </w:p>
    <w:p w:rsidR="00D36395" w:rsidRDefault="00D36395">
      <w:pPr>
        <w:pStyle w:val="a3"/>
        <w:spacing w:before="11"/>
        <w:ind w:left="0"/>
        <w:rPr>
          <w:b/>
        </w:rPr>
      </w:pPr>
    </w:p>
    <w:tbl>
      <w:tblPr>
        <w:tblStyle w:val="TableNormal"/>
        <w:tblW w:w="0" w:type="auto"/>
        <w:tblInd w:w="275"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Look w:val="01E0"/>
      </w:tblPr>
      <w:tblGrid>
        <w:gridCol w:w="949"/>
        <w:gridCol w:w="3803"/>
        <w:gridCol w:w="1045"/>
        <w:gridCol w:w="3707"/>
      </w:tblGrid>
      <w:tr w:rsidR="00D36395">
        <w:trPr>
          <w:trHeight w:val="341"/>
        </w:trPr>
        <w:tc>
          <w:tcPr>
            <w:tcW w:w="949" w:type="dxa"/>
            <w:tcBorders>
              <w:left w:val="single" w:sz="6" w:space="0" w:color="000000"/>
              <w:bottom w:val="single" w:sz="12" w:space="0" w:color="000000"/>
            </w:tcBorders>
          </w:tcPr>
          <w:p w:rsidR="00D36395" w:rsidRDefault="00D36395">
            <w:pPr>
              <w:pStyle w:val="TableParagraph"/>
              <w:rPr>
                <w:sz w:val="18"/>
              </w:rPr>
            </w:pPr>
          </w:p>
        </w:tc>
        <w:tc>
          <w:tcPr>
            <w:tcW w:w="3803" w:type="dxa"/>
            <w:tcBorders>
              <w:bottom w:val="single" w:sz="12" w:space="0" w:color="000000"/>
              <w:right w:val="single" w:sz="12" w:space="0" w:color="000000"/>
            </w:tcBorders>
          </w:tcPr>
          <w:p w:rsidR="00D36395" w:rsidRDefault="00310AB3">
            <w:pPr>
              <w:pStyle w:val="TableParagraph"/>
              <w:spacing w:before="49"/>
              <w:ind w:left="32" w:right="482"/>
              <w:jc w:val="center"/>
              <w:rPr>
                <w:b/>
                <w:sz w:val="20"/>
              </w:rPr>
            </w:pPr>
            <w:r>
              <w:rPr>
                <w:b/>
                <w:sz w:val="20"/>
              </w:rPr>
              <w:t>событие или состояние 1 (причина)</w:t>
            </w:r>
          </w:p>
        </w:tc>
        <w:tc>
          <w:tcPr>
            <w:tcW w:w="1045" w:type="dxa"/>
            <w:tcBorders>
              <w:left w:val="single" w:sz="12" w:space="0" w:color="000000"/>
              <w:bottom w:val="single" w:sz="12" w:space="0" w:color="000000"/>
            </w:tcBorders>
          </w:tcPr>
          <w:p w:rsidR="00D36395" w:rsidRDefault="00D36395">
            <w:pPr>
              <w:pStyle w:val="TableParagraph"/>
              <w:rPr>
                <w:sz w:val="18"/>
              </w:rPr>
            </w:pPr>
          </w:p>
        </w:tc>
        <w:tc>
          <w:tcPr>
            <w:tcW w:w="3707" w:type="dxa"/>
            <w:tcBorders>
              <w:bottom w:val="single" w:sz="12" w:space="0" w:color="000000"/>
              <w:right w:val="single" w:sz="6" w:space="0" w:color="000000"/>
            </w:tcBorders>
          </w:tcPr>
          <w:p w:rsidR="00D36395" w:rsidRDefault="00310AB3">
            <w:pPr>
              <w:pStyle w:val="TableParagraph"/>
              <w:spacing w:before="49"/>
              <w:ind w:left="54"/>
              <w:rPr>
                <w:b/>
                <w:sz w:val="20"/>
              </w:rPr>
            </w:pPr>
            <w:r>
              <w:rPr>
                <w:b/>
                <w:sz w:val="20"/>
              </w:rPr>
              <w:t>событие или состояние 2 (следствие)</w:t>
            </w:r>
          </w:p>
        </w:tc>
      </w:tr>
      <w:tr w:rsidR="00D36395">
        <w:trPr>
          <w:trHeight w:val="342"/>
        </w:trPr>
        <w:tc>
          <w:tcPr>
            <w:tcW w:w="949" w:type="dxa"/>
            <w:tcBorders>
              <w:top w:val="single" w:sz="12" w:space="0" w:color="000000"/>
              <w:left w:val="single" w:sz="6" w:space="0" w:color="000000"/>
            </w:tcBorders>
          </w:tcPr>
          <w:p w:rsidR="00D36395" w:rsidRDefault="00310AB3">
            <w:pPr>
              <w:pStyle w:val="TableParagraph"/>
              <w:spacing w:before="52"/>
              <w:ind w:left="218"/>
              <w:rPr>
                <w:sz w:val="20"/>
              </w:rPr>
            </w:pPr>
            <w:r>
              <w:rPr>
                <w:sz w:val="20"/>
              </w:rPr>
              <w:t>Если</w:t>
            </w:r>
          </w:p>
        </w:tc>
        <w:tc>
          <w:tcPr>
            <w:tcW w:w="3803" w:type="dxa"/>
            <w:tcBorders>
              <w:top w:val="single" w:sz="12" w:space="0" w:color="000000"/>
              <w:right w:val="single" w:sz="12" w:space="0" w:color="000000"/>
            </w:tcBorders>
          </w:tcPr>
          <w:p w:rsidR="00D36395" w:rsidRDefault="00310AB3">
            <w:pPr>
              <w:pStyle w:val="TableParagraph"/>
              <w:spacing w:before="52"/>
              <w:ind w:left="32" w:right="536"/>
              <w:jc w:val="center"/>
              <w:rPr>
                <w:sz w:val="20"/>
              </w:rPr>
            </w:pPr>
            <w:r>
              <w:rPr>
                <w:sz w:val="20"/>
              </w:rPr>
              <w:t>В треугольнике есть прямой угол</w:t>
            </w:r>
          </w:p>
        </w:tc>
        <w:tc>
          <w:tcPr>
            <w:tcW w:w="1045" w:type="dxa"/>
            <w:tcBorders>
              <w:top w:val="single" w:sz="12" w:space="0" w:color="000000"/>
              <w:left w:val="single" w:sz="12" w:space="0" w:color="000000"/>
            </w:tcBorders>
          </w:tcPr>
          <w:p w:rsidR="00D36395" w:rsidRDefault="00310AB3">
            <w:pPr>
              <w:pStyle w:val="TableParagraph"/>
              <w:spacing w:before="52"/>
              <w:ind w:left="211"/>
              <w:rPr>
                <w:sz w:val="20"/>
              </w:rPr>
            </w:pPr>
            <w:r>
              <w:rPr>
                <w:sz w:val="20"/>
              </w:rPr>
              <w:t>то</w:t>
            </w:r>
          </w:p>
        </w:tc>
        <w:tc>
          <w:tcPr>
            <w:tcW w:w="3707" w:type="dxa"/>
            <w:tcBorders>
              <w:top w:val="single" w:sz="12" w:space="0" w:color="000000"/>
              <w:right w:val="single" w:sz="6" w:space="0" w:color="000000"/>
            </w:tcBorders>
          </w:tcPr>
          <w:p w:rsidR="00D36395" w:rsidRDefault="00310AB3">
            <w:pPr>
              <w:pStyle w:val="TableParagraph"/>
              <w:spacing w:before="52"/>
              <w:ind w:left="205"/>
              <w:rPr>
                <w:sz w:val="20"/>
              </w:rPr>
            </w:pPr>
            <w:r>
              <w:rPr>
                <w:w w:val="99"/>
                <w:sz w:val="20"/>
              </w:rPr>
              <w:t>?</w:t>
            </w:r>
          </w:p>
        </w:tc>
      </w:tr>
    </w:tbl>
    <w:p w:rsidR="00D36395" w:rsidRDefault="00310AB3">
      <w:pPr>
        <w:spacing w:before="6" w:line="228" w:lineRule="exact"/>
        <w:ind w:left="342"/>
        <w:rPr>
          <w:b/>
          <w:sz w:val="20"/>
        </w:rPr>
      </w:pPr>
      <w:r>
        <w:rPr>
          <w:b/>
          <w:sz w:val="20"/>
        </w:rPr>
        <w:t>Задание</w:t>
      </w:r>
    </w:p>
    <w:p w:rsidR="00D36395" w:rsidRDefault="00310AB3">
      <w:pPr>
        <w:pStyle w:val="a4"/>
        <w:numPr>
          <w:ilvl w:val="0"/>
          <w:numId w:val="23"/>
        </w:numPr>
        <w:tabs>
          <w:tab w:val="left" w:pos="544"/>
        </w:tabs>
        <w:spacing w:line="227" w:lineRule="exact"/>
        <w:rPr>
          <w:sz w:val="20"/>
        </w:rPr>
      </w:pPr>
      <w:r>
        <w:rPr>
          <w:sz w:val="20"/>
        </w:rPr>
        <w:t>Закончите утверждение: «Если в треугольнике есть прямой угол,то...»</w:t>
      </w:r>
    </w:p>
    <w:p w:rsidR="00D36395" w:rsidRDefault="00310AB3">
      <w:pPr>
        <w:pStyle w:val="a4"/>
        <w:numPr>
          <w:ilvl w:val="0"/>
          <w:numId w:val="23"/>
        </w:numPr>
        <w:tabs>
          <w:tab w:val="left" w:pos="544"/>
        </w:tabs>
        <w:spacing w:line="229" w:lineRule="exact"/>
        <w:rPr>
          <w:sz w:val="20"/>
        </w:rPr>
      </w:pPr>
      <w:r>
        <w:rPr>
          <w:sz w:val="20"/>
        </w:rPr>
        <w:t>Какие выводы можно сделать, выяснив, что треугольник имеет прямойугол?</w:t>
      </w:r>
    </w:p>
    <w:p w:rsidR="00D36395" w:rsidRDefault="00310AB3">
      <w:pPr>
        <w:pStyle w:val="6"/>
        <w:spacing w:before="5"/>
      </w:pPr>
      <w:r>
        <w:t>Результат выполнения задания</w:t>
      </w:r>
    </w:p>
    <w:p w:rsidR="00D36395" w:rsidRDefault="00310AB3">
      <w:pPr>
        <w:pStyle w:val="a3"/>
        <w:spacing w:line="228" w:lineRule="exact"/>
      </w:pPr>
      <w:r>
        <w:t>Возможны варианты</w:t>
      </w:r>
    </w:p>
    <w:p w:rsidR="00D36395" w:rsidRDefault="00310AB3">
      <w:pPr>
        <w:pStyle w:val="a4"/>
        <w:numPr>
          <w:ilvl w:val="1"/>
          <w:numId w:val="23"/>
        </w:numPr>
        <w:tabs>
          <w:tab w:val="left" w:pos="1757"/>
          <w:tab w:val="left" w:pos="1758"/>
        </w:tabs>
        <w:spacing w:before="1" w:line="245" w:lineRule="exact"/>
        <w:ind w:firstLine="0"/>
        <w:rPr>
          <w:sz w:val="20"/>
        </w:rPr>
      </w:pPr>
      <w:r>
        <w:rPr>
          <w:sz w:val="20"/>
        </w:rPr>
        <w:t>Если треугольник – прямоугольный, то его наибольший угол –прямой.</w:t>
      </w:r>
    </w:p>
    <w:p w:rsidR="00D36395" w:rsidRDefault="00310AB3">
      <w:pPr>
        <w:pStyle w:val="a4"/>
        <w:numPr>
          <w:ilvl w:val="1"/>
          <w:numId w:val="23"/>
        </w:numPr>
        <w:tabs>
          <w:tab w:val="left" w:pos="1757"/>
          <w:tab w:val="left" w:pos="1758"/>
        </w:tabs>
        <w:spacing w:before="2" w:line="237" w:lineRule="auto"/>
        <w:ind w:right="996" w:firstLine="0"/>
        <w:rPr>
          <w:sz w:val="20"/>
        </w:rPr>
      </w:pPr>
      <w:r>
        <w:rPr>
          <w:sz w:val="20"/>
        </w:rPr>
        <w:t>Если треугольник – прямоугольный, то наибольшая по длине сторона лежит против прямого угла.</w:t>
      </w:r>
    </w:p>
    <w:p w:rsidR="00D36395" w:rsidRDefault="00310AB3">
      <w:pPr>
        <w:pStyle w:val="a4"/>
        <w:numPr>
          <w:ilvl w:val="1"/>
          <w:numId w:val="23"/>
        </w:numPr>
        <w:tabs>
          <w:tab w:val="left" w:pos="1757"/>
          <w:tab w:val="left" w:pos="1758"/>
        </w:tabs>
        <w:ind w:right="1003" w:firstLine="0"/>
        <w:rPr>
          <w:sz w:val="20"/>
        </w:rPr>
      </w:pPr>
      <w:r>
        <w:rPr>
          <w:sz w:val="20"/>
        </w:rPr>
        <w:t>Если треугольник – прямоугольный, то из двух таких треугольников можно сложить прямоугольник.</w:t>
      </w:r>
    </w:p>
    <w:p w:rsidR="00D36395" w:rsidRDefault="00310AB3">
      <w:pPr>
        <w:pStyle w:val="a4"/>
        <w:numPr>
          <w:ilvl w:val="1"/>
          <w:numId w:val="23"/>
        </w:numPr>
        <w:tabs>
          <w:tab w:val="left" w:pos="1757"/>
          <w:tab w:val="left" w:pos="1758"/>
        </w:tabs>
        <w:spacing w:before="1"/>
        <w:ind w:right="1001" w:firstLine="0"/>
        <w:rPr>
          <w:sz w:val="20"/>
        </w:rPr>
      </w:pPr>
      <w:r>
        <w:rPr>
          <w:sz w:val="20"/>
        </w:rPr>
        <w:t>Если треугольник – прямоугольный, то его площадь равна половине произведения катетов.</w:t>
      </w:r>
    </w:p>
    <w:p w:rsidR="00D36395" w:rsidRDefault="00310AB3">
      <w:pPr>
        <w:pStyle w:val="5"/>
        <w:spacing w:before="4" w:line="240" w:lineRule="auto"/>
      </w:pPr>
      <w:r>
        <w:t>Пример заданий по математике 2</w:t>
      </w:r>
    </w:p>
    <w:p w:rsidR="00D36395" w:rsidRDefault="00D36395">
      <w:pPr>
        <w:pStyle w:val="a3"/>
        <w:spacing w:before="9" w:after="1"/>
        <w:ind w:left="0"/>
        <w:rPr>
          <w:b/>
        </w:rPr>
      </w:pPr>
    </w:p>
    <w:tbl>
      <w:tblPr>
        <w:tblStyle w:val="TableNormal"/>
        <w:tblW w:w="0" w:type="auto"/>
        <w:tblInd w:w="275"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Look w:val="01E0"/>
      </w:tblPr>
      <w:tblGrid>
        <w:gridCol w:w="949"/>
        <w:gridCol w:w="3803"/>
        <w:gridCol w:w="1045"/>
        <w:gridCol w:w="3707"/>
      </w:tblGrid>
      <w:tr w:rsidR="00D36395">
        <w:trPr>
          <w:trHeight w:val="342"/>
        </w:trPr>
        <w:tc>
          <w:tcPr>
            <w:tcW w:w="949" w:type="dxa"/>
            <w:tcBorders>
              <w:left w:val="single" w:sz="6" w:space="0" w:color="000000"/>
              <w:bottom w:val="single" w:sz="12" w:space="0" w:color="000000"/>
            </w:tcBorders>
          </w:tcPr>
          <w:p w:rsidR="00D36395" w:rsidRDefault="00D36395">
            <w:pPr>
              <w:pStyle w:val="TableParagraph"/>
              <w:rPr>
                <w:sz w:val="18"/>
              </w:rPr>
            </w:pPr>
          </w:p>
        </w:tc>
        <w:tc>
          <w:tcPr>
            <w:tcW w:w="3803" w:type="dxa"/>
            <w:tcBorders>
              <w:bottom w:val="single" w:sz="12" w:space="0" w:color="000000"/>
              <w:right w:val="single" w:sz="12" w:space="0" w:color="000000"/>
            </w:tcBorders>
          </w:tcPr>
          <w:p w:rsidR="00D36395" w:rsidRDefault="00310AB3">
            <w:pPr>
              <w:pStyle w:val="TableParagraph"/>
              <w:spacing w:before="51"/>
              <w:ind w:left="53"/>
              <w:rPr>
                <w:b/>
                <w:sz w:val="20"/>
              </w:rPr>
            </w:pPr>
            <w:r>
              <w:rPr>
                <w:b/>
                <w:sz w:val="20"/>
              </w:rPr>
              <w:t>событие или состояние 1 (причина)</w:t>
            </w:r>
          </w:p>
        </w:tc>
        <w:tc>
          <w:tcPr>
            <w:tcW w:w="1045" w:type="dxa"/>
            <w:tcBorders>
              <w:left w:val="single" w:sz="12" w:space="0" w:color="000000"/>
              <w:bottom w:val="single" w:sz="12" w:space="0" w:color="000000"/>
            </w:tcBorders>
          </w:tcPr>
          <w:p w:rsidR="00D36395" w:rsidRDefault="00D36395">
            <w:pPr>
              <w:pStyle w:val="TableParagraph"/>
              <w:rPr>
                <w:sz w:val="18"/>
              </w:rPr>
            </w:pPr>
          </w:p>
        </w:tc>
        <w:tc>
          <w:tcPr>
            <w:tcW w:w="3707" w:type="dxa"/>
            <w:tcBorders>
              <w:bottom w:val="single" w:sz="12" w:space="0" w:color="000000"/>
              <w:right w:val="single" w:sz="6" w:space="0" w:color="000000"/>
            </w:tcBorders>
          </w:tcPr>
          <w:p w:rsidR="00D36395" w:rsidRDefault="00310AB3">
            <w:pPr>
              <w:pStyle w:val="TableParagraph"/>
              <w:spacing w:before="51"/>
              <w:ind w:left="54"/>
              <w:rPr>
                <w:b/>
                <w:sz w:val="20"/>
              </w:rPr>
            </w:pPr>
            <w:r>
              <w:rPr>
                <w:b/>
                <w:sz w:val="20"/>
              </w:rPr>
              <w:t>событие или состояние 2 (следствие)</w:t>
            </w:r>
          </w:p>
        </w:tc>
      </w:tr>
      <w:tr w:rsidR="00D36395">
        <w:trPr>
          <w:trHeight w:val="801"/>
        </w:trPr>
        <w:tc>
          <w:tcPr>
            <w:tcW w:w="949" w:type="dxa"/>
            <w:tcBorders>
              <w:top w:val="single" w:sz="12" w:space="0" w:color="000000"/>
              <w:left w:val="single" w:sz="6" w:space="0" w:color="000000"/>
            </w:tcBorders>
          </w:tcPr>
          <w:p w:rsidR="00D36395" w:rsidRDefault="00310AB3">
            <w:pPr>
              <w:pStyle w:val="TableParagraph"/>
              <w:spacing w:before="52"/>
              <w:ind w:left="218"/>
              <w:rPr>
                <w:sz w:val="20"/>
              </w:rPr>
            </w:pPr>
            <w:r>
              <w:rPr>
                <w:sz w:val="20"/>
              </w:rPr>
              <w:t>Если</w:t>
            </w:r>
          </w:p>
        </w:tc>
        <w:tc>
          <w:tcPr>
            <w:tcW w:w="3803" w:type="dxa"/>
            <w:tcBorders>
              <w:top w:val="single" w:sz="12" w:space="0" w:color="000000"/>
              <w:right w:val="single" w:sz="12" w:space="0" w:color="000000"/>
            </w:tcBorders>
          </w:tcPr>
          <w:p w:rsidR="00D36395" w:rsidRDefault="00310AB3">
            <w:pPr>
              <w:pStyle w:val="TableParagraph"/>
              <w:spacing w:before="52"/>
              <w:ind w:left="204"/>
              <w:rPr>
                <w:sz w:val="20"/>
              </w:rPr>
            </w:pPr>
            <w:r>
              <w:rPr>
                <w:w w:val="99"/>
                <w:sz w:val="20"/>
              </w:rPr>
              <w:t>?</w:t>
            </w:r>
          </w:p>
        </w:tc>
        <w:tc>
          <w:tcPr>
            <w:tcW w:w="1045" w:type="dxa"/>
            <w:tcBorders>
              <w:top w:val="single" w:sz="12" w:space="0" w:color="000000"/>
              <w:left w:val="single" w:sz="12" w:space="0" w:color="000000"/>
            </w:tcBorders>
          </w:tcPr>
          <w:p w:rsidR="00D36395" w:rsidRDefault="00310AB3">
            <w:pPr>
              <w:pStyle w:val="TableParagraph"/>
              <w:spacing w:before="52"/>
              <w:ind w:left="211"/>
              <w:rPr>
                <w:sz w:val="20"/>
              </w:rPr>
            </w:pPr>
            <w:r>
              <w:rPr>
                <w:sz w:val="20"/>
              </w:rPr>
              <w:t>то</w:t>
            </w:r>
          </w:p>
        </w:tc>
        <w:tc>
          <w:tcPr>
            <w:tcW w:w="3707" w:type="dxa"/>
            <w:tcBorders>
              <w:top w:val="single" w:sz="12" w:space="0" w:color="000000"/>
              <w:right w:val="single" w:sz="6" w:space="0" w:color="000000"/>
            </w:tcBorders>
          </w:tcPr>
          <w:p w:rsidR="00D36395" w:rsidRDefault="00310AB3">
            <w:pPr>
              <w:pStyle w:val="TableParagraph"/>
              <w:spacing w:before="52"/>
              <w:ind w:left="205" w:right="216"/>
              <w:jc w:val="both"/>
              <w:rPr>
                <w:sz w:val="20"/>
              </w:rPr>
            </w:pPr>
            <w:r>
              <w:rPr>
                <w:sz w:val="20"/>
              </w:rPr>
              <w:t>его площадь равна половине произведения катетов (т.е. двух меньших смежных сторон)</w:t>
            </w:r>
          </w:p>
        </w:tc>
      </w:tr>
    </w:tbl>
    <w:p w:rsidR="00D36395" w:rsidRDefault="00310AB3">
      <w:pPr>
        <w:pStyle w:val="6"/>
        <w:spacing w:before="6"/>
      </w:pPr>
      <w:r>
        <w:t>Текст задания</w:t>
      </w:r>
    </w:p>
    <w:p w:rsidR="00D36395" w:rsidRDefault="00310AB3">
      <w:pPr>
        <w:pStyle w:val="a3"/>
        <w:ind w:right="1071"/>
      </w:pPr>
      <w:r>
        <w:t>Какими свойствами должен обладать треугольник, чтобы его площадь была равна половине произведения двух меньших смежных сторон?</w:t>
      </w:r>
    </w:p>
    <w:p w:rsidR="00D36395" w:rsidRDefault="00310AB3">
      <w:pPr>
        <w:pStyle w:val="6"/>
        <w:spacing w:before="1"/>
      </w:pPr>
      <w:r>
        <w:t>Результат выполнения задания</w:t>
      </w:r>
    </w:p>
    <w:p w:rsidR="00D36395" w:rsidRDefault="00310AB3">
      <w:pPr>
        <w:pStyle w:val="a4"/>
        <w:numPr>
          <w:ilvl w:val="1"/>
          <w:numId w:val="23"/>
        </w:numPr>
        <w:tabs>
          <w:tab w:val="left" w:pos="1757"/>
          <w:tab w:val="left" w:pos="1758"/>
          <w:tab w:val="left" w:leader="dot" w:pos="4980"/>
        </w:tabs>
        <w:spacing w:line="243" w:lineRule="exact"/>
        <w:ind w:left="1758"/>
        <w:rPr>
          <w:sz w:val="20"/>
        </w:rPr>
      </w:pPr>
      <w:r>
        <w:rPr>
          <w:sz w:val="20"/>
        </w:rPr>
        <w:t>«Еслитреугольникпрямоугольный.</w:t>
      </w:r>
      <w:r>
        <w:rPr>
          <w:sz w:val="20"/>
        </w:rPr>
        <w:tab/>
        <w:t>»или</w:t>
      </w:r>
    </w:p>
    <w:p w:rsidR="00D36395" w:rsidRDefault="00310AB3">
      <w:pPr>
        <w:pStyle w:val="a4"/>
        <w:numPr>
          <w:ilvl w:val="1"/>
          <w:numId w:val="23"/>
        </w:numPr>
        <w:tabs>
          <w:tab w:val="left" w:pos="1757"/>
          <w:tab w:val="left" w:pos="1758"/>
        </w:tabs>
        <w:ind w:right="1002" w:firstLine="0"/>
        <w:rPr>
          <w:sz w:val="20"/>
        </w:rPr>
      </w:pPr>
      <w:r>
        <w:rPr>
          <w:sz w:val="20"/>
        </w:rPr>
        <w:t>«Если из двух равных фигур можно сложить прямоугольник, то площадь каждой из них равна половине произведения смежных сторон этогопрямоугольника»</w:t>
      </w:r>
    </w:p>
    <w:p w:rsidR="00D36395" w:rsidRDefault="00310AB3">
      <w:pPr>
        <w:pStyle w:val="a3"/>
        <w:ind w:right="1003"/>
        <w:jc w:val="both"/>
      </w:pPr>
      <w:r>
        <w:t>Данный способ конструирования заданий дает больше возможностей, чем традиционный способ опроса материала. Оно заставляет задуматься о реальных ограничениях, наложенных моделью и о возможных обобщениях известных правил.</w:t>
      </w:r>
    </w:p>
    <w:p w:rsidR="00D36395" w:rsidRDefault="00D36395">
      <w:pPr>
        <w:pStyle w:val="a3"/>
        <w:spacing w:before="5"/>
        <w:ind w:left="0"/>
      </w:pPr>
    </w:p>
    <w:p w:rsidR="00D36395" w:rsidRDefault="00310AB3">
      <w:pPr>
        <w:pStyle w:val="5"/>
      </w:pPr>
      <w:r>
        <w:rPr>
          <w:color w:val="4F81BC"/>
        </w:rPr>
        <w:t>Конструктор «Совмещение противоположностей»</w:t>
      </w:r>
    </w:p>
    <w:p w:rsidR="00D36395" w:rsidRDefault="00310AB3">
      <w:pPr>
        <w:pStyle w:val="a3"/>
        <w:ind w:right="1089"/>
      </w:pPr>
      <w:r>
        <w:rPr>
          <w:color w:val="4F81BC"/>
        </w:rPr>
        <w:t>Универсальный прием ТРИЗ, направленный на разработку заданий с совмещением противоположностей элементов в одном объекте.</w:t>
      </w:r>
    </w:p>
    <w:p w:rsidR="00D36395" w:rsidRDefault="00D36395">
      <w:pPr>
        <w:sectPr w:rsidR="00D36395">
          <w:pgSz w:w="11910" w:h="16840"/>
          <w:pgMar w:top="1040" w:right="0" w:bottom="280" w:left="1360" w:header="720" w:footer="720" w:gutter="0"/>
          <w:cols w:space="720"/>
        </w:sectPr>
      </w:pPr>
    </w:p>
    <w:p w:rsidR="00D36395" w:rsidRDefault="00310AB3">
      <w:pPr>
        <w:pStyle w:val="5"/>
        <w:spacing w:before="72" w:after="11" w:line="240" w:lineRule="auto"/>
      </w:pPr>
      <w:r>
        <w:lastRenderedPageBreak/>
        <w:t>Вид конструктора</w:t>
      </w:r>
    </w:p>
    <w:tbl>
      <w:tblPr>
        <w:tblStyle w:val="TableNormal"/>
        <w:tblW w:w="0" w:type="auto"/>
        <w:tblInd w:w="275"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Look w:val="01E0"/>
      </w:tblPr>
      <w:tblGrid>
        <w:gridCol w:w="2185"/>
        <w:gridCol w:w="3422"/>
        <w:gridCol w:w="2852"/>
      </w:tblGrid>
      <w:tr w:rsidR="00D36395">
        <w:trPr>
          <w:trHeight w:val="573"/>
        </w:trPr>
        <w:tc>
          <w:tcPr>
            <w:tcW w:w="2185" w:type="dxa"/>
            <w:tcBorders>
              <w:left w:val="single" w:sz="6" w:space="0" w:color="000000"/>
              <w:bottom w:val="single" w:sz="12" w:space="0" w:color="000000"/>
            </w:tcBorders>
          </w:tcPr>
          <w:p w:rsidR="00D36395" w:rsidRDefault="00310AB3">
            <w:pPr>
              <w:pStyle w:val="TableParagraph"/>
              <w:spacing w:before="51"/>
              <w:ind w:left="66"/>
              <w:rPr>
                <w:b/>
                <w:sz w:val="20"/>
              </w:rPr>
            </w:pPr>
            <w:r>
              <w:rPr>
                <w:b/>
                <w:sz w:val="20"/>
              </w:rPr>
              <w:t>Элемент (объект)</w:t>
            </w:r>
          </w:p>
        </w:tc>
        <w:tc>
          <w:tcPr>
            <w:tcW w:w="3422" w:type="dxa"/>
            <w:tcBorders>
              <w:bottom w:val="single" w:sz="12" w:space="0" w:color="000000"/>
              <w:right w:val="single" w:sz="12" w:space="0" w:color="000000"/>
            </w:tcBorders>
          </w:tcPr>
          <w:p w:rsidR="00D36395" w:rsidRDefault="00310AB3">
            <w:pPr>
              <w:pStyle w:val="TableParagraph"/>
              <w:spacing w:before="51"/>
              <w:ind w:left="53"/>
              <w:rPr>
                <w:b/>
                <w:sz w:val="20"/>
              </w:rPr>
            </w:pPr>
            <w:r>
              <w:rPr>
                <w:b/>
                <w:sz w:val="20"/>
              </w:rPr>
              <w:t>Разрешение (противоположные / разные) значения признака</w:t>
            </w:r>
          </w:p>
        </w:tc>
        <w:tc>
          <w:tcPr>
            <w:tcW w:w="2852" w:type="dxa"/>
            <w:tcBorders>
              <w:left w:val="single" w:sz="12" w:space="0" w:color="000000"/>
              <w:bottom w:val="single" w:sz="12" w:space="0" w:color="000000"/>
              <w:right w:val="single" w:sz="6" w:space="0" w:color="000000"/>
            </w:tcBorders>
          </w:tcPr>
          <w:p w:rsidR="00D36395" w:rsidRDefault="00310AB3">
            <w:pPr>
              <w:pStyle w:val="TableParagraph"/>
              <w:spacing w:before="51"/>
              <w:ind w:left="59" w:right="714"/>
              <w:rPr>
                <w:b/>
                <w:sz w:val="20"/>
              </w:rPr>
            </w:pPr>
            <w:r>
              <w:rPr>
                <w:b/>
                <w:sz w:val="20"/>
              </w:rPr>
              <w:t>опора для разрешения противоречия</w:t>
            </w:r>
          </w:p>
        </w:tc>
      </w:tr>
      <w:tr w:rsidR="00D36395">
        <w:trPr>
          <w:trHeight w:val="349"/>
        </w:trPr>
        <w:tc>
          <w:tcPr>
            <w:tcW w:w="2185" w:type="dxa"/>
            <w:tcBorders>
              <w:top w:val="single" w:sz="12" w:space="0" w:color="000000"/>
              <w:left w:val="single" w:sz="6" w:space="0" w:color="000000"/>
              <w:bottom w:val="single" w:sz="12" w:space="0" w:color="000000"/>
            </w:tcBorders>
          </w:tcPr>
          <w:p w:rsidR="00D36395" w:rsidRDefault="00310AB3">
            <w:pPr>
              <w:pStyle w:val="TableParagraph"/>
              <w:spacing w:before="57"/>
              <w:ind w:left="16"/>
              <w:jc w:val="center"/>
              <w:rPr>
                <w:b/>
                <w:sz w:val="20"/>
              </w:rPr>
            </w:pPr>
            <w:r>
              <w:rPr>
                <w:b/>
                <w:w w:val="99"/>
                <w:sz w:val="20"/>
              </w:rPr>
              <w:t>+</w:t>
            </w:r>
          </w:p>
        </w:tc>
        <w:tc>
          <w:tcPr>
            <w:tcW w:w="3422" w:type="dxa"/>
            <w:tcBorders>
              <w:top w:val="single" w:sz="12" w:space="0" w:color="000000"/>
              <w:bottom w:val="single" w:sz="12" w:space="0" w:color="000000"/>
              <w:right w:val="single" w:sz="12" w:space="0" w:color="000000"/>
            </w:tcBorders>
          </w:tcPr>
          <w:p w:rsidR="00D36395" w:rsidRDefault="00310AB3">
            <w:pPr>
              <w:pStyle w:val="TableParagraph"/>
              <w:spacing w:before="57"/>
              <w:ind w:right="2"/>
              <w:jc w:val="center"/>
              <w:rPr>
                <w:b/>
                <w:sz w:val="20"/>
              </w:rPr>
            </w:pPr>
            <w:r>
              <w:rPr>
                <w:b/>
                <w:w w:val="99"/>
                <w:sz w:val="20"/>
              </w:rPr>
              <w:t>+</w:t>
            </w:r>
          </w:p>
        </w:tc>
        <w:tc>
          <w:tcPr>
            <w:tcW w:w="2852" w:type="dxa"/>
            <w:tcBorders>
              <w:top w:val="single" w:sz="12" w:space="0" w:color="000000"/>
              <w:left w:val="single" w:sz="12" w:space="0" w:color="000000"/>
              <w:bottom w:val="single" w:sz="12" w:space="0" w:color="000000"/>
              <w:right w:val="single" w:sz="6" w:space="0" w:color="000000"/>
            </w:tcBorders>
          </w:tcPr>
          <w:p w:rsidR="00D36395" w:rsidRDefault="00310AB3">
            <w:pPr>
              <w:pStyle w:val="TableParagraph"/>
              <w:spacing w:before="57"/>
              <w:ind w:right="6"/>
              <w:jc w:val="center"/>
              <w:rPr>
                <w:b/>
                <w:sz w:val="20"/>
              </w:rPr>
            </w:pPr>
            <w:r>
              <w:rPr>
                <w:b/>
                <w:w w:val="99"/>
                <w:sz w:val="20"/>
              </w:rPr>
              <w:t>?</w:t>
            </w:r>
          </w:p>
        </w:tc>
      </w:tr>
      <w:tr w:rsidR="00D36395">
        <w:trPr>
          <w:trHeight w:val="349"/>
        </w:trPr>
        <w:tc>
          <w:tcPr>
            <w:tcW w:w="2185" w:type="dxa"/>
            <w:tcBorders>
              <w:top w:val="single" w:sz="12" w:space="0" w:color="000000"/>
              <w:left w:val="single" w:sz="6" w:space="0" w:color="000000"/>
              <w:bottom w:val="single" w:sz="12" w:space="0" w:color="000000"/>
            </w:tcBorders>
          </w:tcPr>
          <w:p w:rsidR="00D36395" w:rsidRDefault="00310AB3">
            <w:pPr>
              <w:pStyle w:val="TableParagraph"/>
              <w:spacing w:before="57"/>
              <w:ind w:left="12"/>
              <w:jc w:val="center"/>
              <w:rPr>
                <w:b/>
                <w:sz w:val="20"/>
              </w:rPr>
            </w:pPr>
            <w:r>
              <w:rPr>
                <w:b/>
                <w:w w:val="99"/>
                <w:sz w:val="20"/>
              </w:rPr>
              <w:t>?</w:t>
            </w:r>
          </w:p>
        </w:tc>
        <w:tc>
          <w:tcPr>
            <w:tcW w:w="3422" w:type="dxa"/>
            <w:tcBorders>
              <w:top w:val="single" w:sz="12" w:space="0" w:color="000000"/>
              <w:bottom w:val="single" w:sz="12" w:space="0" w:color="000000"/>
              <w:right w:val="single" w:sz="12" w:space="0" w:color="000000"/>
            </w:tcBorders>
          </w:tcPr>
          <w:p w:rsidR="00D36395" w:rsidRDefault="00310AB3">
            <w:pPr>
              <w:pStyle w:val="TableParagraph"/>
              <w:spacing w:before="57"/>
              <w:ind w:right="2"/>
              <w:jc w:val="center"/>
              <w:rPr>
                <w:b/>
                <w:sz w:val="20"/>
              </w:rPr>
            </w:pPr>
            <w:r>
              <w:rPr>
                <w:b/>
                <w:w w:val="99"/>
                <w:sz w:val="20"/>
              </w:rPr>
              <w:t>+</w:t>
            </w:r>
          </w:p>
        </w:tc>
        <w:tc>
          <w:tcPr>
            <w:tcW w:w="2852" w:type="dxa"/>
            <w:tcBorders>
              <w:top w:val="single" w:sz="12" w:space="0" w:color="000000"/>
              <w:left w:val="single" w:sz="12" w:space="0" w:color="000000"/>
              <w:bottom w:val="single" w:sz="12" w:space="0" w:color="000000"/>
              <w:right w:val="single" w:sz="6" w:space="0" w:color="000000"/>
            </w:tcBorders>
          </w:tcPr>
          <w:p w:rsidR="00D36395" w:rsidRDefault="00310AB3">
            <w:pPr>
              <w:pStyle w:val="TableParagraph"/>
              <w:spacing w:before="57"/>
              <w:ind w:right="7"/>
              <w:jc w:val="center"/>
              <w:rPr>
                <w:b/>
                <w:sz w:val="20"/>
              </w:rPr>
            </w:pPr>
            <w:r>
              <w:rPr>
                <w:b/>
                <w:w w:val="99"/>
                <w:sz w:val="20"/>
              </w:rPr>
              <w:t>+</w:t>
            </w:r>
          </w:p>
        </w:tc>
      </w:tr>
      <w:tr w:rsidR="00D36395">
        <w:trPr>
          <w:trHeight w:val="342"/>
        </w:trPr>
        <w:tc>
          <w:tcPr>
            <w:tcW w:w="2185" w:type="dxa"/>
            <w:tcBorders>
              <w:top w:val="single" w:sz="12" w:space="0" w:color="000000"/>
              <w:left w:val="single" w:sz="6" w:space="0" w:color="000000"/>
            </w:tcBorders>
          </w:tcPr>
          <w:p w:rsidR="00D36395" w:rsidRDefault="00310AB3">
            <w:pPr>
              <w:pStyle w:val="TableParagraph"/>
              <w:spacing w:before="60"/>
              <w:ind w:left="16"/>
              <w:jc w:val="center"/>
              <w:rPr>
                <w:b/>
                <w:sz w:val="20"/>
              </w:rPr>
            </w:pPr>
            <w:r>
              <w:rPr>
                <w:b/>
                <w:w w:val="99"/>
                <w:sz w:val="20"/>
              </w:rPr>
              <w:t>+</w:t>
            </w:r>
          </w:p>
        </w:tc>
        <w:tc>
          <w:tcPr>
            <w:tcW w:w="3422" w:type="dxa"/>
            <w:tcBorders>
              <w:top w:val="single" w:sz="12" w:space="0" w:color="000000"/>
              <w:right w:val="single" w:sz="12" w:space="0" w:color="000000"/>
            </w:tcBorders>
          </w:tcPr>
          <w:p w:rsidR="00D36395" w:rsidRDefault="00310AB3">
            <w:pPr>
              <w:pStyle w:val="TableParagraph"/>
              <w:spacing w:before="60"/>
              <w:ind w:right="7"/>
              <w:jc w:val="center"/>
              <w:rPr>
                <w:b/>
                <w:sz w:val="20"/>
              </w:rPr>
            </w:pPr>
            <w:r>
              <w:rPr>
                <w:b/>
                <w:w w:val="99"/>
                <w:sz w:val="20"/>
              </w:rPr>
              <w:t>?</w:t>
            </w:r>
          </w:p>
        </w:tc>
        <w:tc>
          <w:tcPr>
            <w:tcW w:w="2852" w:type="dxa"/>
            <w:tcBorders>
              <w:top w:val="single" w:sz="12" w:space="0" w:color="000000"/>
              <w:left w:val="single" w:sz="12" w:space="0" w:color="000000"/>
              <w:right w:val="single" w:sz="6" w:space="0" w:color="000000"/>
            </w:tcBorders>
          </w:tcPr>
          <w:p w:rsidR="00D36395" w:rsidRDefault="00310AB3">
            <w:pPr>
              <w:pStyle w:val="TableParagraph"/>
              <w:spacing w:before="60"/>
              <w:ind w:right="7"/>
              <w:jc w:val="center"/>
              <w:rPr>
                <w:b/>
                <w:sz w:val="20"/>
              </w:rPr>
            </w:pPr>
            <w:r>
              <w:rPr>
                <w:b/>
                <w:w w:val="99"/>
                <w:sz w:val="20"/>
              </w:rPr>
              <w:t>+</w:t>
            </w:r>
          </w:p>
        </w:tc>
      </w:tr>
    </w:tbl>
    <w:p w:rsidR="00D36395" w:rsidRDefault="00310AB3">
      <w:pPr>
        <w:pStyle w:val="a3"/>
        <w:spacing w:before="1"/>
      </w:pPr>
      <w:r>
        <w:t>В модели разрешенного противоречия тоже выделяются три части:</w:t>
      </w:r>
    </w:p>
    <w:p w:rsidR="00D36395" w:rsidRDefault="00310AB3">
      <w:pPr>
        <w:pStyle w:val="a4"/>
        <w:numPr>
          <w:ilvl w:val="0"/>
          <w:numId w:val="22"/>
        </w:numPr>
        <w:tabs>
          <w:tab w:val="left" w:pos="1757"/>
          <w:tab w:val="left" w:pos="1758"/>
        </w:tabs>
        <w:spacing w:before="1"/>
        <w:rPr>
          <w:sz w:val="20"/>
        </w:rPr>
      </w:pPr>
      <w:r>
        <w:rPr>
          <w:sz w:val="20"/>
        </w:rPr>
        <w:t>объект(элемент);</w:t>
      </w:r>
    </w:p>
    <w:p w:rsidR="00D36395" w:rsidRDefault="00310AB3">
      <w:pPr>
        <w:pStyle w:val="a4"/>
        <w:numPr>
          <w:ilvl w:val="0"/>
          <w:numId w:val="22"/>
        </w:numPr>
        <w:tabs>
          <w:tab w:val="left" w:pos="1757"/>
          <w:tab w:val="left" w:pos="1758"/>
        </w:tabs>
        <w:spacing w:line="229" w:lineRule="exact"/>
        <w:rPr>
          <w:sz w:val="20"/>
        </w:rPr>
      </w:pPr>
      <w:r>
        <w:rPr>
          <w:sz w:val="20"/>
        </w:rPr>
        <w:t>противоположные значенияпризнака;</w:t>
      </w:r>
    </w:p>
    <w:p w:rsidR="00D36395" w:rsidRDefault="00310AB3">
      <w:pPr>
        <w:pStyle w:val="a4"/>
        <w:numPr>
          <w:ilvl w:val="0"/>
          <w:numId w:val="22"/>
        </w:numPr>
        <w:tabs>
          <w:tab w:val="left" w:pos="1757"/>
          <w:tab w:val="left" w:pos="1758"/>
        </w:tabs>
        <w:spacing w:line="229" w:lineRule="exact"/>
        <w:rPr>
          <w:sz w:val="20"/>
        </w:rPr>
      </w:pPr>
      <w:r>
        <w:rPr>
          <w:sz w:val="20"/>
        </w:rPr>
        <w:t>словесная опора, указывающая на способразрешения.</w:t>
      </w:r>
    </w:p>
    <w:p w:rsidR="00D36395" w:rsidRDefault="00310AB3">
      <w:pPr>
        <w:pStyle w:val="a3"/>
        <w:spacing w:before="1" w:after="16"/>
        <w:ind w:right="3289"/>
      </w:pPr>
      <w:r>
        <w:t xml:space="preserve">Скрывая одну часть и предъявляя остальные, можно получить три типа заданий. </w:t>
      </w:r>
      <w:r>
        <w:rPr>
          <w:color w:val="4F81BC"/>
        </w:rPr>
        <w:t>Пример задания по математике</w:t>
      </w:r>
    </w:p>
    <w:tbl>
      <w:tblPr>
        <w:tblStyle w:val="TableNormal"/>
        <w:tblW w:w="0" w:type="auto"/>
        <w:tblInd w:w="275"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Look w:val="01E0"/>
      </w:tblPr>
      <w:tblGrid>
        <w:gridCol w:w="1440"/>
        <w:gridCol w:w="2881"/>
        <w:gridCol w:w="5185"/>
      </w:tblGrid>
      <w:tr w:rsidR="00D36395">
        <w:trPr>
          <w:trHeight w:val="563"/>
        </w:trPr>
        <w:tc>
          <w:tcPr>
            <w:tcW w:w="1440" w:type="dxa"/>
            <w:tcBorders>
              <w:left w:val="single" w:sz="6" w:space="0" w:color="000000"/>
              <w:bottom w:val="single" w:sz="12" w:space="0" w:color="000000"/>
              <w:right w:val="single" w:sz="12" w:space="0" w:color="000000"/>
            </w:tcBorders>
          </w:tcPr>
          <w:p w:rsidR="00D36395" w:rsidRDefault="00310AB3">
            <w:pPr>
              <w:pStyle w:val="TableParagraph"/>
              <w:spacing w:before="48"/>
              <w:ind w:left="66"/>
              <w:rPr>
                <w:b/>
                <w:sz w:val="20"/>
              </w:rPr>
            </w:pPr>
            <w:r>
              <w:rPr>
                <w:b/>
                <w:w w:val="95"/>
                <w:sz w:val="20"/>
              </w:rPr>
              <w:t xml:space="preserve">Элемент </w:t>
            </w:r>
            <w:r>
              <w:rPr>
                <w:b/>
                <w:sz w:val="20"/>
              </w:rPr>
              <w:t>(объект)</w:t>
            </w:r>
          </w:p>
        </w:tc>
        <w:tc>
          <w:tcPr>
            <w:tcW w:w="2881" w:type="dxa"/>
            <w:tcBorders>
              <w:left w:val="single" w:sz="12" w:space="0" w:color="000000"/>
              <w:bottom w:val="single" w:sz="12" w:space="0" w:color="000000"/>
              <w:right w:val="single" w:sz="12" w:space="0" w:color="000000"/>
            </w:tcBorders>
          </w:tcPr>
          <w:p w:rsidR="00D36395" w:rsidRDefault="00310AB3">
            <w:pPr>
              <w:pStyle w:val="TableParagraph"/>
              <w:spacing w:before="48"/>
              <w:ind w:left="59"/>
              <w:rPr>
                <w:b/>
                <w:sz w:val="20"/>
              </w:rPr>
            </w:pPr>
            <w:r>
              <w:rPr>
                <w:b/>
                <w:sz w:val="20"/>
              </w:rPr>
              <w:t xml:space="preserve">Совмещенные </w:t>
            </w:r>
            <w:r>
              <w:rPr>
                <w:b/>
                <w:w w:val="95"/>
                <w:sz w:val="20"/>
              </w:rPr>
              <w:t>противоположности</w:t>
            </w:r>
          </w:p>
        </w:tc>
        <w:tc>
          <w:tcPr>
            <w:tcW w:w="5185" w:type="dxa"/>
            <w:tcBorders>
              <w:left w:val="single" w:sz="12" w:space="0" w:color="000000"/>
              <w:bottom w:val="single" w:sz="12" w:space="0" w:color="000000"/>
              <w:right w:val="single" w:sz="6" w:space="0" w:color="000000"/>
            </w:tcBorders>
          </w:tcPr>
          <w:p w:rsidR="00D36395" w:rsidRDefault="00310AB3">
            <w:pPr>
              <w:pStyle w:val="TableParagraph"/>
              <w:spacing w:before="48"/>
              <w:ind w:left="58"/>
              <w:rPr>
                <w:b/>
                <w:sz w:val="20"/>
              </w:rPr>
            </w:pPr>
            <w:r>
              <w:rPr>
                <w:b/>
                <w:sz w:val="20"/>
              </w:rPr>
              <w:t>Способ совмещения</w:t>
            </w:r>
          </w:p>
        </w:tc>
      </w:tr>
      <w:tr w:rsidR="00D36395">
        <w:trPr>
          <w:trHeight w:val="350"/>
        </w:trPr>
        <w:tc>
          <w:tcPr>
            <w:tcW w:w="1440" w:type="dxa"/>
            <w:tcBorders>
              <w:top w:val="single" w:sz="12" w:space="0" w:color="000000"/>
              <w:left w:val="single" w:sz="6" w:space="0" w:color="000000"/>
              <w:right w:val="single" w:sz="12" w:space="0" w:color="000000"/>
            </w:tcBorders>
          </w:tcPr>
          <w:p w:rsidR="00D36395" w:rsidRDefault="00310AB3">
            <w:pPr>
              <w:pStyle w:val="TableParagraph"/>
              <w:spacing w:before="62"/>
              <w:ind w:left="218"/>
              <w:rPr>
                <w:sz w:val="20"/>
              </w:rPr>
            </w:pPr>
            <w:r>
              <w:rPr>
                <w:w w:val="99"/>
                <w:sz w:val="20"/>
              </w:rPr>
              <w:t>?</w:t>
            </w:r>
          </w:p>
        </w:tc>
        <w:tc>
          <w:tcPr>
            <w:tcW w:w="2881" w:type="dxa"/>
            <w:tcBorders>
              <w:top w:val="single" w:sz="12" w:space="0" w:color="000000"/>
              <w:left w:val="single" w:sz="12" w:space="0" w:color="000000"/>
              <w:right w:val="single" w:sz="12" w:space="0" w:color="000000"/>
            </w:tcBorders>
          </w:tcPr>
          <w:p w:rsidR="00D36395" w:rsidRDefault="00310AB3">
            <w:pPr>
              <w:pStyle w:val="TableParagraph"/>
              <w:spacing w:before="62"/>
              <w:ind w:left="59"/>
              <w:rPr>
                <w:sz w:val="20"/>
              </w:rPr>
            </w:pPr>
            <w:r>
              <w:rPr>
                <w:sz w:val="20"/>
              </w:rPr>
              <w:t>круг и прямоугольник</w:t>
            </w:r>
          </w:p>
        </w:tc>
        <w:tc>
          <w:tcPr>
            <w:tcW w:w="5185" w:type="dxa"/>
            <w:tcBorders>
              <w:top w:val="single" w:sz="12" w:space="0" w:color="000000"/>
              <w:left w:val="single" w:sz="12" w:space="0" w:color="000000"/>
              <w:right w:val="single" w:sz="6" w:space="0" w:color="000000"/>
            </w:tcBorders>
          </w:tcPr>
          <w:p w:rsidR="00D36395" w:rsidRDefault="00310AB3">
            <w:pPr>
              <w:pStyle w:val="TableParagraph"/>
              <w:spacing w:before="62"/>
              <w:ind w:left="58"/>
              <w:rPr>
                <w:sz w:val="20"/>
              </w:rPr>
            </w:pPr>
            <w:r>
              <w:rPr>
                <w:sz w:val="20"/>
              </w:rPr>
              <w:t>Сверху круг, спереди – прямоугольник.</w:t>
            </w:r>
          </w:p>
        </w:tc>
      </w:tr>
    </w:tbl>
    <w:p w:rsidR="00D36395" w:rsidRDefault="00310AB3">
      <w:pPr>
        <w:pStyle w:val="5"/>
        <w:spacing w:before="7"/>
      </w:pPr>
      <w:r>
        <w:rPr>
          <w:color w:val="4F81BC"/>
        </w:rPr>
        <w:t>Задание</w:t>
      </w:r>
    </w:p>
    <w:p w:rsidR="00D36395" w:rsidRDefault="00310AB3">
      <w:pPr>
        <w:pStyle w:val="a3"/>
        <w:spacing w:after="16" w:line="228" w:lineRule="exact"/>
      </w:pPr>
      <w:r>
        <w:t>По одному измерению - круг, по другому - прямоугольник. Что это?</w:t>
      </w:r>
    </w:p>
    <w:tbl>
      <w:tblPr>
        <w:tblStyle w:val="TableNormal"/>
        <w:tblW w:w="0" w:type="auto"/>
        <w:tblInd w:w="275"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Look w:val="01E0"/>
      </w:tblPr>
      <w:tblGrid>
        <w:gridCol w:w="1331"/>
        <w:gridCol w:w="2756"/>
        <w:gridCol w:w="5419"/>
      </w:tblGrid>
      <w:tr w:rsidR="00D36395">
        <w:trPr>
          <w:trHeight w:val="563"/>
        </w:trPr>
        <w:tc>
          <w:tcPr>
            <w:tcW w:w="1331" w:type="dxa"/>
            <w:tcBorders>
              <w:left w:val="single" w:sz="6" w:space="0" w:color="000000"/>
              <w:bottom w:val="single" w:sz="12" w:space="0" w:color="000000"/>
            </w:tcBorders>
          </w:tcPr>
          <w:p w:rsidR="00D36395" w:rsidRDefault="00310AB3">
            <w:pPr>
              <w:pStyle w:val="TableParagraph"/>
              <w:spacing w:before="48"/>
              <w:ind w:left="66"/>
              <w:rPr>
                <w:b/>
                <w:sz w:val="20"/>
              </w:rPr>
            </w:pPr>
            <w:r>
              <w:rPr>
                <w:b/>
                <w:w w:val="95"/>
                <w:sz w:val="20"/>
              </w:rPr>
              <w:t xml:space="preserve">Элемент </w:t>
            </w:r>
            <w:r>
              <w:rPr>
                <w:b/>
                <w:sz w:val="20"/>
              </w:rPr>
              <w:t>(объект)</w:t>
            </w:r>
          </w:p>
        </w:tc>
        <w:tc>
          <w:tcPr>
            <w:tcW w:w="2756" w:type="dxa"/>
            <w:tcBorders>
              <w:bottom w:val="single" w:sz="12" w:space="0" w:color="000000"/>
            </w:tcBorders>
          </w:tcPr>
          <w:p w:rsidR="00D36395" w:rsidRDefault="00310AB3">
            <w:pPr>
              <w:pStyle w:val="TableParagraph"/>
              <w:spacing w:before="48"/>
              <w:ind w:left="50"/>
              <w:rPr>
                <w:b/>
                <w:sz w:val="20"/>
              </w:rPr>
            </w:pPr>
            <w:r>
              <w:rPr>
                <w:b/>
                <w:sz w:val="20"/>
              </w:rPr>
              <w:t xml:space="preserve">Совмещенные </w:t>
            </w:r>
            <w:r>
              <w:rPr>
                <w:b/>
                <w:w w:val="95"/>
                <w:sz w:val="20"/>
              </w:rPr>
              <w:t>противоположности</w:t>
            </w:r>
          </w:p>
        </w:tc>
        <w:tc>
          <w:tcPr>
            <w:tcW w:w="5419" w:type="dxa"/>
            <w:tcBorders>
              <w:bottom w:val="single" w:sz="12" w:space="0" w:color="000000"/>
              <w:right w:val="single" w:sz="6" w:space="0" w:color="000000"/>
            </w:tcBorders>
          </w:tcPr>
          <w:p w:rsidR="00D36395" w:rsidRDefault="00310AB3">
            <w:pPr>
              <w:pStyle w:val="TableParagraph"/>
              <w:spacing w:before="48"/>
              <w:ind w:left="52"/>
              <w:rPr>
                <w:b/>
                <w:sz w:val="20"/>
              </w:rPr>
            </w:pPr>
            <w:r>
              <w:rPr>
                <w:b/>
                <w:sz w:val="20"/>
              </w:rPr>
              <w:t>Способ совмещения</w:t>
            </w:r>
          </w:p>
        </w:tc>
      </w:tr>
      <w:tr w:rsidR="00D36395">
        <w:trPr>
          <w:trHeight w:val="349"/>
        </w:trPr>
        <w:tc>
          <w:tcPr>
            <w:tcW w:w="1331" w:type="dxa"/>
            <w:tcBorders>
              <w:top w:val="single" w:sz="12" w:space="0" w:color="000000"/>
              <w:left w:val="single" w:sz="6" w:space="0" w:color="000000"/>
              <w:bottom w:val="single" w:sz="12" w:space="0" w:color="000000"/>
            </w:tcBorders>
          </w:tcPr>
          <w:p w:rsidR="00D36395" w:rsidRDefault="00310AB3">
            <w:pPr>
              <w:pStyle w:val="TableParagraph"/>
              <w:spacing w:before="60"/>
              <w:ind w:left="218"/>
              <w:rPr>
                <w:sz w:val="20"/>
              </w:rPr>
            </w:pPr>
            <w:r>
              <w:rPr>
                <w:w w:val="99"/>
                <w:sz w:val="20"/>
              </w:rPr>
              <w:t>?</w:t>
            </w:r>
          </w:p>
        </w:tc>
        <w:tc>
          <w:tcPr>
            <w:tcW w:w="2756" w:type="dxa"/>
            <w:tcBorders>
              <w:top w:val="single" w:sz="12" w:space="0" w:color="000000"/>
              <w:bottom w:val="single" w:sz="12" w:space="0" w:color="000000"/>
            </w:tcBorders>
          </w:tcPr>
          <w:p w:rsidR="00D36395" w:rsidRDefault="00310AB3">
            <w:pPr>
              <w:pStyle w:val="TableParagraph"/>
              <w:spacing w:before="60"/>
              <w:ind w:left="201"/>
              <w:rPr>
                <w:sz w:val="20"/>
              </w:rPr>
            </w:pPr>
            <w:r>
              <w:rPr>
                <w:w w:val="99"/>
                <w:sz w:val="20"/>
              </w:rPr>
              <w:t>!</w:t>
            </w:r>
          </w:p>
        </w:tc>
        <w:tc>
          <w:tcPr>
            <w:tcW w:w="5419" w:type="dxa"/>
            <w:tcBorders>
              <w:top w:val="single" w:sz="12" w:space="0" w:color="000000"/>
              <w:bottom w:val="single" w:sz="12" w:space="0" w:color="000000"/>
              <w:right w:val="single" w:sz="6" w:space="0" w:color="000000"/>
            </w:tcBorders>
          </w:tcPr>
          <w:p w:rsidR="00D36395" w:rsidRDefault="00310AB3">
            <w:pPr>
              <w:pStyle w:val="TableParagraph"/>
              <w:spacing w:before="60"/>
              <w:ind w:left="203"/>
              <w:rPr>
                <w:sz w:val="20"/>
              </w:rPr>
            </w:pPr>
            <w:r>
              <w:rPr>
                <w:w w:val="99"/>
                <w:sz w:val="20"/>
              </w:rPr>
              <w:t>!</w:t>
            </w:r>
          </w:p>
        </w:tc>
      </w:tr>
      <w:tr w:rsidR="00D36395">
        <w:trPr>
          <w:trHeight w:val="350"/>
        </w:trPr>
        <w:tc>
          <w:tcPr>
            <w:tcW w:w="1331" w:type="dxa"/>
            <w:tcBorders>
              <w:top w:val="single" w:sz="12" w:space="0" w:color="000000"/>
              <w:left w:val="single" w:sz="6" w:space="0" w:color="000000"/>
            </w:tcBorders>
          </w:tcPr>
          <w:p w:rsidR="00D36395" w:rsidRDefault="00310AB3">
            <w:pPr>
              <w:pStyle w:val="TableParagraph"/>
              <w:spacing w:before="62"/>
              <w:ind w:left="218"/>
              <w:rPr>
                <w:sz w:val="20"/>
              </w:rPr>
            </w:pPr>
            <w:r>
              <w:rPr>
                <w:sz w:val="20"/>
              </w:rPr>
              <w:t>цилиндр</w:t>
            </w:r>
          </w:p>
        </w:tc>
        <w:tc>
          <w:tcPr>
            <w:tcW w:w="2756" w:type="dxa"/>
            <w:tcBorders>
              <w:top w:val="single" w:sz="12" w:space="0" w:color="000000"/>
            </w:tcBorders>
          </w:tcPr>
          <w:p w:rsidR="00D36395" w:rsidRDefault="00310AB3">
            <w:pPr>
              <w:pStyle w:val="TableParagraph"/>
              <w:spacing w:before="62"/>
              <w:ind w:left="201"/>
              <w:rPr>
                <w:sz w:val="20"/>
              </w:rPr>
            </w:pPr>
            <w:r>
              <w:rPr>
                <w:sz w:val="20"/>
              </w:rPr>
              <w:t>круг и прямоугольник</w:t>
            </w:r>
          </w:p>
        </w:tc>
        <w:tc>
          <w:tcPr>
            <w:tcW w:w="5419" w:type="dxa"/>
            <w:tcBorders>
              <w:top w:val="single" w:sz="12" w:space="0" w:color="000000"/>
              <w:right w:val="single" w:sz="6" w:space="0" w:color="000000"/>
            </w:tcBorders>
          </w:tcPr>
          <w:p w:rsidR="00D36395" w:rsidRDefault="00310AB3">
            <w:pPr>
              <w:pStyle w:val="TableParagraph"/>
              <w:spacing w:before="62"/>
              <w:ind w:left="203"/>
              <w:rPr>
                <w:sz w:val="20"/>
              </w:rPr>
            </w:pPr>
            <w:r>
              <w:rPr>
                <w:w w:val="99"/>
                <w:sz w:val="20"/>
              </w:rPr>
              <w:t>?</w:t>
            </w:r>
          </w:p>
        </w:tc>
      </w:tr>
    </w:tbl>
    <w:p w:rsidR="00D36395" w:rsidRDefault="00310AB3">
      <w:pPr>
        <w:pStyle w:val="5"/>
        <w:spacing w:before="6"/>
      </w:pPr>
      <w:r>
        <w:rPr>
          <w:color w:val="4F81BC"/>
        </w:rPr>
        <w:t>Задание</w:t>
      </w:r>
    </w:p>
    <w:p w:rsidR="00D36395" w:rsidRDefault="00310AB3">
      <w:pPr>
        <w:pStyle w:val="a3"/>
        <w:spacing w:line="228" w:lineRule="exact"/>
      </w:pPr>
      <w:r>
        <w:t>Объясни, как совмещаются в цилиндре круг и прямоугольник.</w:t>
      </w:r>
    </w:p>
    <w:p w:rsidR="00D36395" w:rsidRDefault="00D36395">
      <w:pPr>
        <w:pStyle w:val="a3"/>
        <w:ind w:left="0"/>
        <w:rPr>
          <w:sz w:val="22"/>
        </w:rPr>
      </w:pPr>
    </w:p>
    <w:p w:rsidR="00D36395" w:rsidRDefault="00310AB3">
      <w:pPr>
        <w:pStyle w:val="2"/>
        <w:ind w:left="3277"/>
        <w:jc w:val="left"/>
      </w:pPr>
      <w:r>
        <w:t>Обсуждение и решение проблем</w:t>
      </w:r>
    </w:p>
    <w:p w:rsidR="00D36395" w:rsidRDefault="00D36395">
      <w:pPr>
        <w:pStyle w:val="a3"/>
        <w:spacing w:before="1"/>
        <w:ind w:left="0"/>
        <w:rPr>
          <w:b/>
          <w:sz w:val="21"/>
        </w:rPr>
      </w:pPr>
    </w:p>
    <w:p w:rsidR="00D36395" w:rsidRDefault="00310AB3">
      <w:pPr>
        <w:pStyle w:val="5"/>
        <w:spacing w:line="227" w:lineRule="exact"/>
      </w:pPr>
      <w:r>
        <w:rPr>
          <w:color w:val="4F81BC"/>
        </w:rPr>
        <w:t>Приём «Маша-растеряша»</w:t>
      </w:r>
    </w:p>
    <w:p w:rsidR="00D36395" w:rsidRDefault="00310AB3">
      <w:pPr>
        <w:pStyle w:val="a3"/>
        <w:ind w:right="1496"/>
      </w:pPr>
      <w:r>
        <w:t>Универсальный приём ТРИЗ, способствующий накоплению информации о разных способах решения проблем.</w:t>
      </w:r>
    </w:p>
    <w:p w:rsidR="00D36395" w:rsidRDefault="00310AB3">
      <w:pPr>
        <w:pStyle w:val="a3"/>
      </w:pPr>
      <w:r>
        <w:t>Формирует:</w:t>
      </w:r>
    </w:p>
    <w:p w:rsidR="00D36395" w:rsidRDefault="00310AB3">
      <w:pPr>
        <w:pStyle w:val="a4"/>
        <w:numPr>
          <w:ilvl w:val="0"/>
          <w:numId w:val="21"/>
        </w:numPr>
        <w:tabs>
          <w:tab w:val="left" w:pos="1061"/>
          <w:tab w:val="left" w:pos="1062"/>
        </w:tabs>
        <w:spacing w:line="245" w:lineRule="exact"/>
        <w:rPr>
          <w:sz w:val="20"/>
        </w:rPr>
      </w:pPr>
      <w:r>
        <w:rPr>
          <w:sz w:val="20"/>
        </w:rPr>
        <w:t>умение определятьпроблему;</w:t>
      </w:r>
    </w:p>
    <w:p w:rsidR="00D36395" w:rsidRDefault="00310AB3">
      <w:pPr>
        <w:pStyle w:val="a4"/>
        <w:numPr>
          <w:ilvl w:val="0"/>
          <w:numId w:val="21"/>
        </w:numPr>
        <w:tabs>
          <w:tab w:val="left" w:pos="1061"/>
          <w:tab w:val="left" w:pos="1062"/>
        </w:tabs>
        <w:spacing w:line="245" w:lineRule="exact"/>
        <w:rPr>
          <w:sz w:val="20"/>
        </w:rPr>
      </w:pPr>
      <w:r>
        <w:rPr>
          <w:sz w:val="20"/>
        </w:rPr>
        <w:t>умение находить разные пути решенияпроблемы;</w:t>
      </w:r>
    </w:p>
    <w:p w:rsidR="00D36395" w:rsidRDefault="00310AB3">
      <w:pPr>
        <w:pStyle w:val="a4"/>
        <w:numPr>
          <w:ilvl w:val="0"/>
          <w:numId w:val="21"/>
        </w:numPr>
        <w:tabs>
          <w:tab w:val="left" w:pos="1061"/>
          <w:tab w:val="left" w:pos="1062"/>
        </w:tabs>
        <w:spacing w:line="244" w:lineRule="exact"/>
        <w:rPr>
          <w:sz w:val="20"/>
        </w:rPr>
      </w:pPr>
      <w:r>
        <w:rPr>
          <w:sz w:val="20"/>
        </w:rPr>
        <w:t>умение осуществлять поиск ресурсов для решения проблемы.</w:t>
      </w:r>
    </w:p>
    <w:p w:rsidR="00D36395" w:rsidRDefault="00310AB3">
      <w:pPr>
        <w:pStyle w:val="a3"/>
        <w:ind w:right="877"/>
      </w:pPr>
      <w:r>
        <w:t>Ученик, играющий роль Маши-растеряши, задает функцию, которую требуется выполнить («Ой – что с тобой? – Потеряла (называет объект) – Как мне теперь выполнить (называет функцию)?») Другие дети предлагают ресурсы, которые могут служить инструментами для получения требуемого результата и, при необходимости, – способы их преобразования. Тот, кто предложил подходящий ресурс, сам становится ведущим (роль Маши-растеряши переходит к нему).</w:t>
      </w:r>
    </w:p>
    <w:p w:rsidR="00D36395" w:rsidRDefault="00310AB3">
      <w:pPr>
        <w:pStyle w:val="6"/>
        <w:spacing w:before="1"/>
      </w:pPr>
      <w:r>
        <w:t>Пример1.</w:t>
      </w:r>
    </w:p>
    <w:p w:rsidR="00D36395" w:rsidRDefault="00310AB3">
      <w:pPr>
        <w:pStyle w:val="a3"/>
        <w:ind w:right="3160"/>
      </w:pPr>
      <w:r>
        <w:t>Ведущий (например, учитель) играет роль Маши-растеряши. Он начинает диалог. У: Ой!</w:t>
      </w:r>
    </w:p>
    <w:p w:rsidR="00D36395" w:rsidRDefault="00310AB3">
      <w:pPr>
        <w:pStyle w:val="a3"/>
        <w:ind w:right="8571"/>
      </w:pPr>
      <w:r>
        <w:t>Д (1): Что с тобой? У: Потеряла!</w:t>
      </w:r>
    </w:p>
    <w:p w:rsidR="00D36395" w:rsidRDefault="00310AB3">
      <w:pPr>
        <w:pStyle w:val="a3"/>
        <w:spacing w:line="229" w:lineRule="exact"/>
      </w:pPr>
      <w:r>
        <w:t>Д (1): Что?</w:t>
      </w:r>
    </w:p>
    <w:p w:rsidR="00D36395" w:rsidRDefault="00310AB3">
      <w:pPr>
        <w:pStyle w:val="a3"/>
        <w:ind w:right="6477"/>
      </w:pPr>
      <w:r>
        <w:t>У: Мел. Чем я теперь буду писать на доске. Д (1): Можно писать кусочком кирпича.</w:t>
      </w:r>
    </w:p>
    <w:p w:rsidR="00D36395" w:rsidRDefault="00310AB3">
      <w:pPr>
        <w:pStyle w:val="a3"/>
        <w:ind w:right="5029"/>
      </w:pPr>
      <w:r>
        <w:t>У: Принимается. Теперь ты играешь роль Маши-растеряши. Д (1): Ой!</w:t>
      </w:r>
    </w:p>
    <w:p w:rsidR="00D36395" w:rsidRDefault="00310AB3">
      <w:pPr>
        <w:pStyle w:val="a3"/>
        <w:spacing w:before="1"/>
        <w:ind w:right="8571"/>
      </w:pPr>
      <w:r>
        <w:t>Д (2): Что с тобой? Д (1): Потерял.</w:t>
      </w:r>
    </w:p>
    <w:p w:rsidR="00D36395" w:rsidRDefault="00310AB3">
      <w:pPr>
        <w:pStyle w:val="a3"/>
        <w:spacing w:line="228" w:lineRule="exact"/>
      </w:pPr>
      <w:r>
        <w:t>Д (2): Что?</w:t>
      </w:r>
    </w:p>
    <w:p w:rsidR="00D36395" w:rsidRDefault="00310AB3">
      <w:pPr>
        <w:pStyle w:val="a3"/>
      </w:pPr>
      <w:r>
        <w:t>Д (1): Санки. На чем я теперь буду с горки кататься?</w:t>
      </w:r>
    </w:p>
    <w:p w:rsidR="00D36395" w:rsidRDefault="00D36395">
      <w:pPr>
        <w:sectPr w:rsidR="00D36395">
          <w:pgSz w:w="11910" w:h="16840"/>
          <w:pgMar w:top="1040" w:right="0" w:bottom="280" w:left="1360" w:header="720" w:footer="720" w:gutter="0"/>
          <w:cols w:space="720"/>
        </w:sectPr>
      </w:pPr>
    </w:p>
    <w:p w:rsidR="00D36395" w:rsidRDefault="00310AB3">
      <w:pPr>
        <w:spacing w:before="78"/>
        <w:ind w:left="342"/>
        <w:rPr>
          <w:sz w:val="20"/>
        </w:rPr>
      </w:pPr>
      <w:r>
        <w:rPr>
          <w:b/>
          <w:i/>
          <w:sz w:val="20"/>
        </w:rPr>
        <w:lastRenderedPageBreak/>
        <w:t xml:space="preserve">Пример2. </w:t>
      </w:r>
      <w:r>
        <w:rPr>
          <w:sz w:val="20"/>
        </w:rPr>
        <w:t>– Ой!</w:t>
      </w:r>
    </w:p>
    <w:p w:rsidR="00D36395" w:rsidRDefault="00310AB3">
      <w:pPr>
        <w:pStyle w:val="a4"/>
        <w:numPr>
          <w:ilvl w:val="0"/>
          <w:numId w:val="20"/>
        </w:numPr>
        <w:tabs>
          <w:tab w:val="left" w:pos="494"/>
        </w:tabs>
        <w:ind w:firstLine="0"/>
        <w:rPr>
          <w:sz w:val="20"/>
        </w:rPr>
      </w:pPr>
      <w:r>
        <w:rPr>
          <w:sz w:val="20"/>
        </w:rPr>
        <w:t>Что стобой?</w:t>
      </w:r>
    </w:p>
    <w:p w:rsidR="00D36395" w:rsidRDefault="00310AB3">
      <w:pPr>
        <w:pStyle w:val="a4"/>
        <w:numPr>
          <w:ilvl w:val="0"/>
          <w:numId w:val="20"/>
        </w:numPr>
        <w:tabs>
          <w:tab w:val="left" w:pos="494"/>
        </w:tabs>
        <w:spacing w:before="1"/>
        <w:ind w:firstLine="0"/>
        <w:rPr>
          <w:sz w:val="20"/>
        </w:rPr>
      </w:pPr>
      <w:r>
        <w:rPr>
          <w:sz w:val="20"/>
        </w:rPr>
        <w:t>Потеряла!</w:t>
      </w:r>
    </w:p>
    <w:p w:rsidR="00D36395" w:rsidRDefault="00310AB3">
      <w:pPr>
        <w:pStyle w:val="a4"/>
        <w:numPr>
          <w:ilvl w:val="0"/>
          <w:numId w:val="20"/>
        </w:numPr>
        <w:tabs>
          <w:tab w:val="left" w:pos="494"/>
        </w:tabs>
        <w:ind w:firstLine="0"/>
        <w:rPr>
          <w:sz w:val="20"/>
        </w:rPr>
      </w:pPr>
      <w:r>
        <w:rPr>
          <w:sz w:val="20"/>
        </w:rPr>
        <w:t>Что?!</w:t>
      </w:r>
    </w:p>
    <w:p w:rsidR="00D36395" w:rsidRDefault="00310AB3">
      <w:pPr>
        <w:pStyle w:val="a4"/>
        <w:numPr>
          <w:ilvl w:val="0"/>
          <w:numId w:val="20"/>
        </w:numPr>
        <w:tabs>
          <w:tab w:val="left" w:pos="494"/>
        </w:tabs>
        <w:spacing w:before="1"/>
        <w:ind w:right="941" w:firstLine="0"/>
        <w:rPr>
          <w:sz w:val="20"/>
        </w:rPr>
      </w:pPr>
      <w:r>
        <w:rPr>
          <w:sz w:val="20"/>
        </w:rPr>
        <w:t>Число5.Какятеперь15на5увелич</w:t>
      </w:r>
      <w:proofErr w:type="gramStart"/>
      <w:r>
        <w:rPr>
          <w:sz w:val="20"/>
        </w:rPr>
        <w:t>у(</w:t>
      </w:r>
      <w:proofErr w:type="gramEnd"/>
      <w:r>
        <w:rPr>
          <w:sz w:val="20"/>
        </w:rPr>
        <w:t>уменьшу,умножу,...).Предлагаетсяиспользоватьвместо5сумму1 и 4, 2 и 3 или разность (6–1;9–4).</w:t>
      </w:r>
    </w:p>
    <w:p w:rsidR="00D36395" w:rsidRDefault="00310AB3">
      <w:pPr>
        <w:pStyle w:val="a3"/>
        <w:ind w:right="801"/>
      </w:pPr>
      <w:r>
        <w:t>На русском языке можно «потерять» проверочное слово, которым дети привыкли пользоваться, что побудит их искать другие проверочные слова. «Потеря» некоторых слов из целостного текста заставит учеников искать синонимы и т. п.</w:t>
      </w:r>
    </w:p>
    <w:p w:rsidR="00D36395" w:rsidRDefault="00310AB3">
      <w:pPr>
        <w:pStyle w:val="a3"/>
        <w:ind w:right="3428"/>
      </w:pPr>
      <w:proofErr w:type="spellStart"/>
      <w:r>
        <w:rPr>
          <w:b/>
          <w:i/>
        </w:rPr>
        <w:t>Источник</w:t>
      </w:r>
      <w:proofErr w:type="gramStart"/>
      <w:r>
        <w:rPr>
          <w:b/>
          <w:i/>
        </w:rPr>
        <w:t>:</w:t>
      </w:r>
      <w:r>
        <w:t>М</w:t>
      </w:r>
      <w:proofErr w:type="gramEnd"/>
      <w:r>
        <w:t>урашковска</w:t>
      </w:r>
      <w:proofErr w:type="spellEnd"/>
      <w:r>
        <w:t xml:space="preserve"> И.Н. Игры для занятий с детьми младшего возраста / </w:t>
      </w:r>
      <w:hyperlink r:id="rId87">
        <w:r>
          <w:rPr>
            <w:color w:val="0000FF"/>
            <w:u w:val="single" w:color="0000FF"/>
          </w:rPr>
          <w:t>http://www.trizminsk.org/e/23206.htm</w:t>
        </w:r>
      </w:hyperlink>
    </w:p>
    <w:p w:rsidR="00D36395" w:rsidRDefault="00D36395">
      <w:pPr>
        <w:pStyle w:val="a3"/>
        <w:spacing w:before="4"/>
        <w:ind w:left="0"/>
        <w:rPr>
          <w:sz w:val="12"/>
        </w:rPr>
      </w:pPr>
    </w:p>
    <w:p w:rsidR="00D36395" w:rsidRDefault="00310AB3">
      <w:pPr>
        <w:pStyle w:val="5"/>
        <w:spacing w:before="91"/>
      </w:pPr>
      <w:r>
        <w:rPr>
          <w:color w:val="4F81BC"/>
        </w:rPr>
        <w:t>Приём “ИДЕАЛ”</w:t>
      </w:r>
    </w:p>
    <w:p w:rsidR="00D36395" w:rsidRDefault="00310AB3">
      <w:pPr>
        <w:pStyle w:val="a3"/>
        <w:ind w:right="4946"/>
      </w:pPr>
      <w:r>
        <w:t>Это стратегия технологии развития критического мышления. Стратегия позволяет формировать:</w:t>
      </w:r>
    </w:p>
    <w:p w:rsidR="00D36395" w:rsidRDefault="00310AB3">
      <w:pPr>
        <w:pStyle w:val="a4"/>
        <w:numPr>
          <w:ilvl w:val="1"/>
          <w:numId w:val="20"/>
        </w:numPr>
        <w:tabs>
          <w:tab w:val="left" w:pos="1061"/>
          <w:tab w:val="left" w:pos="1062"/>
        </w:tabs>
        <w:spacing w:line="245" w:lineRule="exact"/>
        <w:rPr>
          <w:sz w:val="20"/>
        </w:rPr>
      </w:pPr>
      <w:r>
        <w:rPr>
          <w:sz w:val="20"/>
        </w:rPr>
        <w:t>умения определять проблему;</w:t>
      </w:r>
    </w:p>
    <w:p w:rsidR="00D36395" w:rsidRDefault="00310AB3">
      <w:pPr>
        <w:pStyle w:val="a4"/>
        <w:numPr>
          <w:ilvl w:val="1"/>
          <w:numId w:val="20"/>
        </w:numPr>
        <w:tabs>
          <w:tab w:val="left" w:pos="1061"/>
          <w:tab w:val="left" w:pos="1062"/>
        </w:tabs>
        <w:spacing w:line="244" w:lineRule="exact"/>
        <w:rPr>
          <w:sz w:val="20"/>
        </w:rPr>
      </w:pPr>
      <w:r>
        <w:rPr>
          <w:sz w:val="20"/>
        </w:rPr>
        <w:t>умение находить и формулировать пути решенияпроблемы;</w:t>
      </w:r>
    </w:p>
    <w:p w:rsidR="00D36395" w:rsidRDefault="00310AB3">
      <w:pPr>
        <w:pStyle w:val="a4"/>
        <w:numPr>
          <w:ilvl w:val="1"/>
          <w:numId w:val="20"/>
        </w:numPr>
        <w:tabs>
          <w:tab w:val="left" w:pos="1061"/>
          <w:tab w:val="left" w:pos="1062"/>
        </w:tabs>
        <w:spacing w:line="244" w:lineRule="exact"/>
        <w:rPr>
          <w:sz w:val="20"/>
        </w:rPr>
      </w:pPr>
      <w:r>
        <w:rPr>
          <w:sz w:val="20"/>
        </w:rPr>
        <w:t>умение выбирать сильноерешение.</w:t>
      </w:r>
    </w:p>
    <w:p w:rsidR="00D36395" w:rsidRDefault="00310AB3">
      <w:pPr>
        <w:pStyle w:val="6"/>
      </w:pPr>
      <w:r>
        <w:t>Пример.</w:t>
      </w:r>
    </w:p>
    <w:p w:rsidR="00D36395" w:rsidRDefault="00310AB3">
      <w:pPr>
        <w:pStyle w:val="a3"/>
        <w:ind w:right="1089"/>
      </w:pPr>
      <w:r>
        <w:rPr>
          <w:b/>
        </w:rPr>
        <w:t>И</w:t>
      </w:r>
      <w:r>
        <w:t xml:space="preserve">нтересно в чем проблема? Необходимо сформулировать проблему. Лучше, если формулировка будет начинаться со </w:t>
      </w:r>
      <w:proofErr w:type="spellStart"/>
      <w:r>
        <w:t>слова</w:t>
      </w:r>
      <w:r>
        <w:rPr>
          <w:b/>
        </w:rPr>
        <w:t>Как</w:t>
      </w:r>
      <w:proofErr w:type="spellEnd"/>
      <w:r>
        <w:t>.</w:t>
      </w:r>
    </w:p>
    <w:p w:rsidR="00D36395" w:rsidRDefault="00310AB3">
      <w:pPr>
        <w:pStyle w:val="a3"/>
        <w:ind w:right="1232"/>
      </w:pPr>
      <w:r>
        <w:rPr>
          <w:b/>
        </w:rPr>
        <w:t>Д</w:t>
      </w:r>
      <w:r>
        <w:t>авайте найдем как можно больше решений данной проблемы. Предлагаются все возможные способы и пути решения стоящей проблемы.</w:t>
      </w:r>
    </w:p>
    <w:p w:rsidR="00D36395" w:rsidRDefault="00310AB3">
      <w:pPr>
        <w:pStyle w:val="a3"/>
        <w:spacing w:line="228" w:lineRule="exact"/>
      </w:pPr>
      <w:r>
        <w:rPr>
          <w:b/>
        </w:rPr>
        <w:t>Е</w:t>
      </w:r>
      <w:r>
        <w:t>сть ли хорошие решения? Выбираются из множества предложенных решений хорошие, эффективные.</w:t>
      </w:r>
    </w:p>
    <w:p w:rsidR="00D36395" w:rsidRDefault="00310AB3">
      <w:pPr>
        <w:pStyle w:val="a3"/>
        <w:ind w:right="1438"/>
      </w:pPr>
      <w:r>
        <w:rPr>
          <w:b/>
        </w:rPr>
        <w:t xml:space="preserve">А </w:t>
      </w:r>
      <w:r>
        <w:t xml:space="preserve">теперь выберем единственное решение. Выбирается самое сильное решение проблемы. </w:t>
      </w:r>
      <w:r>
        <w:rPr>
          <w:b/>
        </w:rPr>
        <w:t>Л</w:t>
      </w:r>
      <w:r>
        <w:t>юбопытно, а как это будет выглядеть на практике? Планируется работа по претворению выбранного решения в жизнь.</w:t>
      </w:r>
    </w:p>
    <w:p w:rsidR="00D36395" w:rsidRDefault="00310AB3">
      <w:pPr>
        <w:pStyle w:val="a3"/>
        <w:ind w:right="1089"/>
      </w:pPr>
      <w:r>
        <w:rPr>
          <w:b/>
          <w:i/>
        </w:rPr>
        <w:t>Источник:</w:t>
      </w:r>
      <w:r>
        <w:t>ЗагашевИ.О.,Заир-БекС.И.Критическоемышление</w:t>
      </w:r>
      <w:proofErr w:type="gramStart"/>
      <w:r>
        <w:t>.К</w:t>
      </w:r>
      <w:proofErr w:type="gramEnd"/>
      <w:r>
        <w:t>ритическоемышление:технология развития. – СПб: Альянс-Дельта,2003.</w:t>
      </w:r>
    </w:p>
    <w:p w:rsidR="00D36395" w:rsidRDefault="00D36395">
      <w:pPr>
        <w:pStyle w:val="a3"/>
        <w:spacing w:before="4"/>
        <w:ind w:left="0"/>
      </w:pPr>
    </w:p>
    <w:p w:rsidR="00D36395" w:rsidRDefault="00310AB3">
      <w:pPr>
        <w:pStyle w:val="5"/>
      </w:pPr>
      <w:r>
        <w:rPr>
          <w:color w:val="4F81BC"/>
        </w:rPr>
        <w:t>Приём  «</w:t>
      </w:r>
      <w:proofErr w:type="spellStart"/>
      <w:r>
        <w:rPr>
          <w:color w:val="4F81BC"/>
        </w:rPr>
        <w:t>Фишбоун</w:t>
      </w:r>
      <w:proofErr w:type="spellEnd"/>
      <w:r>
        <w:rPr>
          <w:color w:val="4F81BC"/>
        </w:rPr>
        <w:t>» (</w:t>
      </w:r>
      <w:proofErr w:type="spellStart"/>
      <w:r>
        <w:rPr>
          <w:color w:val="4F81BC"/>
        </w:rPr>
        <w:t>рыбныйскелет</w:t>
      </w:r>
      <w:proofErr w:type="spellEnd"/>
      <w:r>
        <w:rPr>
          <w:color w:val="4F81BC"/>
        </w:rPr>
        <w:t>)</w:t>
      </w:r>
    </w:p>
    <w:p w:rsidR="00D36395" w:rsidRDefault="00310AB3">
      <w:pPr>
        <w:pStyle w:val="a3"/>
        <w:spacing w:line="228" w:lineRule="exact"/>
      </w:pPr>
      <w:r>
        <w:t>Голова - вопрос темы, верхние косточки - основные понятия темы, нижние косточки — суть понятии, хвост</w:t>
      </w:r>
    </w:p>
    <w:p w:rsidR="00D36395" w:rsidRDefault="00310AB3">
      <w:pPr>
        <w:pStyle w:val="a4"/>
        <w:numPr>
          <w:ilvl w:val="0"/>
          <w:numId w:val="20"/>
        </w:numPr>
        <w:tabs>
          <w:tab w:val="left" w:pos="494"/>
        </w:tabs>
        <w:ind w:right="1762" w:firstLine="0"/>
        <w:rPr>
          <w:sz w:val="20"/>
        </w:rPr>
      </w:pPr>
      <w:r>
        <w:rPr>
          <w:sz w:val="20"/>
        </w:rPr>
        <w:t>ответнавопрос.Записидолжныбытькраткими,представлятьсобойключевыесловаилифразы, отражающиесуть.</w:t>
      </w:r>
    </w:p>
    <w:p w:rsidR="00D36395" w:rsidRDefault="00310AB3">
      <w:pPr>
        <w:pStyle w:val="6"/>
      </w:pPr>
      <w:r>
        <w:t>Пример.</w:t>
      </w:r>
    </w:p>
    <w:p w:rsidR="00D36395" w:rsidRDefault="00310AB3">
      <w:pPr>
        <w:pStyle w:val="a3"/>
        <w:spacing w:line="228" w:lineRule="exact"/>
      </w:pPr>
      <w:r>
        <w:t>Русский язык:</w:t>
      </w:r>
    </w:p>
    <w:p w:rsidR="00D36395" w:rsidRDefault="00310AB3">
      <w:pPr>
        <w:pStyle w:val="a4"/>
        <w:numPr>
          <w:ilvl w:val="1"/>
          <w:numId w:val="20"/>
        </w:numPr>
        <w:tabs>
          <w:tab w:val="left" w:pos="1061"/>
          <w:tab w:val="left" w:pos="1062"/>
        </w:tabs>
        <w:spacing w:line="245" w:lineRule="exact"/>
        <w:rPr>
          <w:sz w:val="20"/>
        </w:rPr>
      </w:pPr>
      <w:r>
        <w:rPr>
          <w:sz w:val="20"/>
        </w:rPr>
        <w:t>голова - Орфограммы-гласныебуквы</w:t>
      </w:r>
    </w:p>
    <w:p w:rsidR="00D36395" w:rsidRDefault="00310AB3">
      <w:pPr>
        <w:pStyle w:val="a4"/>
        <w:numPr>
          <w:ilvl w:val="1"/>
          <w:numId w:val="20"/>
        </w:numPr>
        <w:tabs>
          <w:tab w:val="left" w:pos="1061"/>
          <w:tab w:val="left" w:pos="1062"/>
        </w:tabs>
        <w:spacing w:line="245" w:lineRule="exact"/>
        <w:rPr>
          <w:sz w:val="20"/>
        </w:rPr>
      </w:pPr>
      <w:r>
        <w:rPr>
          <w:sz w:val="20"/>
        </w:rPr>
        <w:t>верхние косточки - проверяемые гласные, непроверяемые гласные, чередующиесягласные</w:t>
      </w:r>
    </w:p>
    <w:p w:rsidR="00D36395" w:rsidRDefault="00310AB3">
      <w:pPr>
        <w:pStyle w:val="a4"/>
        <w:numPr>
          <w:ilvl w:val="1"/>
          <w:numId w:val="20"/>
        </w:numPr>
        <w:tabs>
          <w:tab w:val="left" w:pos="1061"/>
          <w:tab w:val="left" w:pos="1062"/>
        </w:tabs>
        <w:spacing w:line="244" w:lineRule="exact"/>
        <w:rPr>
          <w:sz w:val="20"/>
        </w:rPr>
      </w:pPr>
      <w:r>
        <w:rPr>
          <w:sz w:val="20"/>
        </w:rPr>
        <w:t>нижние косточки - морфема,правило</w:t>
      </w:r>
    </w:p>
    <w:p w:rsidR="00D36395" w:rsidRDefault="00310AB3">
      <w:pPr>
        <w:pStyle w:val="a4"/>
        <w:numPr>
          <w:ilvl w:val="1"/>
          <w:numId w:val="20"/>
        </w:numPr>
        <w:tabs>
          <w:tab w:val="left" w:pos="1061"/>
          <w:tab w:val="left" w:pos="1062"/>
        </w:tabs>
        <w:spacing w:line="244" w:lineRule="exact"/>
        <w:rPr>
          <w:sz w:val="20"/>
        </w:rPr>
      </w:pPr>
      <w:r>
        <w:rPr>
          <w:sz w:val="20"/>
        </w:rPr>
        <w:t>хвост- знать условия выбора буквы.</w:t>
      </w:r>
    </w:p>
    <w:p w:rsidR="00D36395" w:rsidRDefault="00D36395">
      <w:pPr>
        <w:pStyle w:val="a3"/>
        <w:ind w:left="0"/>
      </w:pPr>
    </w:p>
    <w:p w:rsidR="00D36395" w:rsidRDefault="00310AB3">
      <w:pPr>
        <w:pStyle w:val="a3"/>
        <w:ind w:right="837"/>
      </w:pPr>
      <w:r>
        <w:rPr>
          <w:b/>
          <w:i/>
        </w:rPr>
        <w:t xml:space="preserve">Источник: </w:t>
      </w:r>
      <w:r>
        <w:t xml:space="preserve">Учитель и ученик: возможности диалога и понимания.- Под общей ред. Л.И.Семиной. – М.: </w:t>
      </w:r>
      <w:proofErr w:type="spellStart"/>
      <w:r>
        <w:t>Изд</w:t>
      </w:r>
      <w:proofErr w:type="spellEnd"/>
      <w:r>
        <w:t>- во «</w:t>
      </w:r>
      <w:proofErr w:type="spellStart"/>
      <w:r>
        <w:t>Бонфи</w:t>
      </w:r>
      <w:proofErr w:type="spellEnd"/>
      <w:r>
        <w:t>», 2002г.</w:t>
      </w:r>
    </w:p>
    <w:p w:rsidR="00D36395" w:rsidRDefault="00D36395">
      <w:pPr>
        <w:pStyle w:val="a3"/>
        <w:spacing w:before="6"/>
        <w:ind w:left="0"/>
      </w:pPr>
    </w:p>
    <w:p w:rsidR="00D36395" w:rsidRDefault="00310AB3">
      <w:pPr>
        <w:pStyle w:val="5"/>
        <w:spacing w:line="227" w:lineRule="exact"/>
      </w:pPr>
      <w:r>
        <w:rPr>
          <w:color w:val="4F81BC"/>
        </w:rPr>
        <w:t>Приём “Хорошо-плохо”</w:t>
      </w:r>
    </w:p>
    <w:p w:rsidR="00D36395" w:rsidRDefault="00310AB3">
      <w:pPr>
        <w:pStyle w:val="a3"/>
        <w:ind w:right="1566"/>
      </w:pPr>
      <w:r>
        <w:rPr>
          <w:b/>
          <w:i/>
        </w:rPr>
        <w:t xml:space="preserve">Описание: </w:t>
      </w:r>
      <w:r>
        <w:t>универсальный приём ТРИЗ, направленный на активизацию мыслительной деятельности учащихся на уроке, формирующий представление о том, как устроено противоречие.</w:t>
      </w:r>
    </w:p>
    <w:p w:rsidR="00D36395" w:rsidRDefault="00310AB3">
      <w:pPr>
        <w:pStyle w:val="a3"/>
      </w:pPr>
      <w:r>
        <w:t>Формирует:</w:t>
      </w:r>
    </w:p>
    <w:p w:rsidR="00D36395" w:rsidRDefault="00310AB3">
      <w:pPr>
        <w:pStyle w:val="a4"/>
        <w:numPr>
          <w:ilvl w:val="1"/>
          <w:numId w:val="20"/>
        </w:numPr>
        <w:tabs>
          <w:tab w:val="left" w:pos="1061"/>
          <w:tab w:val="left" w:pos="1062"/>
        </w:tabs>
        <w:spacing w:line="245" w:lineRule="exact"/>
        <w:rPr>
          <w:sz w:val="20"/>
        </w:rPr>
      </w:pPr>
      <w:r>
        <w:rPr>
          <w:sz w:val="20"/>
        </w:rPr>
        <w:t>умение находить положительные и отрицательные стороны в любом объекте,ситуации;</w:t>
      </w:r>
    </w:p>
    <w:p w:rsidR="00D36395" w:rsidRDefault="00310AB3">
      <w:pPr>
        <w:pStyle w:val="a4"/>
        <w:numPr>
          <w:ilvl w:val="1"/>
          <w:numId w:val="20"/>
        </w:numPr>
        <w:tabs>
          <w:tab w:val="left" w:pos="1061"/>
          <w:tab w:val="left" w:pos="1062"/>
        </w:tabs>
        <w:spacing w:line="244" w:lineRule="exact"/>
        <w:rPr>
          <w:sz w:val="20"/>
        </w:rPr>
      </w:pPr>
      <w:r>
        <w:rPr>
          <w:sz w:val="20"/>
        </w:rPr>
        <w:t>умение разрешать противоречия (убирать «минусы», сохраняя«плюсы»);</w:t>
      </w:r>
    </w:p>
    <w:p w:rsidR="00D36395" w:rsidRDefault="00310AB3">
      <w:pPr>
        <w:pStyle w:val="a4"/>
        <w:numPr>
          <w:ilvl w:val="1"/>
          <w:numId w:val="20"/>
        </w:numPr>
        <w:tabs>
          <w:tab w:val="left" w:pos="1061"/>
          <w:tab w:val="left" w:pos="1062"/>
        </w:tabs>
        <w:spacing w:line="244" w:lineRule="exact"/>
        <w:rPr>
          <w:sz w:val="20"/>
        </w:rPr>
      </w:pPr>
      <w:r>
        <w:rPr>
          <w:sz w:val="20"/>
        </w:rPr>
        <w:t>умение оценивать объект, ситуацию с разных позиций, учитывая разныероли.</w:t>
      </w:r>
    </w:p>
    <w:p w:rsidR="00D36395" w:rsidRDefault="00310AB3">
      <w:pPr>
        <w:ind w:left="342"/>
        <w:rPr>
          <w:i/>
          <w:sz w:val="20"/>
        </w:rPr>
      </w:pPr>
      <w:r>
        <w:rPr>
          <w:i/>
          <w:sz w:val="20"/>
        </w:rPr>
        <w:t>Вариант 1</w:t>
      </w:r>
    </w:p>
    <w:p w:rsidR="00D36395" w:rsidRDefault="00310AB3">
      <w:pPr>
        <w:pStyle w:val="a3"/>
        <w:ind w:right="1089"/>
      </w:pPr>
      <w:r>
        <w:t>Учитель задает объект или ситуацию. Учащиеся (группы) по очереди называют «плюсы» и «минусы». Вариант 2</w:t>
      </w:r>
    </w:p>
    <w:p w:rsidR="00D36395" w:rsidRDefault="00310AB3">
      <w:pPr>
        <w:pStyle w:val="a3"/>
        <w:ind w:right="1089"/>
      </w:pPr>
      <w:r>
        <w:t>Учитель задает объект (ситуацию). Ученик описывает ситуацию, для которой это полезно. Следующий ученик ищет, чем вредна эта последняя ситуация и т. д.</w:t>
      </w:r>
    </w:p>
    <w:p w:rsidR="00D36395" w:rsidRDefault="00310AB3">
      <w:pPr>
        <w:spacing w:line="228" w:lineRule="exact"/>
        <w:ind w:left="342"/>
        <w:rPr>
          <w:i/>
          <w:sz w:val="20"/>
        </w:rPr>
      </w:pPr>
      <w:r>
        <w:rPr>
          <w:i/>
          <w:sz w:val="20"/>
        </w:rPr>
        <w:t>Вариант 3</w:t>
      </w:r>
    </w:p>
    <w:p w:rsidR="00D36395" w:rsidRDefault="00310AB3">
      <w:pPr>
        <w:pStyle w:val="a3"/>
        <w:ind w:right="932"/>
      </w:pPr>
      <w:r>
        <w:t>Ученики делятся на продавцов и покупателей. И те и другие представляют каких-то известных персонажей. Дальше играют по схеме. Только «плюсы» ищут с позиции персонажа – продавца, а «минусы» – с позиции персонажа – покупателя.</w:t>
      </w:r>
    </w:p>
    <w:p w:rsidR="00D36395" w:rsidRDefault="00310AB3">
      <w:pPr>
        <w:spacing w:before="1"/>
        <w:ind w:left="342"/>
        <w:rPr>
          <w:i/>
          <w:sz w:val="20"/>
        </w:rPr>
      </w:pPr>
      <w:r>
        <w:rPr>
          <w:i/>
          <w:sz w:val="20"/>
        </w:rPr>
        <w:t>Вариант 4</w:t>
      </w:r>
    </w:p>
    <w:p w:rsidR="00D36395" w:rsidRDefault="00D36395">
      <w:pPr>
        <w:rPr>
          <w:sz w:val="20"/>
        </w:rPr>
        <w:sectPr w:rsidR="00D36395">
          <w:pgSz w:w="11910" w:h="16840"/>
          <w:pgMar w:top="1260" w:right="0" w:bottom="280" w:left="1360" w:header="720" w:footer="720" w:gutter="0"/>
          <w:cols w:space="720"/>
        </w:sectPr>
      </w:pPr>
    </w:p>
    <w:p w:rsidR="00D36395" w:rsidRDefault="00310AB3">
      <w:pPr>
        <w:pStyle w:val="a3"/>
        <w:spacing w:before="67"/>
        <w:ind w:right="1089"/>
      </w:pPr>
      <w:r>
        <w:lastRenderedPageBreak/>
        <w:t>Ученики делятся на три группы: «прокуроры», «адвокаты», «судьи». Первые обвиняют (ищут минусы), вторые защищают (ищут плюсы), третьи пытаются разрешить противоречие (оставить «плюс» и убрать</w:t>
      </w:r>
    </w:p>
    <w:p w:rsidR="00D36395" w:rsidRDefault="00310AB3">
      <w:pPr>
        <w:pStyle w:val="a3"/>
        <w:spacing w:before="1"/>
      </w:pPr>
      <w:r>
        <w:t>«минус»).</w:t>
      </w:r>
    </w:p>
    <w:p w:rsidR="00D36395" w:rsidRDefault="00310AB3">
      <w:pPr>
        <w:pStyle w:val="6"/>
        <w:spacing w:before="6"/>
      </w:pPr>
      <w:r>
        <w:t>Пример1.</w:t>
      </w:r>
    </w:p>
    <w:p w:rsidR="00D36395" w:rsidRDefault="00310AB3">
      <w:pPr>
        <w:pStyle w:val="a3"/>
        <w:ind w:right="1252"/>
      </w:pPr>
      <w:r>
        <w:t>Класс делится на две команды. Первая будет находить «плюсы» в предложенном объекте или ситуации, вторая – «минусы». Отвечаем по очереди, до первой остановки.</w:t>
      </w:r>
    </w:p>
    <w:p w:rsidR="00D36395" w:rsidRDefault="00310AB3">
      <w:pPr>
        <w:pStyle w:val="a3"/>
        <w:ind w:right="6245"/>
      </w:pPr>
      <w:r>
        <w:t>У: Сегодня идет дождь. Это хорошо. Почему? Д: Потому что быстрее вырастут грибы.</w:t>
      </w:r>
    </w:p>
    <w:p w:rsidR="00D36395" w:rsidRDefault="00310AB3">
      <w:pPr>
        <w:pStyle w:val="a3"/>
      </w:pPr>
      <w:r>
        <w:t>У: То, что грибы быстро вырастут, плохо, почему?</w:t>
      </w:r>
    </w:p>
    <w:p w:rsidR="00D36395" w:rsidRDefault="00310AB3">
      <w:pPr>
        <w:pStyle w:val="a3"/>
        <w:ind w:right="4482"/>
      </w:pPr>
      <w:r>
        <w:t>Д: Потому что люди не успеют их собрать, они станут червивыми. У: То, что грибы станут червивыми, хорошо. Почему?</w:t>
      </w:r>
    </w:p>
    <w:p w:rsidR="00D36395" w:rsidRDefault="00310AB3">
      <w:pPr>
        <w:pStyle w:val="a3"/>
      </w:pPr>
      <w:r>
        <w:t>Д: Это хорошо для червячков, они смогут вырастить больше потомства... и т. д.</w:t>
      </w:r>
    </w:p>
    <w:p w:rsidR="00D36395" w:rsidRDefault="00D36395">
      <w:pPr>
        <w:pStyle w:val="a3"/>
        <w:spacing w:before="1"/>
        <w:ind w:left="0"/>
      </w:pPr>
    </w:p>
    <w:p w:rsidR="00D36395" w:rsidRDefault="00310AB3">
      <w:pPr>
        <w:pStyle w:val="6"/>
        <w:spacing w:before="0"/>
      </w:pPr>
      <w:r>
        <w:t>Пример 2.</w:t>
      </w:r>
    </w:p>
    <w:p w:rsidR="00D36395" w:rsidRDefault="00310AB3">
      <w:pPr>
        <w:pStyle w:val="a3"/>
        <w:ind w:right="1176"/>
      </w:pPr>
      <w:r>
        <w:t>Сюжет «магазин». В магазине Мальвина продает книжку. Покупатель – Буратино. Одна группа играет за Буратино, другая – за Мальвину.</w:t>
      </w:r>
    </w:p>
    <w:p w:rsidR="00D36395" w:rsidRDefault="00310AB3">
      <w:pPr>
        <w:pStyle w:val="a3"/>
        <w:ind w:right="1215"/>
      </w:pPr>
      <w:r>
        <w:t>Д (Буратино): («сбивают цену», ругая товар): тетрадки слишком толстые, они не влезут в мой портфель. Д (Мальвина): (защищают товар): зато в них поместится больше полезных записей.</w:t>
      </w:r>
    </w:p>
    <w:p w:rsidR="00D36395" w:rsidRDefault="00310AB3">
      <w:pPr>
        <w:pStyle w:val="a3"/>
        <w:spacing w:line="228" w:lineRule="exact"/>
      </w:pPr>
      <w:r>
        <w:t>Д (Буратино): Бумага непрочная, они легко продырявятся моим носом.</w:t>
      </w:r>
    </w:p>
    <w:p w:rsidR="00D36395" w:rsidRDefault="00310AB3">
      <w:pPr>
        <w:pStyle w:val="a3"/>
        <w:ind w:right="2860"/>
      </w:pPr>
      <w:r>
        <w:t>Д (Мальвина): Это специальная бумага, она помогает учиться аккуратному письму... и т.д.</w:t>
      </w:r>
    </w:p>
    <w:p w:rsidR="00D36395" w:rsidRDefault="00310AB3">
      <w:pPr>
        <w:pStyle w:val="a3"/>
        <w:spacing w:before="1"/>
        <w:ind w:right="2860"/>
      </w:pPr>
      <w:r>
        <w:rPr>
          <w:b/>
          <w:i/>
        </w:rPr>
        <w:t xml:space="preserve">Пример 3. </w:t>
      </w:r>
      <w:r>
        <w:t>Игра «суд». Класс делится на три команды: адвокаты, прокуроры, судьи. У: Объявляем суд над портфелем. Прокуроры, ваше обвинение.</w:t>
      </w:r>
    </w:p>
    <w:p w:rsidR="00D36395" w:rsidRDefault="00310AB3">
      <w:pPr>
        <w:pStyle w:val="a3"/>
        <w:spacing w:line="228" w:lineRule="exact"/>
      </w:pPr>
      <w:r>
        <w:t>Д (прокуроры): Портфель тяжелый, его трудно носить с собой – это плохо.</w:t>
      </w:r>
    </w:p>
    <w:p w:rsidR="00D36395" w:rsidRDefault="00310AB3">
      <w:pPr>
        <w:pStyle w:val="a3"/>
      </w:pPr>
      <w:r>
        <w:t>Д (адвокаты): Он тяжелый, потому что в нем все учебники, которые в школе нужны – это хорошо.</w:t>
      </w:r>
    </w:p>
    <w:p w:rsidR="00D36395" w:rsidRDefault="00310AB3">
      <w:pPr>
        <w:pStyle w:val="a3"/>
        <w:spacing w:before="1"/>
        <w:ind w:right="1412"/>
      </w:pPr>
      <w:r>
        <w:t xml:space="preserve">У: Судьи, как сделать, чтобы в портфеле были все учебники – и его можно было легко носить с собой. Д (судьи): сделать портфель на </w:t>
      </w:r>
      <w:proofErr w:type="spellStart"/>
      <w:r>
        <w:t>колесиках</w:t>
      </w:r>
      <w:proofErr w:type="gramStart"/>
      <w:r>
        <w:t>.и</w:t>
      </w:r>
      <w:proofErr w:type="spellEnd"/>
      <w:proofErr w:type="gramEnd"/>
      <w:r>
        <w:t xml:space="preserve"> т. Д</w:t>
      </w:r>
    </w:p>
    <w:p w:rsidR="00D36395" w:rsidRDefault="00310AB3">
      <w:pPr>
        <w:pStyle w:val="a3"/>
        <w:spacing w:before="1"/>
      </w:pPr>
      <w:proofErr w:type="spellStart"/>
      <w:r>
        <w:rPr>
          <w:b/>
          <w:i/>
        </w:rPr>
        <w:t>Источник</w:t>
      </w:r>
      <w:proofErr w:type="gramStart"/>
      <w:r>
        <w:rPr>
          <w:b/>
          <w:i/>
        </w:rPr>
        <w:t>:</w:t>
      </w:r>
      <w:r>
        <w:t>Е</w:t>
      </w:r>
      <w:proofErr w:type="gramEnd"/>
      <w:r>
        <w:t>.В.Андреева</w:t>
      </w:r>
      <w:proofErr w:type="spellEnd"/>
      <w:r>
        <w:t xml:space="preserve">, </w:t>
      </w:r>
      <w:proofErr w:type="spellStart"/>
      <w:r>
        <w:t>С.В.Лелюх</w:t>
      </w:r>
      <w:proofErr w:type="spellEnd"/>
      <w:r>
        <w:t xml:space="preserve">, </w:t>
      </w:r>
      <w:proofErr w:type="spellStart"/>
      <w:r>
        <w:t>Т.А.Сидорчук</w:t>
      </w:r>
      <w:proofErr w:type="spellEnd"/>
      <w:r>
        <w:t>, Н.А.Яковлева. Творческие задания Золотого ключика.</w:t>
      </w:r>
    </w:p>
    <w:p w:rsidR="00D36395" w:rsidRDefault="00310AB3">
      <w:pPr>
        <w:pStyle w:val="a3"/>
      </w:pPr>
      <w:r>
        <w:t xml:space="preserve">/ </w:t>
      </w:r>
      <w:hyperlink r:id="rId88">
        <w:r>
          <w:rPr>
            <w:color w:val="0000FF"/>
            <w:u w:val="single" w:color="0000FF"/>
          </w:rPr>
          <w:t>http://www.trizminsk.org/e/prs/233021.htm</w:t>
        </w:r>
      </w:hyperlink>
    </w:p>
    <w:p w:rsidR="00D36395" w:rsidRDefault="00D36395">
      <w:pPr>
        <w:pStyle w:val="a3"/>
        <w:spacing w:before="4"/>
        <w:ind w:left="0"/>
        <w:rPr>
          <w:sz w:val="12"/>
        </w:rPr>
      </w:pPr>
    </w:p>
    <w:p w:rsidR="00D36395" w:rsidRDefault="00310AB3">
      <w:pPr>
        <w:pStyle w:val="5"/>
        <w:spacing w:before="91" w:line="240" w:lineRule="auto"/>
      </w:pPr>
      <w:r>
        <w:rPr>
          <w:color w:val="006FC0"/>
        </w:rPr>
        <w:t>Прием “Силовой анализ”</w:t>
      </w:r>
    </w:p>
    <w:p w:rsidR="00D36395" w:rsidRDefault="00D36395">
      <w:pPr>
        <w:pStyle w:val="a3"/>
        <w:spacing w:before="8"/>
        <w:ind w:left="0"/>
        <w:rPr>
          <w:b/>
          <w:sz w:val="19"/>
        </w:rPr>
      </w:pPr>
    </w:p>
    <w:p w:rsidR="00D36395" w:rsidRDefault="00310AB3">
      <w:pPr>
        <w:pStyle w:val="a3"/>
        <w:ind w:right="1089"/>
      </w:pPr>
      <w:r>
        <w:t>Универсальный прием, который может быть использован для проведения анализа конкретной ситуации, проблемы, произошедшего события.</w:t>
      </w:r>
    </w:p>
    <w:p w:rsidR="00D36395" w:rsidRDefault="00D36395">
      <w:pPr>
        <w:pStyle w:val="a3"/>
        <w:spacing w:before="10"/>
        <w:ind w:left="0"/>
        <w:rPr>
          <w:sz w:val="19"/>
        </w:rPr>
      </w:pPr>
    </w:p>
    <w:p w:rsidR="00D36395" w:rsidRDefault="00310AB3">
      <w:pPr>
        <w:pStyle w:val="a3"/>
      </w:pPr>
      <w:r>
        <w:t>Удобнее всего при проведении анализа заполнять таблицу:</w:t>
      </w:r>
    </w:p>
    <w:p w:rsidR="00D36395" w:rsidRDefault="00D36395">
      <w:pPr>
        <w:pStyle w:val="a3"/>
        <w:spacing w:before="8"/>
        <w:ind w:left="0"/>
      </w:pPr>
    </w:p>
    <w:tbl>
      <w:tblPr>
        <w:tblStyle w:val="TableNormal"/>
        <w:tblW w:w="0" w:type="auto"/>
        <w:tblInd w:w="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786"/>
        <w:gridCol w:w="4786"/>
      </w:tblGrid>
      <w:tr w:rsidR="00D36395">
        <w:trPr>
          <w:trHeight w:val="230"/>
        </w:trPr>
        <w:tc>
          <w:tcPr>
            <w:tcW w:w="4786" w:type="dxa"/>
          </w:tcPr>
          <w:p w:rsidR="00D36395" w:rsidRDefault="00310AB3">
            <w:pPr>
              <w:pStyle w:val="TableParagraph"/>
              <w:spacing w:line="210" w:lineRule="exact"/>
              <w:ind w:left="389" w:right="380"/>
              <w:jc w:val="center"/>
              <w:rPr>
                <w:b/>
                <w:sz w:val="20"/>
              </w:rPr>
            </w:pPr>
            <w:r>
              <w:rPr>
                <w:b/>
                <w:sz w:val="20"/>
              </w:rPr>
              <w:t>Сегодняшняя ситуация</w:t>
            </w:r>
          </w:p>
        </w:tc>
        <w:tc>
          <w:tcPr>
            <w:tcW w:w="4786" w:type="dxa"/>
          </w:tcPr>
          <w:p w:rsidR="00D36395" w:rsidRDefault="00310AB3">
            <w:pPr>
              <w:pStyle w:val="TableParagraph"/>
              <w:spacing w:line="210" w:lineRule="exact"/>
              <w:ind w:left="389" w:right="382"/>
              <w:jc w:val="center"/>
              <w:rPr>
                <w:b/>
                <w:sz w:val="20"/>
              </w:rPr>
            </w:pPr>
            <w:r>
              <w:rPr>
                <w:b/>
                <w:sz w:val="20"/>
              </w:rPr>
              <w:t>Желательная ситуация</w:t>
            </w:r>
          </w:p>
        </w:tc>
      </w:tr>
      <w:tr w:rsidR="00D36395">
        <w:trPr>
          <w:trHeight w:val="690"/>
        </w:trPr>
        <w:tc>
          <w:tcPr>
            <w:tcW w:w="4786" w:type="dxa"/>
          </w:tcPr>
          <w:p w:rsidR="00D36395" w:rsidRDefault="00D36395">
            <w:pPr>
              <w:pStyle w:val="TableParagraph"/>
              <w:rPr>
                <w:sz w:val="18"/>
              </w:rPr>
            </w:pPr>
          </w:p>
        </w:tc>
        <w:tc>
          <w:tcPr>
            <w:tcW w:w="4786" w:type="dxa"/>
          </w:tcPr>
          <w:p w:rsidR="00D36395" w:rsidRDefault="00D36395">
            <w:pPr>
              <w:pStyle w:val="TableParagraph"/>
              <w:rPr>
                <w:sz w:val="18"/>
              </w:rPr>
            </w:pPr>
          </w:p>
        </w:tc>
      </w:tr>
      <w:tr w:rsidR="00D36395">
        <w:trPr>
          <w:trHeight w:val="230"/>
        </w:trPr>
        <w:tc>
          <w:tcPr>
            <w:tcW w:w="4786" w:type="dxa"/>
          </w:tcPr>
          <w:p w:rsidR="00D36395" w:rsidRDefault="00310AB3">
            <w:pPr>
              <w:pStyle w:val="TableParagraph"/>
              <w:spacing w:line="210" w:lineRule="exact"/>
              <w:ind w:left="389" w:right="383"/>
              <w:jc w:val="center"/>
              <w:rPr>
                <w:b/>
                <w:sz w:val="20"/>
              </w:rPr>
            </w:pPr>
            <w:r>
              <w:rPr>
                <w:b/>
                <w:sz w:val="20"/>
              </w:rPr>
              <w:t>Противодействующие факторы</w:t>
            </w:r>
          </w:p>
        </w:tc>
        <w:tc>
          <w:tcPr>
            <w:tcW w:w="4786" w:type="dxa"/>
          </w:tcPr>
          <w:p w:rsidR="00D36395" w:rsidRDefault="00310AB3">
            <w:pPr>
              <w:pStyle w:val="TableParagraph"/>
              <w:spacing w:line="210" w:lineRule="exact"/>
              <w:ind w:left="389" w:right="385"/>
              <w:jc w:val="center"/>
              <w:rPr>
                <w:b/>
                <w:sz w:val="20"/>
              </w:rPr>
            </w:pPr>
            <w:r>
              <w:rPr>
                <w:b/>
                <w:sz w:val="20"/>
              </w:rPr>
              <w:t>Действия по уничтожению или ослаблению</w:t>
            </w:r>
          </w:p>
        </w:tc>
      </w:tr>
      <w:tr w:rsidR="00D36395">
        <w:trPr>
          <w:trHeight w:val="457"/>
        </w:trPr>
        <w:tc>
          <w:tcPr>
            <w:tcW w:w="4786" w:type="dxa"/>
          </w:tcPr>
          <w:p w:rsidR="00D36395" w:rsidRDefault="00D36395">
            <w:pPr>
              <w:pStyle w:val="TableParagraph"/>
              <w:rPr>
                <w:sz w:val="18"/>
              </w:rPr>
            </w:pPr>
          </w:p>
        </w:tc>
        <w:tc>
          <w:tcPr>
            <w:tcW w:w="4786" w:type="dxa"/>
          </w:tcPr>
          <w:p w:rsidR="00D36395" w:rsidRDefault="00D36395">
            <w:pPr>
              <w:pStyle w:val="TableParagraph"/>
              <w:rPr>
                <w:sz w:val="18"/>
              </w:rPr>
            </w:pPr>
          </w:p>
        </w:tc>
      </w:tr>
      <w:tr w:rsidR="00D36395">
        <w:trPr>
          <w:trHeight w:val="460"/>
        </w:trPr>
        <w:tc>
          <w:tcPr>
            <w:tcW w:w="4786" w:type="dxa"/>
          </w:tcPr>
          <w:p w:rsidR="00D36395" w:rsidRDefault="00310AB3">
            <w:pPr>
              <w:pStyle w:val="TableParagraph"/>
              <w:spacing w:before="4" w:line="228" w:lineRule="exact"/>
              <w:ind w:left="1905" w:hanging="1788"/>
              <w:rPr>
                <w:b/>
                <w:sz w:val="20"/>
              </w:rPr>
            </w:pPr>
            <w:r>
              <w:rPr>
                <w:b/>
                <w:sz w:val="20"/>
              </w:rPr>
              <w:t>Поддерживающие силы и факторы (на что можно опереться)</w:t>
            </w:r>
          </w:p>
        </w:tc>
        <w:tc>
          <w:tcPr>
            <w:tcW w:w="4786" w:type="dxa"/>
          </w:tcPr>
          <w:p w:rsidR="00D36395" w:rsidRDefault="00310AB3">
            <w:pPr>
              <w:pStyle w:val="TableParagraph"/>
              <w:ind w:left="389" w:right="380"/>
              <w:jc w:val="center"/>
              <w:rPr>
                <w:b/>
                <w:sz w:val="20"/>
              </w:rPr>
            </w:pPr>
            <w:r>
              <w:rPr>
                <w:b/>
                <w:sz w:val="20"/>
              </w:rPr>
              <w:t>Действия по усилению</w:t>
            </w:r>
          </w:p>
        </w:tc>
      </w:tr>
      <w:tr w:rsidR="00D36395">
        <w:trPr>
          <w:trHeight w:val="460"/>
        </w:trPr>
        <w:tc>
          <w:tcPr>
            <w:tcW w:w="4786" w:type="dxa"/>
          </w:tcPr>
          <w:p w:rsidR="00D36395" w:rsidRDefault="00D36395">
            <w:pPr>
              <w:pStyle w:val="TableParagraph"/>
              <w:rPr>
                <w:sz w:val="18"/>
              </w:rPr>
            </w:pPr>
          </w:p>
        </w:tc>
        <w:tc>
          <w:tcPr>
            <w:tcW w:w="4786" w:type="dxa"/>
          </w:tcPr>
          <w:p w:rsidR="00D36395" w:rsidRDefault="00D36395">
            <w:pPr>
              <w:pStyle w:val="TableParagraph"/>
              <w:rPr>
                <w:sz w:val="18"/>
              </w:rPr>
            </w:pPr>
          </w:p>
        </w:tc>
      </w:tr>
    </w:tbl>
    <w:p w:rsidR="00D36395" w:rsidRDefault="00D36395">
      <w:pPr>
        <w:pStyle w:val="a3"/>
        <w:spacing w:before="5"/>
        <w:ind w:left="0"/>
        <w:rPr>
          <w:sz w:val="19"/>
        </w:rPr>
      </w:pPr>
    </w:p>
    <w:p w:rsidR="00D36395" w:rsidRDefault="00310AB3">
      <w:pPr>
        <w:pStyle w:val="a3"/>
      </w:pPr>
      <w:r>
        <w:t>Пример</w:t>
      </w:r>
    </w:p>
    <w:p w:rsidR="00D36395" w:rsidRDefault="00D36395">
      <w:pPr>
        <w:pStyle w:val="a3"/>
        <w:spacing w:before="1"/>
        <w:ind w:left="0"/>
      </w:pPr>
    </w:p>
    <w:p w:rsidR="00D36395" w:rsidRDefault="00310AB3">
      <w:pPr>
        <w:pStyle w:val="a3"/>
        <w:ind w:right="859"/>
      </w:pPr>
      <w:r>
        <w:t xml:space="preserve">Информатика. Тема «Операционная система». Учащимся можно предложить сравнительный силовой анализ известных операционных систем. Например, </w:t>
      </w:r>
      <w:proofErr w:type="spellStart"/>
      <w:r>
        <w:t>Windows</w:t>
      </w:r>
      <w:proofErr w:type="spellEnd"/>
      <w:r>
        <w:t xml:space="preserve"> и </w:t>
      </w:r>
      <w:proofErr w:type="spellStart"/>
      <w:r>
        <w:t>Linux</w:t>
      </w:r>
      <w:proofErr w:type="spellEnd"/>
      <w:r>
        <w:t>.</w:t>
      </w:r>
    </w:p>
    <w:p w:rsidR="00D36395" w:rsidRDefault="00D36395">
      <w:pPr>
        <w:pStyle w:val="a3"/>
        <w:ind w:left="0"/>
      </w:pPr>
    </w:p>
    <w:p w:rsidR="00D36395" w:rsidRDefault="00D36395">
      <w:pPr>
        <w:pStyle w:val="a3"/>
        <w:spacing w:before="6"/>
        <w:ind w:left="0"/>
      </w:pPr>
    </w:p>
    <w:tbl>
      <w:tblPr>
        <w:tblStyle w:val="TableNormal"/>
        <w:tblW w:w="0" w:type="auto"/>
        <w:tblInd w:w="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118"/>
        <w:gridCol w:w="4455"/>
      </w:tblGrid>
      <w:tr w:rsidR="00D36395">
        <w:trPr>
          <w:trHeight w:val="230"/>
        </w:trPr>
        <w:tc>
          <w:tcPr>
            <w:tcW w:w="5118" w:type="dxa"/>
          </w:tcPr>
          <w:p w:rsidR="00D36395" w:rsidRDefault="00310AB3">
            <w:pPr>
              <w:pStyle w:val="TableParagraph"/>
              <w:spacing w:line="210" w:lineRule="exact"/>
              <w:ind w:left="1487"/>
              <w:rPr>
                <w:b/>
                <w:sz w:val="20"/>
              </w:rPr>
            </w:pPr>
            <w:r>
              <w:rPr>
                <w:b/>
                <w:sz w:val="20"/>
              </w:rPr>
              <w:t>Сегодняшняя ситуация</w:t>
            </w:r>
          </w:p>
        </w:tc>
        <w:tc>
          <w:tcPr>
            <w:tcW w:w="4455" w:type="dxa"/>
          </w:tcPr>
          <w:p w:rsidR="00D36395" w:rsidRDefault="00310AB3">
            <w:pPr>
              <w:pStyle w:val="TableParagraph"/>
              <w:spacing w:line="210" w:lineRule="exact"/>
              <w:ind w:left="1165"/>
              <w:rPr>
                <w:b/>
                <w:sz w:val="20"/>
              </w:rPr>
            </w:pPr>
            <w:r>
              <w:rPr>
                <w:b/>
                <w:sz w:val="20"/>
              </w:rPr>
              <w:t>Желательная ситуация</w:t>
            </w:r>
          </w:p>
        </w:tc>
      </w:tr>
      <w:tr w:rsidR="00D36395">
        <w:trPr>
          <w:trHeight w:val="1379"/>
        </w:trPr>
        <w:tc>
          <w:tcPr>
            <w:tcW w:w="5118" w:type="dxa"/>
          </w:tcPr>
          <w:p w:rsidR="00D36395" w:rsidRDefault="00310AB3">
            <w:pPr>
              <w:pStyle w:val="TableParagraph"/>
              <w:ind w:left="107" w:right="145"/>
              <w:rPr>
                <w:sz w:val="20"/>
              </w:rPr>
            </w:pPr>
            <w:proofErr w:type="spellStart"/>
            <w:r>
              <w:rPr>
                <w:sz w:val="20"/>
              </w:rPr>
              <w:t>Windows</w:t>
            </w:r>
            <w:proofErr w:type="spellEnd"/>
            <w:r>
              <w:rPr>
                <w:sz w:val="20"/>
              </w:rPr>
              <w:t xml:space="preserve"> самая распространенная ОС. 90% пользователей всего мира отдают ей предпочтение. Для нее создаются многие прикладные программы, разрабатываются компьютерные игры. Однако она</w:t>
            </w:r>
          </w:p>
          <w:p w:rsidR="00D36395" w:rsidRDefault="00310AB3">
            <w:pPr>
              <w:pStyle w:val="TableParagraph"/>
              <w:spacing w:line="228" w:lineRule="exact"/>
              <w:ind w:left="107" w:right="145"/>
              <w:rPr>
                <w:sz w:val="20"/>
              </w:rPr>
            </w:pPr>
            <w:r>
              <w:rPr>
                <w:sz w:val="20"/>
              </w:rPr>
              <w:t xml:space="preserve">уязвима для вредоносного программного обеспечения, от которого нет 100 % защиты. ОС </w:t>
            </w:r>
            <w:proofErr w:type="spellStart"/>
            <w:r>
              <w:rPr>
                <w:sz w:val="20"/>
              </w:rPr>
              <w:t>проприетарная</w:t>
            </w:r>
            <w:proofErr w:type="spellEnd"/>
            <w:r>
              <w:rPr>
                <w:sz w:val="20"/>
              </w:rPr>
              <w:t>, т.е.</w:t>
            </w:r>
          </w:p>
        </w:tc>
        <w:tc>
          <w:tcPr>
            <w:tcW w:w="4455" w:type="dxa"/>
          </w:tcPr>
          <w:p w:rsidR="00D36395" w:rsidRDefault="00310AB3">
            <w:pPr>
              <w:pStyle w:val="TableParagraph"/>
              <w:ind w:left="107" w:right="452"/>
              <w:jc w:val="both"/>
              <w:rPr>
                <w:sz w:val="20"/>
              </w:rPr>
            </w:pPr>
            <w:r>
              <w:rPr>
                <w:sz w:val="20"/>
              </w:rPr>
              <w:t>Повысить уровень безопасности и защиты от воздействия вредоносных программ. Сделать лицензионную ОС более доступной.</w:t>
            </w:r>
          </w:p>
        </w:tc>
      </w:tr>
    </w:tbl>
    <w:p w:rsidR="00D36395" w:rsidRDefault="00D36395">
      <w:pPr>
        <w:jc w:val="both"/>
        <w:rPr>
          <w:sz w:val="20"/>
        </w:rPr>
        <w:sectPr w:rsidR="00D36395">
          <w:pgSz w:w="11910" w:h="16840"/>
          <w:pgMar w:top="1040" w:right="0" w:bottom="280" w:left="1360" w:header="720" w:footer="720" w:gutter="0"/>
          <w:cols w:space="720"/>
        </w:sectPr>
      </w:pPr>
    </w:p>
    <w:tbl>
      <w:tblPr>
        <w:tblStyle w:val="TableNormal"/>
        <w:tblW w:w="0" w:type="auto"/>
        <w:tblInd w:w="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118"/>
        <w:gridCol w:w="4455"/>
      </w:tblGrid>
      <w:tr w:rsidR="00D36395">
        <w:trPr>
          <w:trHeight w:val="230"/>
        </w:trPr>
        <w:tc>
          <w:tcPr>
            <w:tcW w:w="5118" w:type="dxa"/>
          </w:tcPr>
          <w:p w:rsidR="00D36395" w:rsidRDefault="00310AB3">
            <w:pPr>
              <w:pStyle w:val="TableParagraph"/>
              <w:spacing w:line="210" w:lineRule="exact"/>
              <w:ind w:left="107"/>
              <w:rPr>
                <w:sz w:val="20"/>
              </w:rPr>
            </w:pPr>
            <w:r>
              <w:rPr>
                <w:sz w:val="20"/>
              </w:rPr>
              <w:lastRenderedPageBreak/>
              <w:t>требует платы за использование лицензии.</w:t>
            </w:r>
          </w:p>
        </w:tc>
        <w:tc>
          <w:tcPr>
            <w:tcW w:w="4455" w:type="dxa"/>
          </w:tcPr>
          <w:p w:rsidR="00D36395" w:rsidRDefault="00D36395">
            <w:pPr>
              <w:pStyle w:val="TableParagraph"/>
              <w:rPr>
                <w:sz w:val="16"/>
              </w:rPr>
            </w:pPr>
          </w:p>
        </w:tc>
      </w:tr>
      <w:tr w:rsidR="00D36395">
        <w:trPr>
          <w:trHeight w:val="230"/>
        </w:trPr>
        <w:tc>
          <w:tcPr>
            <w:tcW w:w="5118" w:type="dxa"/>
          </w:tcPr>
          <w:p w:rsidR="00D36395" w:rsidRDefault="00310AB3">
            <w:pPr>
              <w:pStyle w:val="TableParagraph"/>
              <w:spacing w:line="210" w:lineRule="exact"/>
              <w:ind w:left="1115"/>
              <w:rPr>
                <w:b/>
                <w:sz w:val="20"/>
              </w:rPr>
            </w:pPr>
            <w:r>
              <w:rPr>
                <w:b/>
                <w:sz w:val="20"/>
              </w:rPr>
              <w:t>Противодействующие факторы</w:t>
            </w:r>
          </w:p>
        </w:tc>
        <w:tc>
          <w:tcPr>
            <w:tcW w:w="4455" w:type="dxa"/>
          </w:tcPr>
          <w:p w:rsidR="00D36395" w:rsidRDefault="00310AB3">
            <w:pPr>
              <w:pStyle w:val="TableParagraph"/>
              <w:spacing w:line="210" w:lineRule="exact"/>
              <w:ind w:left="244"/>
              <w:rPr>
                <w:b/>
                <w:sz w:val="20"/>
              </w:rPr>
            </w:pPr>
            <w:r>
              <w:rPr>
                <w:b/>
                <w:sz w:val="20"/>
              </w:rPr>
              <w:t>Действия по уничтожению или ослаблению</w:t>
            </w:r>
          </w:p>
        </w:tc>
      </w:tr>
      <w:tr w:rsidR="00D36395">
        <w:trPr>
          <w:trHeight w:val="691"/>
        </w:trPr>
        <w:tc>
          <w:tcPr>
            <w:tcW w:w="5118" w:type="dxa"/>
          </w:tcPr>
          <w:p w:rsidR="00D36395" w:rsidRDefault="00310AB3">
            <w:pPr>
              <w:pStyle w:val="TableParagraph"/>
              <w:spacing w:line="237" w:lineRule="auto"/>
              <w:ind w:left="107"/>
              <w:rPr>
                <w:sz w:val="20"/>
              </w:rPr>
            </w:pPr>
            <w:r>
              <w:rPr>
                <w:sz w:val="20"/>
              </w:rPr>
              <w:t>ОС имеет много «закладок», которые помогают хакерам взламывать ОС и подвергать ее воздействию ВПО.</w:t>
            </w:r>
          </w:p>
        </w:tc>
        <w:tc>
          <w:tcPr>
            <w:tcW w:w="4455" w:type="dxa"/>
          </w:tcPr>
          <w:p w:rsidR="00D36395" w:rsidRDefault="00310AB3">
            <w:pPr>
              <w:pStyle w:val="TableParagraph"/>
              <w:spacing w:line="220" w:lineRule="exact"/>
              <w:ind w:left="107"/>
              <w:rPr>
                <w:sz w:val="20"/>
              </w:rPr>
            </w:pPr>
            <w:r>
              <w:rPr>
                <w:sz w:val="20"/>
              </w:rPr>
              <w:t>Сделать открытым ядро ПО.</w:t>
            </w:r>
          </w:p>
        </w:tc>
      </w:tr>
      <w:tr w:rsidR="00D36395">
        <w:trPr>
          <w:trHeight w:val="460"/>
        </w:trPr>
        <w:tc>
          <w:tcPr>
            <w:tcW w:w="5118" w:type="dxa"/>
          </w:tcPr>
          <w:p w:rsidR="00D36395" w:rsidRDefault="00310AB3">
            <w:pPr>
              <w:pStyle w:val="TableParagraph"/>
              <w:spacing w:line="222" w:lineRule="exact"/>
              <w:ind w:left="932" w:right="927"/>
              <w:jc w:val="center"/>
              <w:rPr>
                <w:b/>
                <w:sz w:val="20"/>
              </w:rPr>
            </w:pPr>
            <w:r>
              <w:rPr>
                <w:b/>
                <w:sz w:val="20"/>
              </w:rPr>
              <w:t>Поддерживающие силы и факторы</w:t>
            </w:r>
          </w:p>
          <w:p w:rsidR="00D36395" w:rsidRDefault="00310AB3">
            <w:pPr>
              <w:pStyle w:val="TableParagraph"/>
              <w:spacing w:line="218" w:lineRule="exact"/>
              <w:ind w:left="931" w:right="927"/>
              <w:jc w:val="center"/>
              <w:rPr>
                <w:b/>
                <w:sz w:val="20"/>
              </w:rPr>
            </w:pPr>
            <w:r>
              <w:rPr>
                <w:b/>
                <w:sz w:val="20"/>
              </w:rPr>
              <w:t>(на что можно опереться)</w:t>
            </w:r>
          </w:p>
        </w:tc>
        <w:tc>
          <w:tcPr>
            <w:tcW w:w="4455" w:type="dxa"/>
          </w:tcPr>
          <w:p w:rsidR="00D36395" w:rsidRDefault="00310AB3">
            <w:pPr>
              <w:pStyle w:val="TableParagraph"/>
              <w:spacing w:line="222" w:lineRule="exact"/>
              <w:ind w:left="1194"/>
              <w:rPr>
                <w:b/>
                <w:sz w:val="20"/>
              </w:rPr>
            </w:pPr>
            <w:r>
              <w:rPr>
                <w:b/>
                <w:sz w:val="20"/>
              </w:rPr>
              <w:t>Действия по усилению</w:t>
            </w:r>
          </w:p>
        </w:tc>
      </w:tr>
      <w:tr w:rsidR="00D36395">
        <w:trPr>
          <w:trHeight w:val="1379"/>
        </w:trPr>
        <w:tc>
          <w:tcPr>
            <w:tcW w:w="5118" w:type="dxa"/>
          </w:tcPr>
          <w:p w:rsidR="00D36395" w:rsidRDefault="00310AB3">
            <w:pPr>
              <w:pStyle w:val="TableParagraph"/>
              <w:spacing w:line="217" w:lineRule="exact"/>
              <w:ind w:left="107"/>
              <w:rPr>
                <w:sz w:val="20"/>
              </w:rPr>
            </w:pPr>
            <w:r>
              <w:rPr>
                <w:sz w:val="20"/>
              </w:rPr>
              <w:t>ОС популярна, поэтому, если снизить стоимость за</w:t>
            </w:r>
          </w:p>
          <w:p w:rsidR="00D36395" w:rsidRDefault="00310AB3">
            <w:pPr>
              <w:pStyle w:val="TableParagraph"/>
              <w:ind w:left="107" w:right="145"/>
              <w:rPr>
                <w:sz w:val="20"/>
              </w:rPr>
            </w:pPr>
            <w:r>
              <w:rPr>
                <w:sz w:val="20"/>
              </w:rPr>
              <w:t>использование лицензии, то огромная масса пользователей во всем мире пожелает, уплатив условно небольшую сумму денег, воспользоваться лицензионным ПО.</w:t>
            </w:r>
          </w:p>
        </w:tc>
        <w:tc>
          <w:tcPr>
            <w:tcW w:w="4455" w:type="dxa"/>
          </w:tcPr>
          <w:p w:rsidR="00D36395" w:rsidRDefault="00310AB3">
            <w:pPr>
              <w:pStyle w:val="TableParagraph"/>
              <w:spacing w:line="217" w:lineRule="exact"/>
              <w:ind w:left="107"/>
              <w:rPr>
                <w:sz w:val="20"/>
              </w:rPr>
            </w:pPr>
            <w:r>
              <w:rPr>
                <w:sz w:val="20"/>
              </w:rPr>
              <w:t xml:space="preserve">Позволить усовершенствовать версии </w:t>
            </w:r>
            <w:proofErr w:type="spellStart"/>
            <w:r>
              <w:rPr>
                <w:sz w:val="20"/>
              </w:rPr>
              <w:t>Windows</w:t>
            </w:r>
            <w:proofErr w:type="spellEnd"/>
            <w:r>
              <w:rPr>
                <w:sz w:val="20"/>
              </w:rPr>
              <w:t>,</w:t>
            </w:r>
          </w:p>
          <w:p w:rsidR="00D36395" w:rsidRDefault="00310AB3">
            <w:pPr>
              <w:pStyle w:val="TableParagraph"/>
              <w:ind w:left="107"/>
              <w:rPr>
                <w:sz w:val="20"/>
              </w:rPr>
            </w:pPr>
            <w:r>
              <w:rPr>
                <w:sz w:val="20"/>
              </w:rPr>
              <w:t xml:space="preserve">как это сделано в </w:t>
            </w:r>
            <w:proofErr w:type="spellStart"/>
            <w:r>
              <w:rPr>
                <w:sz w:val="20"/>
              </w:rPr>
              <w:t>Linux</w:t>
            </w:r>
            <w:proofErr w:type="spellEnd"/>
            <w:r>
              <w:rPr>
                <w:sz w:val="20"/>
              </w:rPr>
              <w:t>, рабочим группам программистов ведущих мировых компаний.</w:t>
            </w:r>
          </w:p>
        </w:tc>
      </w:tr>
    </w:tbl>
    <w:p w:rsidR="00D36395" w:rsidRDefault="00D36395">
      <w:pPr>
        <w:pStyle w:val="a3"/>
        <w:spacing w:before="5"/>
        <w:ind w:left="0"/>
        <w:rPr>
          <w:sz w:val="11"/>
        </w:rPr>
      </w:pPr>
    </w:p>
    <w:p w:rsidR="00D36395" w:rsidRDefault="00310AB3">
      <w:pPr>
        <w:pStyle w:val="5"/>
        <w:spacing w:before="91"/>
      </w:pPr>
      <w:r>
        <w:rPr>
          <w:color w:val="4F81BC"/>
        </w:rPr>
        <w:t>Приём “Генераторы-критики”</w:t>
      </w:r>
    </w:p>
    <w:p w:rsidR="00D36395" w:rsidRDefault="00310AB3">
      <w:pPr>
        <w:pStyle w:val="a3"/>
        <w:ind w:right="891"/>
      </w:pPr>
      <w:r>
        <w:t>Педагог ставит проблему, не требующую длительного обсуждения. Формируются две группы: генераторы и критики.</w:t>
      </w:r>
    </w:p>
    <w:p w:rsidR="00D36395" w:rsidRDefault="00310AB3">
      <w:pPr>
        <w:pStyle w:val="6"/>
        <w:spacing w:line="227" w:lineRule="exact"/>
      </w:pPr>
      <w:r>
        <w:t>Пример.</w:t>
      </w:r>
    </w:p>
    <w:p w:rsidR="00D36395" w:rsidRDefault="00310AB3">
      <w:pPr>
        <w:pStyle w:val="a3"/>
        <w:ind w:right="895"/>
      </w:pPr>
      <w:r>
        <w:t xml:space="preserve">Задача первой группы - дать как можно большее число вариантов решений проблемы, которые могут быть самыми фантастическими. Все это делается без предварительной подготовки. Работа проводится быстро. Задача критиков: выбрать из предложенных решений проблемы наиболее подходящие. Задача педагога – направить работу учащихся так, чтобы они могли вывести то или иное правило, решить какую-то проблему, прибегая к своему опыту и </w:t>
      </w:r>
      <w:proofErr w:type="spellStart"/>
      <w:r>
        <w:t>знаниям</w:t>
      </w:r>
      <w:proofErr w:type="gramStart"/>
      <w:r>
        <w:t>.Д</w:t>
      </w:r>
      <w:proofErr w:type="gramEnd"/>
      <w:r>
        <w:t>анный</w:t>
      </w:r>
      <w:proofErr w:type="spellEnd"/>
      <w:r>
        <w:t xml:space="preserve"> метод можно использовать для активизации самостоятельной работы учащихся.</w:t>
      </w:r>
    </w:p>
    <w:p w:rsidR="00D36395" w:rsidRDefault="00310AB3">
      <w:pPr>
        <w:ind w:left="342"/>
        <w:rPr>
          <w:sz w:val="20"/>
        </w:rPr>
      </w:pPr>
      <w:r>
        <w:rPr>
          <w:b/>
          <w:i/>
          <w:sz w:val="20"/>
        </w:rPr>
        <w:t xml:space="preserve">Источник: </w:t>
      </w:r>
      <w:r>
        <w:rPr>
          <w:sz w:val="20"/>
        </w:rPr>
        <w:t xml:space="preserve">Приемы технологии РКМ </w:t>
      </w:r>
      <w:hyperlink r:id="rId89">
        <w:r>
          <w:rPr>
            <w:color w:val="0000FF"/>
            <w:sz w:val="20"/>
            <w:u w:val="single" w:color="0000FF"/>
          </w:rPr>
          <w:t>[40]</w:t>
        </w:r>
      </w:hyperlink>
    </w:p>
    <w:p w:rsidR="00D36395" w:rsidRDefault="00D36395">
      <w:pPr>
        <w:pStyle w:val="a3"/>
        <w:spacing w:before="4"/>
        <w:ind w:left="0"/>
        <w:rPr>
          <w:sz w:val="12"/>
        </w:rPr>
      </w:pPr>
    </w:p>
    <w:p w:rsidR="00D36395" w:rsidRDefault="00310AB3">
      <w:pPr>
        <w:pStyle w:val="5"/>
        <w:spacing w:before="90"/>
      </w:pPr>
      <w:r>
        <w:rPr>
          <w:color w:val="4F81BC"/>
        </w:rPr>
        <w:t>Приём “Диаграмма Венна”</w:t>
      </w:r>
    </w:p>
    <w:p w:rsidR="00D36395" w:rsidRDefault="00310AB3">
      <w:pPr>
        <w:pStyle w:val="a3"/>
        <w:ind w:right="801"/>
      </w:pPr>
      <w:r>
        <w:rPr>
          <w:b/>
          <w:i/>
        </w:rPr>
        <w:t xml:space="preserve">Описание: </w:t>
      </w:r>
      <w:r>
        <w:t>Доска (лист) делится на три части. В первой колонке детям предлагается записать общее между 2 понятиям, а в двух других – отличительные особенности каждого.</w:t>
      </w:r>
    </w:p>
    <w:p w:rsidR="00D36395" w:rsidRDefault="00310AB3">
      <w:pPr>
        <w:pStyle w:val="6"/>
        <w:spacing w:before="2"/>
      </w:pPr>
      <w:r>
        <w:t>Пример.</w:t>
      </w:r>
    </w:p>
    <w:p w:rsidR="00D36395" w:rsidRDefault="00310AB3">
      <w:pPr>
        <w:pStyle w:val="a4"/>
        <w:numPr>
          <w:ilvl w:val="1"/>
          <w:numId w:val="20"/>
        </w:numPr>
        <w:tabs>
          <w:tab w:val="left" w:pos="1061"/>
          <w:tab w:val="left" w:pos="1062"/>
        </w:tabs>
        <w:spacing w:line="243" w:lineRule="exact"/>
        <w:rPr>
          <w:sz w:val="20"/>
        </w:rPr>
      </w:pPr>
      <w:r>
        <w:rPr>
          <w:sz w:val="20"/>
        </w:rPr>
        <w:t xml:space="preserve">Уголь, соль: </w:t>
      </w:r>
      <w:proofErr w:type="spellStart"/>
      <w:r>
        <w:rPr>
          <w:sz w:val="20"/>
        </w:rPr>
        <w:t>Общее-Различия</w:t>
      </w:r>
      <w:proofErr w:type="gramStart"/>
      <w:r>
        <w:rPr>
          <w:sz w:val="20"/>
        </w:rPr>
        <w:t>:С</w:t>
      </w:r>
      <w:proofErr w:type="gramEnd"/>
      <w:r>
        <w:rPr>
          <w:sz w:val="20"/>
        </w:rPr>
        <w:t>оль</w:t>
      </w:r>
      <w:proofErr w:type="spellEnd"/>
      <w:r>
        <w:rPr>
          <w:sz w:val="20"/>
        </w:rPr>
        <w:t xml:space="preserve">- </w:t>
      </w:r>
      <w:proofErr w:type="spellStart"/>
      <w:r>
        <w:rPr>
          <w:sz w:val="20"/>
        </w:rPr>
        <w:t>Различия:Уголь</w:t>
      </w:r>
      <w:proofErr w:type="spellEnd"/>
    </w:p>
    <w:p w:rsidR="00D36395" w:rsidRDefault="00310AB3">
      <w:pPr>
        <w:pStyle w:val="a4"/>
        <w:numPr>
          <w:ilvl w:val="1"/>
          <w:numId w:val="20"/>
        </w:numPr>
        <w:tabs>
          <w:tab w:val="left" w:pos="1061"/>
          <w:tab w:val="left" w:pos="1062"/>
        </w:tabs>
        <w:spacing w:line="245" w:lineRule="exact"/>
        <w:rPr>
          <w:sz w:val="20"/>
        </w:rPr>
      </w:pPr>
      <w:r>
        <w:rPr>
          <w:sz w:val="20"/>
        </w:rPr>
        <w:t>Полезное ископаемое- Минеральное вещество- Органическоевещество</w:t>
      </w:r>
    </w:p>
    <w:p w:rsidR="00D36395" w:rsidRDefault="00310AB3">
      <w:pPr>
        <w:pStyle w:val="a4"/>
        <w:numPr>
          <w:ilvl w:val="1"/>
          <w:numId w:val="20"/>
        </w:numPr>
        <w:tabs>
          <w:tab w:val="left" w:pos="1061"/>
          <w:tab w:val="left" w:pos="1062"/>
        </w:tabs>
        <w:spacing w:line="245" w:lineRule="exact"/>
        <w:rPr>
          <w:sz w:val="20"/>
        </w:rPr>
      </w:pPr>
      <w:r>
        <w:rPr>
          <w:sz w:val="20"/>
        </w:rPr>
        <w:t>Одинаковое окончание слова (</w:t>
      </w:r>
      <w:proofErr w:type="spellStart"/>
      <w:r>
        <w:rPr>
          <w:sz w:val="20"/>
        </w:rPr>
        <w:t>оль</w:t>
      </w:r>
      <w:proofErr w:type="spellEnd"/>
      <w:r>
        <w:rPr>
          <w:sz w:val="20"/>
        </w:rPr>
        <w:t>)- Начало слова на букву «с»- Начало слова на букв</w:t>
      </w:r>
      <w:proofErr w:type="gramStart"/>
      <w:r>
        <w:rPr>
          <w:sz w:val="20"/>
        </w:rPr>
        <w:t>у«</w:t>
      </w:r>
      <w:proofErr w:type="gramEnd"/>
      <w:r>
        <w:rPr>
          <w:sz w:val="20"/>
        </w:rPr>
        <w:t>у»</w:t>
      </w:r>
    </w:p>
    <w:p w:rsidR="00D36395" w:rsidRDefault="00310AB3">
      <w:pPr>
        <w:pStyle w:val="a4"/>
        <w:numPr>
          <w:ilvl w:val="1"/>
          <w:numId w:val="20"/>
        </w:numPr>
        <w:tabs>
          <w:tab w:val="left" w:pos="1061"/>
          <w:tab w:val="left" w:pos="1062"/>
        </w:tabs>
        <w:spacing w:line="244" w:lineRule="exact"/>
        <w:rPr>
          <w:sz w:val="20"/>
        </w:rPr>
      </w:pPr>
      <w:r>
        <w:rPr>
          <w:sz w:val="20"/>
        </w:rPr>
        <w:t>Продукт- Продукт пищевой промышленности- Продукт добывающейпромышленности</w:t>
      </w:r>
    </w:p>
    <w:p w:rsidR="00D36395" w:rsidRDefault="00310AB3">
      <w:pPr>
        <w:pStyle w:val="a4"/>
        <w:numPr>
          <w:ilvl w:val="1"/>
          <w:numId w:val="20"/>
        </w:numPr>
        <w:tabs>
          <w:tab w:val="left" w:pos="1061"/>
          <w:tab w:val="left" w:pos="1062"/>
        </w:tabs>
        <w:spacing w:line="244" w:lineRule="exact"/>
        <w:rPr>
          <w:sz w:val="20"/>
        </w:rPr>
      </w:pPr>
      <w:r>
        <w:rPr>
          <w:sz w:val="20"/>
        </w:rPr>
        <w:t>Товар- Можно добывать выпариванием- Добывают вшахтах</w:t>
      </w:r>
    </w:p>
    <w:p w:rsidR="00D36395" w:rsidRDefault="00310AB3">
      <w:pPr>
        <w:pStyle w:val="a4"/>
        <w:numPr>
          <w:ilvl w:val="1"/>
          <w:numId w:val="20"/>
        </w:numPr>
        <w:tabs>
          <w:tab w:val="left" w:pos="1061"/>
          <w:tab w:val="left" w:pos="1062"/>
        </w:tabs>
        <w:rPr>
          <w:sz w:val="20"/>
        </w:rPr>
      </w:pPr>
      <w:r>
        <w:rPr>
          <w:sz w:val="20"/>
        </w:rPr>
        <w:t xml:space="preserve">и т.д. В итоге выясняется, что </w:t>
      </w:r>
      <w:proofErr w:type="spellStart"/>
      <w:r>
        <w:rPr>
          <w:sz w:val="20"/>
        </w:rPr>
        <w:t>обших</w:t>
      </w:r>
      <w:proofErr w:type="spellEnd"/>
      <w:r>
        <w:rPr>
          <w:sz w:val="20"/>
        </w:rPr>
        <w:t xml:space="preserve"> </w:t>
      </w:r>
      <w:proofErr w:type="spellStart"/>
      <w:r>
        <w:rPr>
          <w:sz w:val="20"/>
        </w:rPr>
        <w:t>чертбольше</w:t>
      </w:r>
      <w:proofErr w:type="spellEnd"/>
      <w:r>
        <w:rPr>
          <w:sz w:val="20"/>
        </w:rPr>
        <w:t>.</w:t>
      </w:r>
    </w:p>
    <w:p w:rsidR="00D36395" w:rsidRDefault="00D36395">
      <w:pPr>
        <w:pStyle w:val="a3"/>
        <w:ind w:left="0"/>
      </w:pPr>
    </w:p>
    <w:p w:rsidR="00D36395" w:rsidRDefault="00310AB3">
      <w:pPr>
        <w:ind w:left="342"/>
        <w:rPr>
          <w:sz w:val="20"/>
        </w:rPr>
      </w:pPr>
      <w:r>
        <w:rPr>
          <w:b/>
          <w:i/>
          <w:sz w:val="20"/>
        </w:rPr>
        <w:t xml:space="preserve">Источник: </w:t>
      </w:r>
      <w:r>
        <w:rPr>
          <w:sz w:val="20"/>
        </w:rPr>
        <w:t xml:space="preserve">Приемы технологии РКМ </w:t>
      </w:r>
      <w:hyperlink r:id="rId90">
        <w:r>
          <w:rPr>
            <w:color w:val="0000FF"/>
            <w:sz w:val="20"/>
            <w:u w:val="single" w:color="0000FF"/>
          </w:rPr>
          <w:t>[41]</w:t>
        </w:r>
      </w:hyperlink>
    </w:p>
    <w:p w:rsidR="00D36395" w:rsidRDefault="00D36395">
      <w:pPr>
        <w:pStyle w:val="a3"/>
        <w:spacing w:before="7"/>
        <w:ind w:left="0"/>
        <w:rPr>
          <w:sz w:val="12"/>
        </w:rPr>
      </w:pPr>
    </w:p>
    <w:p w:rsidR="00D36395" w:rsidRDefault="00310AB3">
      <w:pPr>
        <w:pStyle w:val="5"/>
        <w:spacing w:before="91" w:line="227" w:lineRule="exact"/>
      </w:pPr>
      <w:r>
        <w:rPr>
          <w:color w:val="4F81BC"/>
        </w:rPr>
        <w:t>Приём “Обратная мозговая атака”</w:t>
      </w:r>
    </w:p>
    <w:p w:rsidR="00D36395" w:rsidRDefault="00310AB3">
      <w:pPr>
        <w:pStyle w:val="a3"/>
        <w:ind w:right="801"/>
      </w:pPr>
      <w:r>
        <w:t>Обратная мозговая атака преследует цель поиска и устранение возможных недостатков. Метод исключает управление поиском, но помогает преодолеть психологическую инерцию (привычный ход мышления, опирающийся на прошлое знаний об объекте), сдвинуть мысль с мертвой точки и в то же время не позволяет остановиться, где нужно.</w:t>
      </w:r>
    </w:p>
    <w:p w:rsidR="00D36395" w:rsidRDefault="00310AB3">
      <w:pPr>
        <w:pStyle w:val="6"/>
        <w:spacing w:before="3"/>
      </w:pPr>
      <w:r>
        <w:t>Пример.</w:t>
      </w:r>
    </w:p>
    <w:p w:rsidR="00D36395" w:rsidRDefault="00310AB3">
      <w:pPr>
        <w:pStyle w:val="a3"/>
        <w:ind w:right="1822"/>
        <w:jc w:val="both"/>
      </w:pPr>
      <w:r>
        <w:t>Изобрели книгу – бумага не мнется, не пачкается. У покупателей нет претензий к качеству книги. Производитель несет убытки, так как срок службы книг очень велик. Как помочь производителю, желательно не ухудшая качества.</w:t>
      </w:r>
    </w:p>
    <w:p w:rsidR="00D36395" w:rsidRDefault="00310AB3">
      <w:pPr>
        <w:spacing w:line="229" w:lineRule="exact"/>
        <w:ind w:left="342"/>
        <w:rPr>
          <w:sz w:val="20"/>
        </w:rPr>
      </w:pPr>
      <w:r>
        <w:rPr>
          <w:b/>
          <w:i/>
          <w:sz w:val="20"/>
        </w:rPr>
        <w:t xml:space="preserve">Источник: </w:t>
      </w:r>
      <w:r>
        <w:rPr>
          <w:sz w:val="20"/>
        </w:rPr>
        <w:t xml:space="preserve">Развитие творческого мышления </w:t>
      </w:r>
      <w:hyperlink r:id="rId91">
        <w:r>
          <w:rPr>
            <w:color w:val="0000FF"/>
            <w:sz w:val="20"/>
            <w:u w:val="single" w:color="0000FF"/>
          </w:rPr>
          <w:t>[53]</w:t>
        </w:r>
      </w:hyperlink>
    </w:p>
    <w:p w:rsidR="00D36395" w:rsidRDefault="00D36395">
      <w:pPr>
        <w:pStyle w:val="a3"/>
        <w:ind w:left="0"/>
      </w:pPr>
    </w:p>
    <w:p w:rsidR="00D36395" w:rsidRDefault="00D36395">
      <w:pPr>
        <w:pStyle w:val="a3"/>
        <w:spacing w:before="5"/>
        <w:ind w:left="0"/>
        <w:rPr>
          <w:sz w:val="17"/>
        </w:rPr>
      </w:pPr>
    </w:p>
    <w:p w:rsidR="00D36395" w:rsidRDefault="00310AB3">
      <w:pPr>
        <w:pStyle w:val="2"/>
        <w:spacing w:before="90"/>
        <w:ind w:right="1186"/>
      </w:pPr>
      <w:r>
        <w:t>Решение учебных задач</w:t>
      </w:r>
    </w:p>
    <w:p w:rsidR="00D36395" w:rsidRDefault="00D36395">
      <w:pPr>
        <w:pStyle w:val="a3"/>
        <w:ind w:left="0"/>
        <w:rPr>
          <w:b/>
          <w:sz w:val="21"/>
        </w:rPr>
      </w:pPr>
    </w:p>
    <w:p w:rsidR="00D36395" w:rsidRDefault="00310AB3">
      <w:pPr>
        <w:pStyle w:val="5"/>
      </w:pPr>
      <w:r>
        <w:rPr>
          <w:color w:val="4F81BC"/>
        </w:rPr>
        <w:t>Приём “Морфологический ящик”</w:t>
      </w:r>
    </w:p>
    <w:p w:rsidR="00D36395" w:rsidRDefault="00310AB3">
      <w:pPr>
        <w:pStyle w:val="a3"/>
        <w:ind w:right="947"/>
      </w:pPr>
      <w:r>
        <w:t>Прием используется для создания информационной копилки и последующего построения определений при изучении лингвистических, математических понятий. Модель служит для сбора и анализа информации по заданным признакам, выявление существенных и несущественных признаков изучаемого явления. Копилка универсальна, может быть использована на различных предметах</w:t>
      </w:r>
    </w:p>
    <w:p w:rsidR="00D36395" w:rsidRDefault="00310AB3">
      <w:pPr>
        <w:pStyle w:val="6"/>
        <w:spacing w:before="2"/>
      </w:pPr>
      <w:r>
        <w:t>Пример.</w:t>
      </w:r>
    </w:p>
    <w:p w:rsidR="00D36395" w:rsidRDefault="00310AB3">
      <w:pPr>
        <w:pStyle w:val="a4"/>
        <w:numPr>
          <w:ilvl w:val="1"/>
          <w:numId w:val="20"/>
        </w:numPr>
        <w:tabs>
          <w:tab w:val="left" w:pos="1061"/>
          <w:tab w:val="left" w:pos="1062"/>
        </w:tabs>
        <w:ind w:right="942"/>
        <w:rPr>
          <w:sz w:val="20"/>
        </w:rPr>
      </w:pPr>
      <w:r>
        <w:rPr>
          <w:sz w:val="20"/>
        </w:rPr>
        <w:t>на русском языке – сбор частей слова для конструирования новых слов; сбор лексическихзначений многозначных слов; составление синонимических и антонимических рядов;копилка</w:t>
      </w:r>
    </w:p>
    <w:p w:rsidR="00D36395" w:rsidRDefault="00D36395">
      <w:pPr>
        <w:rPr>
          <w:sz w:val="20"/>
        </w:rPr>
        <w:sectPr w:rsidR="00D36395">
          <w:pgSz w:w="11910" w:h="16840"/>
          <w:pgMar w:top="1120" w:right="0" w:bottom="280" w:left="1360" w:header="720" w:footer="720" w:gutter="0"/>
          <w:cols w:space="720"/>
        </w:sectPr>
      </w:pPr>
    </w:p>
    <w:p w:rsidR="00D36395" w:rsidRDefault="00310AB3">
      <w:pPr>
        <w:pStyle w:val="a3"/>
        <w:spacing w:before="67"/>
        <w:ind w:left="1061" w:right="1089"/>
      </w:pPr>
      <w:r>
        <w:lastRenderedPageBreak/>
        <w:t>фразеологизмов и их значений; копилка слов, содержащих определенную орфограмму; копилка родственных слов;</w:t>
      </w:r>
    </w:p>
    <w:p w:rsidR="00D36395" w:rsidRDefault="00310AB3">
      <w:pPr>
        <w:pStyle w:val="a4"/>
        <w:numPr>
          <w:ilvl w:val="1"/>
          <w:numId w:val="20"/>
        </w:numPr>
        <w:tabs>
          <w:tab w:val="left" w:pos="1061"/>
          <w:tab w:val="left" w:pos="1062"/>
        </w:tabs>
        <w:spacing w:before="1"/>
        <w:ind w:right="1335"/>
        <w:rPr>
          <w:sz w:val="20"/>
        </w:rPr>
      </w:pPr>
      <w:r>
        <w:rPr>
          <w:sz w:val="20"/>
        </w:rPr>
        <w:t>на математике – сбор элементов задачи (условий, вопросов) для конструирования новыхзадач; составление копилок математических выражений, величин, геометрических фигур для их последующего анализа иклассификации;</w:t>
      </w:r>
    </w:p>
    <w:p w:rsidR="00D36395" w:rsidRDefault="00310AB3">
      <w:pPr>
        <w:pStyle w:val="a4"/>
        <w:numPr>
          <w:ilvl w:val="1"/>
          <w:numId w:val="20"/>
        </w:numPr>
        <w:tabs>
          <w:tab w:val="left" w:pos="1061"/>
          <w:tab w:val="left" w:pos="1062"/>
        </w:tabs>
        <w:spacing w:before="1" w:line="244" w:lineRule="exact"/>
        <w:rPr>
          <w:sz w:val="20"/>
        </w:rPr>
      </w:pPr>
      <w:r>
        <w:rPr>
          <w:sz w:val="20"/>
        </w:rPr>
        <w:t>окружающий мир – копилки различных видов животных ирастений;</w:t>
      </w:r>
    </w:p>
    <w:p w:rsidR="00D36395" w:rsidRDefault="00310AB3">
      <w:pPr>
        <w:pStyle w:val="a4"/>
        <w:numPr>
          <w:ilvl w:val="1"/>
          <w:numId w:val="20"/>
        </w:numPr>
        <w:tabs>
          <w:tab w:val="left" w:pos="1061"/>
          <w:tab w:val="left" w:pos="1062"/>
        </w:tabs>
        <w:ind w:right="1260"/>
        <w:rPr>
          <w:sz w:val="20"/>
        </w:rPr>
      </w:pPr>
      <w:r>
        <w:rPr>
          <w:sz w:val="20"/>
        </w:rPr>
        <w:t>литературное чтение – копилка рифм, метафор; копилка личностных качеств дляхарактеристик героев.</w:t>
      </w:r>
    </w:p>
    <w:p w:rsidR="00D36395" w:rsidRDefault="00310AB3">
      <w:pPr>
        <w:ind w:left="342"/>
        <w:rPr>
          <w:sz w:val="20"/>
        </w:rPr>
      </w:pPr>
      <w:r>
        <w:rPr>
          <w:b/>
          <w:i/>
          <w:sz w:val="20"/>
        </w:rPr>
        <w:t xml:space="preserve">Источник: </w:t>
      </w:r>
      <w:r>
        <w:rPr>
          <w:sz w:val="20"/>
        </w:rPr>
        <w:t xml:space="preserve">Из опыта школ </w:t>
      </w:r>
      <w:hyperlink r:id="rId92">
        <w:r>
          <w:rPr>
            <w:color w:val="0000FF"/>
            <w:sz w:val="20"/>
            <w:u w:val="single" w:color="0000FF"/>
          </w:rPr>
          <w:t>[42]</w:t>
        </w:r>
      </w:hyperlink>
    </w:p>
    <w:p w:rsidR="00D36395" w:rsidRDefault="00D36395">
      <w:pPr>
        <w:pStyle w:val="a3"/>
        <w:spacing w:before="6"/>
        <w:ind w:left="0"/>
        <w:rPr>
          <w:sz w:val="12"/>
        </w:rPr>
      </w:pPr>
    </w:p>
    <w:p w:rsidR="00D36395" w:rsidRDefault="00310AB3">
      <w:pPr>
        <w:pStyle w:val="5"/>
        <w:spacing w:before="91"/>
      </w:pPr>
      <w:r>
        <w:rPr>
          <w:color w:val="4F81BC"/>
        </w:rPr>
        <w:t>Приём “Создай паспорт”</w:t>
      </w:r>
    </w:p>
    <w:p w:rsidR="00D36395" w:rsidRDefault="00310AB3">
      <w:pPr>
        <w:pStyle w:val="a3"/>
        <w:ind w:right="1244"/>
      </w:pPr>
      <w:r>
        <w:t>Прием для систематизации, обобщения полученных знаний; для выделения существенных и несущественных признаков изучаемого явления; создания краткой характеристики изучаемого понятия, сравнения его с другими сходными понятиями (русский язык, математика, окружающий мир, литература)</w:t>
      </w:r>
      <w:proofErr w:type="gramStart"/>
      <w:r>
        <w:t>.Э</w:t>
      </w:r>
      <w:proofErr w:type="gramEnd"/>
      <w:r>
        <w:t>то универсальный прием составления обобщенной характеристики изучаемого явления по определенному плану</w:t>
      </w:r>
    </w:p>
    <w:p w:rsidR="00D36395" w:rsidRDefault="00310AB3">
      <w:pPr>
        <w:pStyle w:val="6"/>
        <w:spacing w:before="2" w:line="227" w:lineRule="exact"/>
      </w:pPr>
      <w:r>
        <w:t>Пример.</w:t>
      </w:r>
    </w:p>
    <w:p w:rsidR="00D36395" w:rsidRDefault="00310AB3">
      <w:pPr>
        <w:pStyle w:val="a3"/>
        <w:spacing w:line="227" w:lineRule="exact"/>
      </w:pPr>
      <w:r>
        <w:t>Может быть использован для создания характеристик:</w:t>
      </w:r>
    </w:p>
    <w:p w:rsidR="00D36395" w:rsidRDefault="00310AB3">
      <w:pPr>
        <w:pStyle w:val="a4"/>
        <w:numPr>
          <w:ilvl w:val="1"/>
          <w:numId w:val="20"/>
        </w:numPr>
        <w:tabs>
          <w:tab w:val="left" w:pos="1061"/>
          <w:tab w:val="left" w:pos="1062"/>
        </w:tabs>
        <w:spacing w:before="1"/>
        <w:rPr>
          <w:sz w:val="20"/>
        </w:rPr>
      </w:pPr>
      <w:r>
        <w:rPr>
          <w:sz w:val="20"/>
        </w:rPr>
        <w:t>на литературном чтении – героев литературныхпроизведений;</w:t>
      </w:r>
    </w:p>
    <w:p w:rsidR="00D36395" w:rsidRDefault="00310AB3">
      <w:pPr>
        <w:pStyle w:val="a4"/>
        <w:numPr>
          <w:ilvl w:val="1"/>
          <w:numId w:val="20"/>
        </w:numPr>
        <w:tabs>
          <w:tab w:val="left" w:pos="1061"/>
          <w:tab w:val="left" w:pos="1062"/>
        </w:tabs>
        <w:ind w:right="1520"/>
        <w:rPr>
          <w:sz w:val="20"/>
        </w:rPr>
      </w:pPr>
      <w:r>
        <w:rPr>
          <w:sz w:val="20"/>
        </w:rPr>
        <w:t>на окружающем мире – полезных ископаемых, растения, животных, частей растений,систем организма;</w:t>
      </w:r>
    </w:p>
    <w:p w:rsidR="00D36395" w:rsidRDefault="00310AB3">
      <w:pPr>
        <w:pStyle w:val="a4"/>
        <w:numPr>
          <w:ilvl w:val="1"/>
          <w:numId w:val="20"/>
        </w:numPr>
        <w:tabs>
          <w:tab w:val="left" w:pos="1061"/>
          <w:tab w:val="left" w:pos="1062"/>
        </w:tabs>
        <w:spacing w:line="245" w:lineRule="exact"/>
        <w:rPr>
          <w:sz w:val="20"/>
        </w:rPr>
      </w:pPr>
      <w:r>
        <w:rPr>
          <w:sz w:val="20"/>
        </w:rPr>
        <w:t>на математике – геометрических фигур, математических величин;</w:t>
      </w:r>
    </w:p>
    <w:p w:rsidR="00D36395" w:rsidRDefault="00310AB3">
      <w:pPr>
        <w:pStyle w:val="a4"/>
        <w:numPr>
          <w:ilvl w:val="1"/>
          <w:numId w:val="20"/>
        </w:numPr>
        <w:tabs>
          <w:tab w:val="left" w:pos="1061"/>
          <w:tab w:val="left" w:pos="1062"/>
        </w:tabs>
        <w:spacing w:line="244" w:lineRule="exact"/>
        <w:rPr>
          <w:sz w:val="20"/>
        </w:rPr>
      </w:pPr>
      <w:r>
        <w:rPr>
          <w:sz w:val="20"/>
        </w:rPr>
        <w:t>на русском языке – частей речи, членов предложений, частей слова, лингв</w:t>
      </w:r>
      <w:proofErr w:type="gramStart"/>
      <w:r>
        <w:rPr>
          <w:sz w:val="20"/>
        </w:rPr>
        <w:t>.т</w:t>
      </w:r>
      <w:proofErr w:type="gramEnd"/>
      <w:r>
        <w:rPr>
          <w:sz w:val="20"/>
        </w:rPr>
        <w:t>ерминов..</w:t>
      </w:r>
    </w:p>
    <w:p w:rsidR="00D36395" w:rsidRDefault="00310AB3">
      <w:pPr>
        <w:spacing w:line="229" w:lineRule="exact"/>
        <w:ind w:left="342"/>
        <w:rPr>
          <w:sz w:val="20"/>
        </w:rPr>
      </w:pPr>
      <w:r>
        <w:rPr>
          <w:b/>
          <w:i/>
          <w:sz w:val="20"/>
        </w:rPr>
        <w:t xml:space="preserve">Источник: </w:t>
      </w:r>
      <w:r>
        <w:rPr>
          <w:sz w:val="20"/>
        </w:rPr>
        <w:t xml:space="preserve">Из опыта школ </w:t>
      </w:r>
      <w:hyperlink r:id="rId93">
        <w:r>
          <w:rPr>
            <w:color w:val="0000FF"/>
            <w:sz w:val="20"/>
            <w:u w:val="single" w:color="0000FF"/>
          </w:rPr>
          <w:t>[43]</w:t>
        </w:r>
      </w:hyperlink>
    </w:p>
    <w:p w:rsidR="00D36395" w:rsidRDefault="00D36395">
      <w:pPr>
        <w:pStyle w:val="a3"/>
        <w:spacing w:before="7"/>
        <w:ind w:left="0"/>
        <w:rPr>
          <w:sz w:val="12"/>
        </w:rPr>
      </w:pPr>
    </w:p>
    <w:p w:rsidR="00D36395" w:rsidRDefault="00310AB3">
      <w:pPr>
        <w:pStyle w:val="5"/>
        <w:spacing w:before="91" w:line="240" w:lineRule="auto"/>
        <w:ind w:left="701"/>
      </w:pPr>
      <w:r>
        <w:rPr>
          <w:color w:val="006FC0"/>
        </w:rPr>
        <w:t>Пример разработки ситуационных задач на уроке информатики и ИКТ</w:t>
      </w:r>
    </w:p>
    <w:p w:rsidR="00D36395" w:rsidRDefault="00D36395">
      <w:pPr>
        <w:pStyle w:val="a3"/>
        <w:spacing w:before="7"/>
        <w:ind w:left="0"/>
        <w:rPr>
          <w:b/>
          <w:sz w:val="19"/>
        </w:rPr>
      </w:pPr>
    </w:p>
    <w:p w:rsidR="00D36395" w:rsidRDefault="00310AB3">
      <w:pPr>
        <w:pStyle w:val="a3"/>
        <w:ind w:left="680" w:right="3473"/>
        <w:jc w:val="center"/>
      </w:pPr>
      <w:r>
        <w:t>Тема «Техника безопасности. Организация рабочего места пользователя».</w:t>
      </w:r>
    </w:p>
    <w:p w:rsidR="00D36395" w:rsidRDefault="00D36395">
      <w:pPr>
        <w:pStyle w:val="a3"/>
        <w:spacing w:before="10"/>
        <w:ind w:left="0"/>
        <w:rPr>
          <w:sz w:val="19"/>
        </w:rPr>
      </w:pPr>
    </w:p>
    <w:p w:rsidR="00D36395" w:rsidRDefault="00310AB3">
      <w:pPr>
        <w:pStyle w:val="a3"/>
        <w:ind w:left="1050"/>
      </w:pPr>
      <w:r>
        <w:t>На основе учебного материала могут быть сформулированы следующие ситуационные задачи:</w:t>
      </w:r>
    </w:p>
    <w:p w:rsidR="00D36395" w:rsidRDefault="00D36395">
      <w:pPr>
        <w:pStyle w:val="a3"/>
        <w:spacing w:before="1"/>
        <w:ind w:left="0"/>
      </w:pPr>
    </w:p>
    <w:p w:rsidR="00D36395" w:rsidRDefault="00310AB3">
      <w:pPr>
        <w:pStyle w:val="a4"/>
        <w:numPr>
          <w:ilvl w:val="0"/>
          <w:numId w:val="19"/>
        </w:numPr>
        <w:tabs>
          <w:tab w:val="left" w:pos="1421"/>
          <w:tab w:val="left" w:pos="1422"/>
        </w:tabs>
        <w:rPr>
          <w:sz w:val="20"/>
        </w:rPr>
      </w:pPr>
      <w:r>
        <w:rPr>
          <w:sz w:val="20"/>
        </w:rPr>
        <w:t>Какие заболевания, могут быть спровоцированы длительной работой закомпьютером?</w:t>
      </w:r>
    </w:p>
    <w:p w:rsidR="00D36395" w:rsidRDefault="00310AB3">
      <w:pPr>
        <w:pStyle w:val="a4"/>
        <w:numPr>
          <w:ilvl w:val="0"/>
          <w:numId w:val="19"/>
        </w:numPr>
        <w:tabs>
          <w:tab w:val="left" w:pos="1421"/>
          <w:tab w:val="left" w:pos="1422"/>
        </w:tabs>
        <w:ind w:right="2134"/>
        <w:rPr>
          <w:sz w:val="20"/>
        </w:rPr>
      </w:pPr>
      <w:r>
        <w:rPr>
          <w:sz w:val="20"/>
        </w:rPr>
        <w:t>Предположите, какие факторы, ухудшающие здоровье, человек может устранить самостоятельно.</w:t>
      </w:r>
    </w:p>
    <w:p w:rsidR="00D36395" w:rsidRDefault="00310AB3">
      <w:pPr>
        <w:pStyle w:val="a4"/>
        <w:numPr>
          <w:ilvl w:val="0"/>
          <w:numId w:val="19"/>
        </w:numPr>
        <w:tabs>
          <w:tab w:val="left" w:pos="1421"/>
          <w:tab w:val="left" w:pos="1422"/>
        </w:tabs>
        <w:ind w:right="1351"/>
        <w:rPr>
          <w:sz w:val="20"/>
        </w:rPr>
      </w:pPr>
      <w:r>
        <w:rPr>
          <w:sz w:val="20"/>
        </w:rPr>
        <w:t>Установите, насколько ваше рабочее место за компьютером соответствует гигиеническим требованиям.</w:t>
      </w:r>
    </w:p>
    <w:p w:rsidR="00D36395" w:rsidRDefault="00310AB3">
      <w:pPr>
        <w:pStyle w:val="a4"/>
        <w:numPr>
          <w:ilvl w:val="0"/>
          <w:numId w:val="19"/>
        </w:numPr>
        <w:tabs>
          <w:tab w:val="left" w:pos="1421"/>
          <w:tab w:val="left" w:pos="1422"/>
        </w:tabs>
        <w:ind w:right="1479"/>
        <w:rPr>
          <w:sz w:val="20"/>
        </w:rPr>
      </w:pPr>
      <w:r>
        <w:rPr>
          <w:sz w:val="20"/>
        </w:rPr>
        <w:t>Проведитеисследованиекабинетаинформатикинапредметсоответствиягигиеническим нормам.</w:t>
      </w:r>
    </w:p>
    <w:p w:rsidR="00D36395" w:rsidRDefault="00310AB3">
      <w:pPr>
        <w:pStyle w:val="a4"/>
        <w:numPr>
          <w:ilvl w:val="0"/>
          <w:numId w:val="19"/>
        </w:numPr>
        <w:tabs>
          <w:tab w:val="left" w:pos="1421"/>
          <w:tab w:val="left" w:pos="1422"/>
        </w:tabs>
        <w:spacing w:before="1"/>
        <w:rPr>
          <w:sz w:val="20"/>
        </w:rPr>
      </w:pPr>
      <w:r>
        <w:rPr>
          <w:sz w:val="20"/>
        </w:rPr>
        <w:t>Предложите варианты реконструкции своего рабочего места или кабинетаинформатики.</w:t>
      </w:r>
    </w:p>
    <w:p w:rsidR="00D36395" w:rsidRDefault="00310AB3">
      <w:pPr>
        <w:pStyle w:val="a4"/>
        <w:numPr>
          <w:ilvl w:val="0"/>
          <w:numId w:val="19"/>
        </w:numPr>
        <w:tabs>
          <w:tab w:val="left" w:pos="1421"/>
          <w:tab w:val="left" w:pos="1422"/>
        </w:tabs>
        <w:ind w:right="1751"/>
        <w:rPr>
          <w:sz w:val="20"/>
        </w:rPr>
      </w:pPr>
      <w:r>
        <w:rPr>
          <w:sz w:val="20"/>
        </w:rPr>
        <w:t>Сформулируйте требования к компьютерной презентации с точки зрения безопасного зрительного и психологического восприятия.</w:t>
      </w:r>
    </w:p>
    <w:p w:rsidR="00D36395" w:rsidRDefault="00310AB3">
      <w:pPr>
        <w:pStyle w:val="a3"/>
        <w:ind w:right="1464" w:firstLine="707"/>
      </w:pPr>
      <w:r>
        <w:t>Решение данных задач требует не только знания правил техники безопасности и организации рабочего места, но и предполагают проведение небольшого исследования.</w:t>
      </w:r>
    </w:p>
    <w:p w:rsidR="00D36395" w:rsidRDefault="00310AB3">
      <w:pPr>
        <w:pStyle w:val="a3"/>
        <w:ind w:left="1050"/>
      </w:pPr>
      <w:r>
        <w:t>Задачи относятся к классу «открытых», так как не предполагают однозначного ответа.</w:t>
      </w:r>
    </w:p>
    <w:p w:rsidR="00D36395" w:rsidRDefault="00310AB3">
      <w:pPr>
        <w:pStyle w:val="a3"/>
        <w:ind w:right="1089" w:firstLine="707"/>
      </w:pPr>
      <w:r>
        <w:t>Задания № 4, 5, 6 предполагают использование знаний и универсальных действий, выходящих за рамки данной темы урока и учебного предмета.</w:t>
      </w:r>
    </w:p>
    <w:p w:rsidR="00D36395" w:rsidRDefault="00D36395">
      <w:pPr>
        <w:pStyle w:val="a3"/>
        <w:spacing w:before="4"/>
        <w:ind w:left="0"/>
      </w:pPr>
    </w:p>
    <w:p w:rsidR="00D36395" w:rsidRDefault="00310AB3">
      <w:pPr>
        <w:pStyle w:val="5"/>
        <w:spacing w:line="240" w:lineRule="auto"/>
      </w:pPr>
      <w:r>
        <w:rPr>
          <w:color w:val="006FC0"/>
        </w:rPr>
        <w:t>Пример разработки изобретательской задачи на уроке информатики и ИКТ</w:t>
      </w:r>
    </w:p>
    <w:p w:rsidR="00D36395" w:rsidRDefault="00D36395">
      <w:pPr>
        <w:pStyle w:val="a3"/>
        <w:spacing w:before="7"/>
        <w:ind w:left="0"/>
        <w:rPr>
          <w:b/>
          <w:sz w:val="19"/>
        </w:rPr>
      </w:pPr>
    </w:p>
    <w:p w:rsidR="00D36395" w:rsidRDefault="00310AB3">
      <w:pPr>
        <w:pStyle w:val="a3"/>
        <w:ind w:right="926" w:firstLine="707"/>
      </w:pPr>
      <w:r>
        <w:t>Работа с компьютером требует от глаз значительных энергетических затрат - больших, чем при обычном чтении. Долгая работа или игра перед монитором может привести к близорукости и астенопии - отсутствию силы зрения. Тем не менее, по данным ВОЗ 90% пользователей нарушают режим непрерывной работы за компьютером, а 52% пользователей при посадке не соблюдают расстояния «вытянутой руки» от глаз до монитора. Многочисленные напоминания, рекомендации, развешанные на стенах, не помогли решить данную проблему.</w:t>
      </w:r>
    </w:p>
    <w:p w:rsidR="00D36395" w:rsidRDefault="00310AB3">
      <w:pPr>
        <w:pStyle w:val="a3"/>
        <w:spacing w:before="1"/>
        <w:ind w:left="1050"/>
      </w:pPr>
      <w:r>
        <w:t>Предложите способ борьбы за сохранение здоровья пользователей персонального компьютера.</w:t>
      </w:r>
    </w:p>
    <w:p w:rsidR="00D36395" w:rsidRDefault="00D36395">
      <w:pPr>
        <w:pStyle w:val="a3"/>
        <w:spacing w:before="3"/>
        <w:ind w:left="0"/>
      </w:pPr>
    </w:p>
    <w:p w:rsidR="00D36395" w:rsidRDefault="00310AB3">
      <w:pPr>
        <w:pStyle w:val="5"/>
        <w:ind w:left="1050"/>
      </w:pPr>
      <w:r>
        <w:t>Решение задачи</w:t>
      </w:r>
    </w:p>
    <w:p w:rsidR="00D36395" w:rsidRDefault="00310AB3">
      <w:pPr>
        <w:pStyle w:val="a4"/>
        <w:numPr>
          <w:ilvl w:val="0"/>
          <w:numId w:val="18"/>
        </w:numPr>
        <w:tabs>
          <w:tab w:val="left" w:pos="1995"/>
          <w:tab w:val="left" w:pos="1996"/>
        </w:tabs>
        <w:ind w:right="1043" w:hanging="945"/>
        <w:rPr>
          <w:sz w:val="20"/>
        </w:rPr>
      </w:pPr>
      <w:r>
        <w:rPr>
          <w:sz w:val="20"/>
        </w:rPr>
        <w:t xml:space="preserve">Переформулируем задачу в </w:t>
      </w:r>
      <w:r>
        <w:rPr>
          <w:b/>
          <w:sz w:val="20"/>
        </w:rPr>
        <w:t>изобретательскую</w:t>
      </w:r>
      <w:r>
        <w:rPr>
          <w:sz w:val="20"/>
        </w:rPr>
        <w:t>: Как научить пользователей соблюдать правила работы за монитором и заботиться о своемздоровье?</w:t>
      </w:r>
    </w:p>
    <w:p w:rsidR="00D36395" w:rsidRDefault="00310AB3">
      <w:pPr>
        <w:pStyle w:val="a4"/>
        <w:numPr>
          <w:ilvl w:val="0"/>
          <w:numId w:val="18"/>
        </w:numPr>
        <w:tabs>
          <w:tab w:val="left" w:pos="1995"/>
          <w:tab w:val="left" w:pos="1996"/>
        </w:tabs>
        <w:ind w:right="948" w:hanging="945"/>
        <w:rPr>
          <w:sz w:val="20"/>
        </w:rPr>
      </w:pPr>
      <w:r>
        <w:rPr>
          <w:b/>
          <w:sz w:val="20"/>
        </w:rPr>
        <w:t>Сформулируем противоречие</w:t>
      </w:r>
      <w:r>
        <w:rPr>
          <w:sz w:val="20"/>
        </w:rPr>
        <w:t>: Пользователю необходимо много времени проводитьза компьютером. Пользователю нельзя долго работать перед монитором безперерыва.</w:t>
      </w:r>
    </w:p>
    <w:p w:rsidR="00D36395" w:rsidRDefault="00D36395">
      <w:pPr>
        <w:rPr>
          <w:sz w:val="20"/>
        </w:rPr>
        <w:sectPr w:rsidR="00D36395">
          <w:pgSz w:w="11910" w:h="16840"/>
          <w:pgMar w:top="1040" w:right="0" w:bottom="280" w:left="1360" w:header="720" w:footer="720" w:gutter="0"/>
          <w:cols w:space="720"/>
        </w:sectPr>
      </w:pPr>
    </w:p>
    <w:p w:rsidR="00D36395" w:rsidRDefault="00310AB3">
      <w:pPr>
        <w:pStyle w:val="a3"/>
        <w:spacing w:before="67"/>
        <w:ind w:left="1050" w:right="841"/>
      </w:pPr>
      <w:r>
        <w:rPr>
          <w:b/>
        </w:rPr>
        <w:lastRenderedPageBreak/>
        <w:t>Идеальный Конечный Результат</w:t>
      </w:r>
      <w:r>
        <w:t xml:space="preserve">: Пользователи проводят </w:t>
      </w:r>
      <w:proofErr w:type="spellStart"/>
      <w:r>
        <w:t>передмонитор</w:t>
      </w:r>
      <w:proofErr w:type="spellEnd"/>
      <w:r>
        <w:t xml:space="preserve"> столько времени, сколько необходимо, но при этом регулярно делают перерыв и приближаю монитор к глазам ближе 50 см.</w:t>
      </w:r>
    </w:p>
    <w:p w:rsidR="00D36395" w:rsidRDefault="00310AB3">
      <w:pPr>
        <w:pStyle w:val="a4"/>
        <w:numPr>
          <w:ilvl w:val="0"/>
          <w:numId w:val="18"/>
        </w:numPr>
        <w:tabs>
          <w:tab w:val="left" w:pos="1995"/>
          <w:tab w:val="left" w:pos="1996"/>
        </w:tabs>
        <w:spacing w:before="1"/>
        <w:ind w:left="1050" w:right="1607" w:firstLine="0"/>
        <w:rPr>
          <w:sz w:val="20"/>
        </w:rPr>
      </w:pPr>
      <w:r>
        <w:rPr>
          <w:b/>
          <w:sz w:val="20"/>
        </w:rPr>
        <w:t>Ресурсы</w:t>
      </w:r>
      <w:r>
        <w:rPr>
          <w:sz w:val="20"/>
        </w:rPr>
        <w:t xml:space="preserve">. Возможны варианты использования следующих ресурсов: </w:t>
      </w:r>
      <w:r>
        <w:rPr>
          <w:b/>
          <w:sz w:val="20"/>
        </w:rPr>
        <w:t>человеческие</w:t>
      </w:r>
      <w:r>
        <w:rPr>
          <w:sz w:val="20"/>
        </w:rPr>
        <w:t>: в штат введена должность служащего, который будет регулярнонапоминать пользователям о необходимости сделать перерыв и следить за правилами посадки перед монитором;</w:t>
      </w:r>
    </w:p>
    <w:p w:rsidR="00D36395" w:rsidRDefault="00310AB3">
      <w:pPr>
        <w:pStyle w:val="a3"/>
        <w:ind w:left="1050" w:right="1357"/>
      </w:pPr>
      <w:r>
        <w:rPr>
          <w:b/>
        </w:rPr>
        <w:t>материальные</w:t>
      </w:r>
      <w:r>
        <w:t>: поставить перед монитором на расстоянии 50 см второй экран из прозрачного материала, чтобы пользователи соблюдали безопасное расстояние;</w:t>
      </w:r>
    </w:p>
    <w:p w:rsidR="00D36395" w:rsidRDefault="00310AB3">
      <w:pPr>
        <w:pStyle w:val="a3"/>
        <w:spacing w:before="1"/>
        <w:ind w:left="1050" w:right="858"/>
      </w:pPr>
      <w:r>
        <w:rPr>
          <w:b/>
        </w:rPr>
        <w:t>энергетические</w:t>
      </w:r>
      <w:r>
        <w:t>: встроить в монитор устройство, которое будет самостоятельно отключать монитор через определенные промежутки времени, делая тем сам принудительный перерыв в работе.</w:t>
      </w:r>
    </w:p>
    <w:p w:rsidR="00D36395" w:rsidRDefault="00310AB3">
      <w:pPr>
        <w:pStyle w:val="a3"/>
        <w:spacing w:before="1"/>
        <w:ind w:left="1050"/>
      </w:pPr>
      <w:r>
        <w:t>Из указанных ресурсов наиболее эффективным является энергетический ресурс.</w:t>
      </w:r>
    </w:p>
    <w:p w:rsidR="00D36395" w:rsidRDefault="00310AB3">
      <w:pPr>
        <w:pStyle w:val="a4"/>
        <w:numPr>
          <w:ilvl w:val="0"/>
          <w:numId w:val="18"/>
        </w:numPr>
        <w:tabs>
          <w:tab w:val="left" w:pos="1995"/>
          <w:tab w:val="left" w:pos="1996"/>
        </w:tabs>
        <w:ind w:right="1272" w:hanging="945"/>
        <w:rPr>
          <w:sz w:val="20"/>
        </w:rPr>
      </w:pPr>
      <w:r>
        <w:rPr>
          <w:sz w:val="20"/>
        </w:rPr>
        <w:t xml:space="preserve">Способ разрешения противоречия: разрешение в структуре. </w:t>
      </w:r>
      <w:proofErr w:type="gramStart"/>
      <w:r>
        <w:rPr>
          <w:sz w:val="20"/>
        </w:rPr>
        <w:t>Встроить в монитор тепловой датчик, который будет отключать монитор, если человек приблизится к монитору ближе 50 см, а так же будет отключать через равные промежуткивремени, устраивая, таким образом, перерыв в работепользователя.</w:t>
      </w:r>
      <w:proofErr w:type="gramEnd"/>
    </w:p>
    <w:p w:rsidR="00D36395" w:rsidRDefault="00310AB3">
      <w:pPr>
        <w:pStyle w:val="a4"/>
        <w:numPr>
          <w:ilvl w:val="0"/>
          <w:numId w:val="18"/>
        </w:numPr>
        <w:tabs>
          <w:tab w:val="left" w:pos="1995"/>
          <w:tab w:val="left" w:pos="1996"/>
        </w:tabs>
        <w:ind w:right="1661" w:hanging="945"/>
        <w:rPr>
          <w:sz w:val="20"/>
        </w:rPr>
      </w:pPr>
      <w:r>
        <w:rPr>
          <w:sz w:val="20"/>
        </w:rPr>
        <w:t>Оценка решения: решение требует в любом случае затрат, наиболееэффективно использовать возможности самой системы –монитора.</w:t>
      </w:r>
    </w:p>
    <w:p w:rsidR="00D36395" w:rsidRDefault="00D36395">
      <w:pPr>
        <w:pStyle w:val="a3"/>
        <w:ind w:left="0"/>
        <w:rPr>
          <w:sz w:val="22"/>
        </w:rPr>
      </w:pPr>
    </w:p>
    <w:p w:rsidR="00D36395" w:rsidRDefault="00D36395">
      <w:pPr>
        <w:pStyle w:val="a3"/>
        <w:ind w:left="0"/>
        <w:rPr>
          <w:sz w:val="22"/>
        </w:rPr>
      </w:pPr>
    </w:p>
    <w:p w:rsidR="00D36395" w:rsidRDefault="00D36395">
      <w:pPr>
        <w:pStyle w:val="a3"/>
        <w:spacing w:before="2"/>
        <w:ind w:left="0"/>
        <w:rPr>
          <w:sz w:val="19"/>
        </w:rPr>
      </w:pPr>
    </w:p>
    <w:p w:rsidR="00D36395" w:rsidRDefault="00310AB3">
      <w:pPr>
        <w:pStyle w:val="2"/>
        <w:ind w:left="3189"/>
        <w:jc w:val="left"/>
      </w:pPr>
      <w:r>
        <w:t>Контроль знаний, обратная связь</w:t>
      </w:r>
    </w:p>
    <w:p w:rsidR="00D36395" w:rsidRDefault="00D36395">
      <w:pPr>
        <w:pStyle w:val="a3"/>
        <w:spacing w:before="8"/>
        <w:ind w:left="0"/>
        <w:rPr>
          <w:b/>
          <w:sz w:val="27"/>
        </w:rPr>
      </w:pPr>
    </w:p>
    <w:p w:rsidR="00D36395" w:rsidRDefault="00310AB3">
      <w:pPr>
        <w:pStyle w:val="5"/>
        <w:spacing w:line="240" w:lineRule="auto"/>
        <w:ind w:left="2614"/>
      </w:pPr>
      <w:r>
        <w:t>Интеллект-карты как способ работы с информацией</w:t>
      </w:r>
    </w:p>
    <w:p w:rsidR="00D36395" w:rsidRDefault="00D36395">
      <w:pPr>
        <w:pStyle w:val="a3"/>
        <w:spacing w:before="2"/>
        <w:ind w:left="0"/>
        <w:rPr>
          <w:b/>
          <w:sz w:val="24"/>
        </w:rPr>
      </w:pPr>
    </w:p>
    <w:p w:rsidR="00D36395" w:rsidRDefault="00310AB3">
      <w:pPr>
        <w:pStyle w:val="a3"/>
        <w:spacing w:before="1" w:line="276" w:lineRule="auto"/>
        <w:ind w:right="848" w:firstLine="707"/>
        <w:jc w:val="both"/>
      </w:pPr>
      <w:r>
        <w:t xml:space="preserve">В начале 70-х годов прошлого века англичанин Тони </w:t>
      </w:r>
      <w:proofErr w:type="spellStart"/>
      <w:r>
        <w:t>Бьюзен</w:t>
      </w:r>
      <w:proofErr w:type="spellEnd"/>
      <w:r>
        <w:t xml:space="preserve">, тщательно изучив опыт мышления лучших умов человечества, таких как </w:t>
      </w:r>
      <w:proofErr w:type="spellStart"/>
      <w:r>
        <w:t>Леонадро</w:t>
      </w:r>
      <w:proofErr w:type="spellEnd"/>
      <w:r>
        <w:t xml:space="preserve"> да Винчи, Альберт Эйнштейн, Томас Эдисон, Джеймс Джойс и др., пришел к выводу, что эти гении максимально использовали все ментальные способности своего мозга. Соединив опыт, накопленный лучшими умами человечества с достижениями современной психологии в области памяти и мышления, </w:t>
      </w:r>
      <w:proofErr w:type="spellStart"/>
      <w:r>
        <w:t>Бьюзен</w:t>
      </w:r>
      <w:proofErr w:type="spellEnd"/>
      <w:r>
        <w:t xml:space="preserve"> разработал технологию мышления и запоминания информации, которую он назвал “</w:t>
      </w:r>
      <w:proofErr w:type="spellStart"/>
      <w:proofErr w:type="gramStart"/>
      <w:r>
        <w:t>интеллект-карты</w:t>
      </w:r>
      <w:proofErr w:type="spellEnd"/>
      <w:proofErr w:type="gramEnd"/>
      <w:r>
        <w:t>” (”</w:t>
      </w:r>
      <w:proofErr w:type="spellStart"/>
      <w:r>
        <w:t>mindmaps</w:t>
      </w:r>
      <w:proofErr w:type="spellEnd"/>
      <w:r>
        <w:t>”). Метод “интеллект-карт” является графическим отображением естественных процессов мышления, в котором задействованы все перечисленные ранее ментальныеспособности.</w:t>
      </w:r>
    </w:p>
    <w:p w:rsidR="00D36395" w:rsidRDefault="00D36395">
      <w:pPr>
        <w:pStyle w:val="a3"/>
        <w:spacing w:before="8"/>
        <w:ind w:left="0"/>
        <w:rPr>
          <w:sz w:val="19"/>
        </w:rPr>
      </w:pPr>
    </w:p>
    <w:p w:rsidR="00D36395" w:rsidRDefault="00310AB3">
      <w:pPr>
        <w:pStyle w:val="a3"/>
        <w:spacing w:line="276" w:lineRule="auto"/>
        <w:ind w:right="845" w:firstLine="707"/>
        <w:jc w:val="both"/>
      </w:pPr>
      <w:r>
        <w:rPr>
          <w:color w:val="212121"/>
        </w:rPr>
        <w:t>Вкратце суть этой методики состоит в ВИЗУАЛИЗАЦИИ — сопровождении мыслительного процесса рисованием блок-схем, которые фиксируют все новые мысли, заключения и переходы  между ними. При этом начинает активнее работать обычно заторможенное правое полушарие мозга, и становится сильнее интуиция – функция мышления, локализованная именно в этом полушарии.</w:t>
      </w:r>
    </w:p>
    <w:p w:rsidR="00D36395" w:rsidRDefault="00D36395">
      <w:pPr>
        <w:pStyle w:val="a3"/>
        <w:spacing w:before="5"/>
        <w:ind w:left="0"/>
        <w:rPr>
          <w:sz w:val="19"/>
        </w:rPr>
      </w:pPr>
    </w:p>
    <w:p w:rsidR="00D36395" w:rsidRDefault="00310AB3">
      <w:pPr>
        <w:pStyle w:val="a3"/>
        <w:spacing w:line="273" w:lineRule="auto"/>
        <w:ind w:right="847" w:firstLine="707"/>
        <w:jc w:val="both"/>
      </w:pPr>
      <w:proofErr w:type="spellStart"/>
      <w:r>
        <w:rPr>
          <w:color w:val="212121"/>
        </w:rPr>
        <w:t>Картоиды</w:t>
      </w:r>
      <w:proofErr w:type="spellEnd"/>
      <w:r>
        <w:rPr>
          <w:color w:val="212121"/>
        </w:rPr>
        <w:t xml:space="preserve"> помогают представлять идеи и концепции в ясной, привлекательной и убедительной форме, давать целостное видение, способствовать пониманию и генерации идей.</w:t>
      </w:r>
    </w:p>
    <w:p w:rsidR="00D36395" w:rsidRDefault="00D36395">
      <w:pPr>
        <w:pStyle w:val="a3"/>
        <w:spacing w:before="6"/>
        <w:ind w:left="0"/>
        <w:rPr>
          <w:sz w:val="24"/>
        </w:rPr>
      </w:pPr>
    </w:p>
    <w:p w:rsidR="00D36395" w:rsidRDefault="00310AB3">
      <w:pPr>
        <w:pStyle w:val="a3"/>
      </w:pPr>
      <w:r>
        <w:t>Интеллект-карты:</w:t>
      </w:r>
    </w:p>
    <w:p w:rsidR="00D36395" w:rsidRDefault="00D36395">
      <w:pPr>
        <w:pStyle w:val="a3"/>
        <w:spacing w:before="6"/>
        <w:ind w:left="0"/>
        <w:rPr>
          <w:sz w:val="24"/>
        </w:rPr>
      </w:pPr>
    </w:p>
    <w:p w:rsidR="00D36395" w:rsidRDefault="00310AB3">
      <w:pPr>
        <w:pStyle w:val="a4"/>
        <w:numPr>
          <w:ilvl w:val="1"/>
          <w:numId w:val="20"/>
        </w:numPr>
        <w:tabs>
          <w:tab w:val="left" w:pos="1061"/>
          <w:tab w:val="left" w:pos="1062"/>
        </w:tabs>
        <w:spacing w:line="245" w:lineRule="exact"/>
        <w:rPr>
          <w:sz w:val="20"/>
        </w:rPr>
      </w:pPr>
      <w:r>
        <w:rPr>
          <w:sz w:val="20"/>
        </w:rPr>
        <w:t>Дают быстрый и полный обзор большой темы (сферы, проблемы,предмета);</w:t>
      </w:r>
    </w:p>
    <w:p w:rsidR="00D36395" w:rsidRDefault="00310AB3">
      <w:pPr>
        <w:pStyle w:val="a4"/>
        <w:numPr>
          <w:ilvl w:val="1"/>
          <w:numId w:val="20"/>
        </w:numPr>
        <w:tabs>
          <w:tab w:val="left" w:pos="1061"/>
          <w:tab w:val="left" w:pos="1062"/>
        </w:tabs>
        <w:spacing w:line="244" w:lineRule="exact"/>
        <w:rPr>
          <w:sz w:val="20"/>
        </w:rPr>
      </w:pPr>
      <w:r>
        <w:rPr>
          <w:sz w:val="20"/>
        </w:rPr>
        <w:t>Позволяют планировать стратегии и делать выбор;</w:t>
      </w:r>
    </w:p>
    <w:p w:rsidR="00D36395" w:rsidRDefault="00310AB3">
      <w:pPr>
        <w:pStyle w:val="a4"/>
        <w:numPr>
          <w:ilvl w:val="1"/>
          <w:numId w:val="20"/>
        </w:numPr>
        <w:tabs>
          <w:tab w:val="left" w:pos="1061"/>
          <w:tab w:val="left" w:pos="1062"/>
        </w:tabs>
        <w:spacing w:line="244" w:lineRule="exact"/>
        <w:rPr>
          <w:sz w:val="20"/>
        </w:rPr>
      </w:pPr>
      <w:r>
        <w:rPr>
          <w:sz w:val="20"/>
        </w:rPr>
        <w:t>Дают информацию о том, где Вы были и кудадвижетесь;</w:t>
      </w:r>
    </w:p>
    <w:p w:rsidR="00D36395" w:rsidRDefault="00310AB3">
      <w:pPr>
        <w:pStyle w:val="a4"/>
        <w:numPr>
          <w:ilvl w:val="1"/>
          <w:numId w:val="20"/>
        </w:numPr>
        <w:tabs>
          <w:tab w:val="left" w:pos="1061"/>
          <w:tab w:val="left" w:pos="1062"/>
        </w:tabs>
        <w:ind w:right="853"/>
        <w:rPr>
          <w:sz w:val="20"/>
        </w:rPr>
      </w:pPr>
      <w:r>
        <w:rPr>
          <w:sz w:val="20"/>
        </w:rPr>
        <w:t>Собирают и представляют большое количество разнообразных данных на одном листе, демонстрируя связи ирасстояния;</w:t>
      </w:r>
    </w:p>
    <w:p w:rsidR="00D36395" w:rsidRDefault="00310AB3">
      <w:pPr>
        <w:pStyle w:val="a4"/>
        <w:numPr>
          <w:ilvl w:val="1"/>
          <w:numId w:val="20"/>
        </w:numPr>
        <w:tabs>
          <w:tab w:val="left" w:pos="1061"/>
          <w:tab w:val="left" w:pos="1062"/>
        </w:tabs>
        <w:spacing w:line="245" w:lineRule="exact"/>
        <w:rPr>
          <w:sz w:val="20"/>
        </w:rPr>
      </w:pPr>
      <w:r>
        <w:rPr>
          <w:sz w:val="20"/>
        </w:rPr>
        <w:t>Стимулируют воображение и решение проблем посредством разработки новыхпутей;</w:t>
      </w:r>
    </w:p>
    <w:p w:rsidR="00D36395" w:rsidRDefault="00310AB3">
      <w:pPr>
        <w:pStyle w:val="a4"/>
        <w:numPr>
          <w:ilvl w:val="1"/>
          <w:numId w:val="20"/>
        </w:numPr>
        <w:tabs>
          <w:tab w:val="left" w:pos="1061"/>
          <w:tab w:val="left" w:pos="1062"/>
        </w:tabs>
        <w:spacing w:line="244" w:lineRule="exact"/>
        <w:rPr>
          <w:sz w:val="20"/>
        </w:rPr>
      </w:pPr>
      <w:r>
        <w:rPr>
          <w:sz w:val="20"/>
        </w:rPr>
        <w:t>Позволяют максимально повысить результативность иэффективность;</w:t>
      </w:r>
    </w:p>
    <w:p w:rsidR="00D36395" w:rsidRDefault="00310AB3">
      <w:pPr>
        <w:pStyle w:val="a4"/>
        <w:numPr>
          <w:ilvl w:val="1"/>
          <w:numId w:val="20"/>
        </w:numPr>
        <w:tabs>
          <w:tab w:val="left" w:pos="1061"/>
          <w:tab w:val="left" w:pos="1062"/>
        </w:tabs>
        <w:spacing w:line="244" w:lineRule="exact"/>
        <w:rPr>
          <w:sz w:val="20"/>
        </w:rPr>
      </w:pPr>
      <w:r>
        <w:rPr>
          <w:sz w:val="20"/>
        </w:rPr>
        <w:t>Являются превосходным инструментом для раздумывания изапоминания;</w:t>
      </w:r>
    </w:p>
    <w:p w:rsidR="00D36395" w:rsidRDefault="00310AB3">
      <w:pPr>
        <w:pStyle w:val="a4"/>
        <w:numPr>
          <w:ilvl w:val="1"/>
          <w:numId w:val="20"/>
        </w:numPr>
        <w:tabs>
          <w:tab w:val="left" w:pos="1061"/>
          <w:tab w:val="left" w:pos="1062"/>
        </w:tabs>
        <w:spacing w:line="245" w:lineRule="exact"/>
        <w:rPr>
          <w:sz w:val="20"/>
        </w:rPr>
      </w:pPr>
      <w:r>
        <w:rPr>
          <w:sz w:val="20"/>
        </w:rPr>
        <w:t>Экономя</w:t>
      </w:r>
      <w:r w:rsidR="000476DA">
        <w:rPr>
          <w:sz w:val="20"/>
        </w:rPr>
        <w:t xml:space="preserve">т </w:t>
      </w:r>
      <w:r>
        <w:rPr>
          <w:sz w:val="20"/>
        </w:rPr>
        <w:t>время;</w:t>
      </w:r>
    </w:p>
    <w:p w:rsidR="00D36395" w:rsidRDefault="00310AB3">
      <w:pPr>
        <w:pStyle w:val="a4"/>
        <w:numPr>
          <w:ilvl w:val="1"/>
          <w:numId w:val="20"/>
        </w:numPr>
        <w:tabs>
          <w:tab w:val="left" w:pos="1061"/>
          <w:tab w:val="left" w:pos="1062"/>
        </w:tabs>
        <w:spacing w:line="245" w:lineRule="exact"/>
        <w:rPr>
          <w:sz w:val="20"/>
        </w:rPr>
      </w:pPr>
      <w:r>
        <w:rPr>
          <w:sz w:val="20"/>
        </w:rPr>
        <w:t>Раскрепощают</w:t>
      </w:r>
      <w:r w:rsidR="000476DA">
        <w:rPr>
          <w:sz w:val="20"/>
        </w:rPr>
        <w:t xml:space="preserve"> </w:t>
      </w:r>
      <w:r>
        <w:rPr>
          <w:sz w:val="20"/>
        </w:rPr>
        <w:t>мышление;</w:t>
      </w:r>
    </w:p>
    <w:p w:rsidR="00D36395" w:rsidRDefault="00310AB3">
      <w:pPr>
        <w:pStyle w:val="a4"/>
        <w:numPr>
          <w:ilvl w:val="1"/>
          <w:numId w:val="20"/>
        </w:numPr>
        <w:tabs>
          <w:tab w:val="left" w:pos="1061"/>
          <w:tab w:val="left" w:pos="1062"/>
        </w:tabs>
        <w:rPr>
          <w:sz w:val="20"/>
        </w:rPr>
      </w:pPr>
      <w:r>
        <w:rPr>
          <w:sz w:val="20"/>
        </w:rPr>
        <w:t>Повышают продуктивность (и, как следствие, уровень доходов).</w:t>
      </w:r>
    </w:p>
    <w:p w:rsidR="00D36395" w:rsidRDefault="00D36395">
      <w:pPr>
        <w:pStyle w:val="a3"/>
        <w:spacing w:before="7"/>
        <w:ind w:left="0"/>
        <w:rPr>
          <w:sz w:val="24"/>
        </w:rPr>
      </w:pPr>
    </w:p>
    <w:p w:rsidR="00D36395" w:rsidRDefault="00310AB3">
      <w:pPr>
        <w:pStyle w:val="6"/>
        <w:spacing w:before="0" w:line="240" w:lineRule="auto"/>
      </w:pPr>
      <w:r>
        <w:t>Интеллект-карты — это инструмент, позволяющий:</w:t>
      </w:r>
    </w:p>
    <w:p w:rsidR="00D36395" w:rsidRDefault="00D36395">
      <w:pPr>
        <w:pStyle w:val="a3"/>
        <w:ind w:left="0"/>
        <w:rPr>
          <w:b/>
          <w:i/>
          <w:sz w:val="24"/>
        </w:rPr>
      </w:pPr>
    </w:p>
    <w:p w:rsidR="00D36395" w:rsidRDefault="00310AB3">
      <w:pPr>
        <w:pStyle w:val="a4"/>
        <w:numPr>
          <w:ilvl w:val="1"/>
          <w:numId w:val="20"/>
        </w:numPr>
        <w:tabs>
          <w:tab w:val="left" w:pos="1061"/>
          <w:tab w:val="left" w:pos="1062"/>
        </w:tabs>
        <w:spacing w:before="1"/>
        <w:rPr>
          <w:sz w:val="20"/>
        </w:rPr>
      </w:pPr>
      <w:r>
        <w:rPr>
          <w:sz w:val="20"/>
        </w:rPr>
        <w:t>эффективно структурировать и обрабатывать</w:t>
      </w:r>
      <w:r w:rsidR="000476DA">
        <w:rPr>
          <w:sz w:val="20"/>
        </w:rPr>
        <w:t xml:space="preserve"> </w:t>
      </w:r>
      <w:r>
        <w:rPr>
          <w:sz w:val="20"/>
        </w:rPr>
        <w:t>информацию;</w:t>
      </w:r>
    </w:p>
    <w:p w:rsidR="00D36395" w:rsidRDefault="00D36395">
      <w:pPr>
        <w:rPr>
          <w:sz w:val="20"/>
        </w:rPr>
        <w:sectPr w:rsidR="00D36395">
          <w:pgSz w:w="11910" w:h="16840"/>
          <w:pgMar w:top="1040" w:right="0" w:bottom="280" w:left="1360" w:header="720" w:footer="720" w:gutter="0"/>
          <w:cols w:space="720"/>
        </w:sectPr>
      </w:pPr>
    </w:p>
    <w:p w:rsidR="00D36395" w:rsidRDefault="00310AB3">
      <w:pPr>
        <w:pStyle w:val="a4"/>
        <w:numPr>
          <w:ilvl w:val="1"/>
          <w:numId w:val="20"/>
        </w:numPr>
        <w:tabs>
          <w:tab w:val="left" w:pos="1061"/>
          <w:tab w:val="left" w:pos="1062"/>
        </w:tabs>
        <w:spacing w:before="87"/>
        <w:rPr>
          <w:sz w:val="20"/>
        </w:rPr>
      </w:pPr>
      <w:r>
        <w:rPr>
          <w:sz w:val="20"/>
        </w:rPr>
        <w:lastRenderedPageBreak/>
        <w:t>мыслить, используя весь свой творческий и интеллектуальный</w:t>
      </w:r>
      <w:r w:rsidR="000476DA">
        <w:rPr>
          <w:sz w:val="20"/>
        </w:rPr>
        <w:t xml:space="preserve"> п</w:t>
      </w:r>
      <w:r>
        <w:rPr>
          <w:sz w:val="20"/>
        </w:rPr>
        <w:t>отенциал.</w:t>
      </w:r>
    </w:p>
    <w:p w:rsidR="00D36395" w:rsidRDefault="00D36395">
      <w:pPr>
        <w:pStyle w:val="a3"/>
        <w:spacing w:before="10"/>
        <w:ind w:left="0"/>
        <w:rPr>
          <w:sz w:val="24"/>
        </w:rPr>
      </w:pPr>
    </w:p>
    <w:p w:rsidR="00D36395" w:rsidRDefault="00310AB3">
      <w:pPr>
        <w:pStyle w:val="5"/>
        <w:spacing w:line="240" w:lineRule="auto"/>
      </w:pPr>
      <w:r>
        <w:t>Области применения Интеллект-карт:</w:t>
      </w:r>
    </w:p>
    <w:p w:rsidR="00D36395" w:rsidRDefault="00D36395">
      <w:pPr>
        <w:pStyle w:val="a3"/>
        <w:spacing w:before="10"/>
        <w:ind w:left="0"/>
        <w:rPr>
          <w:b/>
          <w:sz w:val="25"/>
        </w:rPr>
      </w:pPr>
    </w:p>
    <w:tbl>
      <w:tblPr>
        <w:tblStyle w:val="TableNormal"/>
        <w:tblW w:w="0" w:type="auto"/>
        <w:tblInd w:w="117" w:type="dxa"/>
        <w:tblLayout w:type="fixed"/>
        <w:tblLook w:val="01E0"/>
      </w:tblPr>
      <w:tblGrid>
        <w:gridCol w:w="1678"/>
        <w:gridCol w:w="8111"/>
      </w:tblGrid>
      <w:tr w:rsidR="00D36395">
        <w:trPr>
          <w:trHeight w:val="2454"/>
        </w:trPr>
        <w:tc>
          <w:tcPr>
            <w:tcW w:w="1678" w:type="dxa"/>
          </w:tcPr>
          <w:p w:rsidR="00D36395" w:rsidRDefault="00310AB3">
            <w:pPr>
              <w:pStyle w:val="TableParagraph"/>
              <w:ind w:left="200" w:right="-15"/>
              <w:rPr>
                <w:sz w:val="20"/>
              </w:rPr>
            </w:pPr>
            <w:r>
              <w:rPr>
                <w:noProof/>
                <w:sz w:val="20"/>
                <w:lang w:bidi="ar-SA"/>
              </w:rPr>
              <w:drawing>
                <wp:inline distT="0" distB="0" distL="0" distR="0">
                  <wp:extent cx="915470" cy="542925"/>
                  <wp:effectExtent l="0" t="0" r="0" b="0"/>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94" cstate="print"/>
                          <a:stretch>
                            <a:fillRect/>
                          </a:stretch>
                        </pic:blipFill>
                        <pic:spPr>
                          <a:xfrm>
                            <a:off x="0" y="0"/>
                            <a:ext cx="915470" cy="542925"/>
                          </a:xfrm>
                          <a:prstGeom prst="rect">
                            <a:avLst/>
                          </a:prstGeom>
                        </pic:spPr>
                      </pic:pic>
                    </a:graphicData>
                  </a:graphic>
                </wp:inline>
              </w:drawing>
            </w:r>
          </w:p>
        </w:tc>
        <w:tc>
          <w:tcPr>
            <w:tcW w:w="8111" w:type="dxa"/>
          </w:tcPr>
          <w:p w:rsidR="00D36395" w:rsidRDefault="00167655">
            <w:pPr>
              <w:pStyle w:val="TableParagraph"/>
              <w:spacing w:line="224" w:lineRule="exact"/>
              <w:ind w:left="37"/>
              <w:jc w:val="both"/>
              <w:rPr>
                <w:sz w:val="20"/>
              </w:rPr>
            </w:pPr>
            <w:hyperlink r:id="rId95">
              <w:r w:rsidR="00310AB3">
                <w:rPr>
                  <w:color w:val="0000FF"/>
                  <w:sz w:val="20"/>
                  <w:u w:val="single" w:color="0000FF"/>
                </w:rPr>
                <w:t>Обучение</w:t>
              </w:r>
            </w:hyperlink>
          </w:p>
          <w:p w:rsidR="00D36395" w:rsidRDefault="00D36395">
            <w:pPr>
              <w:pStyle w:val="TableParagraph"/>
              <w:spacing w:before="2"/>
              <w:rPr>
                <w:b/>
                <w:sz w:val="24"/>
              </w:rPr>
            </w:pPr>
          </w:p>
          <w:p w:rsidR="00D36395" w:rsidRDefault="00310AB3">
            <w:pPr>
              <w:pStyle w:val="TableParagraph"/>
              <w:numPr>
                <w:ilvl w:val="0"/>
                <w:numId w:val="17"/>
              </w:numPr>
              <w:tabs>
                <w:tab w:val="left" w:pos="757"/>
                <w:tab w:val="left" w:pos="758"/>
              </w:tabs>
              <w:spacing w:before="1" w:line="245" w:lineRule="exact"/>
              <w:rPr>
                <w:sz w:val="20"/>
              </w:rPr>
            </w:pPr>
            <w:r>
              <w:rPr>
                <w:sz w:val="20"/>
              </w:rPr>
              <w:t>создание ясных и понятных конспектовлекций;</w:t>
            </w:r>
          </w:p>
          <w:p w:rsidR="00D36395" w:rsidRDefault="00310AB3">
            <w:pPr>
              <w:pStyle w:val="TableParagraph"/>
              <w:numPr>
                <w:ilvl w:val="0"/>
                <w:numId w:val="17"/>
              </w:numPr>
              <w:tabs>
                <w:tab w:val="left" w:pos="757"/>
                <w:tab w:val="left" w:pos="758"/>
              </w:tabs>
              <w:spacing w:line="245" w:lineRule="exact"/>
              <w:rPr>
                <w:sz w:val="20"/>
              </w:rPr>
            </w:pPr>
            <w:r>
              <w:rPr>
                <w:sz w:val="20"/>
              </w:rPr>
              <w:t>максимальная отдача от прочтениякниг/учебников;</w:t>
            </w:r>
          </w:p>
          <w:p w:rsidR="00D36395" w:rsidRDefault="00310AB3">
            <w:pPr>
              <w:pStyle w:val="TableParagraph"/>
              <w:numPr>
                <w:ilvl w:val="0"/>
                <w:numId w:val="17"/>
              </w:numPr>
              <w:tabs>
                <w:tab w:val="left" w:pos="757"/>
                <w:tab w:val="left" w:pos="758"/>
              </w:tabs>
              <w:rPr>
                <w:sz w:val="20"/>
              </w:rPr>
            </w:pPr>
            <w:r>
              <w:rPr>
                <w:sz w:val="20"/>
              </w:rPr>
              <w:t>написание рефератов, курсовых проектов,дипломов.</w:t>
            </w:r>
          </w:p>
          <w:p w:rsidR="00D36395" w:rsidRDefault="00D36395">
            <w:pPr>
              <w:pStyle w:val="TableParagraph"/>
              <w:spacing w:before="1"/>
              <w:rPr>
                <w:b/>
                <w:sz w:val="24"/>
              </w:rPr>
            </w:pPr>
          </w:p>
          <w:p w:rsidR="00D36395" w:rsidRDefault="00310AB3">
            <w:pPr>
              <w:pStyle w:val="TableParagraph"/>
              <w:spacing w:before="1" w:line="230" w:lineRule="atLeast"/>
              <w:ind w:left="37" w:right="198" w:firstLine="50"/>
              <w:jc w:val="both"/>
              <w:rPr>
                <w:sz w:val="20"/>
              </w:rPr>
            </w:pPr>
            <w:r>
              <w:rPr>
                <w:sz w:val="20"/>
              </w:rPr>
              <w:t>Избавление от огромного количества лишней работы. Хорошая помощь при обучении, подготовке к экзаменам и во время самих экзаменов. На запоминание ключевой информации тратится меньше времени, но наибольшая выгода получается при последующем воспроизведении информации (особенно при подготовке к экзаменам)</w:t>
            </w:r>
          </w:p>
        </w:tc>
      </w:tr>
      <w:tr w:rsidR="00D36395">
        <w:trPr>
          <w:trHeight w:val="3888"/>
        </w:trPr>
        <w:tc>
          <w:tcPr>
            <w:tcW w:w="1678" w:type="dxa"/>
          </w:tcPr>
          <w:p w:rsidR="00D36395" w:rsidRDefault="00310AB3">
            <w:pPr>
              <w:pStyle w:val="TableParagraph"/>
              <w:ind w:left="200"/>
              <w:rPr>
                <w:sz w:val="20"/>
              </w:rPr>
            </w:pPr>
            <w:r>
              <w:rPr>
                <w:noProof/>
                <w:sz w:val="20"/>
                <w:lang w:bidi="ar-SA"/>
              </w:rPr>
              <w:drawing>
                <wp:inline distT="0" distB="0" distL="0" distR="0">
                  <wp:extent cx="534024" cy="542925"/>
                  <wp:effectExtent l="0" t="0" r="0" b="0"/>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96" cstate="print"/>
                          <a:stretch>
                            <a:fillRect/>
                          </a:stretch>
                        </pic:blipFill>
                        <pic:spPr>
                          <a:xfrm>
                            <a:off x="0" y="0"/>
                            <a:ext cx="534024" cy="542925"/>
                          </a:xfrm>
                          <a:prstGeom prst="rect">
                            <a:avLst/>
                          </a:prstGeom>
                        </pic:spPr>
                      </pic:pic>
                    </a:graphicData>
                  </a:graphic>
                </wp:inline>
              </w:drawing>
            </w:r>
          </w:p>
        </w:tc>
        <w:tc>
          <w:tcPr>
            <w:tcW w:w="8111" w:type="dxa"/>
          </w:tcPr>
          <w:p w:rsidR="00D36395" w:rsidRDefault="00310AB3">
            <w:pPr>
              <w:pStyle w:val="TableParagraph"/>
              <w:spacing w:before="16"/>
              <w:ind w:left="37"/>
              <w:rPr>
                <w:b/>
                <w:sz w:val="20"/>
              </w:rPr>
            </w:pPr>
            <w:r>
              <w:rPr>
                <w:b/>
                <w:sz w:val="20"/>
              </w:rPr>
              <w:t>Запоминание</w:t>
            </w:r>
          </w:p>
          <w:p w:rsidR="00D36395" w:rsidRDefault="00D36395">
            <w:pPr>
              <w:pStyle w:val="TableParagraph"/>
              <w:rPr>
                <w:b/>
                <w:sz w:val="24"/>
              </w:rPr>
            </w:pPr>
          </w:p>
          <w:p w:rsidR="00D36395" w:rsidRDefault="00310AB3">
            <w:pPr>
              <w:pStyle w:val="TableParagraph"/>
              <w:numPr>
                <w:ilvl w:val="0"/>
                <w:numId w:val="16"/>
              </w:numPr>
              <w:tabs>
                <w:tab w:val="left" w:pos="757"/>
                <w:tab w:val="left" w:pos="758"/>
              </w:tabs>
              <w:spacing w:before="1" w:line="244" w:lineRule="exact"/>
              <w:rPr>
                <w:sz w:val="20"/>
              </w:rPr>
            </w:pPr>
            <w:r>
              <w:rPr>
                <w:sz w:val="20"/>
              </w:rPr>
              <w:t>подготовка кэкзаменам;</w:t>
            </w:r>
          </w:p>
          <w:p w:rsidR="00D36395" w:rsidRDefault="00310AB3">
            <w:pPr>
              <w:pStyle w:val="TableParagraph"/>
              <w:numPr>
                <w:ilvl w:val="0"/>
                <w:numId w:val="16"/>
              </w:numPr>
              <w:tabs>
                <w:tab w:val="left" w:pos="757"/>
                <w:tab w:val="left" w:pos="758"/>
              </w:tabs>
              <w:spacing w:line="244" w:lineRule="exact"/>
              <w:rPr>
                <w:sz w:val="20"/>
              </w:rPr>
            </w:pPr>
            <w:r>
              <w:rPr>
                <w:sz w:val="20"/>
              </w:rPr>
              <w:t>запоминание списков: что сделать/комупозвонить/…</w:t>
            </w:r>
          </w:p>
          <w:p w:rsidR="00D36395" w:rsidRDefault="00D36395">
            <w:pPr>
              <w:pStyle w:val="TableParagraph"/>
              <w:spacing w:before="4"/>
              <w:rPr>
                <w:b/>
                <w:sz w:val="24"/>
              </w:rPr>
            </w:pPr>
          </w:p>
          <w:p w:rsidR="00D36395" w:rsidRDefault="00310AB3">
            <w:pPr>
              <w:pStyle w:val="TableParagraph"/>
              <w:spacing w:before="1"/>
              <w:ind w:left="37" w:right="205" w:firstLine="50"/>
              <w:jc w:val="both"/>
              <w:rPr>
                <w:sz w:val="20"/>
              </w:rPr>
            </w:pPr>
            <w:r>
              <w:rPr>
                <w:sz w:val="20"/>
              </w:rPr>
              <w:t>Возможность быстрого составления емких и эффективных записей. Удобное использование записей в последующем. Понимание связей и взаимодействий в записи. Информация записывается в более понятной форме, что позволяет легче разобраться в ситуации.</w:t>
            </w:r>
          </w:p>
          <w:p w:rsidR="00D36395" w:rsidRDefault="00D36395">
            <w:pPr>
              <w:pStyle w:val="TableParagraph"/>
              <w:spacing w:before="4"/>
              <w:rPr>
                <w:b/>
                <w:sz w:val="24"/>
              </w:rPr>
            </w:pPr>
          </w:p>
          <w:p w:rsidR="00D36395" w:rsidRDefault="00310AB3">
            <w:pPr>
              <w:pStyle w:val="TableParagraph"/>
              <w:ind w:left="37" w:right="205"/>
              <w:jc w:val="both"/>
              <w:rPr>
                <w:sz w:val="20"/>
              </w:rPr>
            </w:pPr>
            <w:r>
              <w:rPr>
                <w:sz w:val="20"/>
              </w:rPr>
              <w:t>Запоминание с использованием ключевых элементов позволяет прицепить к ним как к крючкам все, что надо запомнить. В дальнейшем достаточно потянуть за "крючок" и Вы все вспомните. Затратив при этом значительно меньше усилий, чем при обыкновенной зубрежке. Информация запоминается уже усвоенной (понятой), в связи с другими Вашими знаниями,чтозначительноусиливаетэффективностьзапоминаниеиВашупамятьв</w:t>
            </w:r>
          </w:p>
          <w:p w:rsidR="00D36395" w:rsidRDefault="00310AB3">
            <w:pPr>
              <w:pStyle w:val="TableParagraph"/>
              <w:spacing w:line="227" w:lineRule="exact"/>
              <w:ind w:left="37"/>
              <w:jc w:val="both"/>
              <w:rPr>
                <w:sz w:val="20"/>
              </w:rPr>
            </w:pPr>
            <w:r>
              <w:rPr>
                <w:sz w:val="20"/>
              </w:rPr>
              <w:t>дальнейшем. Легкое воспоминание. Видение информации внутренним мысленным взором.</w:t>
            </w:r>
          </w:p>
        </w:tc>
      </w:tr>
      <w:tr w:rsidR="00D36395">
        <w:trPr>
          <w:trHeight w:val="2954"/>
        </w:trPr>
        <w:tc>
          <w:tcPr>
            <w:tcW w:w="1678" w:type="dxa"/>
          </w:tcPr>
          <w:p w:rsidR="00D36395" w:rsidRDefault="00310AB3">
            <w:pPr>
              <w:pStyle w:val="TableParagraph"/>
              <w:ind w:left="200"/>
              <w:rPr>
                <w:sz w:val="20"/>
              </w:rPr>
            </w:pPr>
            <w:r>
              <w:rPr>
                <w:noProof/>
                <w:sz w:val="20"/>
                <w:lang w:bidi="ar-SA"/>
              </w:rPr>
              <w:drawing>
                <wp:inline distT="0" distB="0" distL="0" distR="0">
                  <wp:extent cx="343301" cy="542925"/>
                  <wp:effectExtent l="0" t="0" r="0" b="0"/>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97" cstate="print"/>
                          <a:stretch>
                            <a:fillRect/>
                          </a:stretch>
                        </pic:blipFill>
                        <pic:spPr>
                          <a:xfrm>
                            <a:off x="0" y="0"/>
                            <a:ext cx="343301" cy="542925"/>
                          </a:xfrm>
                          <a:prstGeom prst="rect">
                            <a:avLst/>
                          </a:prstGeom>
                        </pic:spPr>
                      </pic:pic>
                    </a:graphicData>
                  </a:graphic>
                </wp:inline>
              </w:drawing>
            </w:r>
          </w:p>
        </w:tc>
        <w:tc>
          <w:tcPr>
            <w:tcW w:w="8111" w:type="dxa"/>
          </w:tcPr>
          <w:p w:rsidR="00D36395" w:rsidRDefault="00167655">
            <w:pPr>
              <w:pStyle w:val="TableParagraph"/>
              <w:spacing w:before="12"/>
              <w:ind w:left="37"/>
              <w:rPr>
                <w:sz w:val="20"/>
              </w:rPr>
            </w:pPr>
            <w:hyperlink r:id="rId98">
              <w:r w:rsidR="00310AB3">
                <w:rPr>
                  <w:color w:val="0000FF"/>
                  <w:sz w:val="20"/>
                  <w:u w:val="single" w:color="0000FF"/>
                </w:rPr>
                <w:t>Презентации</w:t>
              </w:r>
            </w:hyperlink>
          </w:p>
          <w:p w:rsidR="00D36395" w:rsidRDefault="00D36395">
            <w:pPr>
              <w:pStyle w:val="TableParagraph"/>
              <w:rPr>
                <w:b/>
                <w:sz w:val="25"/>
              </w:rPr>
            </w:pPr>
          </w:p>
          <w:p w:rsidR="00D36395" w:rsidRDefault="00310AB3">
            <w:pPr>
              <w:pStyle w:val="TableParagraph"/>
              <w:numPr>
                <w:ilvl w:val="0"/>
                <w:numId w:val="15"/>
              </w:numPr>
              <w:tabs>
                <w:tab w:val="left" w:pos="757"/>
                <w:tab w:val="left" w:pos="758"/>
              </w:tabs>
              <w:spacing w:before="1"/>
              <w:ind w:right="203"/>
              <w:rPr>
                <w:rFonts w:ascii="Calibri" w:hAnsi="Calibri"/>
                <w:sz w:val="20"/>
              </w:rPr>
            </w:pPr>
            <w:r>
              <w:rPr>
                <w:rFonts w:ascii="Calibri" w:hAnsi="Calibri"/>
                <w:sz w:val="20"/>
              </w:rPr>
              <w:t>вы за меньшее время даете больше информации, при этом вас лучше понимают и запоминают;</w:t>
            </w:r>
          </w:p>
          <w:p w:rsidR="00D36395" w:rsidRDefault="00310AB3">
            <w:pPr>
              <w:pStyle w:val="TableParagraph"/>
              <w:numPr>
                <w:ilvl w:val="0"/>
                <w:numId w:val="15"/>
              </w:numPr>
              <w:tabs>
                <w:tab w:val="left" w:pos="757"/>
                <w:tab w:val="left" w:pos="758"/>
              </w:tabs>
              <w:spacing w:line="253" w:lineRule="exact"/>
              <w:rPr>
                <w:rFonts w:ascii="Calibri" w:hAnsi="Calibri"/>
                <w:sz w:val="20"/>
              </w:rPr>
            </w:pPr>
            <w:r>
              <w:rPr>
                <w:rFonts w:ascii="Calibri" w:hAnsi="Calibri"/>
                <w:sz w:val="20"/>
              </w:rPr>
              <w:t>проведение деловых встреч и переговоров.</w:t>
            </w:r>
          </w:p>
          <w:p w:rsidR="00D36395" w:rsidRDefault="00D36395">
            <w:pPr>
              <w:pStyle w:val="TableParagraph"/>
              <w:spacing w:before="8"/>
              <w:rPr>
                <w:b/>
                <w:sz w:val="23"/>
              </w:rPr>
            </w:pPr>
          </w:p>
          <w:p w:rsidR="00D36395" w:rsidRDefault="00310AB3">
            <w:pPr>
              <w:pStyle w:val="TableParagraph"/>
              <w:spacing w:line="230" w:lineRule="atLeast"/>
              <w:ind w:left="37" w:right="204" w:firstLine="50"/>
              <w:jc w:val="both"/>
              <w:rPr>
                <w:sz w:val="20"/>
              </w:rPr>
            </w:pPr>
            <w:r>
              <w:rPr>
                <w:sz w:val="20"/>
              </w:rPr>
              <w:t>Вы можете быстро и полноценно подготовиться к выступлению. Ваша презентация будет более полноценной и понятной для слушателей из-за использования естественных законов мышления. Вам достаточно подготовить одну карту на большое выступление, а не многостраничные шпаргалки, в которых сложно найти информацию. Объемная структура карты позволяет Вам в любой момент легко изменить направление выступления и не испытывать при этом затруднений (в отличии от линейного доклада)</w:t>
            </w:r>
          </w:p>
        </w:tc>
      </w:tr>
      <w:tr w:rsidR="00D36395">
        <w:trPr>
          <w:trHeight w:val="2759"/>
        </w:trPr>
        <w:tc>
          <w:tcPr>
            <w:tcW w:w="1678" w:type="dxa"/>
          </w:tcPr>
          <w:p w:rsidR="00D36395" w:rsidRDefault="00310AB3">
            <w:pPr>
              <w:pStyle w:val="TableParagraph"/>
              <w:ind w:left="200"/>
              <w:rPr>
                <w:sz w:val="20"/>
              </w:rPr>
            </w:pPr>
            <w:r>
              <w:rPr>
                <w:noProof/>
                <w:sz w:val="20"/>
                <w:lang w:bidi="ar-SA"/>
              </w:rPr>
              <w:drawing>
                <wp:inline distT="0" distB="0" distL="0" distR="0">
                  <wp:extent cx="781050" cy="542925"/>
                  <wp:effectExtent l="0" t="0" r="0" b="0"/>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99" cstate="print"/>
                          <a:stretch>
                            <a:fillRect/>
                          </a:stretch>
                        </pic:blipFill>
                        <pic:spPr>
                          <a:xfrm>
                            <a:off x="0" y="0"/>
                            <a:ext cx="781050" cy="542925"/>
                          </a:xfrm>
                          <a:prstGeom prst="rect">
                            <a:avLst/>
                          </a:prstGeom>
                        </pic:spPr>
                      </pic:pic>
                    </a:graphicData>
                  </a:graphic>
                </wp:inline>
              </w:drawing>
            </w:r>
          </w:p>
        </w:tc>
        <w:tc>
          <w:tcPr>
            <w:tcW w:w="8111" w:type="dxa"/>
          </w:tcPr>
          <w:p w:rsidR="00D36395" w:rsidRDefault="00167655">
            <w:pPr>
              <w:pStyle w:val="TableParagraph"/>
              <w:spacing w:before="12"/>
              <w:ind w:left="37"/>
              <w:rPr>
                <w:sz w:val="20"/>
              </w:rPr>
            </w:pPr>
            <w:hyperlink r:id="rId100">
              <w:r w:rsidR="00310AB3">
                <w:rPr>
                  <w:color w:val="0000FF"/>
                  <w:sz w:val="20"/>
                  <w:u w:val="single" w:color="0000FF"/>
                </w:rPr>
                <w:t>Планирование</w:t>
              </w:r>
            </w:hyperlink>
          </w:p>
          <w:p w:rsidR="00D36395" w:rsidRDefault="00D36395">
            <w:pPr>
              <w:pStyle w:val="TableParagraph"/>
              <w:spacing w:before="10"/>
              <w:rPr>
                <w:b/>
                <w:sz w:val="24"/>
              </w:rPr>
            </w:pPr>
          </w:p>
          <w:p w:rsidR="00D36395" w:rsidRDefault="00310AB3">
            <w:pPr>
              <w:pStyle w:val="TableParagraph"/>
              <w:numPr>
                <w:ilvl w:val="0"/>
                <w:numId w:val="14"/>
              </w:numPr>
              <w:tabs>
                <w:tab w:val="left" w:pos="757"/>
                <w:tab w:val="left" w:pos="758"/>
              </w:tabs>
              <w:spacing w:line="255" w:lineRule="exact"/>
              <w:rPr>
                <w:rFonts w:ascii="Calibri" w:hAnsi="Calibri"/>
                <w:sz w:val="20"/>
              </w:rPr>
            </w:pPr>
            <w:r>
              <w:rPr>
                <w:rFonts w:ascii="Calibri" w:hAnsi="Calibri"/>
                <w:sz w:val="20"/>
              </w:rPr>
              <w:t>управление временем: план на день, неделю, месяц,год…</w:t>
            </w:r>
          </w:p>
          <w:p w:rsidR="00D36395" w:rsidRDefault="00310AB3">
            <w:pPr>
              <w:pStyle w:val="TableParagraph"/>
              <w:numPr>
                <w:ilvl w:val="0"/>
                <w:numId w:val="14"/>
              </w:numPr>
              <w:tabs>
                <w:tab w:val="left" w:pos="757"/>
                <w:tab w:val="left" w:pos="758"/>
              </w:tabs>
              <w:rPr>
                <w:rFonts w:ascii="Calibri" w:hAnsi="Calibri"/>
                <w:sz w:val="20"/>
              </w:rPr>
            </w:pPr>
            <w:r>
              <w:rPr>
                <w:rFonts w:ascii="Calibri" w:hAnsi="Calibri"/>
                <w:sz w:val="20"/>
              </w:rPr>
              <w:t>разработка сложных проектов: новогобизнеса,…</w:t>
            </w:r>
          </w:p>
          <w:p w:rsidR="00D36395" w:rsidRDefault="00D36395">
            <w:pPr>
              <w:pStyle w:val="TableParagraph"/>
              <w:spacing w:before="8"/>
              <w:rPr>
                <w:b/>
                <w:sz w:val="23"/>
              </w:rPr>
            </w:pPr>
          </w:p>
          <w:p w:rsidR="00D36395" w:rsidRDefault="00310AB3">
            <w:pPr>
              <w:pStyle w:val="TableParagraph"/>
              <w:spacing w:before="1"/>
              <w:ind w:left="37" w:right="220" w:firstLine="50"/>
              <w:rPr>
                <w:sz w:val="20"/>
              </w:rPr>
            </w:pPr>
            <w:r>
              <w:rPr>
                <w:sz w:val="20"/>
              </w:rPr>
              <w:t>Вы видите все детали ваших дел, лучше понимаете партнеров, хорошо организуете рабочее время и другие аспекты своейдеятельности.</w:t>
            </w:r>
          </w:p>
          <w:p w:rsidR="00D36395" w:rsidRDefault="00D36395">
            <w:pPr>
              <w:pStyle w:val="TableParagraph"/>
              <w:spacing w:before="6"/>
              <w:rPr>
                <w:b/>
                <w:sz w:val="24"/>
              </w:rPr>
            </w:pPr>
          </w:p>
          <w:p w:rsidR="00D36395" w:rsidRDefault="00310AB3">
            <w:pPr>
              <w:pStyle w:val="TableParagraph"/>
              <w:ind w:left="37"/>
              <w:rPr>
                <w:sz w:val="20"/>
              </w:rPr>
            </w:pPr>
            <w:r>
              <w:rPr>
                <w:sz w:val="20"/>
              </w:rPr>
              <w:t>Организация всех деталей с начала и до конца на одном листе бумаги. Все дела</w:t>
            </w:r>
          </w:p>
          <w:p w:rsidR="00D36395" w:rsidRDefault="00310AB3">
            <w:pPr>
              <w:pStyle w:val="TableParagraph"/>
              <w:spacing w:before="5" w:line="228" w:lineRule="exact"/>
              <w:ind w:left="37"/>
              <w:rPr>
                <w:sz w:val="20"/>
              </w:rPr>
            </w:pPr>
            <w:r>
              <w:rPr>
                <w:sz w:val="20"/>
              </w:rPr>
              <w:t>взаимосвязаны и понятно, что от чего зависит. Изменение и коррекция планов происходит быстро и наилучшим способом.</w:t>
            </w:r>
          </w:p>
        </w:tc>
      </w:tr>
      <w:tr w:rsidR="00D36395">
        <w:trPr>
          <w:trHeight w:val="1032"/>
        </w:trPr>
        <w:tc>
          <w:tcPr>
            <w:tcW w:w="1678" w:type="dxa"/>
          </w:tcPr>
          <w:p w:rsidR="00D36395" w:rsidRDefault="00310AB3">
            <w:pPr>
              <w:pStyle w:val="TableParagraph"/>
              <w:ind w:left="200"/>
              <w:rPr>
                <w:sz w:val="20"/>
              </w:rPr>
            </w:pPr>
            <w:r>
              <w:rPr>
                <w:noProof/>
                <w:sz w:val="20"/>
                <w:lang w:bidi="ar-SA"/>
              </w:rPr>
              <w:drawing>
                <wp:inline distT="0" distB="0" distL="0" distR="0">
                  <wp:extent cx="561975" cy="542925"/>
                  <wp:effectExtent l="0" t="0" r="0" b="0"/>
                  <wp:docPr id="1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101" cstate="print"/>
                          <a:stretch>
                            <a:fillRect/>
                          </a:stretch>
                        </pic:blipFill>
                        <pic:spPr>
                          <a:xfrm>
                            <a:off x="0" y="0"/>
                            <a:ext cx="561975" cy="542925"/>
                          </a:xfrm>
                          <a:prstGeom prst="rect">
                            <a:avLst/>
                          </a:prstGeom>
                        </pic:spPr>
                      </pic:pic>
                    </a:graphicData>
                  </a:graphic>
                </wp:inline>
              </w:drawing>
            </w:r>
          </w:p>
        </w:tc>
        <w:tc>
          <w:tcPr>
            <w:tcW w:w="8111" w:type="dxa"/>
          </w:tcPr>
          <w:p w:rsidR="00D36395" w:rsidRDefault="00167655">
            <w:pPr>
              <w:pStyle w:val="TableParagraph"/>
              <w:spacing w:before="13"/>
              <w:ind w:left="37"/>
              <w:rPr>
                <w:sz w:val="20"/>
              </w:rPr>
            </w:pPr>
            <w:hyperlink r:id="rId102">
              <w:r w:rsidR="00310AB3">
                <w:rPr>
                  <w:color w:val="0000FF"/>
                  <w:sz w:val="20"/>
                  <w:u w:val="single" w:color="0000FF"/>
                </w:rPr>
                <w:t>Мозговой штурм</w:t>
              </w:r>
            </w:hyperlink>
          </w:p>
          <w:p w:rsidR="00D36395" w:rsidRDefault="00D36395">
            <w:pPr>
              <w:pStyle w:val="TableParagraph"/>
              <w:spacing w:before="10"/>
              <w:rPr>
                <w:b/>
                <w:sz w:val="24"/>
              </w:rPr>
            </w:pPr>
          </w:p>
          <w:p w:rsidR="00D36395" w:rsidRDefault="00310AB3">
            <w:pPr>
              <w:pStyle w:val="TableParagraph"/>
              <w:numPr>
                <w:ilvl w:val="0"/>
                <w:numId w:val="13"/>
              </w:numPr>
              <w:tabs>
                <w:tab w:val="left" w:pos="757"/>
                <w:tab w:val="left" w:pos="758"/>
              </w:tabs>
              <w:spacing w:line="253" w:lineRule="exact"/>
              <w:rPr>
                <w:rFonts w:ascii="Calibri" w:hAnsi="Calibri"/>
                <w:sz w:val="20"/>
              </w:rPr>
            </w:pPr>
            <w:r>
              <w:rPr>
                <w:rFonts w:ascii="Calibri" w:hAnsi="Calibri"/>
                <w:sz w:val="20"/>
              </w:rPr>
              <w:t>генерация новых идей,творчество;</w:t>
            </w:r>
          </w:p>
          <w:p w:rsidR="00D36395" w:rsidRDefault="00310AB3">
            <w:pPr>
              <w:pStyle w:val="TableParagraph"/>
              <w:numPr>
                <w:ilvl w:val="0"/>
                <w:numId w:val="13"/>
              </w:numPr>
              <w:tabs>
                <w:tab w:val="left" w:pos="757"/>
                <w:tab w:val="left" w:pos="758"/>
              </w:tabs>
              <w:spacing w:line="229" w:lineRule="exact"/>
              <w:rPr>
                <w:rFonts w:ascii="Calibri" w:hAnsi="Calibri"/>
                <w:sz w:val="20"/>
              </w:rPr>
            </w:pPr>
            <w:r>
              <w:rPr>
                <w:rFonts w:ascii="Calibri" w:hAnsi="Calibri"/>
                <w:sz w:val="20"/>
              </w:rPr>
              <w:t>коллективное решение сложныхзадач.</w:t>
            </w:r>
          </w:p>
        </w:tc>
      </w:tr>
    </w:tbl>
    <w:p w:rsidR="00D36395" w:rsidRDefault="00D36395">
      <w:pPr>
        <w:spacing w:line="229" w:lineRule="exact"/>
        <w:rPr>
          <w:rFonts w:ascii="Calibri" w:hAnsi="Calibri"/>
          <w:sz w:val="20"/>
        </w:rPr>
        <w:sectPr w:rsidR="00D36395">
          <w:pgSz w:w="11910" w:h="16840"/>
          <w:pgMar w:top="1020" w:right="0" w:bottom="280" w:left="1360" w:header="720" w:footer="720" w:gutter="0"/>
          <w:cols w:space="720"/>
        </w:sectPr>
      </w:pPr>
    </w:p>
    <w:tbl>
      <w:tblPr>
        <w:tblStyle w:val="TableNormal"/>
        <w:tblW w:w="0" w:type="auto"/>
        <w:tblInd w:w="117" w:type="dxa"/>
        <w:tblLayout w:type="fixed"/>
        <w:tblLook w:val="01E0"/>
      </w:tblPr>
      <w:tblGrid>
        <w:gridCol w:w="1484"/>
        <w:gridCol w:w="8300"/>
      </w:tblGrid>
      <w:tr w:rsidR="00D36395">
        <w:trPr>
          <w:trHeight w:val="1388"/>
        </w:trPr>
        <w:tc>
          <w:tcPr>
            <w:tcW w:w="1484" w:type="dxa"/>
          </w:tcPr>
          <w:p w:rsidR="00D36395" w:rsidRDefault="00D36395">
            <w:pPr>
              <w:pStyle w:val="TableParagraph"/>
              <w:rPr>
                <w:sz w:val="18"/>
              </w:rPr>
            </w:pPr>
          </w:p>
        </w:tc>
        <w:tc>
          <w:tcPr>
            <w:tcW w:w="8300" w:type="dxa"/>
          </w:tcPr>
          <w:p w:rsidR="00D36395" w:rsidRDefault="00310AB3">
            <w:pPr>
              <w:pStyle w:val="TableParagraph"/>
              <w:spacing w:line="214" w:lineRule="exact"/>
              <w:ind w:left="281"/>
              <w:rPr>
                <w:sz w:val="20"/>
              </w:rPr>
            </w:pPr>
            <w:r>
              <w:rPr>
                <w:sz w:val="20"/>
              </w:rPr>
              <w:t>Новый подход к проведению мозгового штурма. Быстрое генерирование идей.</w:t>
            </w:r>
          </w:p>
          <w:p w:rsidR="00D36395" w:rsidRDefault="00310AB3">
            <w:pPr>
              <w:pStyle w:val="TableParagraph"/>
              <w:ind w:left="231" w:right="199"/>
              <w:jc w:val="both"/>
              <w:rPr>
                <w:sz w:val="20"/>
              </w:rPr>
            </w:pPr>
            <w:r>
              <w:rPr>
                <w:sz w:val="20"/>
              </w:rPr>
              <w:t>Генерируемые идеи более оригинальные и эффективные. Вы способны с помощью карт создать за час столько идей (сотни и более), сколько не выдаст целая группа, работающая бессистемно. Легкое прослеживание взаимосвязей идей и поиск альтернативных решений. Облегчение внедрения идей в последующем. Эффективное улучшение идей для дальнейшего использования.</w:t>
            </w:r>
          </w:p>
        </w:tc>
      </w:tr>
      <w:tr w:rsidR="00D36395">
        <w:trPr>
          <w:trHeight w:val="2403"/>
        </w:trPr>
        <w:tc>
          <w:tcPr>
            <w:tcW w:w="1484" w:type="dxa"/>
          </w:tcPr>
          <w:p w:rsidR="00D36395" w:rsidRDefault="00310AB3">
            <w:pPr>
              <w:pStyle w:val="TableParagraph"/>
              <w:ind w:left="200"/>
              <w:rPr>
                <w:sz w:val="20"/>
              </w:rPr>
            </w:pPr>
            <w:r>
              <w:rPr>
                <w:noProof/>
                <w:sz w:val="20"/>
                <w:lang w:bidi="ar-SA"/>
              </w:rPr>
              <w:drawing>
                <wp:inline distT="0" distB="0" distL="0" distR="0">
                  <wp:extent cx="668019" cy="533400"/>
                  <wp:effectExtent l="0" t="0" r="0" b="0"/>
                  <wp:docPr id="1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png"/>
                          <pic:cNvPicPr/>
                        </pic:nvPicPr>
                        <pic:blipFill>
                          <a:blip r:embed="rId103" cstate="print"/>
                          <a:stretch>
                            <a:fillRect/>
                          </a:stretch>
                        </pic:blipFill>
                        <pic:spPr>
                          <a:xfrm>
                            <a:off x="0" y="0"/>
                            <a:ext cx="668019" cy="533400"/>
                          </a:xfrm>
                          <a:prstGeom prst="rect">
                            <a:avLst/>
                          </a:prstGeom>
                        </pic:spPr>
                      </pic:pic>
                    </a:graphicData>
                  </a:graphic>
                </wp:inline>
              </w:drawing>
            </w:r>
          </w:p>
        </w:tc>
        <w:tc>
          <w:tcPr>
            <w:tcW w:w="8300" w:type="dxa"/>
          </w:tcPr>
          <w:p w:rsidR="00D36395" w:rsidRDefault="00167655">
            <w:pPr>
              <w:pStyle w:val="TableParagraph"/>
              <w:spacing w:before="5"/>
              <w:ind w:left="231"/>
              <w:rPr>
                <w:sz w:val="20"/>
              </w:rPr>
            </w:pPr>
            <w:hyperlink r:id="rId104">
              <w:r w:rsidR="00310AB3">
                <w:rPr>
                  <w:color w:val="0000FF"/>
                  <w:sz w:val="20"/>
                  <w:u w:val="single" w:color="0000FF"/>
                </w:rPr>
                <w:t>Принятие решений</w:t>
              </w:r>
            </w:hyperlink>
          </w:p>
          <w:p w:rsidR="00D36395" w:rsidRDefault="00D36395">
            <w:pPr>
              <w:pStyle w:val="TableParagraph"/>
              <w:spacing w:before="1"/>
              <w:rPr>
                <w:b/>
                <w:sz w:val="25"/>
              </w:rPr>
            </w:pPr>
          </w:p>
          <w:p w:rsidR="00D36395" w:rsidRDefault="00310AB3">
            <w:pPr>
              <w:pStyle w:val="TableParagraph"/>
              <w:numPr>
                <w:ilvl w:val="0"/>
                <w:numId w:val="12"/>
              </w:numPr>
              <w:tabs>
                <w:tab w:val="left" w:pos="951"/>
                <w:tab w:val="left" w:pos="952"/>
              </w:tabs>
              <w:spacing w:line="253" w:lineRule="exact"/>
              <w:rPr>
                <w:rFonts w:ascii="Calibri" w:hAnsi="Calibri"/>
                <w:sz w:val="20"/>
              </w:rPr>
            </w:pPr>
            <w:r>
              <w:rPr>
                <w:rFonts w:ascii="Calibri" w:hAnsi="Calibri"/>
                <w:sz w:val="20"/>
              </w:rPr>
              <w:t>четкое видение всех «за» и«против»;</w:t>
            </w:r>
          </w:p>
          <w:p w:rsidR="00D36395" w:rsidRDefault="00310AB3">
            <w:pPr>
              <w:pStyle w:val="TableParagraph"/>
              <w:numPr>
                <w:ilvl w:val="0"/>
                <w:numId w:val="12"/>
              </w:numPr>
              <w:tabs>
                <w:tab w:val="left" w:pos="951"/>
                <w:tab w:val="left" w:pos="952"/>
              </w:tabs>
              <w:spacing w:line="253" w:lineRule="exact"/>
              <w:rPr>
                <w:rFonts w:ascii="Calibri" w:hAnsi="Calibri"/>
                <w:sz w:val="20"/>
              </w:rPr>
            </w:pPr>
            <w:r>
              <w:rPr>
                <w:rFonts w:ascii="Calibri" w:hAnsi="Calibri"/>
                <w:sz w:val="20"/>
              </w:rPr>
              <w:t>более взвешенное и продуманноерешение.</w:t>
            </w:r>
          </w:p>
          <w:p w:rsidR="00D36395" w:rsidRDefault="00D36395">
            <w:pPr>
              <w:pStyle w:val="TableParagraph"/>
              <w:spacing w:before="5"/>
              <w:rPr>
                <w:b/>
                <w:sz w:val="24"/>
              </w:rPr>
            </w:pPr>
          </w:p>
          <w:p w:rsidR="00D36395" w:rsidRDefault="00310AB3">
            <w:pPr>
              <w:pStyle w:val="TableParagraph"/>
              <w:spacing w:before="1" w:line="276" w:lineRule="auto"/>
              <w:ind w:left="591" w:right="201"/>
              <w:jc w:val="both"/>
              <w:rPr>
                <w:rFonts w:ascii="Calibri" w:hAnsi="Calibri"/>
                <w:sz w:val="20"/>
              </w:rPr>
            </w:pPr>
            <w:r>
              <w:rPr>
                <w:rFonts w:ascii="Calibri" w:hAnsi="Calibri"/>
                <w:sz w:val="20"/>
              </w:rPr>
              <w:t>Выявление проблемы, вашей позиции и всех возможностей для маневров. Быстрое реагирование на предложения оппонента. Более ясное и четкое понимание своего состояния. Возможность легко и понятно объяснить оппоненту преимущества Вашего и</w:t>
            </w:r>
          </w:p>
          <w:p w:rsidR="00D36395" w:rsidRDefault="00310AB3">
            <w:pPr>
              <w:pStyle w:val="TableParagraph"/>
              <w:spacing w:before="2" w:line="227" w:lineRule="exact"/>
              <w:ind w:left="591"/>
              <w:jc w:val="both"/>
              <w:rPr>
                <w:rFonts w:ascii="Calibri" w:hAnsi="Calibri"/>
                <w:sz w:val="20"/>
              </w:rPr>
            </w:pPr>
            <w:r>
              <w:rPr>
                <w:rFonts w:ascii="Calibri" w:hAnsi="Calibri"/>
                <w:sz w:val="20"/>
              </w:rPr>
              <w:t>недостатки его предложений.</w:t>
            </w:r>
          </w:p>
        </w:tc>
      </w:tr>
    </w:tbl>
    <w:p w:rsidR="00D36395" w:rsidRDefault="00D36395">
      <w:pPr>
        <w:pStyle w:val="a3"/>
        <w:ind w:left="0"/>
        <w:rPr>
          <w:b/>
        </w:rPr>
      </w:pPr>
    </w:p>
    <w:p w:rsidR="00D36395" w:rsidRDefault="00D36395">
      <w:pPr>
        <w:pStyle w:val="a3"/>
        <w:ind w:left="0"/>
        <w:rPr>
          <w:b/>
        </w:rPr>
      </w:pPr>
    </w:p>
    <w:p w:rsidR="00D36395" w:rsidRDefault="00D36395">
      <w:pPr>
        <w:pStyle w:val="a3"/>
        <w:spacing w:before="2"/>
        <w:ind w:left="0"/>
        <w:rPr>
          <w:b/>
          <w:sz w:val="22"/>
        </w:rPr>
      </w:pPr>
    </w:p>
    <w:p w:rsidR="00D36395" w:rsidRDefault="00310AB3">
      <w:pPr>
        <w:spacing w:before="91"/>
        <w:ind w:left="342"/>
        <w:rPr>
          <w:b/>
          <w:sz w:val="20"/>
        </w:rPr>
      </w:pPr>
      <w:r>
        <w:rPr>
          <w:b/>
          <w:sz w:val="20"/>
        </w:rPr>
        <w:t xml:space="preserve">По материалам статьи Е.А. </w:t>
      </w:r>
      <w:proofErr w:type="spellStart"/>
      <w:r>
        <w:rPr>
          <w:b/>
          <w:sz w:val="20"/>
        </w:rPr>
        <w:t>Бершадской</w:t>
      </w:r>
      <w:proofErr w:type="spellEnd"/>
      <w:r>
        <w:rPr>
          <w:b/>
          <w:sz w:val="20"/>
        </w:rPr>
        <w:t xml:space="preserve">, М.Е. </w:t>
      </w:r>
      <w:proofErr w:type="spellStart"/>
      <w:r>
        <w:rPr>
          <w:b/>
          <w:sz w:val="20"/>
        </w:rPr>
        <w:t>Бершадского</w:t>
      </w:r>
      <w:proofErr w:type="spellEnd"/>
      <w:r>
        <w:rPr>
          <w:b/>
          <w:sz w:val="20"/>
        </w:rPr>
        <w:t xml:space="preserve"> «Технология интеллект-карт».</w:t>
      </w:r>
    </w:p>
    <w:p w:rsidR="00D36395" w:rsidRDefault="00D36395">
      <w:pPr>
        <w:pStyle w:val="a3"/>
        <w:ind w:left="0"/>
        <w:rPr>
          <w:b/>
          <w:sz w:val="22"/>
        </w:rPr>
      </w:pPr>
    </w:p>
    <w:p w:rsidR="00D36395" w:rsidRDefault="00D36395">
      <w:pPr>
        <w:pStyle w:val="a3"/>
        <w:ind w:left="0"/>
        <w:rPr>
          <w:b/>
          <w:sz w:val="22"/>
        </w:rPr>
      </w:pPr>
    </w:p>
    <w:p w:rsidR="00D36395" w:rsidRDefault="00D36395">
      <w:pPr>
        <w:pStyle w:val="a3"/>
        <w:spacing w:before="9"/>
        <w:ind w:left="0"/>
        <w:rPr>
          <w:b/>
          <w:sz w:val="25"/>
        </w:rPr>
      </w:pPr>
    </w:p>
    <w:p w:rsidR="00D36395" w:rsidRDefault="00310AB3">
      <w:pPr>
        <w:ind w:left="2350"/>
        <w:rPr>
          <w:b/>
          <w:sz w:val="20"/>
        </w:rPr>
      </w:pPr>
      <w:r>
        <w:rPr>
          <w:b/>
          <w:sz w:val="20"/>
        </w:rPr>
        <w:t>Рекомендации С. Шипунова по созданию интеллект-карт.</w:t>
      </w:r>
    </w:p>
    <w:p w:rsidR="00D36395" w:rsidRDefault="00D36395">
      <w:pPr>
        <w:pStyle w:val="a3"/>
        <w:spacing w:before="9"/>
        <w:ind w:left="0"/>
        <w:rPr>
          <w:b/>
          <w:sz w:val="23"/>
        </w:rPr>
      </w:pPr>
    </w:p>
    <w:p w:rsidR="00D36395" w:rsidRDefault="00310AB3">
      <w:pPr>
        <w:pStyle w:val="a3"/>
        <w:spacing w:line="530" w:lineRule="auto"/>
        <w:ind w:right="6130"/>
      </w:pPr>
      <w:r>
        <w:t>Максимально свободно выражайте свои идеи. Будьте творческими, яркими, выразительными.</w:t>
      </w:r>
    </w:p>
    <w:p w:rsidR="00D36395" w:rsidRDefault="00310AB3">
      <w:pPr>
        <w:pStyle w:val="a3"/>
        <w:spacing w:before="4"/>
      </w:pPr>
      <w:r>
        <w:t>Чем меньше вы будете себя ограничивать, тем лучше получится карта.</w:t>
      </w:r>
    </w:p>
    <w:p w:rsidR="00D36395" w:rsidRDefault="00310AB3">
      <w:pPr>
        <w:pStyle w:val="a3"/>
        <w:spacing w:before="9"/>
        <w:ind w:left="0"/>
        <w:rPr>
          <w:sz w:val="29"/>
        </w:rPr>
      </w:pPr>
      <w:r>
        <w:rPr>
          <w:noProof/>
          <w:lang w:bidi="ar-SA"/>
        </w:rPr>
        <w:drawing>
          <wp:anchor distT="0" distB="0" distL="0" distR="0" simplePos="0" relativeHeight="251675136" behindDoc="0" locked="0" layoutInCell="1" allowOverlap="1">
            <wp:simplePos x="0" y="0"/>
            <wp:positionH relativeFrom="page">
              <wp:posOffset>1080769</wp:posOffset>
            </wp:positionH>
            <wp:positionV relativeFrom="paragraph">
              <wp:posOffset>242862</wp:posOffset>
            </wp:positionV>
            <wp:extent cx="3391114" cy="1423797"/>
            <wp:effectExtent l="0" t="0" r="0" b="0"/>
            <wp:wrapTopAndBottom/>
            <wp:docPr id="15"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png"/>
                    <pic:cNvPicPr/>
                  </pic:nvPicPr>
                  <pic:blipFill>
                    <a:blip r:embed="rId105" cstate="print"/>
                    <a:stretch>
                      <a:fillRect/>
                    </a:stretch>
                  </pic:blipFill>
                  <pic:spPr>
                    <a:xfrm>
                      <a:off x="0" y="0"/>
                      <a:ext cx="3391114" cy="1423797"/>
                    </a:xfrm>
                    <a:prstGeom prst="rect">
                      <a:avLst/>
                    </a:prstGeom>
                  </pic:spPr>
                </pic:pic>
              </a:graphicData>
            </a:graphic>
          </wp:anchor>
        </w:drawing>
      </w:r>
    </w:p>
    <w:p w:rsidR="00D36395" w:rsidRDefault="00D36395">
      <w:pPr>
        <w:pStyle w:val="a3"/>
        <w:spacing w:before="10"/>
        <w:ind w:left="0"/>
        <w:rPr>
          <w:sz w:val="26"/>
        </w:rPr>
      </w:pPr>
    </w:p>
    <w:p w:rsidR="00D36395" w:rsidRDefault="00310AB3">
      <w:pPr>
        <w:pStyle w:val="5"/>
        <w:spacing w:line="240" w:lineRule="auto"/>
      </w:pPr>
      <w:r>
        <w:t>Стиль</w:t>
      </w:r>
    </w:p>
    <w:p w:rsidR="00D36395" w:rsidRDefault="00D36395">
      <w:pPr>
        <w:pStyle w:val="a3"/>
        <w:spacing w:before="9"/>
        <w:ind w:left="0"/>
        <w:rPr>
          <w:b/>
          <w:sz w:val="23"/>
        </w:rPr>
      </w:pPr>
    </w:p>
    <w:p w:rsidR="00D36395" w:rsidRDefault="00310AB3">
      <w:pPr>
        <w:pStyle w:val="a3"/>
        <w:ind w:right="847"/>
        <w:jc w:val="both"/>
      </w:pPr>
      <w:r>
        <w:t>Не стремитесь подражать кому-то другому. У каждого человека свой стиль мышления. А так как карты отражают стиль мышления человека, то они и должны будут отличаться друг от друга! Ищите свой собственный стиль!</w:t>
      </w:r>
    </w:p>
    <w:p w:rsidR="00D36395" w:rsidRDefault="00D36395">
      <w:pPr>
        <w:pStyle w:val="a3"/>
        <w:spacing w:before="11"/>
        <w:ind w:left="0"/>
        <w:rPr>
          <w:sz w:val="24"/>
        </w:rPr>
      </w:pPr>
    </w:p>
    <w:p w:rsidR="00D36395" w:rsidRDefault="00310AB3">
      <w:pPr>
        <w:pStyle w:val="5"/>
        <w:spacing w:line="240" w:lineRule="auto"/>
      </w:pPr>
      <w:r>
        <w:t>Преувеличивайте</w:t>
      </w:r>
    </w:p>
    <w:p w:rsidR="00D36395" w:rsidRDefault="00D36395">
      <w:pPr>
        <w:pStyle w:val="a3"/>
        <w:spacing w:before="10"/>
        <w:ind w:left="0"/>
        <w:rPr>
          <w:b/>
          <w:sz w:val="23"/>
        </w:rPr>
      </w:pPr>
    </w:p>
    <w:p w:rsidR="00D36395" w:rsidRDefault="00310AB3">
      <w:pPr>
        <w:pStyle w:val="a3"/>
        <w:ind w:right="853"/>
        <w:jc w:val="both"/>
      </w:pPr>
      <w:r>
        <w:t>Если что-то утрированно преувеличенно - то это лучше запоминается. Смело рисуйте человека, который выше чем дерево. Используйте слова: «</w:t>
      </w:r>
      <w:proofErr w:type="spellStart"/>
      <w:r>
        <w:t>супер</w:t>
      </w:r>
      <w:proofErr w:type="spellEnd"/>
      <w:r>
        <w:t>», «</w:t>
      </w:r>
      <w:proofErr w:type="spellStart"/>
      <w:r>
        <w:t>гипер</w:t>
      </w:r>
      <w:proofErr w:type="spellEnd"/>
      <w:r>
        <w:t>», «мега»… не обязательно быть приближенным к реальности. Можно смело преувеличить эту реальность.</w:t>
      </w:r>
    </w:p>
    <w:p w:rsidR="00D36395" w:rsidRDefault="00D36395">
      <w:pPr>
        <w:pStyle w:val="a3"/>
        <w:spacing w:before="9"/>
        <w:ind w:left="0"/>
        <w:rPr>
          <w:sz w:val="24"/>
        </w:rPr>
      </w:pPr>
    </w:p>
    <w:p w:rsidR="00D36395" w:rsidRDefault="00310AB3">
      <w:pPr>
        <w:pStyle w:val="5"/>
        <w:spacing w:line="240" w:lineRule="auto"/>
      </w:pPr>
      <w:r>
        <w:t>Несерьезный</w:t>
      </w:r>
    </w:p>
    <w:p w:rsidR="00D36395" w:rsidRDefault="00D36395">
      <w:pPr>
        <w:pStyle w:val="a3"/>
        <w:ind w:left="0"/>
        <w:rPr>
          <w:b/>
          <w:sz w:val="24"/>
        </w:rPr>
      </w:pPr>
    </w:p>
    <w:p w:rsidR="00D36395" w:rsidRDefault="00310AB3">
      <w:pPr>
        <w:pStyle w:val="a3"/>
        <w:ind w:right="851"/>
        <w:jc w:val="both"/>
      </w:pPr>
      <w:r>
        <w:t>Юмор великая сила. Если ваша карта заставляет улыбаться или даже смеяться – то она вызывает эмоцию, на волне которой карта лучше остается в памяти. Добавляйте в карту немного легкого юмора! Это пойдет ей на пользу.</w:t>
      </w:r>
    </w:p>
    <w:p w:rsidR="00D36395" w:rsidRDefault="00D36395">
      <w:pPr>
        <w:jc w:val="both"/>
        <w:sectPr w:rsidR="00D36395">
          <w:pgSz w:w="11910" w:h="16840"/>
          <w:pgMar w:top="1140" w:right="0" w:bottom="280" w:left="1360" w:header="720" w:footer="720" w:gutter="0"/>
          <w:cols w:space="720"/>
        </w:sectPr>
      </w:pPr>
    </w:p>
    <w:p w:rsidR="00D36395" w:rsidRDefault="00310AB3">
      <w:pPr>
        <w:pStyle w:val="5"/>
        <w:spacing w:before="72" w:line="240" w:lineRule="auto"/>
      </w:pPr>
      <w:r>
        <w:lastRenderedPageBreak/>
        <w:t>Красивый</w:t>
      </w:r>
    </w:p>
    <w:p w:rsidR="00D36395" w:rsidRDefault="00D36395">
      <w:pPr>
        <w:pStyle w:val="a3"/>
        <w:ind w:left="0"/>
        <w:rPr>
          <w:b/>
          <w:sz w:val="24"/>
        </w:rPr>
      </w:pPr>
    </w:p>
    <w:p w:rsidR="00D36395" w:rsidRDefault="00310AB3">
      <w:pPr>
        <w:pStyle w:val="a3"/>
        <w:spacing w:before="1"/>
        <w:ind w:right="1089"/>
      </w:pPr>
      <w:r>
        <w:t>Красивая карта – это красивая карта. Она и больше притягивает взгляд. Ее больше хочется изучать. Она лучше запоминается. Она сильнее вызывает нужные эмоции и ассоциации. Рисуйте красиво!</w:t>
      </w:r>
    </w:p>
    <w:p w:rsidR="00D36395" w:rsidRDefault="00D36395">
      <w:pPr>
        <w:pStyle w:val="a3"/>
        <w:spacing w:before="3"/>
        <w:ind w:left="0"/>
        <w:rPr>
          <w:sz w:val="24"/>
        </w:rPr>
      </w:pPr>
    </w:p>
    <w:p w:rsidR="00D36395" w:rsidRDefault="00310AB3">
      <w:pPr>
        <w:pStyle w:val="a3"/>
        <w:ind w:left="392"/>
      </w:pPr>
      <w:r>
        <w:t>Бумага</w:t>
      </w:r>
    </w:p>
    <w:p w:rsidR="00D36395" w:rsidRDefault="00D36395">
      <w:pPr>
        <w:pStyle w:val="a3"/>
        <w:ind w:left="0"/>
      </w:pPr>
    </w:p>
    <w:p w:rsidR="00D36395" w:rsidRDefault="00310AB3">
      <w:pPr>
        <w:pStyle w:val="a3"/>
        <w:spacing w:before="7"/>
        <w:ind w:left="0"/>
        <w:rPr>
          <w:sz w:val="11"/>
        </w:rPr>
      </w:pPr>
      <w:r>
        <w:rPr>
          <w:noProof/>
          <w:lang w:bidi="ar-SA"/>
        </w:rPr>
        <w:drawing>
          <wp:anchor distT="0" distB="0" distL="0" distR="0" simplePos="0" relativeHeight="251630080" behindDoc="0" locked="0" layoutInCell="1" allowOverlap="1">
            <wp:simplePos x="0" y="0"/>
            <wp:positionH relativeFrom="page">
              <wp:posOffset>1080769</wp:posOffset>
            </wp:positionH>
            <wp:positionV relativeFrom="paragraph">
              <wp:posOffset>109977</wp:posOffset>
            </wp:positionV>
            <wp:extent cx="4723444" cy="1375600"/>
            <wp:effectExtent l="0" t="0" r="0" b="0"/>
            <wp:wrapTopAndBottom/>
            <wp:docPr id="17"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png"/>
                    <pic:cNvPicPr/>
                  </pic:nvPicPr>
                  <pic:blipFill>
                    <a:blip r:embed="rId106" cstate="print"/>
                    <a:stretch>
                      <a:fillRect/>
                    </a:stretch>
                  </pic:blipFill>
                  <pic:spPr>
                    <a:xfrm>
                      <a:off x="0" y="0"/>
                      <a:ext cx="4723444" cy="1375600"/>
                    </a:xfrm>
                    <a:prstGeom prst="rect">
                      <a:avLst/>
                    </a:prstGeom>
                  </pic:spPr>
                </pic:pic>
              </a:graphicData>
            </a:graphic>
          </wp:anchor>
        </w:drawing>
      </w:r>
    </w:p>
    <w:p w:rsidR="00D36395" w:rsidRDefault="00D36395">
      <w:pPr>
        <w:pStyle w:val="a3"/>
        <w:ind w:left="0"/>
      </w:pPr>
    </w:p>
    <w:p w:rsidR="00D36395" w:rsidRDefault="00D36395">
      <w:pPr>
        <w:pStyle w:val="a3"/>
        <w:spacing w:before="1"/>
        <w:ind w:left="0"/>
      </w:pPr>
    </w:p>
    <w:p w:rsidR="00D36395" w:rsidRDefault="00310AB3">
      <w:pPr>
        <w:pStyle w:val="5"/>
        <w:spacing w:before="91" w:line="240" w:lineRule="auto"/>
      </w:pPr>
      <w:r>
        <w:t>Белая</w:t>
      </w:r>
    </w:p>
    <w:p w:rsidR="00D36395" w:rsidRDefault="00D36395">
      <w:pPr>
        <w:pStyle w:val="a3"/>
        <w:ind w:left="0"/>
        <w:rPr>
          <w:b/>
          <w:sz w:val="24"/>
        </w:rPr>
      </w:pPr>
    </w:p>
    <w:p w:rsidR="00D36395" w:rsidRDefault="00310AB3">
      <w:pPr>
        <w:pStyle w:val="a3"/>
        <w:ind w:right="1089"/>
      </w:pPr>
      <w:r>
        <w:t>Лучше использовать белую (либо однотонную) бумагу. Чтобы не было лишних клеточек, линеечек и т.д., которые могут составлять конкуренцию линиям карты, и затруднять ее изучение.</w:t>
      </w:r>
    </w:p>
    <w:p w:rsidR="00D36395" w:rsidRDefault="00D36395">
      <w:pPr>
        <w:pStyle w:val="a3"/>
        <w:spacing w:before="8"/>
        <w:ind w:left="0"/>
        <w:rPr>
          <w:sz w:val="24"/>
        </w:rPr>
      </w:pPr>
    </w:p>
    <w:p w:rsidR="00D36395" w:rsidRDefault="00310AB3">
      <w:pPr>
        <w:pStyle w:val="5"/>
        <w:spacing w:line="240" w:lineRule="auto"/>
      </w:pPr>
      <w:r>
        <w:t>А4 или А3</w:t>
      </w:r>
    </w:p>
    <w:p w:rsidR="00D36395" w:rsidRDefault="00D36395">
      <w:pPr>
        <w:pStyle w:val="a3"/>
        <w:spacing w:before="10"/>
        <w:ind w:left="0"/>
        <w:rPr>
          <w:b/>
          <w:sz w:val="23"/>
        </w:rPr>
      </w:pPr>
    </w:p>
    <w:p w:rsidR="00D36395" w:rsidRDefault="00310AB3">
      <w:pPr>
        <w:pStyle w:val="a3"/>
        <w:ind w:right="852"/>
        <w:jc w:val="both"/>
      </w:pPr>
      <w:r>
        <w:t>На самом деле лучше А2, или лист ватмана. Карта имеет тенденцию заполнять все отведенное ей пространство, поэтому чем больше пространства у вас есть, тем больше умных мыслей, связанных с основной темой вы напишите. Лучше брать размер бумаги с запасом!</w:t>
      </w:r>
    </w:p>
    <w:p w:rsidR="00D36395" w:rsidRDefault="00D36395">
      <w:pPr>
        <w:pStyle w:val="a3"/>
        <w:spacing w:before="8"/>
        <w:ind w:left="0"/>
        <w:rPr>
          <w:sz w:val="24"/>
        </w:rPr>
      </w:pPr>
    </w:p>
    <w:p w:rsidR="00D36395" w:rsidRDefault="00310AB3">
      <w:pPr>
        <w:pStyle w:val="5"/>
        <w:spacing w:line="240" w:lineRule="auto"/>
      </w:pPr>
      <w:r>
        <w:t>Альбомная ориентация</w:t>
      </w:r>
    </w:p>
    <w:p w:rsidR="00D36395" w:rsidRDefault="00D36395">
      <w:pPr>
        <w:pStyle w:val="a3"/>
        <w:ind w:left="0"/>
        <w:rPr>
          <w:b/>
          <w:sz w:val="24"/>
        </w:rPr>
      </w:pPr>
    </w:p>
    <w:p w:rsidR="00D36395" w:rsidRDefault="00310AB3">
      <w:pPr>
        <w:pStyle w:val="a3"/>
        <w:spacing w:before="1"/>
        <w:ind w:right="1089"/>
      </w:pPr>
      <w:r>
        <w:t>Карта имеет тенденцию расти в бока. Влево и вправо. Поэтому там должно быть больше пространства. Соответственно располагаем карту горизонтально.</w:t>
      </w:r>
    </w:p>
    <w:p w:rsidR="00D36395" w:rsidRDefault="00D36395">
      <w:pPr>
        <w:pStyle w:val="a3"/>
        <w:spacing w:before="3"/>
        <w:ind w:left="0"/>
        <w:rPr>
          <w:sz w:val="24"/>
        </w:rPr>
      </w:pPr>
    </w:p>
    <w:p w:rsidR="00D36395" w:rsidRDefault="00310AB3">
      <w:pPr>
        <w:pStyle w:val="5"/>
        <w:spacing w:line="240" w:lineRule="auto"/>
        <w:ind w:left="392"/>
      </w:pPr>
      <w:r>
        <w:t>Центральный образ</w:t>
      </w:r>
    </w:p>
    <w:p w:rsidR="00D36395" w:rsidRDefault="00D36395">
      <w:pPr>
        <w:pStyle w:val="a3"/>
        <w:ind w:left="0"/>
        <w:rPr>
          <w:b/>
        </w:rPr>
      </w:pPr>
    </w:p>
    <w:p w:rsidR="00D36395" w:rsidRDefault="00310AB3">
      <w:pPr>
        <w:pStyle w:val="a3"/>
        <w:ind w:left="0"/>
        <w:rPr>
          <w:b/>
          <w:sz w:val="17"/>
        </w:rPr>
      </w:pPr>
      <w:r>
        <w:rPr>
          <w:noProof/>
          <w:lang w:bidi="ar-SA"/>
        </w:rPr>
        <w:drawing>
          <wp:anchor distT="0" distB="0" distL="0" distR="0" simplePos="0" relativeHeight="251631104" behindDoc="0" locked="0" layoutInCell="1" allowOverlap="1">
            <wp:simplePos x="0" y="0"/>
            <wp:positionH relativeFrom="page">
              <wp:posOffset>1080769</wp:posOffset>
            </wp:positionH>
            <wp:positionV relativeFrom="paragraph">
              <wp:posOffset>149329</wp:posOffset>
            </wp:positionV>
            <wp:extent cx="4972050" cy="933450"/>
            <wp:effectExtent l="0" t="0" r="0" b="0"/>
            <wp:wrapTopAndBottom/>
            <wp:docPr id="19"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png"/>
                    <pic:cNvPicPr/>
                  </pic:nvPicPr>
                  <pic:blipFill>
                    <a:blip r:embed="rId107" cstate="print"/>
                    <a:stretch>
                      <a:fillRect/>
                    </a:stretch>
                  </pic:blipFill>
                  <pic:spPr>
                    <a:xfrm>
                      <a:off x="0" y="0"/>
                      <a:ext cx="4972050" cy="933450"/>
                    </a:xfrm>
                    <a:prstGeom prst="rect">
                      <a:avLst/>
                    </a:prstGeom>
                  </pic:spPr>
                </pic:pic>
              </a:graphicData>
            </a:graphic>
          </wp:anchor>
        </w:drawing>
      </w:r>
    </w:p>
    <w:p w:rsidR="00D36395" w:rsidRDefault="00D36395">
      <w:pPr>
        <w:pStyle w:val="a3"/>
        <w:spacing w:before="5"/>
        <w:ind w:left="0"/>
        <w:rPr>
          <w:b/>
          <w:sz w:val="25"/>
        </w:rPr>
      </w:pPr>
    </w:p>
    <w:p w:rsidR="00D36395" w:rsidRDefault="00310AB3">
      <w:pPr>
        <w:spacing w:before="91"/>
        <w:ind w:left="342"/>
        <w:rPr>
          <w:b/>
          <w:sz w:val="20"/>
        </w:rPr>
      </w:pPr>
      <w:r>
        <w:rPr>
          <w:b/>
          <w:sz w:val="20"/>
        </w:rPr>
        <w:t>В центре листа</w:t>
      </w:r>
    </w:p>
    <w:p w:rsidR="00D36395" w:rsidRDefault="00D36395">
      <w:pPr>
        <w:pStyle w:val="a3"/>
        <w:spacing w:before="10"/>
        <w:ind w:left="0"/>
        <w:rPr>
          <w:b/>
          <w:sz w:val="23"/>
        </w:rPr>
      </w:pPr>
    </w:p>
    <w:p w:rsidR="00D36395" w:rsidRDefault="00310AB3">
      <w:pPr>
        <w:pStyle w:val="a3"/>
      </w:pPr>
      <w:r>
        <w:t>Обычно в центре листа. Хотя частый вариант, когда рисуется слева в центре и ветки отходят вправо.</w:t>
      </w:r>
    </w:p>
    <w:p w:rsidR="00D36395" w:rsidRDefault="00D36395">
      <w:pPr>
        <w:pStyle w:val="a3"/>
        <w:spacing w:before="8"/>
        <w:ind w:left="0"/>
        <w:rPr>
          <w:sz w:val="24"/>
        </w:rPr>
      </w:pPr>
    </w:p>
    <w:p w:rsidR="00D36395" w:rsidRDefault="00310AB3">
      <w:pPr>
        <w:pStyle w:val="5"/>
        <w:spacing w:line="240" w:lineRule="auto"/>
      </w:pPr>
      <w:r>
        <w:t>Яркий. Запоминающийся</w:t>
      </w:r>
    </w:p>
    <w:p w:rsidR="00D36395" w:rsidRDefault="00D36395">
      <w:pPr>
        <w:pStyle w:val="a3"/>
        <w:ind w:left="0"/>
        <w:rPr>
          <w:b/>
          <w:sz w:val="24"/>
        </w:rPr>
      </w:pPr>
    </w:p>
    <w:p w:rsidR="00D36395" w:rsidRDefault="00310AB3">
      <w:pPr>
        <w:pStyle w:val="a3"/>
        <w:spacing w:before="1"/>
        <w:ind w:right="877"/>
      </w:pPr>
      <w:r>
        <w:t>Образ должен сразу привлекать внимание. Оставаться в памяти. Вызывать нужную эмоцию. Провоцировать работу мыслей в определенном направлении. Для этого его рисуем ярким!</w:t>
      </w:r>
    </w:p>
    <w:p w:rsidR="00D36395" w:rsidRDefault="00D36395">
      <w:pPr>
        <w:pStyle w:val="a3"/>
        <w:spacing w:before="7"/>
        <w:ind w:left="0"/>
        <w:rPr>
          <w:sz w:val="24"/>
        </w:rPr>
      </w:pPr>
    </w:p>
    <w:p w:rsidR="00D36395" w:rsidRDefault="00310AB3">
      <w:pPr>
        <w:pStyle w:val="5"/>
        <w:spacing w:before="1" w:line="240" w:lineRule="auto"/>
      </w:pPr>
      <w:r>
        <w:t>Цветной (&gt;3 цветов)</w:t>
      </w:r>
    </w:p>
    <w:p w:rsidR="00D36395" w:rsidRDefault="00D36395">
      <w:pPr>
        <w:pStyle w:val="a3"/>
        <w:ind w:left="0"/>
        <w:rPr>
          <w:b/>
          <w:sz w:val="24"/>
        </w:rPr>
      </w:pPr>
    </w:p>
    <w:p w:rsidR="00D36395" w:rsidRDefault="00310AB3">
      <w:pPr>
        <w:pStyle w:val="a3"/>
      </w:pPr>
      <w:r>
        <w:t>Не жалеем красок. Цветной образ лучше запоминается, поэтому рисуем его как минимум тремя цветами.</w:t>
      </w:r>
    </w:p>
    <w:p w:rsidR="00D36395" w:rsidRDefault="00D36395">
      <w:pPr>
        <w:sectPr w:rsidR="00D36395">
          <w:pgSz w:w="11910" w:h="16840"/>
          <w:pgMar w:top="1040" w:right="0" w:bottom="280" w:left="1360" w:header="720" w:footer="720" w:gutter="0"/>
          <w:cols w:space="720"/>
        </w:sectPr>
      </w:pPr>
    </w:p>
    <w:p w:rsidR="00D36395" w:rsidRDefault="00310AB3">
      <w:pPr>
        <w:pStyle w:val="5"/>
        <w:spacing w:before="72" w:line="240" w:lineRule="auto"/>
        <w:ind w:left="392"/>
      </w:pPr>
      <w:r>
        <w:lastRenderedPageBreak/>
        <w:t>Структура</w:t>
      </w:r>
    </w:p>
    <w:p w:rsidR="00D36395" w:rsidRDefault="00D36395">
      <w:pPr>
        <w:pStyle w:val="a3"/>
        <w:ind w:left="0"/>
        <w:rPr>
          <w:b/>
        </w:rPr>
      </w:pPr>
    </w:p>
    <w:p w:rsidR="00D36395" w:rsidRDefault="00310AB3">
      <w:pPr>
        <w:pStyle w:val="a3"/>
        <w:spacing w:before="4"/>
        <w:ind w:left="0"/>
        <w:rPr>
          <w:b/>
          <w:sz w:val="10"/>
        </w:rPr>
      </w:pPr>
      <w:r>
        <w:rPr>
          <w:noProof/>
          <w:lang w:bidi="ar-SA"/>
        </w:rPr>
        <w:drawing>
          <wp:anchor distT="0" distB="0" distL="0" distR="0" simplePos="0" relativeHeight="251632128" behindDoc="0" locked="0" layoutInCell="1" allowOverlap="1">
            <wp:simplePos x="0" y="0"/>
            <wp:positionH relativeFrom="page">
              <wp:posOffset>1080769</wp:posOffset>
            </wp:positionH>
            <wp:positionV relativeFrom="paragraph">
              <wp:posOffset>100767</wp:posOffset>
            </wp:positionV>
            <wp:extent cx="3883716" cy="1181100"/>
            <wp:effectExtent l="0" t="0" r="0" b="0"/>
            <wp:wrapTopAndBottom/>
            <wp:docPr id="21"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png"/>
                    <pic:cNvPicPr/>
                  </pic:nvPicPr>
                  <pic:blipFill>
                    <a:blip r:embed="rId108" cstate="print"/>
                    <a:stretch>
                      <a:fillRect/>
                    </a:stretch>
                  </pic:blipFill>
                  <pic:spPr>
                    <a:xfrm>
                      <a:off x="0" y="0"/>
                      <a:ext cx="3883716" cy="1181100"/>
                    </a:xfrm>
                    <a:prstGeom prst="rect">
                      <a:avLst/>
                    </a:prstGeom>
                  </pic:spPr>
                </pic:pic>
              </a:graphicData>
            </a:graphic>
          </wp:anchor>
        </w:drawing>
      </w:r>
    </w:p>
    <w:p w:rsidR="00D36395" w:rsidRDefault="00D36395">
      <w:pPr>
        <w:pStyle w:val="a3"/>
        <w:spacing w:before="9"/>
        <w:ind w:left="0"/>
        <w:rPr>
          <w:b/>
          <w:sz w:val="31"/>
        </w:rPr>
      </w:pPr>
    </w:p>
    <w:p w:rsidR="00D36395" w:rsidRDefault="00310AB3">
      <w:pPr>
        <w:ind w:left="342"/>
        <w:rPr>
          <w:b/>
          <w:sz w:val="20"/>
        </w:rPr>
      </w:pPr>
      <w:r>
        <w:rPr>
          <w:b/>
          <w:sz w:val="20"/>
        </w:rPr>
        <w:t>Радиальная</w:t>
      </w:r>
    </w:p>
    <w:p w:rsidR="00D36395" w:rsidRDefault="00D36395">
      <w:pPr>
        <w:pStyle w:val="a3"/>
        <w:spacing w:before="1"/>
        <w:ind w:left="0"/>
        <w:rPr>
          <w:b/>
          <w:sz w:val="24"/>
        </w:rPr>
      </w:pPr>
    </w:p>
    <w:p w:rsidR="00D36395" w:rsidRDefault="00310AB3">
      <w:pPr>
        <w:pStyle w:val="a3"/>
        <w:ind w:right="1089"/>
      </w:pPr>
      <w:r>
        <w:t>Соблюдаем принцип иерархичности. Ближе к центру – более важные понятия. Дальше от центра – менее важные понятия. Благодаря такому «радиальному» распределению нам проще работать с картой.</w:t>
      </w:r>
    </w:p>
    <w:p w:rsidR="00D36395" w:rsidRDefault="00D36395">
      <w:pPr>
        <w:pStyle w:val="a3"/>
        <w:spacing w:before="8"/>
        <w:ind w:left="0"/>
        <w:rPr>
          <w:sz w:val="24"/>
        </w:rPr>
      </w:pPr>
    </w:p>
    <w:p w:rsidR="00D36395" w:rsidRDefault="00310AB3">
      <w:pPr>
        <w:pStyle w:val="5"/>
        <w:spacing w:line="240" w:lineRule="auto"/>
      </w:pPr>
      <w:r>
        <w:t>Понятная</w:t>
      </w:r>
    </w:p>
    <w:p w:rsidR="00D36395" w:rsidRDefault="00D36395">
      <w:pPr>
        <w:pStyle w:val="a3"/>
        <w:spacing w:before="1"/>
        <w:ind w:left="0"/>
        <w:rPr>
          <w:b/>
          <w:sz w:val="24"/>
        </w:rPr>
      </w:pPr>
    </w:p>
    <w:p w:rsidR="00D36395" w:rsidRDefault="00310AB3">
      <w:pPr>
        <w:pStyle w:val="a3"/>
      </w:pPr>
      <w:r>
        <w:t>Для повышения понятности карты используем следующие элементы:</w:t>
      </w:r>
    </w:p>
    <w:p w:rsidR="00D36395" w:rsidRDefault="00D36395">
      <w:pPr>
        <w:pStyle w:val="a3"/>
        <w:ind w:left="0"/>
      </w:pPr>
    </w:p>
    <w:p w:rsidR="00D36395" w:rsidRDefault="00310AB3">
      <w:pPr>
        <w:pStyle w:val="a3"/>
        <w:spacing w:before="4"/>
        <w:ind w:left="0"/>
        <w:rPr>
          <w:sz w:val="14"/>
        </w:rPr>
      </w:pPr>
      <w:r>
        <w:rPr>
          <w:noProof/>
          <w:lang w:bidi="ar-SA"/>
        </w:rPr>
        <w:drawing>
          <wp:anchor distT="0" distB="0" distL="0" distR="0" simplePos="0" relativeHeight="251633152" behindDoc="0" locked="0" layoutInCell="1" allowOverlap="1">
            <wp:simplePos x="0" y="0"/>
            <wp:positionH relativeFrom="page">
              <wp:posOffset>1080769</wp:posOffset>
            </wp:positionH>
            <wp:positionV relativeFrom="paragraph">
              <wp:posOffset>130023</wp:posOffset>
            </wp:positionV>
            <wp:extent cx="2598690" cy="914400"/>
            <wp:effectExtent l="0" t="0" r="0" b="0"/>
            <wp:wrapTopAndBottom/>
            <wp:docPr id="23"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png"/>
                    <pic:cNvPicPr/>
                  </pic:nvPicPr>
                  <pic:blipFill>
                    <a:blip r:embed="rId109" cstate="print"/>
                    <a:stretch>
                      <a:fillRect/>
                    </a:stretch>
                  </pic:blipFill>
                  <pic:spPr>
                    <a:xfrm>
                      <a:off x="0" y="0"/>
                      <a:ext cx="2598690" cy="914400"/>
                    </a:xfrm>
                    <a:prstGeom prst="rect">
                      <a:avLst/>
                    </a:prstGeom>
                  </pic:spPr>
                </pic:pic>
              </a:graphicData>
            </a:graphic>
          </wp:anchor>
        </w:drawing>
      </w:r>
    </w:p>
    <w:p w:rsidR="00D36395" w:rsidRDefault="00D36395">
      <w:pPr>
        <w:pStyle w:val="a3"/>
        <w:spacing w:before="8"/>
        <w:ind w:left="0"/>
        <w:rPr>
          <w:sz w:val="16"/>
        </w:rPr>
      </w:pPr>
    </w:p>
    <w:p w:rsidR="00D36395" w:rsidRDefault="00310AB3">
      <w:pPr>
        <w:pStyle w:val="a3"/>
        <w:spacing w:before="91"/>
        <w:ind w:right="1089"/>
      </w:pPr>
      <w:r>
        <w:rPr>
          <w:b/>
        </w:rPr>
        <w:t xml:space="preserve">Порядок: </w:t>
      </w:r>
      <w:r>
        <w:t xml:space="preserve">нумеруем веточки цифрами – «1», «2», «3»… подсказывая в каком порядке </w:t>
      </w:r>
      <w:proofErr w:type="gramStart"/>
      <w:r>
        <w:t>их</w:t>
      </w:r>
      <w:proofErr w:type="gramEnd"/>
      <w:r>
        <w:t xml:space="preserve"> следует просматривать.</w:t>
      </w:r>
    </w:p>
    <w:p w:rsidR="00D36395" w:rsidRDefault="00D36395">
      <w:pPr>
        <w:pStyle w:val="a3"/>
        <w:ind w:left="0"/>
      </w:pPr>
    </w:p>
    <w:p w:rsidR="00D36395" w:rsidRDefault="00310AB3">
      <w:pPr>
        <w:pStyle w:val="a3"/>
        <w:spacing w:before="2"/>
        <w:ind w:left="0"/>
        <w:rPr>
          <w:sz w:val="12"/>
        </w:rPr>
      </w:pPr>
      <w:r>
        <w:rPr>
          <w:noProof/>
          <w:lang w:bidi="ar-SA"/>
        </w:rPr>
        <w:drawing>
          <wp:anchor distT="0" distB="0" distL="0" distR="0" simplePos="0" relativeHeight="251634176" behindDoc="0" locked="0" layoutInCell="1" allowOverlap="1">
            <wp:simplePos x="0" y="0"/>
            <wp:positionH relativeFrom="page">
              <wp:posOffset>1238503</wp:posOffset>
            </wp:positionH>
            <wp:positionV relativeFrom="paragraph">
              <wp:posOffset>113815</wp:posOffset>
            </wp:positionV>
            <wp:extent cx="3267106" cy="1691258"/>
            <wp:effectExtent l="0" t="0" r="0" b="0"/>
            <wp:wrapTopAndBottom/>
            <wp:docPr id="2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3.png"/>
                    <pic:cNvPicPr/>
                  </pic:nvPicPr>
                  <pic:blipFill>
                    <a:blip r:embed="rId110" cstate="print"/>
                    <a:stretch>
                      <a:fillRect/>
                    </a:stretch>
                  </pic:blipFill>
                  <pic:spPr>
                    <a:xfrm>
                      <a:off x="0" y="0"/>
                      <a:ext cx="3267106" cy="1691258"/>
                    </a:xfrm>
                    <a:prstGeom prst="rect">
                      <a:avLst/>
                    </a:prstGeom>
                  </pic:spPr>
                </pic:pic>
              </a:graphicData>
            </a:graphic>
          </wp:anchor>
        </w:drawing>
      </w:r>
    </w:p>
    <w:p w:rsidR="00D36395" w:rsidRDefault="00D36395">
      <w:pPr>
        <w:pStyle w:val="a3"/>
        <w:ind w:left="0"/>
      </w:pPr>
    </w:p>
    <w:p w:rsidR="00D36395" w:rsidRDefault="00D36395">
      <w:pPr>
        <w:pStyle w:val="a3"/>
        <w:spacing w:before="9"/>
        <w:ind w:left="0"/>
      </w:pPr>
    </w:p>
    <w:p w:rsidR="00D36395" w:rsidRDefault="00310AB3">
      <w:pPr>
        <w:pStyle w:val="a3"/>
        <w:spacing w:before="91"/>
        <w:ind w:right="1089"/>
      </w:pPr>
      <w:r>
        <w:rPr>
          <w:b/>
        </w:rPr>
        <w:t xml:space="preserve">3-4 ответвления: </w:t>
      </w:r>
      <w:r>
        <w:t>Помним про закон восприятия: «7+-2». Стараемся так простроить структуру, чтобы от каждой веточки отходило максимум 3-4 ответвления.</w:t>
      </w:r>
    </w:p>
    <w:p w:rsidR="00D36395" w:rsidRDefault="00310AB3">
      <w:pPr>
        <w:pStyle w:val="a3"/>
        <w:ind w:left="599"/>
      </w:pPr>
      <w:r>
        <w:rPr>
          <w:noProof/>
          <w:lang w:bidi="ar-SA"/>
        </w:rPr>
        <w:drawing>
          <wp:inline distT="0" distB="0" distL="0" distR="0">
            <wp:extent cx="3433112" cy="2028253"/>
            <wp:effectExtent l="0" t="0" r="0" b="0"/>
            <wp:docPr id="27"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4.png"/>
                    <pic:cNvPicPr/>
                  </pic:nvPicPr>
                  <pic:blipFill>
                    <a:blip r:embed="rId111" cstate="print"/>
                    <a:stretch>
                      <a:fillRect/>
                    </a:stretch>
                  </pic:blipFill>
                  <pic:spPr>
                    <a:xfrm>
                      <a:off x="0" y="0"/>
                      <a:ext cx="3433112" cy="2028253"/>
                    </a:xfrm>
                    <a:prstGeom prst="rect">
                      <a:avLst/>
                    </a:prstGeom>
                  </pic:spPr>
                </pic:pic>
              </a:graphicData>
            </a:graphic>
          </wp:inline>
        </w:drawing>
      </w:r>
    </w:p>
    <w:p w:rsidR="00D36395" w:rsidRDefault="00D36395">
      <w:pPr>
        <w:pStyle w:val="a3"/>
        <w:ind w:left="0"/>
      </w:pPr>
    </w:p>
    <w:p w:rsidR="00D36395" w:rsidRDefault="00D36395">
      <w:pPr>
        <w:pStyle w:val="a3"/>
        <w:spacing w:before="6"/>
        <w:ind w:left="0"/>
        <w:rPr>
          <w:sz w:val="19"/>
        </w:rPr>
      </w:pPr>
    </w:p>
    <w:p w:rsidR="00D36395" w:rsidRDefault="00310AB3">
      <w:pPr>
        <w:pStyle w:val="a3"/>
      </w:pPr>
      <w:r>
        <w:rPr>
          <w:b/>
        </w:rPr>
        <w:t xml:space="preserve">Ореолы: </w:t>
      </w:r>
      <w:r>
        <w:t>Используем ореолы, для облегчения восприятия карты.</w:t>
      </w:r>
    </w:p>
    <w:p w:rsidR="00D36395" w:rsidRDefault="00310AB3">
      <w:pPr>
        <w:pStyle w:val="a3"/>
        <w:spacing w:before="7"/>
        <w:ind w:left="0"/>
        <w:rPr>
          <w:sz w:val="21"/>
        </w:rPr>
      </w:pPr>
      <w:r>
        <w:rPr>
          <w:noProof/>
          <w:lang w:bidi="ar-SA"/>
        </w:rPr>
        <w:lastRenderedPageBreak/>
        <w:drawing>
          <wp:anchor distT="0" distB="0" distL="0" distR="0" simplePos="0" relativeHeight="251635200" behindDoc="0" locked="0" layoutInCell="1" allowOverlap="1">
            <wp:simplePos x="0" y="0"/>
            <wp:positionH relativeFrom="page">
              <wp:posOffset>1080769</wp:posOffset>
            </wp:positionH>
            <wp:positionV relativeFrom="paragraph">
              <wp:posOffset>182980</wp:posOffset>
            </wp:positionV>
            <wp:extent cx="4494494" cy="2137029"/>
            <wp:effectExtent l="0" t="0" r="0" b="0"/>
            <wp:wrapTopAndBottom/>
            <wp:docPr id="29"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5.png"/>
                    <pic:cNvPicPr/>
                  </pic:nvPicPr>
                  <pic:blipFill>
                    <a:blip r:embed="rId112" cstate="print"/>
                    <a:stretch>
                      <a:fillRect/>
                    </a:stretch>
                  </pic:blipFill>
                  <pic:spPr>
                    <a:xfrm>
                      <a:off x="0" y="0"/>
                      <a:ext cx="4494494" cy="2137029"/>
                    </a:xfrm>
                    <a:prstGeom prst="rect">
                      <a:avLst/>
                    </a:prstGeom>
                  </pic:spPr>
                </pic:pic>
              </a:graphicData>
            </a:graphic>
          </wp:anchor>
        </w:drawing>
      </w:r>
    </w:p>
    <w:p w:rsidR="00D36395" w:rsidRDefault="00D36395">
      <w:pPr>
        <w:pStyle w:val="a3"/>
        <w:spacing w:before="6"/>
        <w:ind w:left="0"/>
        <w:rPr>
          <w:sz w:val="21"/>
        </w:rPr>
      </w:pPr>
    </w:p>
    <w:p w:rsidR="00D36395" w:rsidRDefault="00310AB3">
      <w:pPr>
        <w:pStyle w:val="5"/>
        <w:spacing w:line="240" w:lineRule="auto"/>
      </w:pPr>
      <w:r>
        <w:t>Ассоциативная</w:t>
      </w:r>
    </w:p>
    <w:p w:rsidR="00D36395" w:rsidRDefault="00D36395">
      <w:pPr>
        <w:pStyle w:val="a3"/>
        <w:spacing w:before="9"/>
        <w:ind w:left="0"/>
        <w:rPr>
          <w:b/>
          <w:sz w:val="23"/>
        </w:rPr>
      </w:pPr>
    </w:p>
    <w:p w:rsidR="00D36395" w:rsidRDefault="00310AB3">
      <w:pPr>
        <w:pStyle w:val="a3"/>
        <w:spacing w:before="1"/>
        <w:ind w:right="1089"/>
      </w:pPr>
      <w:r>
        <w:t>Любые два элемента связанны ассоциацией. Это позволяет нам восстанавливать карту, даже если мы помним всего 20-30% карты.</w:t>
      </w:r>
    </w:p>
    <w:p w:rsidR="00D36395" w:rsidRDefault="00D36395">
      <w:pPr>
        <w:pStyle w:val="a3"/>
        <w:spacing w:before="8"/>
        <w:ind w:left="0"/>
        <w:rPr>
          <w:sz w:val="24"/>
        </w:rPr>
      </w:pPr>
    </w:p>
    <w:p w:rsidR="00D36395" w:rsidRDefault="00310AB3">
      <w:pPr>
        <w:pStyle w:val="5"/>
        <w:spacing w:line="240" w:lineRule="auto"/>
        <w:ind w:left="392"/>
      </w:pPr>
      <w:r>
        <w:t>Слова</w:t>
      </w:r>
    </w:p>
    <w:p w:rsidR="00D36395" w:rsidRDefault="00D36395">
      <w:pPr>
        <w:pStyle w:val="a3"/>
        <w:ind w:left="0"/>
        <w:rPr>
          <w:b/>
        </w:rPr>
      </w:pPr>
    </w:p>
    <w:p w:rsidR="00D36395" w:rsidRDefault="00310AB3">
      <w:pPr>
        <w:pStyle w:val="a3"/>
        <w:spacing w:before="10"/>
        <w:ind w:left="0"/>
        <w:rPr>
          <w:b/>
        </w:rPr>
      </w:pPr>
      <w:r>
        <w:rPr>
          <w:noProof/>
          <w:lang w:bidi="ar-SA"/>
        </w:rPr>
        <w:drawing>
          <wp:anchor distT="0" distB="0" distL="0" distR="0" simplePos="0" relativeHeight="251636224" behindDoc="0" locked="0" layoutInCell="1" allowOverlap="1">
            <wp:simplePos x="0" y="0"/>
            <wp:positionH relativeFrom="page">
              <wp:posOffset>1215074</wp:posOffset>
            </wp:positionH>
            <wp:positionV relativeFrom="paragraph">
              <wp:posOffset>177603</wp:posOffset>
            </wp:positionV>
            <wp:extent cx="3976683" cy="1737360"/>
            <wp:effectExtent l="0" t="0" r="0" b="0"/>
            <wp:wrapTopAndBottom/>
            <wp:docPr id="31"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6.png"/>
                    <pic:cNvPicPr/>
                  </pic:nvPicPr>
                  <pic:blipFill>
                    <a:blip r:embed="rId113" cstate="print"/>
                    <a:stretch>
                      <a:fillRect/>
                    </a:stretch>
                  </pic:blipFill>
                  <pic:spPr>
                    <a:xfrm>
                      <a:off x="0" y="0"/>
                      <a:ext cx="3976683" cy="1737360"/>
                    </a:xfrm>
                    <a:prstGeom prst="rect">
                      <a:avLst/>
                    </a:prstGeom>
                  </pic:spPr>
                </pic:pic>
              </a:graphicData>
            </a:graphic>
          </wp:anchor>
        </w:drawing>
      </w:r>
    </w:p>
    <w:p w:rsidR="00D36395" w:rsidRDefault="00D36395">
      <w:pPr>
        <w:pStyle w:val="a3"/>
        <w:spacing w:before="7"/>
        <w:ind w:left="0"/>
        <w:rPr>
          <w:b/>
          <w:sz w:val="28"/>
        </w:rPr>
      </w:pPr>
    </w:p>
    <w:p w:rsidR="00D36395" w:rsidRDefault="00310AB3">
      <w:pPr>
        <w:spacing w:before="91"/>
        <w:ind w:left="342"/>
        <w:rPr>
          <w:b/>
          <w:sz w:val="20"/>
        </w:rPr>
      </w:pPr>
      <w:r>
        <w:rPr>
          <w:b/>
          <w:sz w:val="20"/>
        </w:rPr>
        <w:t>Ключевые</w:t>
      </w:r>
    </w:p>
    <w:p w:rsidR="00D36395" w:rsidRDefault="00D36395">
      <w:pPr>
        <w:pStyle w:val="a3"/>
        <w:spacing w:before="9"/>
        <w:ind w:left="0"/>
        <w:rPr>
          <w:b/>
          <w:sz w:val="23"/>
        </w:rPr>
      </w:pPr>
    </w:p>
    <w:p w:rsidR="00D36395" w:rsidRDefault="00310AB3">
      <w:pPr>
        <w:pStyle w:val="a3"/>
        <w:ind w:right="849"/>
        <w:jc w:val="both"/>
      </w:pPr>
      <w:r>
        <w:t>Пишем только ключевые слова. В результате у нас на карте нарисовано 20-30 слов, а эти 20-30 слов иногда за собой хранят информацию с 20-30 страниц текста. Но с каждой страницы текста мы взяли только по 1 ключевому слову, которое позволяет восстановить в памяти информацию из текста.</w:t>
      </w:r>
    </w:p>
    <w:p w:rsidR="00D36395" w:rsidRDefault="00310AB3">
      <w:pPr>
        <w:pStyle w:val="5"/>
        <w:numPr>
          <w:ilvl w:val="1"/>
          <w:numId w:val="11"/>
        </w:numPr>
        <w:tabs>
          <w:tab w:val="left" w:pos="661"/>
        </w:tabs>
        <w:spacing w:before="72" w:line="240" w:lineRule="auto"/>
        <w:ind w:hanging="318"/>
      </w:pPr>
      <w:r>
        <w:t>слова</w:t>
      </w:r>
    </w:p>
    <w:p w:rsidR="00D36395" w:rsidRDefault="00D36395">
      <w:pPr>
        <w:pStyle w:val="a3"/>
        <w:ind w:left="0"/>
        <w:rPr>
          <w:b/>
          <w:sz w:val="24"/>
        </w:rPr>
      </w:pPr>
    </w:p>
    <w:p w:rsidR="00D36395" w:rsidRDefault="00310AB3">
      <w:pPr>
        <w:pStyle w:val="a3"/>
        <w:spacing w:before="1"/>
        <w:ind w:right="877"/>
      </w:pPr>
      <w:r>
        <w:t>Всегда есть соблазн записать целое предложение! Не делаем этого. Вычленяем 1-2 ключевых слова. Этого обычно достаточно!</w:t>
      </w:r>
    </w:p>
    <w:p w:rsidR="00D36395" w:rsidRDefault="00D36395">
      <w:pPr>
        <w:pStyle w:val="a3"/>
        <w:spacing w:before="8"/>
        <w:ind w:left="0"/>
        <w:rPr>
          <w:sz w:val="24"/>
        </w:rPr>
      </w:pPr>
    </w:p>
    <w:p w:rsidR="00D36395" w:rsidRDefault="00310AB3">
      <w:pPr>
        <w:pStyle w:val="5"/>
        <w:spacing w:line="240" w:lineRule="auto"/>
      </w:pPr>
      <w:r>
        <w:t>В 1 линию</w:t>
      </w:r>
    </w:p>
    <w:p w:rsidR="00D36395" w:rsidRDefault="00310AB3">
      <w:pPr>
        <w:pStyle w:val="a3"/>
        <w:spacing w:before="5"/>
        <w:ind w:left="0"/>
        <w:rPr>
          <w:b/>
          <w:sz w:val="17"/>
        </w:rPr>
      </w:pPr>
      <w:r>
        <w:rPr>
          <w:noProof/>
          <w:lang w:bidi="ar-SA"/>
        </w:rPr>
        <w:lastRenderedPageBreak/>
        <w:drawing>
          <wp:anchor distT="0" distB="0" distL="0" distR="0" simplePos="0" relativeHeight="251637248" behindDoc="0" locked="0" layoutInCell="1" allowOverlap="1">
            <wp:simplePos x="0" y="0"/>
            <wp:positionH relativeFrom="page">
              <wp:posOffset>1200594</wp:posOffset>
            </wp:positionH>
            <wp:positionV relativeFrom="paragraph">
              <wp:posOffset>152325</wp:posOffset>
            </wp:positionV>
            <wp:extent cx="4067962" cy="2635281"/>
            <wp:effectExtent l="0" t="0" r="0" b="0"/>
            <wp:wrapTopAndBottom/>
            <wp:docPr id="33"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7.png"/>
                    <pic:cNvPicPr/>
                  </pic:nvPicPr>
                  <pic:blipFill>
                    <a:blip r:embed="rId114" cstate="print"/>
                    <a:stretch>
                      <a:fillRect/>
                    </a:stretch>
                  </pic:blipFill>
                  <pic:spPr>
                    <a:xfrm>
                      <a:off x="0" y="0"/>
                      <a:ext cx="4067962" cy="2635281"/>
                    </a:xfrm>
                    <a:prstGeom prst="rect">
                      <a:avLst/>
                    </a:prstGeom>
                  </pic:spPr>
                </pic:pic>
              </a:graphicData>
            </a:graphic>
          </wp:anchor>
        </w:drawing>
      </w:r>
    </w:p>
    <w:p w:rsidR="00D36395" w:rsidRDefault="00D36395">
      <w:pPr>
        <w:pStyle w:val="a3"/>
        <w:spacing w:before="2"/>
        <w:ind w:left="0"/>
        <w:rPr>
          <w:b/>
          <w:sz w:val="28"/>
        </w:rPr>
      </w:pPr>
    </w:p>
    <w:p w:rsidR="00D36395" w:rsidRDefault="00310AB3">
      <w:pPr>
        <w:pStyle w:val="a3"/>
        <w:spacing w:before="1"/>
        <w:ind w:right="1089"/>
      </w:pPr>
      <w:r>
        <w:t xml:space="preserve">Если у нас многоэтажная конструкция, то глаза вынуждены несколько раз совершить движения влево- вправо. Если все </w:t>
      </w:r>
      <w:proofErr w:type="spellStart"/>
      <w:r>
        <w:t>водру</w:t>
      </w:r>
      <w:proofErr w:type="spellEnd"/>
      <w:r>
        <w:t xml:space="preserve"> строчку – то проще!</w:t>
      </w:r>
    </w:p>
    <w:p w:rsidR="00D36395" w:rsidRDefault="00D36395">
      <w:pPr>
        <w:pStyle w:val="a3"/>
        <w:spacing w:before="7"/>
        <w:ind w:left="0"/>
        <w:rPr>
          <w:sz w:val="24"/>
        </w:rPr>
      </w:pPr>
    </w:p>
    <w:p w:rsidR="00D36395" w:rsidRDefault="00310AB3">
      <w:pPr>
        <w:pStyle w:val="5"/>
        <w:spacing w:before="1" w:line="240" w:lineRule="auto"/>
      </w:pPr>
      <w:r>
        <w:t>Буквы</w:t>
      </w:r>
    </w:p>
    <w:p w:rsidR="00D36395" w:rsidRDefault="00D36395">
      <w:pPr>
        <w:pStyle w:val="a3"/>
        <w:ind w:left="0"/>
        <w:rPr>
          <w:b/>
          <w:sz w:val="24"/>
        </w:rPr>
      </w:pPr>
    </w:p>
    <w:p w:rsidR="00D36395" w:rsidRDefault="00310AB3">
      <w:pPr>
        <w:pStyle w:val="a3"/>
        <w:ind w:right="857"/>
        <w:jc w:val="both"/>
      </w:pPr>
      <w:r>
        <w:t xml:space="preserve">Стараемся писать печатными буквами! Тогда их проще читать! Размером букв можно уже кодировать какую-то </w:t>
      </w:r>
      <w:proofErr w:type="gramStart"/>
      <w:r>
        <w:t>информацию</w:t>
      </w:r>
      <w:proofErr w:type="gramEnd"/>
      <w:r>
        <w:t xml:space="preserve"> например если буквы «ЗАГЛАВНЫЕ», то ими можно писать элементы из главных веток. Если буквы «строчные», то все остальные.</w:t>
      </w:r>
    </w:p>
    <w:p w:rsidR="00D36395" w:rsidRDefault="00D36395">
      <w:pPr>
        <w:pStyle w:val="a3"/>
        <w:spacing w:before="6"/>
        <w:ind w:left="0"/>
        <w:rPr>
          <w:sz w:val="24"/>
        </w:rPr>
      </w:pPr>
    </w:p>
    <w:p w:rsidR="00D36395" w:rsidRDefault="00310AB3">
      <w:pPr>
        <w:pStyle w:val="5"/>
        <w:spacing w:before="1" w:line="240" w:lineRule="auto"/>
        <w:ind w:left="392"/>
      </w:pPr>
      <w:r>
        <w:t>Цвета</w:t>
      </w:r>
    </w:p>
    <w:p w:rsidR="00D36395" w:rsidRDefault="00D36395">
      <w:pPr>
        <w:pStyle w:val="a3"/>
        <w:ind w:left="0"/>
        <w:rPr>
          <w:b/>
        </w:rPr>
      </w:pPr>
    </w:p>
    <w:p w:rsidR="00D36395" w:rsidRDefault="00D36395">
      <w:pPr>
        <w:pStyle w:val="a3"/>
        <w:ind w:left="0"/>
        <w:rPr>
          <w:b/>
        </w:rPr>
      </w:pPr>
    </w:p>
    <w:p w:rsidR="00D36395" w:rsidRDefault="00310AB3">
      <w:pPr>
        <w:pStyle w:val="a3"/>
        <w:spacing w:before="10"/>
        <w:ind w:left="0"/>
        <w:rPr>
          <w:b/>
          <w:sz w:val="14"/>
        </w:rPr>
      </w:pPr>
      <w:r>
        <w:rPr>
          <w:noProof/>
          <w:lang w:bidi="ar-SA"/>
        </w:rPr>
        <w:drawing>
          <wp:anchor distT="0" distB="0" distL="0" distR="0" simplePos="0" relativeHeight="251638272" behindDoc="0" locked="0" layoutInCell="1" allowOverlap="1">
            <wp:simplePos x="0" y="0"/>
            <wp:positionH relativeFrom="page">
              <wp:posOffset>1190109</wp:posOffset>
            </wp:positionH>
            <wp:positionV relativeFrom="paragraph">
              <wp:posOffset>133956</wp:posOffset>
            </wp:positionV>
            <wp:extent cx="4458466" cy="1365599"/>
            <wp:effectExtent l="0" t="0" r="0" b="0"/>
            <wp:wrapTopAndBottom/>
            <wp:docPr id="35"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8.png"/>
                    <pic:cNvPicPr/>
                  </pic:nvPicPr>
                  <pic:blipFill>
                    <a:blip r:embed="rId115" cstate="print"/>
                    <a:stretch>
                      <a:fillRect/>
                    </a:stretch>
                  </pic:blipFill>
                  <pic:spPr>
                    <a:xfrm>
                      <a:off x="0" y="0"/>
                      <a:ext cx="4458466" cy="1365599"/>
                    </a:xfrm>
                    <a:prstGeom prst="rect">
                      <a:avLst/>
                    </a:prstGeom>
                  </pic:spPr>
                </pic:pic>
              </a:graphicData>
            </a:graphic>
          </wp:anchor>
        </w:drawing>
      </w:r>
    </w:p>
    <w:p w:rsidR="00D36395" w:rsidRDefault="00D36395">
      <w:pPr>
        <w:pStyle w:val="a3"/>
        <w:spacing w:before="11"/>
        <w:ind w:left="0"/>
        <w:rPr>
          <w:b/>
        </w:rPr>
      </w:pPr>
    </w:p>
    <w:p w:rsidR="00D36395" w:rsidRDefault="00310AB3">
      <w:pPr>
        <w:spacing w:before="91"/>
        <w:ind w:left="342"/>
        <w:rPr>
          <w:b/>
          <w:sz w:val="20"/>
        </w:rPr>
      </w:pPr>
      <w:r>
        <w:rPr>
          <w:b/>
          <w:sz w:val="20"/>
        </w:rPr>
        <w:t>Чем больше – тем лучше</w:t>
      </w:r>
    </w:p>
    <w:p w:rsidR="00D36395" w:rsidRDefault="00D36395">
      <w:pPr>
        <w:pStyle w:val="a3"/>
        <w:spacing w:before="1"/>
        <w:ind w:left="0"/>
        <w:rPr>
          <w:b/>
          <w:sz w:val="24"/>
        </w:rPr>
      </w:pPr>
    </w:p>
    <w:p w:rsidR="00D36395" w:rsidRDefault="00310AB3">
      <w:pPr>
        <w:pStyle w:val="a3"/>
        <w:ind w:right="852"/>
        <w:jc w:val="both"/>
      </w:pPr>
      <w:r>
        <w:t>Человек способен различать мельчайшие оттенки цветов, поэтому стоит использовать этот ресурс по максимуму! Но слишком перебарщивать тоже не стоит. 4-8 цветов обычно хватает для большинства карт. Если цветов больше – то от их разнообразия уже начинает рябить в глазах, и цвета перестают нести нужную смысловую нагрузку.</w:t>
      </w:r>
    </w:p>
    <w:p w:rsidR="00D36395" w:rsidRDefault="00D36395">
      <w:pPr>
        <w:jc w:val="both"/>
        <w:sectPr w:rsidR="00D36395">
          <w:pgSz w:w="11910" w:h="16840"/>
          <w:pgMar w:top="1040" w:right="0" w:bottom="280" w:left="1360" w:header="720" w:footer="720" w:gutter="0"/>
          <w:cols w:space="720"/>
        </w:sectPr>
      </w:pPr>
    </w:p>
    <w:p w:rsidR="00D36395" w:rsidRDefault="00310AB3">
      <w:pPr>
        <w:pStyle w:val="5"/>
        <w:spacing w:before="72" w:line="240" w:lineRule="auto"/>
      </w:pPr>
      <w:r>
        <w:lastRenderedPageBreak/>
        <w:t>Значение</w:t>
      </w:r>
    </w:p>
    <w:p w:rsidR="00D36395" w:rsidRDefault="00D36395">
      <w:pPr>
        <w:pStyle w:val="a3"/>
        <w:ind w:left="0"/>
        <w:rPr>
          <w:b/>
          <w:sz w:val="24"/>
        </w:rPr>
      </w:pPr>
    </w:p>
    <w:p w:rsidR="00D36395" w:rsidRDefault="00310AB3">
      <w:pPr>
        <w:pStyle w:val="a3"/>
        <w:spacing w:before="1"/>
        <w:ind w:right="852"/>
        <w:jc w:val="both"/>
      </w:pPr>
      <w:r>
        <w:t xml:space="preserve">Цвета могут нести в себе некий смысл. Например, у нас есть </w:t>
      </w:r>
      <w:proofErr w:type="gramStart"/>
      <w:r>
        <w:t>проект</w:t>
      </w:r>
      <w:proofErr w:type="gramEnd"/>
      <w:r>
        <w:t xml:space="preserve"> в котором участвуют Иванов, Петров и Сидоров. Если вместе они напишут подобную карту, где выделят себя разными цветами, то им легко будет ориентироваться, кто какой фронт работ выполняет. И цвета будут нести важное смысловое значение.</w:t>
      </w:r>
    </w:p>
    <w:p w:rsidR="00D36395" w:rsidRDefault="00D36395">
      <w:pPr>
        <w:pStyle w:val="a3"/>
        <w:ind w:left="0"/>
      </w:pPr>
    </w:p>
    <w:p w:rsidR="00D36395" w:rsidRDefault="00310AB3">
      <w:pPr>
        <w:pStyle w:val="a3"/>
        <w:spacing w:before="9"/>
        <w:ind w:left="0"/>
        <w:rPr>
          <w:sz w:val="19"/>
        </w:rPr>
      </w:pPr>
      <w:r>
        <w:rPr>
          <w:noProof/>
          <w:lang w:bidi="ar-SA"/>
        </w:rPr>
        <w:drawing>
          <wp:anchor distT="0" distB="0" distL="0" distR="0" simplePos="0" relativeHeight="251639296" behindDoc="0" locked="0" layoutInCell="1" allowOverlap="1">
            <wp:simplePos x="0" y="0"/>
            <wp:positionH relativeFrom="page">
              <wp:posOffset>1187450</wp:posOffset>
            </wp:positionH>
            <wp:positionV relativeFrom="paragraph">
              <wp:posOffset>169367</wp:posOffset>
            </wp:positionV>
            <wp:extent cx="3833812" cy="2760345"/>
            <wp:effectExtent l="0" t="0" r="0" b="0"/>
            <wp:wrapTopAndBottom/>
            <wp:docPr id="37"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9.png"/>
                    <pic:cNvPicPr/>
                  </pic:nvPicPr>
                  <pic:blipFill>
                    <a:blip r:embed="rId116" cstate="print"/>
                    <a:stretch>
                      <a:fillRect/>
                    </a:stretch>
                  </pic:blipFill>
                  <pic:spPr>
                    <a:xfrm>
                      <a:off x="0" y="0"/>
                      <a:ext cx="3833812" cy="2760345"/>
                    </a:xfrm>
                    <a:prstGeom prst="rect">
                      <a:avLst/>
                    </a:prstGeom>
                  </pic:spPr>
                </pic:pic>
              </a:graphicData>
            </a:graphic>
          </wp:anchor>
        </w:drawing>
      </w:r>
    </w:p>
    <w:p w:rsidR="00D36395" w:rsidRDefault="00D36395">
      <w:pPr>
        <w:pStyle w:val="a3"/>
        <w:spacing w:before="1"/>
        <w:ind w:left="0"/>
        <w:rPr>
          <w:sz w:val="19"/>
        </w:rPr>
      </w:pPr>
    </w:p>
    <w:p w:rsidR="00D36395" w:rsidRDefault="00310AB3">
      <w:pPr>
        <w:pStyle w:val="5"/>
        <w:spacing w:before="91" w:line="240" w:lineRule="auto"/>
      </w:pPr>
      <w:proofErr w:type="spellStart"/>
      <w:r>
        <w:t>Текстовыделитель</w:t>
      </w:r>
      <w:proofErr w:type="spellEnd"/>
    </w:p>
    <w:p w:rsidR="00D36395" w:rsidRDefault="00D36395">
      <w:pPr>
        <w:pStyle w:val="a3"/>
        <w:spacing w:before="10"/>
        <w:ind w:left="0"/>
        <w:rPr>
          <w:b/>
          <w:sz w:val="23"/>
        </w:rPr>
      </w:pPr>
    </w:p>
    <w:p w:rsidR="00D36395" w:rsidRDefault="00310AB3">
      <w:pPr>
        <w:pStyle w:val="a3"/>
        <w:ind w:right="850"/>
        <w:jc w:val="both"/>
      </w:pPr>
      <w:r>
        <w:t>Иногда, когда важные для нас элементы информации находятся на периферии карты – а нам хочется, чтобы они обязательно привлекли внимание – то мы можем выделить эти элементы «</w:t>
      </w:r>
      <w:proofErr w:type="spellStart"/>
      <w:r>
        <w:t>текстовыделителем</w:t>
      </w:r>
      <w:proofErr w:type="spellEnd"/>
      <w:r>
        <w:t>». Также так удобно отмечать те части карты, которые уже выполнены (если речь идет о планировании и отслеживании текущего состояния проекта).</w:t>
      </w:r>
    </w:p>
    <w:p w:rsidR="00D36395" w:rsidRDefault="00D36395">
      <w:pPr>
        <w:pStyle w:val="a3"/>
        <w:spacing w:before="9"/>
        <w:ind w:left="0"/>
        <w:rPr>
          <w:sz w:val="24"/>
        </w:rPr>
      </w:pPr>
    </w:p>
    <w:p w:rsidR="00D36395" w:rsidRDefault="00310AB3">
      <w:pPr>
        <w:pStyle w:val="5"/>
        <w:spacing w:line="240" w:lineRule="auto"/>
        <w:ind w:left="392"/>
        <w:jc w:val="both"/>
      </w:pPr>
      <w:r>
        <w:t>Линии</w:t>
      </w:r>
    </w:p>
    <w:p w:rsidR="00D36395" w:rsidRDefault="00D36395">
      <w:pPr>
        <w:pStyle w:val="a3"/>
        <w:ind w:left="0"/>
        <w:rPr>
          <w:b/>
        </w:rPr>
      </w:pPr>
    </w:p>
    <w:p w:rsidR="00D36395" w:rsidRDefault="00310AB3">
      <w:pPr>
        <w:pStyle w:val="a3"/>
        <w:spacing w:before="9"/>
        <w:ind w:left="0"/>
        <w:rPr>
          <w:b/>
          <w:sz w:val="23"/>
        </w:rPr>
      </w:pPr>
      <w:r>
        <w:rPr>
          <w:noProof/>
          <w:lang w:bidi="ar-SA"/>
        </w:rPr>
        <w:drawing>
          <wp:anchor distT="0" distB="0" distL="0" distR="0" simplePos="0" relativeHeight="251640320" behindDoc="0" locked="0" layoutInCell="1" allowOverlap="1">
            <wp:simplePos x="0" y="0"/>
            <wp:positionH relativeFrom="page">
              <wp:posOffset>1310117</wp:posOffset>
            </wp:positionH>
            <wp:positionV relativeFrom="paragraph">
              <wp:posOffset>198812</wp:posOffset>
            </wp:positionV>
            <wp:extent cx="3835014" cy="1698783"/>
            <wp:effectExtent l="0" t="0" r="0" b="0"/>
            <wp:wrapTopAndBottom/>
            <wp:docPr id="39"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0.png"/>
                    <pic:cNvPicPr/>
                  </pic:nvPicPr>
                  <pic:blipFill>
                    <a:blip r:embed="rId117" cstate="print"/>
                    <a:stretch>
                      <a:fillRect/>
                    </a:stretch>
                  </pic:blipFill>
                  <pic:spPr>
                    <a:xfrm>
                      <a:off x="0" y="0"/>
                      <a:ext cx="3835014" cy="1698783"/>
                    </a:xfrm>
                    <a:prstGeom prst="rect">
                      <a:avLst/>
                    </a:prstGeom>
                  </pic:spPr>
                </pic:pic>
              </a:graphicData>
            </a:graphic>
          </wp:anchor>
        </w:drawing>
      </w:r>
    </w:p>
    <w:p w:rsidR="00D36395" w:rsidRDefault="00D36395">
      <w:pPr>
        <w:pStyle w:val="a3"/>
        <w:spacing w:before="5"/>
        <w:ind w:left="0"/>
        <w:rPr>
          <w:b/>
          <w:sz w:val="13"/>
        </w:rPr>
      </w:pPr>
    </w:p>
    <w:p w:rsidR="00D36395" w:rsidRDefault="00310AB3">
      <w:pPr>
        <w:spacing w:before="91"/>
        <w:ind w:left="342"/>
        <w:rPr>
          <w:b/>
          <w:sz w:val="20"/>
        </w:rPr>
      </w:pPr>
      <w:r>
        <w:rPr>
          <w:b/>
          <w:sz w:val="20"/>
        </w:rPr>
        <w:t>Центральные толще</w:t>
      </w:r>
    </w:p>
    <w:p w:rsidR="00D36395" w:rsidRDefault="00D36395">
      <w:pPr>
        <w:pStyle w:val="a3"/>
        <w:spacing w:before="1"/>
        <w:ind w:left="0"/>
        <w:rPr>
          <w:b/>
          <w:sz w:val="24"/>
        </w:rPr>
      </w:pPr>
    </w:p>
    <w:p w:rsidR="00D36395" w:rsidRDefault="00310AB3">
      <w:pPr>
        <w:pStyle w:val="a3"/>
        <w:ind w:right="1089"/>
      </w:pPr>
      <w:r>
        <w:t>Линии 1-го уровня рисуем чуть толще. Это позволяет сразу легко понять какие элементы карты – самые главные. И делает более понятной иерархичность карты.</w:t>
      </w:r>
    </w:p>
    <w:p w:rsidR="00D36395" w:rsidRDefault="00D36395">
      <w:pPr>
        <w:pStyle w:val="a3"/>
        <w:spacing w:before="8"/>
        <w:ind w:left="0"/>
        <w:rPr>
          <w:sz w:val="24"/>
        </w:rPr>
      </w:pPr>
    </w:p>
    <w:p w:rsidR="00D36395" w:rsidRDefault="00310AB3">
      <w:pPr>
        <w:pStyle w:val="5"/>
        <w:spacing w:line="240" w:lineRule="auto"/>
      </w:pPr>
      <w:r>
        <w:t>Длина линии = длине слова</w:t>
      </w:r>
    </w:p>
    <w:p w:rsidR="00D36395" w:rsidRDefault="00D36395">
      <w:pPr>
        <w:pStyle w:val="a3"/>
        <w:ind w:left="0"/>
        <w:rPr>
          <w:b/>
          <w:sz w:val="24"/>
        </w:rPr>
      </w:pPr>
    </w:p>
    <w:p w:rsidR="00D36395" w:rsidRDefault="00310AB3">
      <w:pPr>
        <w:pStyle w:val="a3"/>
        <w:ind w:right="1089"/>
      </w:pPr>
      <w:r>
        <w:t>Лишние нефункциональные линии только отвлекают внимание. Поэтому желательно, чтобы линия была равна длине слова, которое она подчеркивает.</w:t>
      </w:r>
    </w:p>
    <w:p w:rsidR="00D36395" w:rsidRDefault="00D36395">
      <w:pPr>
        <w:sectPr w:rsidR="00D36395">
          <w:pgSz w:w="11910" w:h="16840"/>
          <w:pgMar w:top="1040" w:right="0" w:bottom="280" w:left="1360" w:header="720" w:footer="720" w:gutter="0"/>
          <w:cols w:space="720"/>
        </w:sectPr>
      </w:pPr>
    </w:p>
    <w:p w:rsidR="00D36395" w:rsidRDefault="00310AB3">
      <w:pPr>
        <w:pStyle w:val="5"/>
        <w:spacing w:before="72" w:line="240" w:lineRule="auto"/>
      </w:pPr>
      <w:r>
        <w:lastRenderedPageBreak/>
        <w:t>Волнообразные (органичные)</w:t>
      </w:r>
    </w:p>
    <w:p w:rsidR="00D36395" w:rsidRDefault="00D36395">
      <w:pPr>
        <w:pStyle w:val="a3"/>
        <w:spacing w:before="10"/>
        <w:ind w:left="0"/>
        <w:rPr>
          <w:b/>
        </w:rPr>
      </w:pPr>
    </w:p>
    <w:p w:rsidR="00D36395" w:rsidRDefault="00310AB3">
      <w:pPr>
        <w:spacing w:before="1"/>
        <w:ind w:left="1206" w:right="1089" w:hanging="864"/>
        <w:rPr>
          <w:b/>
          <w:sz w:val="20"/>
        </w:rPr>
      </w:pPr>
      <w:r>
        <w:rPr>
          <w:b/>
          <w:sz w:val="20"/>
        </w:rPr>
        <w:t>По классике обычно рекомендуется рисовать «волнообразные» линии. Хотя на мой взгляд вполне хорошо подходят и прямоугольные и угловатые линии. Это вполне нормально.</w:t>
      </w:r>
    </w:p>
    <w:p w:rsidR="00D36395" w:rsidRDefault="00D36395">
      <w:pPr>
        <w:pStyle w:val="a3"/>
        <w:spacing w:before="11"/>
        <w:ind w:left="0"/>
        <w:rPr>
          <w:b/>
        </w:rPr>
      </w:pPr>
    </w:p>
    <w:p w:rsidR="00D36395" w:rsidRDefault="00310AB3">
      <w:pPr>
        <w:ind w:left="342"/>
        <w:rPr>
          <w:b/>
          <w:sz w:val="20"/>
        </w:rPr>
      </w:pPr>
      <w:r>
        <w:rPr>
          <w:b/>
          <w:sz w:val="20"/>
        </w:rPr>
        <w:t>Показывают связи</w:t>
      </w:r>
    </w:p>
    <w:p w:rsidR="00D36395" w:rsidRDefault="00D36395">
      <w:pPr>
        <w:pStyle w:val="a3"/>
        <w:ind w:left="0"/>
        <w:rPr>
          <w:b/>
          <w:sz w:val="24"/>
        </w:rPr>
      </w:pPr>
    </w:p>
    <w:p w:rsidR="00D36395" w:rsidRDefault="00310AB3">
      <w:pPr>
        <w:pStyle w:val="a3"/>
        <w:ind w:right="850"/>
        <w:jc w:val="both"/>
      </w:pPr>
      <w:r>
        <w:t>Линии также выполняют такую важную функцию, как показывают связи между разными элементами карты. Важное замечание: на карту желательно не более 3-5 линий-стрелок. Если больше, то эти линии уже не помогают, а наоборот, делают карту еще более запутанной.</w:t>
      </w:r>
    </w:p>
    <w:p w:rsidR="00D36395" w:rsidRDefault="00D36395">
      <w:pPr>
        <w:pStyle w:val="a3"/>
        <w:ind w:left="0"/>
      </w:pPr>
    </w:p>
    <w:p w:rsidR="00D36395" w:rsidRDefault="00310AB3">
      <w:pPr>
        <w:pStyle w:val="a3"/>
        <w:spacing w:before="9"/>
        <w:ind w:left="0"/>
        <w:rPr>
          <w:sz w:val="16"/>
        </w:rPr>
      </w:pPr>
      <w:r>
        <w:rPr>
          <w:noProof/>
          <w:lang w:bidi="ar-SA"/>
        </w:rPr>
        <w:drawing>
          <wp:anchor distT="0" distB="0" distL="0" distR="0" simplePos="0" relativeHeight="251641344" behindDoc="0" locked="0" layoutInCell="1" allowOverlap="1">
            <wp:simplePos x="0" y="0"/>
            <wp:positionH relativeFrom="page">
              <wp:posOffset>1192038</wp:posOffset>
            </wp:positionH>
            <wp:positionV relativeFrom="paragraph">
              <wp:posOffset>147360</wp:posOffset>
            </wp:positionV>
            <wp:extent cx="3928187" cy="2329338"/>
            <wp:effectExtent l="0" t="0" r="0" b="0"/>
            <wp:wrapTopAndBottom/>
            <wp:docPr id="41" name="image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1.png"/>
                    <pic:cNvPicPr/>
                  </pic:nvPicPr>
                  <pic:blipFill>
                    <a:blip r:embed="rId118" cstate="print"/>
                    <a:stretch>
                      <a:fillRect/>
                    </a:stretch>
                  </pic:blipFill>
                  <pic:spPr>
                    <a:xfrm>
                      <a:off x="0" y="0"/>
                      <a:ext cx="3928187" cy="2329338"/>
                    </a:xfrm>
                    <a:prstGeom prst="rect">
                      <a:avLst/>
                    </a:prstGeom>
                  </pic:spPr>
                </pic:pic>
              </a:graphicData>
            </a:graphic>
          </wp:anchor>
        </w:drawing>
      </w:r>
    </w:p>
    <w:p w:rsidR="00D36395" w:rsidRDefault="00D36395">
      <w:pPr>
        <w:pStyle w:val="a3"/>
        <w:ind w:left="0"/>
      </w:pPr>
    </w:p>
    <w:p w:rsidR="00D36395" w:rsidRDefault="00D36395">
      <w:pPr>
        <w:pStyle w:val="a3"/>
        <w:ind w:left="0"/>
      </w:pPr>
    </w:p>
    <w:p w:rsidR="00D36395" w:rsidRDefault="00D36395">
      <w:pPr>
        <w:pStyle w:val="a3"/>
        <w:spacing w:before="10"/>
        <w:ind w:left="0"/>
        <w:rPr>
          <w:sz w:val="29"/>
        </w:rPr>
      </w:pPr>
    </w:p>
    <w:p w:rsidR="00D36395" w:rsidRDefault="00310AB3">
      <w:pPr>
        <w:pStyle w:val="5"/>
        <w:spacing w:before="91" w:line="240" w:lineRule="auto"/>
      </w:pPr>
      <w:r>
        <w:t>Картинки</w:t>
      </w:r>
    </w:p>
    <w:p w:rsidR="00D36395" w:rsidRDefault="00D36395">
      <w:pPr>
        <w:pStyle w:val="a3"/>
        <w:ind w:left="0"/>
        <w:rPr>
          <w:b/>
        </w:rPr>
      </w:pPr>
    </w:p>
    <w:p w:rsidR="00D36395" w:rsidRDefault="00310AB3">
      <w:pPr>
        <w:pStyle w:val="a3"/>
        <w:spacing w:before="4"/>
        <w:ind w:left="0"/>
        <w:rPr>
          <w:b/>
          <w:sz w:val="13"/>
        </w:rPr>
      </w:pPr>
      <w:r>
        <w:rPr>
          <w:noProof/>
          <w:lang w:bidi="ar-SA"/>
        </w:rPr>
        <w:drawing>
          <wp:anchor distT="0" distB="0" distL="0" distR="0" simplePos="0" relativeHeight="251642368" behindDoc="0" locked="0" layoutInCell="1" allowOverlap="1">
            <wp:simplePos x="0" y="0"/>
            <wp:positionH relativeFrom="page">
              <wp:posOffset>1190878</wp:posOffset>
            </wp:positionH>
            <wp:positionV relativeFrom="paragraph">
              <wp:posOffset>122544</wp:posOffset>
            </wp:positionV>
            <wp:extent cx="3774193" cy="1114044"/>
            <wp:effectExtent l="0" t="0" r="0" b="0"/>
            <wp:wrapTopAndBottom/>
            <wp:docPr id="43" name="image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2.png"/>
                    <pic:cNvPicPr/>
                  </pic:nvPicPr>
                  <pic:blipFill>
                    <a:blip r:embed="rId119" cstate="print"/>
                    <a:stretch>
                      <a:fillRect/>
                    </a:stretch>
                  </pic:blipFill>
                  <pic:spPr>
                    <a:xfrm>
                      <a:off x="0" y="0"/>
                      <a:ext cx="3774193" cy="1114044"/>
                    </a:xfrm>
                    <a:prstGeom prst="rect">
                      <a:avLst/>
                    </a:prstGeom>
                  </pic:spPr>
                </pic:pic>
              </a:graphicData>
            </a:graphic>
          </wp:anchor>
        </w:drawing>
      </w:r>
    </w:p>
    <w:p w:rsidR="00D36395" w:rsidRDefault="00D36395">
      <w:pPr>
        <w:pStyle w:val="a3"/>
        <w:spacing w:before="6"/>
        <w:ind w:left="0"/>
        <w:rPr>
          <w:b/>
          <w:sz w:val="21"/>
        </w:rPr>
      </w:pPr>
    </w:p>
    <w:p w:rsidR="00D36395" w:rsidRDefault="00310AB3">
      <w:pPr>
        <w:spacing w:before="91"/>
        <w:ind w:left="342"/>
        <w:rPr>
          <w:b/>
          <w:sz w:val="20"/>
        </w:rPr>
      </w:pPr>
      <w:r>
        <w:rPr>
          <w:b/>
          <w:sz w:val="20"/>
        </w:rPr>
        <w:t>Использовать везде где возможно</w:t>
      </w:r>
    </w:p>
    <w:p w:rsidR="00D36395" w:rsidRDefault="00D36395">
      <w:pPr>
        <w:pStyle w:val="a3"/>
        <w:spacing w:before="1"/>
        <w:ind w:left="0"/>
        <w:rPr>
          <w:b/>
          <w:sz w:val="24"/>
        </w:rPr>
      </w:pPr>
    </w:p>
    <w:p w:rsidR="00D36395" w:rsidRDefault="00310AB3">
      <w:pPr>
        <w:pStyle w:val="a3"/>
        <w:ind w:right="847"/>
        <w:jc w:val="both"/>
      </w:pPr>
      <w:r>
        <w:t xml:space="preserve">Картинки, рисунки, визуальные образы – запоминаются в 10 раз </w:t>
      </w:r>
      <w:proofErr w:type="gramStart"/>
      <w:r>
        <w:t>лучше</w:t>
      </w:r>
      <w:proofErr w:type="gramEnd"/>
      <w:r>
        <w:t xml:space="preserve"> чем слова!!! Поэтому везде где возможно, стараемся проиллюстрировать наши ключевые слова хорошо подходящими для них картинками!!!</w:t>
      </w:r>
    </w:p>
    <w:p w:rsidR="00D36395" w:rsidRDefault="00D36395">
      <w:pPr>
        <w:pStyle w:val="a3"/>
        <w:spacing w:before="8"/>
        <w:ind w:left="0"/>
        <w:rPr>
          <w:sz w:val="24"/>
        </w:rPr>
      </w:pPr>
    </w:p>
    <w:p w:rsidR="00D36395" w:rsidRDefault="00310AB3">
      <w:pPr>
        <w:pStyle w:val="5"/>
        <w:spacing w:line="240" w:lineRule="auto"/>
      </w:pPr>
      <w:r>
        <w:t>Цветные</w:t>
      </w:r>
    </w:p>
    <w:p w:rsidR="00D36395" w:rsidRDefault="00D36395">
      <w:pPr>
        <w:pStyle w:val="a3"/>
        <w:spacing w:before="10"/>
        <w:ind w:left="0"/>
        <w:rPr>
          <w:b/>
          <w:sz w:val="23"/>
        </w:rPr>
      </w:pPr>
    </w:p>
    <w:p w:rsidR="00D36395" w:rsidRDefault="00310AB3">
      <w:pPr>
        <w:pStyle w:val="a3"/>
        <w:ind w:right="877"/>
      </w:pPr>
      <w:r>
        <w:t>Картинки рисуем цветные. Ручка которой работаем при рисовании карт, должна быть как минимум из 4-х цветов!</w:t>
      </w:r>
    </w:p>
    <w:p w:rsidR="00D36395" w:rsidRDefault="00D36395">
      <w:pPr>
        <w:pStyle w:val="a3"/>
        <w:spacing w:before="8"/>
        <w:ind w:left="0"/>
        <w:rPr>
          <w:sz w:val="24"/>
        </w:rPr>
      </w:pPr>
    </w:p>
    <w:p w:rsidR="00D36395" w:rsidRDefault="00310AB3">
      <w:pPr>
        <w:pStyle w:val="5"/>
        <w:spacing w:before="1" w:line="240" w:lineRule="auto"/>
      </w:pPr>
      <w:r>
        <w:t>Объемные (3D)</w:t>
      </w:r>
    </w:p>
    <w:p w:rsidR="00D36395" w:rsidRDefault="00D36395">
      <w:pPr>
        <w:pStyle w:val="a3"/>
        <w:ind w:left="0"/>
        <w:rPr>
          <w:b/>
          <w:sz w:val="24"/>
        </w:rPr>
      </w:pPr>
    </w:p>
    <w:p w:rsidR="00D36395" w:rsidRDefault="00310AB3">
      <w:pPr>
        <w:pStyle w:val="a3"/>
        <w:ind w:right="926"/>
      </w:pPr>
      <w:r>
        <w:t>Добавляем объема в наши рисунки. В этом случае образы будут сильнее привлекать внимание и оставаться впамяти.</w:t>
      </w:r>
    </w:p>
    <w:p w:rsidR="00D36395" w:rsidRDefault="00D36395">
      <w:pPr>
        <w:sectPr w:rsidR="00D36395">
          <w:pgSz w:w="11910" w:h="16840"/>
          <w:pgMar w:top="1040" w:right="0" w:bottom="280" w:left="1360" w:header="720" w:footer="720" w:gutter="0"/>
          <w:cols w:space="720"/>
        </w:sectPr>
      </w:pPr>
    </w:p>
    <w:p w:rsidR="00D36395" w:rsidRDefault="00310AB3">
      <w:pPr>
        <w:pStyle w:val="5"/>
        <w:spacing w:before="72" w:line="240" w:lineRule="auto"/>
      </w:pPr>
      <w:r>
        <w:lastRenderedPageBreak/>
        <w:t>Символы</w:t>
      </w:r>
    </w:p>
    <w:p w:rsidR="00D36395" w:rsidRDefault="00D36395">
      <w:pPr>
        <w:pStyle w:val="a3"/>
        <w:ind w:left="0"/>
        <w:rPr>
          <w:b/>
          <w:sz w:val="24"/>
        </w:rPr>
      </w:pPr>
    </w:p>
    <w:p w:rsidR="00D36395" w:rsidRDefault="00310AB3">
      <w:pPr>
        <w:pStyle w:val="a3"/>
        <w:spacing w:before="1"/>
        <w:ind w:right="877"/>
      </w:pPr>
      <w:r>
        <w:t>Если нет возможности нарисовать сложные рисунки – то тогда стараемся нарисовать хотя бы простейшие символы, иллюстрирующие то или иное ключевое слово. Символы можно использовать как свои</w:t>
      </w:r>
    </w:p>
    <w:p w:rsidR="00D36395" w:rsidRDefault="00310AB3">
      <w:pPr>
        <w:pStyle w:val="a3"/>
        <w:spacing w:before="1"/>
        <w:ind w:left="5759"/>
      </w:pPr>
      <w:r>
        <w:t>собственные, так и общепринятые.</w:t>
      </w:r>
    </w:p>
    <w:p w:rsidR="00D36395" w:rsidRDefault="00D36395">
      <w:pPr>
        <w:pStyle w:val="a3"/>
        <w:spacing w:before="7"/>
        <w:ind w:left="0"/>
        <w:rPr>
          <w:sz w:val="24"/>
        </w:rPr>
      </w:pPr>
    </w:p>
    <w:p w:rsidR="00D36395" w:rsidRDefault="00310AB3">
      <w:pPr>
        <w:pStyle w:val="5"/>
        <w:spacing w:before="1" w:line="240" w:lineRule="auto"/>
        <w:ind w:left="5810"/>
      </w:pPr>
      <w:r>
        <w:rPr>
          <w:noProof/>
          <w:lang w:bidi="ar-SA"/>
        </w:rPr>
        <w:drawing>
          <wp:anchor distT="0" distB="0" distL="0" distR="0" simplePos="0" relativeHeight="251643392" behindDoc="0" locked="0" layoutInCell="1" allowOverlap="1">
            <wp:simplePos x="0" y="0"/>
            <wp:positionH relativeFrom="page">
              <wp:posOffset>1080135</wp:posOffset>
            </wp:positionH>
            <wp:positionV relativeFrom="paragraph">
              <wp:posOffset>2312</wp:posOffset>
            </wp:positionV>
            <wp:extent cx="3325495" cy="3550637"/>
            <wp:effectExtent l="0" t="0" r="0" b="0"/>
            <wp:wrapNone/>
            <wp:docPr id="4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3.png"/>
                    <pic:cNvPicPr/>
                  </pic:nvPicPr>
                  <pic:blipFill>
                    <a:blip r:embed="rId120" cstate="print"/>
                    <a:stretch>
                      <a:fillRect/>
                    </a:stretch>
                  </pic:blipFill>
                  <pic:spPr>
                    <a:xfrm>
                      <a:off x="0" y="0"/>
                      <a:ext cx="3325495" cy="3550637"/>
                    </a:xfrm>
                    <a:prstGeom prst="rect">
                      <a:avLst/>
                    </a:prstGeom>
                  </pic:spPr>
                </pic:pic>
              </a:graphicData>
            </a:graphic>
          </wp:anchor>
        </w:drawing>
      </w:r>
      <w:r>
        <w:t>Итоговая карта</w:t>
      </w:r>
    </w:p>
    <w:p w:rsidR="00D36395" w:rsidRDefault="00D36395">
      <w:pPr>
        <w:pStyle w:val="a3"/>
        <w:ind w:left="0"/>
        <w:rPr>
          <w:b/>
          <w:sz w:val="24"/>
        </w:rPr>
      </w:pPr>
    </w:p>
    <w:p w:rsidR="00D36395" w:rsidRDefault="00310AB3">
      <w:pPr>
        <w:pStyle w:val="a3"/>
        <w:ind w:left="5759" w:right="852"/>
        <w:jc w:val="both"/>
      </w:pPr>
      <w:r>
        <w:t>И в благодарность читателям, которые дочитали до конца – привожу карту, на которой собраны все правила рисования интеллект-карт, перечисленные выше.</w:t>
      </w:r>
    </w:p>
    <w:p w:rsidR="00D36395" w:rsidRDefault="00D36395">
      <w:pPr>
        <w:pStyle w:val="a3"/>
        <w:ind w:left="0"/>
        <w:rPr>
          <w:sz w:val="22"/>
        </w:rPr>
      </w:pPr>
    </w:p>
    <w:p w:rsidR="00D36395" w:rsidRDefault="00D36395">
      <w:pPr>
        <w:pStyle w:val="a3"/>
        <w:ind w:left="0"/>
        <w:rPr>
          <w:sz w:val="22"/>
        </w:rPr>
      </w:pPr>
    </w:p>
    <w:p w:rsidR="00D36395" w:rsidRDefault="00D36395">
      <w:pPr>
        <w:pStyle w:val="a3"/>
        <w:ind w:left="0"/>
        <w:rPr>
          <w:sz w:val="22"/>
        </w:rPr>
      </w:pPr>
    </w:p>
    <w:p w:rsidR="00D36395" w:rsidRDefault="00D36395">
      <w:pPr>
        <w:pStyle w:val="a3"/>
        <w:ind w:left="0"/>
        <w:rPr>
          <w:sz w:val="22"/>
        </w:rPr>
      </w:pPr>
    </w:p>
    <w:p w:rsidR="00D36395" w:rsidRDefault="00D36395">
      <w:pPr>
        <w:pStyle w:val="a3"/>
        <w:ind w:left="0"/>
        <w:rPr>
          <w:sz w:val="22"/>
        </w:rPr>
      </w:pPr>
    </w:p>
    <w:p w:rsidR="00D36395" w:rsidRDefault="00D36395">
      <w:pPr>
        <w:pStyle w:val="a3"/>
        <w:ind w:left="0"/>
        <w:rPr>
          <w:sz w:val="22"/>
        </w:rPr>
      </w:pPr>
    </w:p>
    <w:p w:rsidR="00D36395" w:rsidRDefault="00D36395">
      <w:pPr>
        <w:pStyle w:val="a3"/>
        <w:ind w:left="0"/>
        <w:rPr>
          <w:sz w:val="22"/>
        </w:rPr>
      </w:pPr>
    </w:p>
    <w:p w:rsidR="00D36395" w:rsidRDefault="00D36395">
      <w:pPr>
        <w:pStyle w:val="a3"/>
        <w:ind w:left="0"/>
        <w:rPr>
          <w:sz w:val="22"/>
        </w:rPr>
      </w:pPr>
    </w:p>
    <w:p w:rsidR="00D36395" w:rsidRDefault="00D36395">
      <w:pPr>
        <w:pStyle w:val="a3"/>
        <w:ind w:left="0"/>
        <w:rPr>
          <w:sz w:val="22"/>
        </w:rPr>
      </w:pPr>
    </w:p>
    <w:p w:rsidR="00D36395" w:rsidRDefault="00D36395">
      <w:pPr>
        <w:pStyle w:val="a3"/>
        <w:ind w:left="0"/>
        <w:rPr>
          <w:sz w:val="22"/>
        </w:rPr>
      </w:pPr>
    </w:p>
    <w:p w:rsidR="00D36395" w:rsidRDefault="00D36395">
      <w:pPr>
        <w:pStyle w:val="a3"/>
        <w:ind w:left="0"/>
        <w:rPr>
          <w:sz w:val="22"/>
        </w:rPr>
      </w:pPr>
    </w:p>
    <w:p w:rsidR="00D36395" w:rsidRDefault="00D36395">
      <w:pPr>
        <w:pStyle w:val="a3"/>
        <w:ind w:left="0"/>
        <w:rPr>
          <w:sz w:val="22"/>
        </w:rPr>
      </w:pPr>
    </w:p>
    <w:p w:rsidR="00D36395" w:rsidRDefault="00D36395">
      <w:pPr>
        <w:pStyle w:val="a3"/>
        <w:ind w:left="0"/>
        <w:rPr>
          <w:sz w:val="22"/>
        </w:rPr>
      </w:pPr>
    </w:p>
    <w:p w:rsidR="00D36395" w:rsidRDefault="00D36395">
      <w:pPr>
        <w:pStyle w:val="a3"/>
        <w:ind w:left="0"/>
        <w:rPr>
          <w:sz w:val="22"/>
        </w:rPr>
      </w:pPr>
    </w:p>
    <w:p w:rsidR="00D36395" w:rsidRDefault="00D36395">
      <w:pPr>
        <w:pStyle w:val="a3"/>
        <w:ind w:left="0"/>
        <w:rPr>
          <w:sz w:val="22"/>
        </w:rPr>
      </w:pPr>
    </w:p>
    <w:p w:rsidR="00D36395" w:rsidRDefault="00D36395">
      <w:pPr>
        <w:pStyle w:val="a3"/>
        <w:ind w:left="0"/>
        <w:rPr>
          <w:sz w:val="22"/>
        </w:rPr>
      </w:pPr>
    </w:p>
    <w:p w:rsidR="00D36395" w:rsidRDefault="00D36395">
      <w:pPr>
        <w:pStyle w:val="a3"/>
        <w:ind w:left="0"/>
        <w:rPr>
          <w:sz w:val="22"/>
        </w:rPr>
      </w:pPr>
    </w:p>
    <w:p w:rsidR="00D36395" w:rsidRDefault="00D36395">
      <w:pPr>
        <w:pStyle w:val="a3"/>
        <w:ind w:left="0"/>
        <w:rPr>
          <w:sz w:val="22"/>
        </w:rPr>
      </w:pPr>
    </w:p>
    <w:p w:rsidR="00D36395" w:rsidRDefault="00D36395">
      <w:pPr>
        <w:pStyle w:val="a3"/>
        <w:ind w:left="0"/>
        <w:rPr>
          <w:sz w:val="22"/>
        </w:rPr>
      </w:pPr>
    </w:p>
    <w:p w:rsidR="00D36395" w:rsidRDefault="00D36395">
      <w:pPr>
        <w:pStyle w:val="a3"/>
        <w:ind w:left="0"/>
        <w:rPr>
          <w:sz w:val="22"/>
        </w:rPr>
      </w:pPr>
    </w:p>
    <w:p w:rsidR="00D36395" w:rsidRDefault="00D36395">
      <w:pPr>
        <w:pStyle w:val="a3"/>
        <w:ind w:left="0"/>
        <w:rPr>
          <w:sz w:val="29"/>
        </w:rPr>
      </w:pPr>
    </w:p>
    <w:p w:rsidR="00D36395" w:rsidRDefault="00310AB3">
      <w:pPr>
        <w:pStyle w:val="5"/>
      </w:pPr>
      <w:r>
        <w:rPr>
          <w:color w:val="4F81BC"/>
        </w:rPr>
        <w:t>Приём “Цепочка признаков“</w:t>
      </w:r>
    </w:p>
    <w:p w:rsidR="00D36395" w:rsidRDefault="00310AB3">
      <w:pPr>
        <w:pStyle w:val="a3"/>
        <w:ind w:right="1097"/>
      </w:pPr>
      <w:r>
        <w:t>Универсальный приём ТРИЗ, направленный на актуализацию знаний учащихся о признаках тех объектов, которые включаются в работу.</w:t>
      </w:r>
    </w:p>
    <w:p w:rsidR="00D36395" w:rsidRDefault="00310AB3">
      <w:pPr>
        <w:pStyle w:val="a3"/>
      </w:pPr>
      <w:r>
        <w:t>Формирует:</w:t>
      </w:r>
    </w:p>
    <w:p w:rsidR="00D36395" w:rsidRDefault="00310AB3">
      <w:pPr>
        <w:pStyle w:val="a4"/>
        <w:numPr>
          <w:ilvl w:val="2"/>
          <w:numId w:val="11"/>
        </w:numPr>
        <w:tabs>
          <w:tab w:val="left" w:pos="1061"/>
          <w:tab w:val="left" w:pos="1062"/>
        </w:tabs>
        <w:spacing w:line="245" w:lineRule="exact"/>
        <w:rPr>
          <w:sz w:val="20"/>
        </w:rPr>
      </w:pPr>
      <w:r>
        <w:rPr>
          <w:sz w:val="20"/>
        </w:rPr>
        <w:t>умение описывать объект через имена и значенияпризнаков;</w:t>
      </w:r>
    </w:p>
    <w:p w:rsidR="00D36395" w:rsidRDefault="00310AB3">
      <w:pPr>
        <w:pStyle w:val="a4"/>
        <w:numPr>
          <w:ilvl w:val="2"/>
          <w:numId w:val="11"/>
        </w:numPr>
        <w:tabs>
          <w:tab w:val="left" w:pos="1061"/>
          <w:tab w:val="left" w:pos="1062"/>
        </w:tabs>
        <w:spacing w:line="244" w:lineRule="exact"/>
        <w:rPr>
          <w:sz w:val="20"/>
        </w:rPr>
      </w:pPr>
      <w:r>
        <w:rPr>
          <w:sz w:val="20"/>
        </w:rPr>
        <w:t>умение определять по заданным частям модели скрытые части;</w:t>
      </w:r>
    </w:p>
    <w:p w:rsidR="00D36395" w:rsidRDefault="00310AB3">
      <w:pPr>
        <w:pStyle w:val="a4"/>
        <w:numPr>
          <w:ilvl w:val="2"/>
          <w:numId w:val="11"/>
        </w:numPr>
        <w:tabs>
          <w:tab w:val="left" w:pos="1061"/>
          <w:tab w:val="left" w:pos="1062"/>
        </w:tabs>
        <w:spacing w:line="244" w:lineRule="exact"/>
        <w:rPr>
          <w:sz w:val="20"/>
        </w:rPr>
      </w:pPr>
      <w:r>
        <w:rPr>
          <w:sz w:val="20"/>
        </w:rPr>
        <w:t>умение составлять внутренний пландействий.</w:t>
      </w:r>
    </w:p>
    <w:p w:rsidR="00D36395" w:rsidRDefault="00310AB3">
      <w:pPr>
        <w:pStyle w:val="a4"/>
        <w:numPr>
          <w:ilvl w:val="0"/>
          <w:numId w:val="10"/>
        </w:numPr>
        <w:tabs>
          <w:tab w:val="left" w:pos="511"/>
        </w:tabs>
        <w:ind w:hanging="168"/>
        <w:rPr>
          <w:sz w:val="20"/>
        </w:rPr>
      </w:pPr>
      <w:r>
        <w:rPr>
          <w:sz w:val="20"/>
        </w:rPr>
        <w:t>й ученик называет объект и его признак («у белки – падеж»);</w:t>
      </w:r>
    </w:p>
    <w:p w:rsidR="00D36395" w:rsidRDefault="00310AB3">
      <w:pPr>
        <w:pStyle w:val="a4"/>
        <w:numPr>
          <w:ilvl w:val="0"/>
          <w:numId w:val="10"/>
        </w:numPr>
        <w:tabs>
          <w:tab w:val="left" w:pos="511"/>
        </w:tabs>
        <w:ind w:left="342" w:right="1367" w:firstLine="0"/>
        <w:rPr>
          <w:sz w:val="20"/>
        </w:rPr>
      </w:pPr>
      <w:r>
        <w:rPr>
          <w:sz w:val="20"/>
        </w:rPr>
        <w:t>й называет другой объект с тем же значением указанного признака и другой признак («у него – часть речи»);</w:t>
      </w:r>
    </w:p>
    <w:p w:rsidR="00D36395" w:rsidRDefault="00310AB3">
      <w:pPr>
        <w:pStyle w:val="a4"/>
        <w:numPr>
          <w:ilvl w:val="0"/>
          <w:numId w:val="10"/>
        </w:numPr>
        <w:tabs>
          <w:tab w:val="left" w:pos="511"/>
        </w:tabs>
        <w:ind w:left="342" w:right="1099" w:firstLine="0"/>
        <w:rPr>
          <w:sz w:val="20"/>
        </w:rPr>
      </w:pPr>
      <w:r>
        <w:rPr>
          <w:sz w:val="20"/>
        </w:rPr>
        <w:t>й называет свой объект по аналогичному признаку и новый признак («я – количество слогов») и т. п., до тех пор, пока находится кто-то, способный продолжитьцепочку.</w:t>
      </w:r>
    </w:p>
    <w:p w:rsidR="00D36395" w:rsidRDefault="00310AB3">
      <w:pPr>
        <w:pStyle w:val="6"/>
        <w:spacing w:before="3"/>
      </w:pPr>
      <w:r>
        <w:t>Пример.</w:t>
      </w:r>
    </w:p>
    <w:p w:rsidR="00D36395" w:rsidRDefault="00310AB3">
      <w:pPr>
        <w:pStyle w:val="a3"/>
        <w:ind w:right="877"/>
      </w:pPr>
      <w:r>
        <w:t>У: Объект – бабочка. Назовите любое имя признака. Внимание! Признак должен быть существенным, т. е. иметь только одно значение!</w:t>
      </w:r>
    </w:p>
    <w:p w:rsidR="00D36395" w:rsidRDefault="00310AB3">
      <w:pPr>
        <w:pStyle w:val="a3"/>
      </w:pPr>
      <w:r>
        <w:t>Д: Бабочка – место обитания.</w:t>
      </w:r>
    </w:p>
    <w:p w:rsidR="00D36395" w:rsidRDefault="00310AB3">
      <w:pPr>
        <w:pStyle w:val="a3"/>
        <w:spacing w:line="229" w:lineRule="exact"/>
      </w:pPr>
      <w:r>
        <w:t>У: Не принимается. Кто догадался,почему?</w:t>
      </w:r>
    </w:p>
    <w:p w:rsidR="00D36395" w:rsidRDefault="00310AB3">
      <w:pPr>
        <w:pStyle w:val="a3"/>
        <w:ind w:right="861"/>
      </w:pPr>
      <w:r>
        <w:t>Д:Потомучтонавопросоместеобитаниядлябабочкиможнодатьнесколькоразныхответов</w:t>
      </w:r>
      <w:proofErr w:type="gramStart"/>
      <w:r>
        <w:t>.О</w:t>
      </w:r>
      <w:proofErr w:type="gramEnd"/>
      <w:r>
        <w:t>дниживутв капусте, другие – на цветах иван-чая и т.п...</w:t>
      </w:r>
    </w:p>
    <w:p w:rsidR="00D36395" w:rsidRDefault="00310AB3">
      <w:pPr>
        <w:pStyle w:val="a3"/>
        <w:ind w:right="4448"/>
      </w:pPr>
      <w:r>
        <w:t>У: Согласна. Другие предложения? Напоминаю. Объект – бабочка. Д(3): Бабочка – способ передвижения.</w:t>
      </w:r>
    </w:p>
    <w:p w:rsidR="00D36395" w:rsidRDefault="00310AB3">
      <w:pPr>
        <w:pStyle w:val="a3"/>
        <w:spacing w:before="1"/>
        <w:ind w:right="4664"/>
      </w:pPr>
      <w:r>
        <w:t>У: Принимается. Назовите объект с тем же значением признака. Д: Другая бабочка.</w:t>
      </w:r>
    </w:p>
    <w:p w:rsidR="00D36395" w:rsidRDefault="00310AB3">
      <w:pPr>
        <w:pStyle w:val="a3"/>
        <w:ind w:right="5169"/>
      </w:pPr>
      <w:r>
        <w:t>У: :-)! Я прошу другой объект. Не бабочка, а тоже летает. Д (1): Птица.</w:t>
      </w:r>
    </w:p>
    <w:p w:rsidR="00D36395" w:rsidRDefault="00310AB3">
      <w:pPr>
        <w:pStyle w:val="a3"/>
        <w:ind w:right="4762"/>
      </w:pPr>
      <w:r>
        <w:t>У: Теперь назовите другое имя признака для объекта «птица». Д (1): Птица – форма челюсти.</w:t>
      </w:r>
    </w:p>
    <w:p w:rsidR="00D36395" w:rsidRDefault="00D36395">
      <w:pPr>
        <w:sectPr w:rsidR="00D36395">
          <w:pgSz w:w="11910" w:h="16840"/>
          <w:pgMar w:top="1040" w:right="0" w:bottom="280" w:left="1360" w:header="720" w:footer="720" w:gutter="0"/>
          <w:cols w:space="720"/>
        </w:sectPr>
      </w:pPr>
    </w:p>
    <w:p w:rsidR="00D36395" w:rsidRDefault="00310AB3">
      <w:pPr>
        <w:pStyle w:val="a3"/>
        <w:spacing w:before="67"/>
      </w:pPr>
      <w:r>
        <w:lastRenderedPageBreak/>
        <w:t>Д (2): Такая же форма челюсти у некоторых динозавров (у них тоже клюв)... и т. д.</w:t>
      </w:r>
    </w:p>
    <w:p w:rsidR="00D36395" w:rsidRDefault="00310AB3">
      <w:pPr>
        <w:pStyle w:val="a3"/>
        <w:spacing w:before="1"/>
      </w:pPr>
      <w:proofErr w:type="spellStart"/>
      <w:r>
        <w:rPr>
          <w:b/>
          <w:i/>
        </w:rPr>
        <w:t>Источник</w:t>
      </w:r>
      <w:proofErr w:type="gramStart"/>
      <w:r>
        <w:rPr>
          <w:b/>
          <w:i/>
        </w:rPr>
        <w:t>:</w:t>
      </w:r>
      <w:r>
        <w:t>Е</w:t>
      </w:r>
      <w:proofErr w:type="gramEnd"/>
      <w:r>
        <w:t>.В.Андреева</w:t>
      </w:r>
      <w:proofErr w:type="spellEnd"/>
      <w:r>
        <w:t xml:space="preserve">, </w:t>
      </w:r>
      <w:proofErr w:type="spellStart"/>
      <w:r>
        <w:t>С.В.Лелюх</w:t>
      </w:r>
      <w:proofErr w:type="spellEnd"/>
      <w:r>
        <w:t xml:space="preserve">, </w:t>
      </w:r>
      <w:proofErr w:type="spellStart"/>
      <w:r>
        <w:t>Т.А.Сидорчук</w:t>
      </w:r>
      <w:proofErr w:type="spellEnd"/>
      <w:r>
        <w:t>, Н.А.Яковлева. Творческие задания Золотого ключика.</w:t>
      </w:r>
    </w:p>
    <w:p w:rsidR="00D36395" w:rsidRDefault="00310AB3">
      <w:pPr>
        <w:pStyle w:val="a3"/>
      </w:pPr>
      <w:r>
        <w:t xml:space="preserve">/ </w:t>
      </w:r>
      <w:hyperlink r:id="rId121">
        <w:r>
          <w:rPr>
            <w:color w:val="0000FF"/>
            <w:u w:val="single" w:color="0000FF"/>
          </w:rPr>
          <w:t>http://www.trizminsk.org/e/prs/233021.htm</w:t>
        </w:r>
      </w:hyperlink>
    </w:p>
    <w:p w:rsidR="00D36395" w:rsidRDefault="00D36395">
      <w:pPr>
        <w:pStyle w:val="a3"/>
        <w:spacing w:before="7"/>
        <w:ind w:left="0"/>
        <w:rPr>
          <w:sz w:val="12"/>
        </w:rPr>
      </w:pPr>
    </w:p>
    <w:p w:rsidR="00D36395" w:rsidRDefault="00310AB3">
      <w:pPr>
        <w:pStyle w:val="5"/>
        <w:spacing w:before="91"/>
      </w:pPr>
      <w:r>
        <w:rPr>
          <w:color w:val="4F81BC"/>
        </w:rPr>
        <w:t>Приём “Диаграмма Венна”</w:t>
      </w:r>
    </w:p>
    <w:p w:rsidR="00D36395" w:rsidRDefault="00310AB3">
      <w:pPr>
        <w:pStyle w:val="a3"/>
        <w:spacing w:line="237" w:lineRule="auto"/>
        <w:ind w:right="801"/>
      </w:pPr>
      <w:r>
        <w:rPr>
          <w:b/>
          <w:i/>
        </w:rPr>
        <w:t xml:space="preserve">Описание: </w:t>
      </w:r>
      <w:r>
        <w:t>Доска (лист) делится на три части. В первой колонке детям предлагается записать общее между 2 понятиям, а в двух других – отличительные особенности каждого.</w:t>
      </w:r>
    </w:p>
    <w:p w:rsidR="00D36395" w:rsidRDefault="00310AB3">
      <w:pPr>
        <w:pStyle w:val="6"/>
        <w:spacing w:before="6"/>
      </w:pPr>
      <w:r>
        <w:t>Пример.</w:t>
      </w:r>
    </w:p>
    <w:p w:rsidR="00D36395" w:rsidRDefault="00310AB3">
      <w:pPr>
        <w:pStyle w:val="a4"/>
        <w:numPr>
          <w:ilvl w:val="1"/>
          <w:numId w:val="10"/>
        </w:numPr>
        <w:tabs>
          <w:tab w:val="left" w:pos="1061"/>
          <w:tab w:val="left" w:pos="1062"/>
        </w:tabs>
        <w:spacing w:line="243" w:lineRule="exact"/>
        <w:rPr>
          <w:sz w:val="20"/>
        </w:rPr>
      </w:pPr>
      <w:r>
        <w:rPr>
          <w:sz w:val="20"/>
        </w:rPr>
        <w:t xml:space="preserve">Уголь, соль: </w:t>
      </w:r>
      <w:proofErr w:type="spellStart"/>
      <w:r>
        <w:rPr>
          <w:sz w:val="20"/>
        </w:rPr>
        <w:t>Общее-Различия</w:t>
      </w:r>
      <w:proofErr w:type="gramStart"/>
      <w:r>
        <w:rPr>
          <w:sz w:val="20"/>
        </w:rPr>
        <w:t>:С</w:t>
      </w:r>
      <w:proofErr w:type="gramEnd"/>
      <w:r>
        <w:rPr>
          <w:sz w:val="20"/>
        </w:rPr>
        <w:t>оль</w:t>
      </w:r>
      <w:proofErr w:type="spellEnd"/>
      <w:r>
        <w:rPr>
          <w:sz w:val="20"/>
        </w:rPr>
        <w:t xml:space="preserve">- </w:t>
      </w:r>
      <w:proofErr w:type="spellStart"/>
      <w:r>
        <w:rPr>
          <w:sz w:val="20"/>
        </w:rPr>
        <w:t>Различия:Уголь</w:t>
      </w:r>
      <w:proofErr w:type="spellEnd"/>
    </w:p>
    <w:p w:rsidR="00D36395" w:rsidRDefault="00310AB3">
      <w:pPr>
        <w:pStyle w:val="a4"/>
        <w:numPr>
          <w:ilvl w:val="1"/>
          <w:numId w:val="10"/>
        </w:numPr>
        <w:tabs>
          <w:tab w:val="left" w:pos="1061"/>
          <w:tab w:val="left" w:pos="1062"/>
        </w:tabs>
        <w:spacing w:line="245" w:lineRule="exact"/>
        <w:rPr>
          <w:sz w:val="20"/>
        </w:rPr>
      </w:pPr>
      <w:r>
        <w:rPr>
          <w:sz w:val="20"/>
        </w:rPr>
        <w:t>Полезное ископаемое- Минеральное вещество- Органическоевещество</w:t>
      </w:r>
    </w:p>
    <w:p w:rsidR="00D36395" w:rsidRDefault="00310AB3">
      <w:pPr>
        <w:pStyle w:val="a4"/>
        <w:numPr>
          <w:ilvl w:val="1"/>
          <w:numId w:val="10"/>
        </w:numPr>
        <w:tabs>
          <w:tab w:val="left" w:pos="1061"/>
          <w:tab w:val="left" w:pos="1062"/>
        </w:tabs>
        <w:spacing w:line="245" w:lineRule="exact"/>
        <w:rPr>
          <w:sz w:val="20"/>
        </w:rPr>
      </w:pPr>
      <w:r>
        <w:rPr>
          <w:sz w:val="20"/>
        </w:rPr>
        <w:t>Одинаковое окончание слова (</w:t>
      </w:r>
      <w:proofErr w:type="spellStart"/>
      <w:r>
        <w:rPr>
          <w:sz w:val="20"/>
        </w:rPr>
        <w:t>оль</w:t>
      </w:r>
      <w:proofErr w:type="spellEnd"/>
      <w:r>
        <w:rPr>
          <w:sz w:val="20"/>
        </w:rPr>
        <w:t>)- Начало слова на букву «с»- Начало слова на букв</w:t>
      </w:r>
      <w:proofErr w:type="gramStart"/>
      <w:r>
        <w:rPr>
          <w:sz w:val="20"/>
        </w:rPr>
        <w:t>у«</w:t>
      </w:r>
      <w:proofErr w:type="gramEnd"/>
      <w:r>
        <w:rPr>
          <w:sz w:val="20"/>
        </w:rPr>
        <w:t>у»</w:t>
      </w:r>
    </w:p>
    <w:p w:rsidR="00D36395" w:rsidRDefault="00310AB3">
      <w:pPr>
        <w:pStyle w:val="a4"/>
        <w:numPr>
          <w:ilvl w:val="1"/>
          <w:numId w:val="10"/>
        </w:numPr>
        <w:tabs>
          <w:tab w:val="left" w:pos="1061"/>
          <w:tab w:val="left" w:pos="1062"/>
        </w:tabs>
        <w:spacing w:line="244" w:lineRule="exact"/>
        <w:rPr>
          <w:sz w:val="20"/>
        </w:rPr>
      </w:pPr>
      <w:r>
        <w:rPr>
          <w:sz w:val="20"/>
        </w:rPr>
        <w:t>Продукт- Продукт пищевой промышленности- Продукт добывающейпромышленности</w:t>
      </w:r>
    </w:p>
    <w:p w:rsidR="00D36395" w:rsidRDefault="00310AB3">
      <w:pPr>
        <w:pStyle w:val="a4"/>
        <w:numPr>
          <w:ilvl w:val="1"/>
          <w:numId w:val="10"/>
        </w:numPr>
        <w:tabs>
          <w:tab w:val="left" w:pos="1061"/>
          <w:tab w:val="left" w:pos="1062"/>
        </w:tabs>
        <w:spacing w:line="244" w:lineRule="exact"/>
        <w:rPr>
          <w:sz w:val="20"/>
        </w:rPr>
      </w:pPr>
      <w:r>
        <w:rPr>
          <w:sz w:val="20"/>
        </w:rPr>
        <w:t>Товар- Можно добывать выпариванием- Добывают вшахтах</w:t>
      </w:r>
    </w:p>
    <w:p w:rsidR="00D36395" w:rsidRDefault="00310AB3">
      <w:pPr>
        <w:pStyle w:val="a4"/>
        <w:numPr>
          <w:ilvl w:val="1"/>
          <w:numId w:val="10"/>
        </w:numPr>
        <w:tabs>
          <w:tab w:val="left" w:pos="1061"/>
          <w:tab w:val="left" w:pos="1062"/>
        </w:tabs>
        <w:spacing w:line="245" w:lineRule="exact"/>
        <w:rPr>
          <w:sz w:val="20"/>
        </w:rPr>
      </w:pPr>
      <w:r>
        <w:rPr>
          <w:sz w:val="20"/>
        </w:rPr>
        <w:t xml:space="preserve">и т.д. В итоге выясняется, что </w:t>
      </w:r>
      <w:proofErr w:type="spellStart"/>
      <w:r>
        <w:rPr>
          <w:sz w:val="20"/>
        </w:rPr>
        <w:t>обших</w:t>
      </w:r>
      <w:proofErr w:type="spellEnd"/>
      <w:r>
        <w:rPr>
          <w:sz w:val="20"/>
        </w:rPr>
        <w:t xml:space="preserve"> </w:t>
      </w:r>
      <w:proofErr w:type="spellStart"/>
      <w:r>
        <w:rPr>
          <w:sz w:val="20"/>
        </w:rPr>
        <w:t>чертбольше</w:t>
      </w:r>
      <w:proofErr w:type="spellEnd"/>
      <w:r>
        <w:rPr>
          <w:sz w:val="20"/>
        </w:rPr>
        <w:t>.</w:t>
      </w:r>
    </w:p>
    <w:p w:rsidR="00D36395" w:rsidRDefault="00310AB3">
      <w:pPr>
        <w:ind w:left="1061"/>
        <w:rPr>
          <w:sz w:val="20"/>
        </w:rPr>
      </w:pPr>
      <w:r>
        <w:rPr>
          <w:b/>
          <w:i/>
          <w:sz w:val="20"/>
        </w:rPr>
        <w:t xml:space="preserve">Источник: </w:t>
      </w:r>
      <w:r>
        <w:rPr>
          <w:sz w:val="20"/>
        </w:rPr>
        <w:t xml:space="preserve">Приемы технологии РКМ </w:t>
      </w:r>
      <w:hyperlink r:id="rId122">
        <w:r>
          <w:rPr>
            <w:color w:val="0000FF"/>
            <w:sz w:val="20"/>
            <w:u w:val="single" w:color="0000FF"/>
          </w:rPr>
          <w:t>[41]</w:t>
        </w:r>
      </w:hyperlink>
    </w:p>
    <w:p w:rsidR="00D36395" w:rsidRDefault="00D36395">
      <w:pPr>
        <w:pStyle w:val="a3"/>
        <w:spacing w:before="6"/>
        <w:ind w:left="0"/>
        <w:rPr>
          <w:sz w:val="12"/>
        </w:rPr>
      </w:pPr>
    </w:p>
    <w:p w:rsidR="00D36395" w:rsidRDefault="00310AB3">
      <w:pPr>
        <w:pStyle w:val="5"/>
        <w:spacing w:before="91" w:line="227" w:lineRule="exact"/>
      </w:pPr>
      <w:r>
        <w:rPr>
          <w:color w:val="4F81BC"/>
        </w:rPr>
        <w:t>Приём “Рюкзак”</w:t>
      </w:r>
    </w:p>
    <w:p w:rsidR="00D36395" w:rsidRDefault="00310AB3">
      <w:pPr>
        <w:pStyle w:val="a3"/>
        <w:ind w:right="861"/>
      </w:pPr>
      <w:r>
        <w:t>Прием рефлексии используется чаще всего на уроках после изучения большого раздела. Суть - зафиксировать свои продвижения в учебе, а также, возможно, в отношениях с другими. Рюкзак перемещается от одного ученика к другому. Каждый не просто фиксирует успех, но и приводит конкретный пример. Если нужно собраться с мыслями, можно сказать "пропускаю ход".</w:t>
      </w:r>
    </w:p>
    <w:p w:rsidR="00D36395" w:rsidRDefault="00310AB3">
      <w:pPr>
        <w:pStyle w:val="6"/>
      </w:pPr>
      <w:r>
        <w:t>Пример.</w:t>
      </w:r>
    </w:p>
    <w:p w:rsidR="00D36395" w:rsidRDefault="00310AB3">
      <w:pPr>
        <w:pStyle w:val="a4"/>
        <w:numPr>
          <w:ilvl w:val="1"/>
          <w:numId w:val="10"/>
        </w:numPr>
        <w:tabs>
          <w:tab w:val="left" w:pos="1061"/>
          <w:tab w:val="left" w:pos="1062"/>
        </w:tabs>
        <w:spacing w:line="242" w:lineRule="exact"/>
        <w:rPr>
          <w:sz w:val="20"/>
        </w:rPr>
      </w:pPr>
      <w:r>
        <w:rPr>
          <w:sz w:val="20"/>
        </w:rPr>
        <w:t>я научился составлять план текста</w:t>
      </w:r>
    </w:p>
    <w:p w:rsidR="00D36395" w:rsidRDefault="00310AB3">
      <w:pPr>
        <w:pStyle w:val="a4"/>
        <w:numPr>
          <w:ilvl w:val="1"/>
          <w:numId w:val="10"/>
        </w:numPr>
        <w:tabs>
          <w:tab w:val="left" w:pos="1061"/>
          <w:tab w:val="left" w:pos="1062"/>
        </w:tabs>
        <w:spacing w:line="244" w:lineRule="exact"/>
        <w:rPr>
          <w:sz w:val="20"/>
        </w:rPr>
      </w:pPr>
      <w:r>
        <w:rPr>
          <w:sz w:val="20"/>
        </w:rPr>
        <w:t>я разобрался в такой-тотеме</w:t>
      </w:r>
    </w:p>
    <w:p w:rsidR="00D36395" w:rsidRDefault="00310AB3">
      <w:pPr>
        <w:pStyle w:val="a4"/>
        <w:numPr>
          <w:ilvl w:val="1"/>
          <w:numId w:val="10"/>
        </w:numPr>
        <w:tabs>
          <w:tab w:val="left" w:pos="1061"/>
          <w:tab w:val="left" w:pos="1062"/>
        </w:tabs>
        <w:spacing w:line="245" w:lineRule="exact"/>
        <w:rPr>
          <w:sz w:val="20"/>
        </w:rPr>
      </w:pPr>
      <w:r>
        <w:rPr>
          <w:sz w:val="20"/>
        </w:rPr>
        <w:t>я наконец-то запомнил, чем причастие отличается от деепричастия ит.д.</w:t>
      </w:r>
    </w:p>
    <w:p w:rsidR="00D36395" w:rsidRDefault="00310AB3">
      <w:pPr>
        <w:pStyle w:val="a3"/>
      </w:pPr>
      <w:r>
        <w:rPr>
          <w:b/>
          <w:i/>
        </w:rPr>
        <w:t xml:space="preserve">Источник: </w:t>
      </w:r>
      <w:r>
        <w:t xml:space="preserve">Летние школы </w:t>
      </w:r>
      <w:proofErr w:type="spellStart"/>
      <w:r>
        <w:t>НооГен</w:t>
      </w:r>
      <w:proofErr w:type="spellEnd"/>
      <w:r>
        <w:t xml:space="preserve">: образовательный экстрим. </w:t>
      </w:r>
      <w:proofErr w:type="gramStart"/>
      <w:r>
        <w:t>-М</w:t>
      </w:r>
      <w:proofErr w:type="gramEnd"/>
      <w:r>
        <w:t>.: Эврика, 2005.- 240 с.</w:t>
      </w:r>
    </w:p>
    <w:p w:rsidR="00D36395" w:rsidRDefault="00D36395">
      <w:pPr>
        <w:pStyle w:val="a3"/>
        <w:ind w:left="0"/>
        <w:rPr>
          <w:sz w:val="22"/>
        </w:rPr>
      </w:pPr>
    </w:p>
    <w:p w:rsidR="00D36395" w:rsidRDefault="00D36395">
      <w:pPr>
        <w:pStyle w:val="a3"/>
        <w:spacing w:before="1"/>
        <w:ind w:left="0"/>
        <w:rPr>
          <w:sz w:val="21"/>
        </w:rPr>
      </w:pPr>
    </w:p>
    <w:p w:rsidR="00D36395" w:rsidRDefault="00310AB3">
      <w:pPr>
        <w:pStyle w:val="2"/>
        <w:ind w:right="1185"/>
      </w:pPr>
      <w:r>
        <w:t>Формирование умения задавать вопросы</w:t>
      </w:r>
    </w:p>
    <w:p w:rsidR="00D36395" w:rsidRDefault="00D36395">
      <w:pPr>
        <w:pStyle w:val="a3"/>
        <w:ind w:left="0"/>
        <w:rPr>
          <w:b/>
          <w:sz w:val="21"/>
        </w:rPr>
      </w:pPr>
    </w:p>
    <w:p w:rsidR="00D36395" w:rsidRDefault="00310AB3">
      <w:pPr>
        <w:pStyle w:val="5"/>
      </w:pPr>
      <w:r>
        <w:rPr>
          <w:color w:val="4F81BC"/>
        </w:rPr>
        <w:t>Приём «Хочу спросить»</w:t>
      </w:r>
    </w:p>
    <w:p w:rsidR="00D36395" w:rsidRDefault="00310AB3">
      <w:pPr>
        <w:pStyle w:val="a3"/>
        <w:ind w:right="2595"/>
      </w:pPr>
      <w:r>
        <w:t>Рефлексивный прием, способствующий организации эмоционального отклика на уроке</w:t>
      </w:r>
      <w:proofErr w:type="gramStart"/>
      <w:r>
        <w:t xml:space="preserve">.. </w:t>
      </w:r>
      <w:proofErr w:type="gramEnd"/>
      <w:r>
        <w:t>Формирует:</w:t>
      </w:r>
    </w:p>
    <w:p w:rsidR="00D36395" w:rsidRDefault="00310AB3">
      <w:pPr>
        <w:pStyle w:val="a4"/>
        <w:numPr>
          <w:ilvl w:val="1"/>
          <w:numId w:val="10"/>
        </w:numPr>
        <w:tabs>
          <w:tab w:val="left" w:pos="1061"/>
          <w:tab w:val="left" w:pos="1062"/>
        </w:tabs>
        <w:spacing w:line="243" w:lineRule="exact"/>
        <w:rPr>
          <w:sz w:val="20"/>
        </w:rPr>
      </w:pPr>
      <w:r>
        <w:rPr>
          <w:sz w:val="20"/>
        </w:rPr>
        <w:t>умение задаватьвопросы;</w:t>
      </w:r>
    </w:p>
    <w:p w:rsidR="00D36395" w:rsidRDefault="00310AB3">
      <w:pPr>
        <w:pStyle w:val="a4"/>
        <w:numPr>
          <w:ilvl w:val="1"/>
          <w:numId w:val="10"/>
        </w:numPr>
        <w:tabs>
          <w:tab w:val="left" w:pos="1061"/>
          <w:tab w:val="left" w:pos="1062"/>
        </w:tabs>
        <w:rPr>
          <w:sz w:val="20"/>
        </w:rPr>
      </w:pPr>
      <w:r>
        <w:rPr>
          <w:sz w:val="20"/>
        </w:rPr>
        <w:t>умению выражать свое эмоциональное отношение к ответу.</w:t>
      </w:r>
    </w:p>
    <w:p w:rsidR="00D36395" w:rsidRDefault="00310AB3">
      <w:pPr>
        <w:pStyle w:val="a3"/>
        <w:spacing w:line="242" w:lineRule="auto"/>
        <w:ind w:right="1820"/>
        <w:rPr>
          <w:b/>
          <w:i/>
        </w:rPr>
      </w:pPr>
      <w:r>
        <w:t xml:space="preserve">Ученик задает вопрос, начиная со слов «Хочу спросить…». На полученный ответ сообщает свое эмоциональное отношение: «Я удовлетворен….» или «Я неудовлетворен, потому что …» </w:t>
      </w:r>
      <w:r>
        <w:rPr>
          <w:b/>
          <w:i/>
        </w:rPr>
        <w:t>Пример.</w:t>
      </w:r>
    </w:p>
    <w:p w:rsidR="00D36395" w:rsidRDefault="00310AB3">
      <w:pPr>
        <w:pStyle w:val="a3"/>
        <w:ind w:right="1288"/>
      </w:pPr>
      <w:r>
        <w:t>«Хочу спросить. В каких случаях логическая формула неверно описывает заданное выражение?» После ответа. «Я удовлетворен, так как понял, что в случае несоблюдения приоритета операций возможна ошибка».</w:t>
      </w:r>
    </w:p>
    <w:p w:rsidR="00D36395" w:rsidRDefault="00310AB3">
      <w:pPr>
        <w:pStyle w:val="a3"/>
        <w:ind w:right="1261"/>
      </w:pPr>
      <w:r>
        <w:rPr>
          <w:b/>
          <w:i/>
        </w:rPr>
        <w:t xml:space="preserve">Источник: </w:t>
      </w:r>
      <w:r>
        <w:t xml:space="preserve">Никишина И. В. Инновационные педагогически </w:t>
      </w:r>
      <w:proofErr w:type="spellStart"/>
      <w:r>
        <w:t>етехнологии</w:t>
      </w:r>
      <w:proofErr w:type="spellEnd"/>
      <w:r>
        <w:t xml:space="preserve"> и организация </w:t>
      </w:r>
      <w:proofErr w:type="spellStart"/>
      <w:r>
        <w:t>учебно</w:t>
      </w:r>
      <w:proofErr w:type="spellEnd"/>
      <w:r>
        <w:t>- воспитательного процесса в школе: использование интерактивных форм и методов в процессе обучения учащихся и педагогов. 2-е изд., стереотип. – Волгоград. Учитель, 2008.</w:t>
      </w:r>
    </w:p>
    <w:p w:rsidR="00D36395" w:rsidRDefault="00D36395">
      <w:pPr>
        <w:pStyle w:val="a3"/>
        <w:spacing w:before="7"/>
        <w:ind w:left="0"/>
        <w:rPr>
          <w:sz w:val="19"/>
        </w:rPr>
      </w:pPr>
    </w:p>
    <w:p w:rsidR="00D36395" w:rsidRDefault="00310AB3">
      <w:pPr>
        <w:pStyle w:val="5"/>
      </w:pPr>
      <w:r>
        <w:rPr>
          <w:color w:val="4F81BC"/>
        </w:rPr>
        <w:t>Приём "Толстый и тонкий вопрос</w:t>
      </w:r>
    </w:p>
    <w:p w:rsidR="00D36395" w:rsidRDefault="00310AB3">
      <w:pPr>
        <w:pStyle w:val="a3"/>
        <w:ind w:right="1125"/>
      </w:pPr>
      <w:r>
        <w:t xml:space="preserve">Это прием из технологии развития критического мышления используется для организации </w:t>
      </w:r>
      <w:proofErr w:type="spellStart"/>
      <w:r>
        <w:t>взаимоопроса</w:t>
      </w:r>
      <w:proofErr w:type="spellEnd"/>
      <w:r>
        <w:t>. Стратегия позволяет формировать:</w:t>
      </w:r>
    </w:p>
    <w:p w:rsidR="00D36395" w:rsidRDefault="00310AB3">
      <w:pPr>
        <w:pStyle w:val="a4"/>
        <w:numPr>
          <w:ilvl w:val="1"/>
          <w:numId w:val="10"/>
        </w:numPr>
        <w:tabs>
          <w:tab w:val="left" w:pos="1061"/>
          <w:tab w:val="left" w:pos="1062"/>
        </w:tabs>
        <w:spacing w:line="245" w:lineRule="exact"/>
        <w:rPr>
          <w:sz w:val="20"/>
        </w:rPr>
      </w:pPr>
      <w:r>
        <w:rPr>
          <w:sz w:val="20"/>
        </w:rPr>
        <w:t>умение формулироватьвопросы;</w:t>
      </w:r>
    </w:p>
    <w:p w:rsidR="00D36395" w:rsidRDefault="00310AB3">
      <w:pPr>
        <w:pStyle w:val="a4"/>
        <w:numPr>
          <w:ilvl w:val="1"/>
          <w:numId w:val="10"/>
        </w:numPr>
        <w:tabs>
          <w:tab w:val="left" w:pos="1061"/>
          <w:tab w:val="left" w:pos="1062"/>
        </w:tabs>
        <w:spacing w:line="244" w:lineRule="exact"/>
        <w:rPr>
          <w:sz w:val="20"/>
        </w:rPr>
      </w:pPr>
      <w:r>
        <w:rPr>
          <w:sz w:val="20"/>
        </w:rPr>
        <w:t>умение соотноситьпонятия.</w:t>
      </w:r>
    </w:p>
    <w:p w:rsidR="00D36395" w:rsidRDefault="00310AB3">
      <w:pPr>
        <w:pStyle w:val="a3"/>
        <w:ind w:right="5134"/>
      </w:pPr>
      <w:r>
        <w:t>Тонкий вопрос предполагает</w:t>
      </w:r>
      <w:r w:rsidR="000476DA">
        <w:t xml:space="preserve"> однозначный крат</w:t>
      </w:r>
      <w:r>
        <w:t>кий ответ. Толстый вопрос предполагает ответ развернутый.</w:t>
      </w:r>
    </w:p>
    <w:p w:rsidR="00D36395" w:rsidRDefault="00310AB3">
      <w:pPr>
        <w:pStyle w:val="a3"/>
        <w:ind w:right="1034"/>
      </w:pPr>
      <w:r>
        <w:t>После изучения темы учащимся предлагается сформулировать по три «тонких» и три «толстых» вопроса», связанных с пройденным материалом. Затем они опрашивают друг друга, используя таблицы «толстых» и</w:t>
      </w:r>
    </w:p>
    <w:p w:rsidR="00D36395" w:rsidRDefault="00310AB3">
      <w:pPr>
        <w:pStyle w:val="a3"/>
      </w:pPr>
      <w:r>
        <w:t>«тонких» вопросов.</w:t>
      </w:r>
    </w:p>
    <w:p w:rsidR="00D36395" w:rsidRDefault="00310AB3">
      <w:pPr>
        <w:pStyle w:val="6"/>
        <w:spacing w:before="2"/>
      </w:pPr>
      <w:r>
        <w:t>Пример.</w:t>
      </w:r>
    </w:p>
    <w:p w:rsidR="00D36395" w:rsidRDefault="00310AB3">
      <w:pPr>
        <w:pStyle w:val="a3"/>
        <w:spacing w:line="228" w:lineRule="exact"/>
      </w:pPr>
      <w:r>
        <w:t>По теме урока "Информационная безопасность" можно предложить детям задать толстый и тонкий вопрос.</w:t>
      </w:r>
    </w:p>
    <w:p w:rsidR="00D36395" w:rsidRDefault="00310AB3">
      <w:pPr>
        <w:spacing w:before="1"/>
        <w:ind w:left="342"/>
        <w:rPr>
          <w:sz w:val="20"/>
        </w:rPr>
      </w:pPr>
      <w:r>
        <w:rPr>
          <w:i/>
          <w:sz w:val="20"/>
        </w:rPr>
        <w:t xml:space="preserve">Тонкий вопрос. </w:t>
      </w:r>
      <w:r>
        <w:rPr>
          <w:sz w:val="20"/>
        </w:rPr>
        <w:t>Какие группы информационных преступлений вы знаете?</w:t>
      </w:r>
    </w:p>
    <w:p w:rsidR="00D36395" w:rsidRDefault="00310AB3">
      <w:pPr>
        <w:pStyle w:val="a3"/>
        <w:ind w:right="1089"/>
      </w:pPr>
      <w:r>
        <w:rPr>
          <w:i/>
        </w:rPr>
        <w:t xml:space="preserve">Толстый вопрос. </w:t>
      </w:r>
      <w:r>
        <w:t>Какие примеры из жизни служат доказательством обеспечения информационной безопасности личности в нашем государстве?</w:t>
      </w:r>
    </w:p>
    <w:p w:rsidR="00D36395" w:rsidRDefault="00310AB3">
      <w:pPr>
        <w:pStyle w:val="a3"/>
        <w:spacing w:before="1"/>
        <w:ind w:right="1089"/>
      </w:pPr>
      <w:proofErr w:type="spellStart"/>
      <w:r>
        <w:rPr>
          <w:b/>
          <w:i/>
        </w:rPr>
        <w:t>Источник</w:t>
      </w:r>
      <w:proofErr w:type="gramStart"/>
      <w:r>
        <w:rPr>
          <w:b/>
          <w:i/>
        </w:rPr>
        <w:t>:</w:t>
      </w:r>
      <w:r>
        <w:t>З</w:t>
      </w:r>
      <w:proofErr w:type="gramEnd"/>
      <w:r>
        <w:t>агашев</w:t>
      </w:r>
      <w:proofErr w:type="spellEnd"/>
      <w:r>
        <w:t xml:space="preserve"> И.О., Заир-Бек С.И. Критическое мышление. Критическое мышление: технология развития. – СПб: Альянс-Дельта, 2003.</w:t>
      </w:r>
    </w:p>
    <w:p w:rsidR="00D36395" w:rsidRDefault="00D36395">
      <w:pPr>
        <w:sectPr w:rsidR="00D36395">
          <w:pgSz w:w="11910" w:h="16840"/>
          <w:pgMar w:top="1040" w:right="0" w:bottom="280" w:left="1360" w:header="720" w:footer="720" w:gutter="0"/>
          <w:cols w:space="720"/>
        </w:sectPr>
      </w:pPr>
    </w:p>
    <w:p w:rsidR="00D36395" w:rsidRDefault="00310AB3">
      <w:pPr>
        <w:pStyle w:val="5"/>
        <w:spacing w:before="73" w:line="240" w:lineRule="auto"/>
      </w:pPr>
      <w:r>
        <w:rPr>
          <w:color w:val="006FC0"/>
        </w:rPr>
        <w:lastRenderedPageBreak/>
        <w:t>Стратегия “Вопросительные слова”.</w:t>
      </w:r>
    </w:p>
    <w:p w:rsidR="00D36395" w:rsidRDefault="00D36395">
      <w:pPr>
        <w:pStyle w:val="a3"/>
        <w:spacing w:before="8"/>
        <w:ind w:left="0"/>
        <w:rPr>
          <w:b/>
          <w:sz w:val="19"/>
        </w:rPr>
      </w:pPr>
    </w:p>
    <w:p w:rsidR="00D36395" w:rsidRDefault="00310AB3">
      <w:pPr>
        <w:pStyle w:val="a3"/>
        <w:ind w:right="1089" w:firstLine="707"/>
      </w:pPr>
      <w:r>
        <w:t>Универсальный прием ТРКМ, направленный на формирование умения задавать вопросы, а также может быть использован для актуализации знаний учащихся по пройденной теме урока.</w:t>
      </w:r>
    </w:p>
    <w:p w:rsidR="00D36395" w:rsidRDefault="00310AB3">
      <w:pPr>
        <w:pStyle w:val="a3"/>
        <w:ind w:right="1089" w:firstLine="707"/>
      </w:pPr>
      <w:r>
        <w:t>Учащимся предлагается таблица вопросов и терминов по изученной теме или новой теме урока. Необходимо составить как можно больше вопросов, используя вопросительные слова и термины из двух столбцов таблицы.</w:t>
      </w:r>
    </w:p>
    <w:p w:rsidR="00D36395" w:rsidRDefault="00D36395">
      <w:pPr>
        <w:pStyle w:val="a3"/>
        <w:ind w:left="0"/>
      </w:pPr>
    </w:p>
    <w:p w:rsidR="00D36395" w:rsidRDefault="00310AB3">
      <w:pPr>
        <w:pStyle w:val="a3"/>
      </w:pPr>
      <w:r>
        <w:t>Пример.</w:t>
      </w:r>
    </w:p>
    <w:p w:rsidR="00D36395" w:rsidRDefault="00D36395">
      <w:pPr>
        <w:pStyle w:val="a3"/>
        <w:ind w:left="0"/>
      </w:pPr>
    </w:p>
    <w:p w:rsidR="00D36395" w:rsidRDefault="00D36395">
      <w:pPr>
        <w:pStyle w:val="a3"/>
        <w:spacing w:before="8"/>
        <w:ind w:left="0"/>
      </w:pPr>
    </w:p>
    <w:tbl>
      <w:tblPr>
        <w:tblStyle w:val="TableNormal"/>
        <w:tblW w:w="0" w:type="auto"/>
        <w:tblInd w:w="34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tblPr>
      <w:tblGrid>
        <w:gridCol w:w="3563"/>
        <w:gridCol w:w="3892"/>
      </w:tblGrid>
      <w:tr w:rsidR="00D36395" w:rsidTr="00310AB3">
        <w:trPr>
          <w:trHeight w:val="470"/>
        </w:trPr>
        <w:tc>
          <w:tcPr>
            <w:tcW w:w="3563" w:type="dxa"/>
            <w:tcBorders>
              <w:right w:val="double" w:sz="2" w:space="0" w:color="000000"/>
            </w:tcBorders>
          </w:tcPr>
          <w:p w:rsidR="00D36395" w:rsidRDefault="00D36395">
            <w:pPr>
              <w:pStyle w:val="TableParagraph"/>
              <w:spacing w:before="4"/>
              <w:rPr>
                <w:sz w:val="19"/>
              </w:rPr>
            </w:pPr>
          </w:p>
          <w:p w:rsidR="00D36395" w:rsidRDefault="00310AB3">
            <w:pPr>
              <w:pStyle w:val="TableParagraph"/>
              <w:ind w:left="800"/>
              <w:rPr>
                <w:sz w:val="20"/>
              </w:rPr>
            </w:pPr>
            <w:r>
              <w:rPr>
                <w:sz w:val="20"/>
              </w:rPr>
              <w:t>Вопросительные слова</w:t>
            </w:r>
          </w:p>
        </w:tc>
        <w:tc>
          <w:tcPr>
            <w:tcW w:w="3892" w:type="dxa"/>
            <w:tcBorders>
              <w:left w:val="double" w:sz="2" w:space="0" w:color="000000"/>
            </w:tcBorders>
          </w:tcPr>
          <w:p w:rsidR="00D36395" w:rsidRDefault="00D36395">
            <w:pPr>
              <w:pStyle w:val="TableParagraph"/>
              <w:spacing w:before="4"/>
              <w:rPr>
                <w:sz w:val="19"/>
              </w:rPr>
            </w:pPr>
          </w:p>
          <w:p w:rsidR="00D36395" w:rsidRDefault="00310AB3">
            <w:pPr>
              <w:pStyle w:val="TableParagraph"/>
              <w:ind w:left="888"/>
              <w:rPr>
                <w:sz w:val="20"/>
              </w:rPr>
            </w:pPr>
            <w:r>
              <w:rPr>
                <w:sz w:val="20"/>
              </w:rPr>
              <w:t>Основные понятия темы</w:t>
            </w:r>
          </w:p>
        </w:tc>
      </w:tr>
      <w:tr w:rsidR="00D36395" w:rsidTr="00310AB3">
        <w:trPr>
          <w:trHeight w:val="2822"/>
        </w:trPr>
        <w:tc>
          <w:tcPr>
            <w:tcW w:w="3563" w:type="dxa"/>
            <w:tcBorders>
              <w:right w:val="double" w:sz="2" w:space="0" w:color="000000"/>
            </w:tcBorders>
          </w:tcPr>
          <w:p w:rsidR="00D36395" w:rsidRDefault="00310AB3">
            <w:pPr>
              <w:pStyle w:val="TableParagraph"/>
              <w:ind w:left="373" w:right="2345"/>
              <w:rPr>
                <w:sz w:val="20"/>
              </w:rPr>
            </w:pPr>
            <w:r>
              <w:rPr>
                <w:sz w:val="20"/>
              </w:rPr>
              <w:t xml:space="preserve">Как? Что? Где? Почему? </w:t>
            </w:r>
            <w:r>
              <w:rPr>
                <w:w w:val="95"/>
                <w:sz w:val="20"/>
              </w:rPr>
              <w:t xml:space="preserve">Сколько? </w:t>
            </w:r>
            <w:r>
              <w:rPr>
                <w:sz w:val="20"/>
              </w:rPr>
              <w:t>Откуда? Какой? Зачем?</w:t>
            </w:r>
          </w:p>
          <w:p w:rsidR="00D36395" w:rsidRDefault="00310AB3">
            <w:pPr>
              <w:pStyle w:val="TableParagraph"/>
              <w:ind w:left="373" w:right="1284"/>
              <w:rPr>
                <w:sz w:val="20"/>
              </w:rPr>
            </w:pPr>
            <w:r>
              <w:rPr>
                <w:sz w:val="20"/>
              </w:rPr>
              <w:t>Каким образом? Какая взаимосвязь? Из чего состоит?</w:t>
            </w:r>
          </w:p>
          <w:p w:rsidR="00D36395" w:rsidRDefault="00310AB3">
            <w:pPr>
              <w:pStyle w:val="TableParagraph"/>
              <w:spacing w:line="229" w:lineRule="exact"/>
              <w:ind w:left="373"/>
              <w:rPr>
                <w:sz w:val="20"/>
              </w:rPr>
            </w:pPr>
            <w:r>
              <w:rPr>
                <w:sz w:val="20"/>
              </w:rPr>
              <w:t>Каково назначение?</w:t>
            </w:r>
          </w:p>
        </w:tc>
        <w:tc>
          <w:tcPr>
            <w:tcW w:w="3892" w:type="dxa"/>
            <w:tcBorders>
              <w:left w:val="double" w:sz="2" w:space="0" w:color="000000"/>
            </w:tcBorders>
          </w:tcPr>
          <w:p w:rsidR="00D36395" w:rsidRDefault="00310AB3">
            <w:pPr>
              <w:pStyle w:val="TableParagraph"/>
              <w:ind w:left="221" w:right="2316"/>
              <w:rPr>
                <w:b/>
                <w:sz w:val="20"/>
              </w:rPr>
            </w:pPr>
            <w:r>
              <w:rPr>
                <w:b/>
                <w:sz w:val="20"/>
              </w:rPr>
              <w:t>Информация Преступления Закон</w:t>
            </w:r>
          </w:p>
          <w:p w:rsidR="00D36395" w:rsidRDefault="00310AB3">
            <w:pPr>
              <w:pStyle w:val="TableParagraph"/>
              <w:ind w:left="221" w:right="2400"/>
              <w:rPr>
                <w:b/>
                <w:sz w:val="20"/>
              </w:rPr>
            </w:pPr>
            <w:r>
              <w:rPr>
                <w:b/>
                <w:sz w:val="20"/>
              </w:rPr>
              <w:t>Статья Безопасность Категории</w:t>
            </w:r>
          </w:p>
        </w:tc>
      </w:tr>
    </w:tbl>
    <w:p w:rsidR="00D36395" w:rsidRDefault="00D36395">
      <w:pPr>
        <w:pStyle w:val="a3"/>
        <w:spacing w:before="8"/>
        <w:ind w:left="0"/>
        <w:rPr>
          <w:sz w:val="11"/>
        </w:rPr>
      </w:pPr>
    </w:p>
    <w:p w:rsidR="00D36395" w:rsidRDefault="00310AB3">
      <w:pPr>
        <w:pStyle w:val="a3"/>
        <w:spacing w:before="91"/>
        <w:ind w:right="2830"/>
      </w:pPr>
      <w:r>
        <w:t>Почему совершаются преступления в сфере деятельности, связанной с информацией? Сколько закон, обеспечивают безопасность информации в России?</w:t>
      </w:r>
    </w:p>
    <w:p w:rsidR="00D36395" w:rsidRDefault="00310AB3">
      <w:pPr>
        <w:pStyle w:val="a3"/>
        <w:spacing w:before="1"/>
      </w:pPr>
      <w:r>
        <w:t>Сколько категорий информационных преступлений существует? и т.д.</w:t>
      </w:r>
    </w:p>
    <w:p w:rsidR="00D36395" w:rsidRDefault="00D36395">
      <w:pPr>
        <w:pStyle w:val="a3"/>
        <w:spacing w:before="6"/>
        <w:ind w:left="0"/>
      </w:pPr>
    </w:p>
    <w:p w:rsidR="00D36395" w:rsidRDefault="00310AB3">
      <w:pPr>
        <w:pStyle w:val="5"/>
        <w:spacing w:line="227" w:lineRule="exact"/>
      </w:pPr>
      <w:r>
        <w:rPr>
          <w:color w:val="4F81BC"/>
        </w:rPr>
        <w:t>Приём “Вопрос к тексту”</w:t>
      </w:r>
    </w:p>
    <w:p w:rsidR="00D36395" w:rsidRDefault="00310AB3">
      <w:pPr>
        <w:pStyle w:val="a3"/>
        <w:ind w:right="2975"/>
      </w:pPr>
      <w:r>
        <w:t>Универсальный приём, работающий на повышение интереса к учебному материалу. Формирует:</w:t>
      </w:r>
    </w:p>
    <w:p w:rsidR="00D36395" w:rsidRDefault="00310AB3">
      <w:pPr>
        <w:pStyle w:val="a4"/>
        <w:numPr>
          <w:ilvl w:val="1"/>
          <w:numId w:val="10"/>
        </w:numPr>
        <w:tabs>
          <w:tab w:val="left" w:pos="1061"/>
          <w:tab w:val="left" w:pos="1062"/>
        </w:tabs>
        <w:spacing w:line="245" w:lineRule="exact"/>
        <w:rPr>
          <w:sz w:val="20"/>
        </w:rPr>
      </w:pPr>
      <w:r>
        <w:rPr>
          <w:sz w:val="20"/>
        </w:rPr>
        <w:t>умение содержательно формулировать вопросы;</w:t>
      </w:r>
    </w:p>
    <w:p w:rsidR="00D36395" w:rsidRDefault="00310AB3">
      <w:pPr>
        <w:pStyle w:val="a4"/>
        <w:numPr>
          <w:ilvl w:val="1"/>
          <w:numId w:val="10"/>
        </w:numPr>
        <w:tabs>
          <w:tab w:val="left" w:pos="1061"/>
          <w:tab w:val="left" w:pos="1062"/>
        </w:tabs>
        <w:spacing w:line="245" w:lineRule="exact"/>
        <w:rPr>
          <w:sz w:val="20"/>
        </w:rPr>
      </w:pPr>
      <w:r>
        <w:rPr>
          <w:sz w:val="20"/>
        </w:rPr>
        <w:t>умение оценивать границы своихзнаний.</w:t>
      </w:r>
    </w:p>
    <w:p w:rsidR="00D36395" w:rsidRDefault="00310AB3">
      <w:pPr>
        <w:pStyle w:val="a3"/>
        <w:ind w:right="1089"/>
      </w:pPr>
      <w:r>
        <w:t>Перед изучением учебного текста ставится задача: составить к тексту список вопросов. Список можно ограничить. Например, 3 репродуктивных вопроса и 3 расширяющих или развивающих.</w:t>
      </w:r>
    </w:p>
    <w:p w:rsidR="00D36395" w:rsidRDefault="00310AB3">
      <w:pPr>
        <w:pStyle w:val="6"/>
        <w:spacing w:before="1"/>
      </w:pPr>
      <w:r>
        <w:t>Совет</w:t>
      </w:r>
    </w:p>
    <w:p w:rsidR="00D36395" w:rsidRDefault="00310AB3">
      <w:pPr>
        <w:pStyle w:val="a3"/>
        <w:ind w:right="1089"/>
      </w:pPr>
      <w:r>
        <w:t>Пусть на уроках найдется место открытым вопросам: вот это мы изучили; вот это осталось за пределами программы; вот это я не знаю сам; вот это пока не знает никто…</w:t>
      </w:r>
    </w:p>
    <w:p w:rsidR="00D36395" w:rsidRDefault="00D36395">
      <w:pPr>
        <w:pStyle w:val="a3"/>
        <w:spacing w:before="3"/>
        <w:ind w:left="0"/>
      </w:pPr>
    </w:p>
    <w:p w:rsidR="00D36395" w:rsidRDefault="00310AB3">
      <w:pPr>
        <w:pStyle w:val="6"/>
        <w:spacing w:before="1" w:line="227" w:lineRule="exact"/>
      </w:pPr>
      <w:r>
        <w:t>Пример</w:t>
      </w:r>
    </w:p>
    <w:p w:rsidR="00D36395" w:rsidRDefault="00310AB3">
      <w:pPr>
        <w:pStyle w:val="a3"/>
        <w:spacing w:line="227" w:lineRule="exact"/>
      </w:pPr>
      <w:r>
        <w:t>Тема урока «Параллельные прямые». Сформулируйте три репродуктивных и три творческих вопроса.</w:t>
      </w:r>
    </w:p>
    <w:p w:rsidR="00D36395" w:rsidRDefault="00310AB3">
      <w:pPr>
        <w:ind w:left="342"/>
        <w:rPr>
          <w:i/>
          <w:sz w:val="20"/>
        </w:rPr>
      </w:pPr>
      <w:r>
        <w:rPr>
          <w:i/>
          <w:sz w:val="20"/>
        </w:rPr>
        <w:t>Границы знаний.</w:t>
      </w:r>
    </w:p>
    <w:p w:rsidR="00D36395" w:rsidRDefault="00310AB3">
      <w:pPr>
        <w:pStyle w:val="a3"/>
      </w:pPr>
      <w:r>
        <w:t>Теперь мы знаем, что параллельные прямые не пересекаются.</w:t>
      </w:r>
    </w:p>
    <w:p w:rsidR="00D36395" w:rsidRDefault="00D36395">
      <w:pPr>
        <w:pStyle w:val="a3"/>
        <w:spacing w:before="2"/>
        <w:ind w:left="0"/>
      </w:pPr>
    </w:p>
    <w:p w:rsidR="00D36395" w:rsidRDefault="00310AB3">
      <w:pPr>
        <w:pStyle w:val="a3"/>
        <w:ind w:right="1089"/>
      </w:pPr>
      <w:r>
        <w:t>Однако в школе не изучают геометрию Лобачевского, который доказал, что параллельные прямые в пространстве пересекаются.</w:t>
      </w:r>
    </w:p>
    <w:p w:rsidR="00D36395" w:rsidRDefault="00310AB3">
      <w:pPr>
        <w:pStyle w:val="a3"/>
        <w:ind w:right="1756"/>
      </w:pPr>
      <w:r>
        <w:t>Я, к сожалению, не знаю, пересекаются ли параллельные прямые в четырехмерном пространстве. А вот о поведении параллельных прямых в параллельном мире пока не знает никто.</w:t>
      </w:r>
    </w:p>
    <w:p w:rsidR="00D36395" w:rsidRDefault="00310AB3">
      <w:pPr>
        <w:pStyle w:val="a3"/>
        <w:ind w:right="1617"/>
      </w:pPr>
      <w:proofErr w:type="spellStart"/>
      <w:r>
        <w:rPr>
          <w:b/>
          <w:i/>
        </w:rPr>
        <w:t>Источник</w:t>
      </w:r>
      <w:proofErr w:type="gramStart"/>
      <w:r>
        <w:rPr>
          <w:b/>
          <w:i/>
        </w:rPr>
        <w:t>:</w:t>
      </w:r>
      <w:r>
        <w:t>Г</w:t>
      </w:r>
      <w:proofErr w:type="gramEnd"/>
      <w:r>
        <w:t>ин</w:t>
      </w:r>
      <w:proofErr w:type="spellEnd"/>
      <w:r>
        <w:t xml:space="preserve"> А.А. Приемы педагогической техники: Свобода выбора. Открытость. Деятельность. Обратная связь. Идеальность: Пособие для учителя. 3-е изд., - М.: Вита-Пресс, 2001.</w:t>
      </w:r>
    </w:p>
    <w:p w:rsidR="00D36395" w:rsidRDefault="00D36395">
      <w:pPr>
        <w:pStyle w:val="a3"/>
        <w:spacing w:before="3"/>
        <w:ind w:left="0"/>
      </w:pPr>
    </w:p>
    <w:p w:rsidR="00D36395" w:rsidRDefault="00310AB3">
      <w:pPr>
        <w:pStyle w:val="5"/>
      </w:pPr>
      <w:r>
        <w:rPr>
          <w:color w:val="4F81BC"/>
        </w:rPr>
        <w:t xml:space="preserve">Приём "Ромашка" </w:t>
      </w:r>
      <w:proofErr w:type="spellStart"/>
      <w:r>
        <w:rPr>
          <w:color w:val="4F81BC"/>
        </w:rPr>
        <w:t>Блума</w:t>
      </w:r>
      <w:proofErr w:type="spellEnd"/>
    </w:p>
    <w:p w:rsidR="00D36395" w:rsidRDefault="00310AB3">
      <w:pPr>
        <w:pStyle w:val="a3"/>
        <w:ind w:right="1585"/>
      </w:pPr>
      <w:r>
        <w:rPr>
          <w:b/>
          <w:i/>
        </w:rPr>
        <w:t xml:space="preserve">Описание: </w:t>
      </w:r>
      <w:r>
        <w:t>"Ромашка" состоит из шести лепестков, каждый из которых содержит определенный тип вопроса. Таким образом, шесть лепестков - шесть вопросов.</w:t>
      </w:r>
    </w:p>
    <w:p w:rsidR="00D36395" w:rsidRDefault="00D36395">
      <w:pPr>
        <w:sectPr w:rsidR="00D36395">
          <w:pgSz w:w="11910" w:h="16840"/>
          <w:pgMar w:top="1500" w:right="0" w:bottom="280" w:left="1360" w:header="720" w:footer="720" w:gutter="0"/>
          <w:cols w:space="720"/>
        </w:sectPr>
      </w:pPr>
    </w:p>
    <w:p w:rsidR="00D36395" w:rsidRDefault="00310AB3">
      <w:pPr>
        <w:pStyle w:val="6"/>
        <w:spacing w:before="63"/>
      </w:pPr>
      <w:r>
        <w:lastRenderedPageBreak/>
        <w:t>Пример.</w:t>
      </w:r>
    </w:p>
    <w:p w:rsidR="00D36395" w:rsidRDefault="00310AB3">
      <w:pPr>
        <w:pStyle w:val="a4"/>
        <w:numPr>
          <w:ilvl w:val="1"/>
          <w:numId w:val="10"/>
        </w:numPr>
        <w:tabs>
          <w:tab w:val="left" w:pos="1061"/>
          <w:tab w:val="left" w:pos="1062"/>
        </w:tabs>
        <w:ind w:right="1308"/>
        <w:rPr>
          <w:sz w:val="20"/>
        </w:rPr>
      </w:pPr>
      <w:r>
        <w:rPr>
          <w:sz w:val="20"/>
        </w:rPr>
        <w:t>Простые вопросы — вопросы, отвечая на которые, нужно назвать какие-то факты, вспомнить и воспроизвести определенную информацию: "Что?", "Когда?", "Где?","Как?".</w:t>
      </w:r>
    </w:p>
    <w:p w:rsidR="00D36395" w:rsidRDefault="00310AB3">
      <w:pPr>
        <w:pStyle w:val="a4"/>
        <w:numPr>
          <w:ilvl w:val="1"/>
          <w:numId w:val="10"/>
        </w:numPr>
        <w:tabs>
          <w:tab w:val="left" w:pos="1061"/>
          <w:tab w:val="left" w:pos="1062"/>
        </w:tabs>
        <w:ind w:right="882"/>
        <w:rPr>
          <w:sz w:val="20"/>
        </w:rPr>
      </w:pPr>
      <w:r>
        <w:rPr>
          <w:sz w:val="20"/>
        </w:rPr>
        <w:t>Уточняющие вопросы. Такие вопросы обычно начинаются со слов: "То есть ты говоришь, что…?", "Если я правильно понял, то …?", "Я могу ошибаться, но, по-моему, вы сказали о …?". Целью этих вопросов является предоставление учащемуся возможностей для обратной связи относительнотого, что он только что сказал. Иногда их задают с целью получения информации, отсутствующей в сообщении, но подразумевающейся.</w:t>
      </w:r>
    </w:p>
    <w:p w:rsidR="00D36395" w:rsidRDefault="00310AB3">
      <w:pPr>
        <w:pStyle w:val="a4"/>
        <w:numPr>
          <w:ilvl w:val="1"/>
          <w:numId w:val="10"/>
        </w:numPr>
        <w:tabs>
          <w:tab w:val="left" w:pos="1061"/>
          <w:tab w:val="left" w:pos="1062"/>
        </w:tabs>
        <w:ind w:right="1091"/>
        <w:rPr>
          <w:sz w:val="20"/>
        </w:rPr>
      </w:pPr>
      <w:r>
        <w:rPr>
          <w:sz w:val="20"/>
        </w:rPr>
        <w:t>Интерпретационные (объясняющие) вопросы. Обычно начинаются со слова "Почему?" и направлены на установление причинно-следственных связей. "Почему листья на деревьяхосенью желтеют?". Если ответ на этот вопрос известен, он из интерпретационного "превращается" в простой. Следовательно, данный тип вопроса "срабатывает" тогда, когда в ответе присутствует элементсамостоятельности.</w:t>
      </w:r>
    </w:p>
    <w:p w:rsidR="00D36395" w:rsidRDefault="00310AB3">
      <w:pPr>
        <w:pStyle w:val="a4"/>
        <w:numPr>
          <w:ilvl w:val="1"/>
          <w:numId w:val="10"/>
        </w:numPr>
        <w:tabs>
          <w:tab w:val="left" w:pos="1061"/>
          <w:tab w:val="left" w:pos="1062"/>
        </w:tabs>
        <w:ind w:right="1433"/>
        <w:rPr>
          <w:sz w:val="20"/>
        </w:rPr>
      </w:pPr>
      <w:r>
        <w:rPr>
          <w:sz w:val="20"/>
        </w:rPr>
        <w:t>Творческие вопросы. Данный тип вопроса чаще всего содержит частицу "бы", элементы условности,предположения,прогноза:"Чтоизменилось бы...","Чтобудет,если...?","Каквы думаете, как будет развиваться сюжет в рассказепосле...?".</w:t>
      </w:r>
    </w:p>
    <w:p w:rsidR="00D36395" w:rsidRDefault="00310AB3">
      <w:pPr>
        <w:pStyle w:val="a4"/>
        <w:numPr>
          <w:ilvl w:val="1"/>
          <w:numId w:val="10"/>
        </w:numPr>
        <w:tabs>
          <w:tab w:val="left" w:pos="1061"/>
          <w:tab w:val="left" w:pos="1062"/>
        </w:tabs>
        <w:ind w:right="952"/>
        <w:rPr>
          <w:sz w:val="20"/>
        </w:rPr>
      </w:pPr>
      <w:r>
        <w:rPr>
          <w:sz w:val="20"/>
        </w:rPr>
        <w:t>Оценочные вопросы. Эти вопросы направлены на выяснение критериев оценки тех или иных событий, явлений, фактов. "Почему что-то хорошо, а что-то плохо?", "Чем один урок отличается от другого?", "Как вы относитесь к поступку главного героя?" ит.д.</w:t>
      </w:r>
    </w:p>
    <w:p w:rsidR="00D36395" w:rsidRDefault="00310AB3">
      <w:pPr>
        <w:pStyle w:val="a4"/>
        <w:numPr>
          <w:ilvl w:val="1"/>
          <w:numId w:val="10"/>
        </w:numPr>
        <w:tabs>
          <w:tab w:val="left" w:pos="1061"/>
          <w:tab w:val="left" w:pos="1062"/>
        </w:tabs>
        <w:ind w:right="1189"/>
        <w:rPr>
          <w:sz w:val="20"/>
        </w:rPr>
      </w:pPr>
      <w:r>
        <w:rPr>
          <w:sz w:val="20"/>
        </w:rPr>
        <w:t>Практические вопросы. Данный тип вопроса направлен на установление взаимосвязи между теориейипрактикой</w:t>
      </w:r>
      <w:proofErr w:type="gramStart"/>
      <w:r>
        <w:rPr>
          <w:sz w:val="20"/>
        </w:rPr>
        <w:t>:"</w:t>
      </w:r>
      <w:proofErr w:type="gramEnd"/>
      <w:r>
        <w:rPr>
          <w:sz w:val="20"/>
        </w:rPr>
        <w:t>Какможноприменить...?",Чтоможносделать из...?","Гдевывобычной жизни можете наблюдать ...?", "Как бы вы поступили на месте героярассказа?".</w:t>
      </w:r>
    </w:p>
    <w:p w:rsidR="00D36395" w:rsidRDefault="00310AB3">
      <w:pPr>
        <w:spacing w:line="228" w:lineRule="exact"/>
        <w:ind w:left="342"/>
        <w:rPr>
          <w:sz w:val="20"/>
        </w:rPr>
      </w:pPr>
      <w:r>
        <w:rPr>
          <w:b/>
          <w:i/>
          <w:sz w:val="20"/>
        </w:rPr>
        <w:t xml:space="preserve">Источник: </w:t>
      </w:r>
      <w:r>
        <w:rPr>
          <w:sz w:val="20"/>
        </w:rPr>
        <w:t xml:space="preserve">Приемы технологии РКМ </w:t>
      </w:r>
      <w:hyperlink r:id="rId123">
        <w:r>
          <w:rPr>
            <w:color w:val="0000FF"/>
            <w:sz w:val="20"/>
            <w:u w:val="single" w:color="0000FF"/>
          </w:rPr>
          <w:t>[38]</w:t>
        </w:r>
      </w:hyperlink>
    </w:p>
    <w:p w:rsidR="00D36395" w:rsidRDefault="00D36395">
      <w:pPr>
        <w:pStyle w:val="a3"/>
        <w:ind w:left="0"/>
      </w:pPr>
    </w:p>
    <w:p w:rsidR="00D36395" w:rsidRDefault="00D36395">
      <w:pPr>
        <w:pStyle w:val="a3"/>
        <w:spacing w:before="5"/>
        <w:ind w:left="0"/>
        <w:rPr>
          <w:sz w:val="17"/>
        </w:rPr>
      </w:pPr>
    </w:p>
    <w:p w:rsidR="00D36395" w:rsidRDefault="00310AB3">
      <w:pPr>
        <w:pStyle w:val="2"/>
        <w:spacing w:before="90"/>
        <w:ind w:right="1189"/>
      </w:pPr>
      <w:r>
        <w:t>Рефлексия</w:t>
      </w:r>
    </w:p>
    <w:p w:rsidR="00D36395" w:rsidRDefault="00D36395">
      <w:pPr>
        <w:pStyle w:val="a3"/>
        <w:spacing w:before="9"/>
        <w:ind w:left="0"/>
        <w:rPr>
          <w:b/>
        </w:rPr>
      </w:pPr>
    </w:p>
    <w:p w:rsidR="00D36395" w:rsidRDefault="00310AB3">
      <w:pPr>
        <w:pStyle w:val="5"/>
      </w:pPr>
      <w:r>
        <w:rPr>
          <w:color w:val="4F81BC"/>
        </w:rPr>
        <w:t>Приём "Телеграмма"</w:t>
      </w:r>
    </w:p>
    <w:p w:rsidR="00D36395" w:rsidRDefault="00310AB3">
      <w:pPr>
        <w:pStyle w:val="a3"/>
        <w:spacing w:line="228" w:lineRule="exact"/>
      </w:pPr>
      <w:r>
        <w:rPr>
          <w:b/>
          <w:i/>
        </w:rPr>
        <w:t xml:space="preserve">Описание: </w:t>
      </w:r>
      <w:r>
        <w:t>приём актуализации субъективного опыта. Очень краткая запись.</w:t>
      </w:r>
    </w:p>
    <w:p w:rsidR="00D36395" w:rsidRDefault="00310AB3">
      <w:pPr>
        <w:ind w:left="342" w:right="1382"/>
        <w:rPr>
          <w:sz w:val="20"/>
        </w:rPr>
      </w:pPr>
      <w:r>
        <w:rPr>
          <w:sz w:val="20"/>
        </w:rPr>
        <w:t>'</w:t>
      </w:r>
      <w:r>
        <w:rPr>
          <w:b/>
          <w:sz w:val="20"/>
        </w:rPr>
        <w:t xml:space="preserve">Пример. </w:t>
      </w:r>
      <w:r>
        <w:rPr>
          <w:i/>
          <w:sz w:val="20"/>
        </w:rPr>
        <w:t xml:space="preserve">Кратко написать самое важное, что уяснил с урока с пожеланиями соседу по парте и отправить (обменяться). </w:t>
      </w:r>
      <w:r>
        <w:rPr>
          <w:sz w:val="20"/>
        </w:rPr>
        <w:t>Написать в телеграмме пожелание герою произведения, лирическому герою стихотворения. Написать пожелание себе с точки зрения изученного на уроке и т.д.</w:t>
      </w:r>
    </w:p>
    <w:p w:rsidR="00D36395" w:rsidRDefault="00310AB3">
      <w:pPr>
        <w:pStyle w:val="a3"/>
        <w:ind w:right="1089"/>
      </w:pPr>
      <w:r>
        <w:rPr>
          <w:b/>
          <w:i/>
        </w:rPr>
        <w:t xml:space="preserve">Источник: </w:t>
      </w:r>
      <w:r>
        <w:t>Методы и приемы актуализации субъектного опыта учащихся на уроках литературы. Панова Т.С. Российский общественный портал</w:t>
      </w:r>
      <w:hyperlink r:id="rId124">
        <w:r>
          <w:t>.</w:t>
        </w:r>
        <w:r>
          <w:rPr>
            <w:color w:val="0000FF"/>
            <w:u w:val="single" w:color="0000FF"/>
          </w:rPr>
          <w:t>[17]</w:t>
        </w:r>
      </w:hyperlink>
      <w:r>
        <w:t>Российский общественный портал".</w:t>
      </w:r>
    </w:p>
    <w:p w:rsidR="00D36395" w:rsidRDefault="00D36395">
      <w:pPr>
        <w:pStyle w:val="a3"/>
        <w:spacing w:before="7"/>
        <w:ind w:left="0"/>
        <w:rPr>
          <w:sz w:val="12"/>
        </w:rPr>
      </w:pPr>
    </w:p>
    <w:p w:rsidR="00D36395" w:rsidRDefault="00310AB3">
      <w:pPr>
        <w:pStyle w:val="5"/>
        <w:spacing w:before="90"/>
      </w:pPr>
      <w:r>
        <w:rPr>
          <w:color w:val="4F81BC"/>
        </w:rPr>
        <w:t>Приём "Цветные поля".</w:t>
      </w:r>
    </w:p>
    <w:p w:rsidR="00D36395" w:rsidRDefault="00310AB3">
      <w:pPr>
        <w:pStyle w:val="a3"/>
        <w:ind w:right="851"/>
      </w:pPr>
      <w:r>
        <w:t>Приём интерактивного обучения. Используется с целью создания психологически комфортной обстановки на уроке. Ученик, выполняя письменную работу, отчёркивает поля цветными карандашами, и эти цвета имеют смысловую нагрузку: красный – «Проверьте, пожалуйста, всё и исправьте все ошибки», – обращается он к учителю, зелёный – «Отметьте, пожалуйста, все ошибки, я сам исправлю», синий – «Укажите количество ошибок, я их сам найду и исправлю», чёрный – «Не относитесь, пожалуйста, серьёзно к этой работе, я её делал в спешке» и так далее.</w:t>
      </w:r>
    </w:p>
    <w:p w:rsidR="00D36395" w:rsidRDefault="00310AB3">
      <w:pPr>
        <w:pStyle w:val="a3"/>
        <w:ind w:right="861"/>
      </w:pPr>
      <w:r>
        <w:rPr>
          <w:b/>
          <w:i/>
        </w:rPr>
        <w:t xml:space="preserve">Пример. </w:t>
      </w:r>
      <w:r>
        <w:t>Применим на уроках русского языка таких как контрольный диктант с грамматическим заданием и работой над ошибками.</w:t>
      </w:r>
    </w:p>
    <w:p w:rsidR="00D36395" w:rsidRDefault="00310AB3">
      <w:pPr>
        <w:pStyle w:val="a3"/>
        <w:ind w:right="877"/>
      </w:pPr>
      <w:r>
        <w:rPr>
          <w:b/>
          <w:i/>
        </w:rPr>
        <w:t xml:space="preserve">Источник: </w:t>
      </w:r>
      <w:r>
        <w:t xml:space="preserve">электронное периодическое издание «Эффективные образовательные технологии». Выпуск 1. 2008 г. Главный редактор, д.п.н. профессор </w:t>
      </w:r>
      <w:proofErr w:type="spellStart"/>
      <w:r>
        <w:t>Гузеев</w:t>
      </w:r>
      <w:proofErr w:type="spellEnd"/>
      <w:r>
        <w:t xml:space="preserve"> В.В </w:t>
      </w:r>
      <w:hyperlink r:id="rId125">
        <w:r>
          <w:rPr>
            <w:color w:val="0000FF"/>
            <w:u w:val="single" w:color="0000FF"/>
          </w:rPr>
          <w:t>Дистанционные технологии и обучение</w:t>
        </w:r>
      </w:hyperlink>
    </w:p>
    <w:p w:rsidR="00D36395" w:rsidRDefault="00D36395">
      <w:pPr>
        <w:pStyle w:val="a3"/>
        <w:spacing w:before="4"/>
        <w:ind w:left="0"/>
        <w:rPr>
          <w:sz w:val="12"/>
        </w:rPr>
      </w:pPr>
    </w:p>
    <w:p w:rsidR="00D36395" w:rsidRDefault="00310AB3">
      <w:pPr>
        <w:pStyle w:val="5"/>
        <w:spacing w:before="91"/>
      </w:pPr>
      <w:r>
        <w:rPr>
          <w:color w:val="4F81BC"/>
        </w:rPr>
        <w:t>Приём «Мысли во времени»</w:t>
      </w:r>
    </w:p>
    <w:p w:rsidR="00D36395" w:rsidRDefault="00310AB3">
      <w:pPr>
        <w:pStyle w:val="a3"/>
        <w:spacing w:line="237" w:lineRule="auto"/>
        <w:ind w:right="1089"/>
      </w:pPr>
      <w:r>
        <w:t>Рефлексивный прием, способствующий развитию умения осмысливать свой опыт и давать личностную оценку проживаемому опыту.</w:t>
      </w:r>
    </w:p>
    <w:p w:rsidR="00D36395" w:rsidRDefault="00310AB3">
      <w:pPr>
        <w:pStyle w:val="a3"/>
        <w:spacing w:before="1"/>
        <w:ind w:right="1089"/>
      </w:pPr>
      <w:r>
        <w:t xml:space="preserve">Учитель называет ключевое </w:t>
      </w:r>
      <w:proofErr w:type="spellStart"/>
      <w:r>
        <w:t>слово</w:t>
      </w:r>
      <w:proofErr w:type="gramStart"/>
      <w:r>
        <w:t>.к</w:t>
      </w:r>
      <w:proofErr w:type="gramEnd"/>
      <w:r>
        <w:t>ак</w:t>
      </w:r>
      <w:proofErr w:type="spellEnd"/>
      <w:r>
        <w:t xml:space="preserve"> правило, оно тесно связано с темой урока. В течение 1 минуты учащимся необходимо непрерывно записывать свои мысли, которые "приходят в голову" и связаны с заданным словом. По истечении времени. Ученики читают записи про себя. Затем мысленно отвечают на следующие вопросы.</w:t>
      </w:r>
    </w:p>
    <w:p w:rsidR="00D36395" w:rsidRDefault="00310AB3">
      <w:pPr>
        <w:pStyle w:val="a3"/>
        <w:spacing w:before="2"/>
        <w:ind w:right="6924"/>
      </w:pPr>
      <w:r>
        <w:t>Почему я записал именно эти слова? О чем я думал, когда писал эти слова? Чтобы я хотел в записях изменить?</w:t>
      </w:r>
    </w:p>
    <w:p w:rsidR="00D36395" w:rsidRDefault="00310AB3">
      <w:pPr>
        <w:pStyle w:val="a3"/>
        <w:spacing w:line="229" w:lineRule="exact"/>
      </w:pPr>
      <w:r>
        <w:t>Написанное мной имеет или не имеет для меня значение?</w:t>
      </w:r>
    </w:p>
    <w:p w:rsidR="00D36395" w:rsidRDefault="00310AB3">
      <w:pPr>
        <w:pStyle w:val="a3"/>
      </w:pPr>
      <w:r>
        <w:rPr>
          <w:b/>
          <w:i/>
        </w:rPr>
        <w:t xml:space="preserve">Источник: </w:t>
      </w:r>
      <w:r>
        <w:t>Ширяева В.А. ТРИЗ-Педагогика менеджеру современной школы.- М.: Сентябрь, 2008.</w:t>
      </w:r>
    </w:p>
    <w:p w:rsidR="00D36395" w:rsidRDefault="00D36395">
      <w:pPr>
        <w:sectPr w:rsidR="00D36395">
          <w:pgSz w:w="11910" w:h="16840"/>
          <w:pgMar w:top="1280" w:right="0" w:bottom="280" w:left="1360" w:header="720" w:footer="720" w:gutter="0"/>
          <w:cols w:space="720"/>
        </w:sectPr>
      </w:pPr>
    </w:p>
    <w:p w:rsidR="00D36395" w:rsidRDefault="00310AB3">
      <w:pPr>
        <w:pStyle w:val="5"/>
        <w:spacing w:before="63"/>
      </w:pPr>
      <w:r>
        <w:rPr>
          <w:color w:val="4F81BC"/>
        </w:rPr>
        <w:lastRenderedPageBreak/>
        <w:t>Приём «Шесть шляп»</w:t>
      </w:r>
    </w:p>
    <w:p w:rsidR="00D36395" w:rsidRDefault="00310AB3">
      <w:pPr>
        <w:pStyle w:val="a3"/>
        <w:ind w:right="3867"/>
      </w:pPr>
      <w:r>
        <w:t>Рефлексивный прием, способствующий организации рефлексии на уроке. Формирует:</w:t>
      </w:r>
    </w:p>
    <w:p w:rsidR="00D36395" w:rsidRDefault="00310AB3">
      <w:pPr>
        <w:pStyle w:val="a4"/>
        <w:numPr>
          <w:ilvl w:val="1"/>
          <w:numId w:val="10"/>
        </w:numPr>
        <w:tabs>
          <w:tab w:val="left" w:pos="1061"/>
          <w:tab w:val="left" w:pos="1062"/>
        </w:tabs>
        <w:spacing w:line="245" w:lineRule="exact"/>
        <w:rPr>
          <w:sz w:val="20"/>
        </w:rPr>
      </w:pPr>
      <w:r>
        <w:rPr>
          <w:sz w:val="20"/>
        </w:rPr>
        <w:t>умение осмысливать свойопыт;</w:t>
      </w:r>
    </w:p>
    <w:p w:rsidR="00D36395" w:rsidRDefault="00310AB3">
      <w:pPr>
        <w:pStyle w:val="a4"/>
        <w:numPr>
          <w:ilvl w:val="1"/>
          <w:numId w:val="10"/>
        </w:numPr>
        <w:tabs>
          <w:tab w:val="left" w:pos="1061"/>
          <w:tab w:val="left" w:pos="1062"/>
        </w:tabs>
        <w:spacing w:line="244" w:lineRule="exact"/>
        <w:rPr>
          <w:sz w:val="20"/>
        </w:rPr>
      </w:pPr>
      <w:r>
        <w:rPr>
          <w:sz w:val="20"/>
        </w:rPr>
        <w:t>умение давать личностную оценку событиям, явлениям,фактам;</w:t>
      </w:r>
    </w:p>
    <w:p w:rsidR="00D36395" w:rsidRDefault="00310AB3">
      <w:pPr>
        <w:pStyle w:val="a4"/>
        <w:numPr>
          <w:ilvl w:val="1"/>
          <w:numId w:val="10"/>
        </w:numPr>
        <w:tabs>
          <w:tab w:val="left" w:pos="1061"/>
          <w:tab w:val="left" w:pos="1062"/>
        </w:tabs>
        <w:spacing w:line="244" w:lineRule="exact"/>
        <w:rPr>
          <w:sz w:val="20"/>
        </w:rPr>
      </w:pPr>
      <w:r>
        <w:rPr>
          <w:sz w:val="20"/>
        </w:rPr>
        <w:t>ценностное отношение к окружающему миру и самомусебе.</w:t>
      </w:r>
    </w:p>
    <w:p w:rsidR="00D36395" w:rsidRDefault="00310AB3">
      <w:pPr>
        <w:pStyle w:val="a3"/>
        <w:ind w:right="1687"/>
      </w:pPr>
      <w:r>
        <w:t>Учащихся можно разделить на группы и предложить приобрести одну из шляп. Обладателям шляп необходимо дать оценку событиям, фактам, результатам деятельности в зависимости от цвета.</w:t>
      </w:r>
    </w:p>
    <w:p w:rsidR="00D36395" w:rsidRDefault="00310AB3">
      <w:pPr>
        <w:pStyle w:val="6"/>
      </w:pPr>
      <w:r>
        <w:t>Пример.</w:t>
      </w:r>
    </w:p>
    <w:p w:rsidR="00D36395" w:rsidRDefault="00310AB3">
      <w:pPr>
        <w:pStyle w:val="a3"/>
        <w:spacing w:line="228" w:lineRule="exact"/>
      </w:pPr>
      <w:r>
        <w:rPr>
          <w:i/>
        </w:rPr>
        <w:t xml:space="preserve">Белая шляпа </w:t>
      </w:r>
      <w:r>
        <w:t>символизирует конкретные суждения без эмоционального оттенка.</w:t>
      </w:r>
    </w:p>
    <w:p w:rsidR="00D36395" w:rsidRDefault="00310AB3">
      <w:pPr>
        <w:spacing w:before="1" w:line="229" w:lineRule="exact"/>
        <w:ind w:left="342"/>
        <w:rPr>
          <w:sz w:val="20"/>
        </w:rPr>
      </w:pPr>
      <w:r>
        <w:rPr>
          <w:i/>
          <w:sz w:val="20"/>
        </w:rPr>
        <w:t xml:space="preserve">Желтая шляпа </w:t>
      </w:r>
      <w:r>
        <w:rPr>
          <w:sz w:val="20"/>
        </w:rPr>
        <w:t>– позитивные суждения.</w:t>
      </w:r>
    </w:p>
    <w:p w:rsidR="00D36395" w:rsidRDefault="00310AB3">
      <w:pPr>
        <w:pStyle w:val="a3"/>
        <w:spacing w:line="229" w:lineRule="exact"/>
      </w:pPr>
      <w:r>
        <w:rPr>
          <w:i/>
        </w:rPr>
        <w:t xml:space="preserve">Черная </w:t>
      </w:r>
      <w:r>
        <w:t>– отражает проблемы и трудности.</w:t>
      </w:r>
    </w:p>
    <w:p w:rsidR="00D36395" w:rsidRDefault="00310AB3">
      <w:pPr>
        <w:pStyle w:val="a3"/>
      </w:pPr>
      <w:r>
        <w:rPr>
          <w:i/>
        </w:rPr>
        <w:t xml:space="preserve">Красная </w:t>
      </w:r>
      <w:r>
        <w:t>– эмоциональные суждения без объяснений.</w:t>
      </w:r>
    </w:p>
    <w:p w:rsidR="00D36395" w:rsidRDefault="00310AB3">
      <w:pPr>
        <w:pStyle w:val="a3"/>
      </w:pPr>
      <w:r>
        <w:rPr>
          <w:i/>
        </w:rPr>
        <w:t xml:space="preserve">Зеленая </w:t>
      </w:r>
      <w:r>
        <w:t>– творческие суждения, предложения.</w:t>
      </w:r>
    </w:p>
    <w:p w:rsidR="00D36395" w:rsidRDefault="00310AB3">
      <w:pPr>
        <w:pStyle w:val="a3"/>
        <w:spacing w:before="1"/>
      </w:pPr>
      <w:r>
        <w:rPr>
          <w:i/>
        </w:rPr>
        <w:t xml:space="preserve">Синяя </w:t>
      </w:r>
      <w:r>
        <w:t>– обобщение сказанного, философский взгляд.</w:t>
      </w:r>
    </w:p>
    <w:p w:rsidR="00D36395" w:rsidRDefault="00310AB3">
      <w:pPr>
        <w:pStyle w:val="a3"/>
        <w:ind w:right="1261"/>
      </w:pPr>
      <w:r>
        <w:rPr>
          <w:b/>
          <w:i/>
        </w:rPr>
        <w:t xml:space="preserve">Источник: </w:t>
      </w:r>
      <w:r>
        <w:t>Никишина И. В. Инновационные педагогические технологии и организация учебно- воспитательного процесса в школе: использование интерактивных форм и методов в процессе обучения учащихся и педагогов. 2-е изд., стереотип. – Волгоград. Учитель, 2008.</w:t>
      </w:r>
    </w:p>
    <w:p w:rsidR="00D36395" w:rsidRDefault="00D36395">
      <w:pPr>
        <w:pStyle w:val="a3"/>
        <w:spacing w:before="5"/>
        <w:ind w:left="0"/>
      </w:pPr>
    </w:p>
    <w:p w:rsidR="00D36395" w:rsidRDefault="00310AB3">
      <w:pPr>
        <w:pStyle w:val="5"/>
      </w:pPr>
      <w:r>
        <w:rPr>
          <w:color w:val="4F81BC"/>
        </w:rPr>
        <w:t>Приём "</w:t>
      </w:r>
      <w:proofErr w:type="spellStart"/>
      <w:r>
        <w:rPr>
          <w:color w:val="4F81BC"/>
        </w:rPr>
        <w:t>Синквейн</w:t>
      </w:r>
      <w:proofErr w:type="spellEnd"/>
      <w:r>
        <w:rPr>
          <w:color w:val="4F81BC"/>
        </w:rPr>
        <w:t>"</w:t>
      </w:r>
    </w:p>
    <w:p w:rsidR="00D36395" w:rsidRDefault="00310AB3">
      <w:pPr>
        <w:pStyle w:val="a3"/>
        <w:spacing w:line="228" w:lineRule="exact"/>
      </w:pPr>
      <w:r>
        <w:t>Это стихотворение из пяти строк, в котором автор выражает свое отношение к проблеме:</w:t>
      </w:r>
    </w:p>
    <w:p w:rsidR="00D36395" w:rsidRDefault="00310AB3">
      <w:pPr>
        <w:pStyle w:val="a3"/>
        <w:ind w:right="844"/>
      </w:pPr>
      <w:r>
        <w:t xml:space="preserve">1 строка – одно ключевое слово, определяющее содержание </w:t>
      </w:r>
      <w:proofErr w:type="spellStart"/>
      <w:r>
        <w:t>синквейна</w:t>
      </w:r>
      <w:proofErr w:type="spellEnd"/>
      <w:r>
        <w:t xml:space="preserve">; 2 строка – два прилагательных, характеризующих ключевое слово; 3 строка – три глагола, показывающие действия понятия; 4 строка – короткое предложение, в котором отражено авторское отношение к понятию; 5 строка – резюме: одно слово, обычно существительное, через которое автор выражает свои чувства и ассоциации, связанные с понятием. Составление </w:t>
      </w:r>
      <w:proofErr w:type="spellStart"/>
      <w:r>
        <w:t>синквейна</w:t>
      </w:r>
      <w:proofErr w:type="spellEnd"/>
      <w:r>
        <w:t xml:space="preserve"> – индивидуальная работа, но для начала нужно составить его всем классом. Можно включить </w:t>
      </w:r>
      <w:proofErr w:type="spellStart"/>
      <w:r>
        <w:t>синквейн</w:t>
      </w:r>
      <w:proofErr w:type="spellEnd"/>
      <w:r>
        <w:t xml:space="preserve"> и в домашнее задание, тогда при проверке учитель оценит, насколько верно поняли учащиеся смысл изученного материала.</w:t>
      </w:r>
    </w:p>
    <w:p w:rsidR="00D36395" w:rsidRDefault="00310AB3">
      <w:pPr>
        <w:pStyle w:val="6"/>
        <w:spacing w:before="3"/>
      </w:pPr>
      <w:r>
        <w:t>Пример.</w:t>
      </w:r>
    </w:p>
    <w:p w:rsidR="00D36395" w:rsidRDefault="00310AB3">
      <w:pPr>
        <w:pStyle w:val="a3"/>
        <w:spacing w:line="228" w:lineRule="exact"/>
      </w:pPr>
      <w:proofErr w:type="spellStart"/>
      <w:r>
        <w:t>Tема</w:t>
      </w:r>
      <w:proofErr w:type="spellEnd"/>
      <w:r>
        <w:t xml:space="preserve"> любви,</w:t>
      </w:r>
    </w:p>
    <w:p w:rsidR="00D36395" w:rsidRDefault="00310AB3">
      <w:pPr>
        <w:pStyle w:val="a3"/>
        <w:spacing w:before="1"/>
      </w:pPr>
      <w:r>
        <w:t>"Гранатовый браслет", Куприн.</w:t>
      </w:r>
    </w:p>
    <w:p w:rsidR="00D36395" w:rsidRDefault="00310AB3">
      <w:pPr>
        <w:pStyle w:val="a3"/>
        <w:ind w:right="5843"/>
      </w:pPr>
      <w:r>
        <w:t>Роковая, невзаимная, увлекается, страдает, гибнет. Да святится имя твое.</w:t>
      </w:r>
    </w:p>
    <w:p w:rsidR="00D36395" w:rsidRDefault="00310AB3">
      <w:pPr>
        <w:pStyle w:val="a3"/>
        <w:spacing w:before="1" w:line="229" w:lineRule="exact"/>
      </w:pPr>
      <w:r>
        <w:t>Счастье.</w:t>
      </w:r>
    </w:p>
    <w:p w:rsidR="00D36395" w:rsidRDefault="00310AB3">
      <w:pPr>
        <w:pStyle w:val="a3"/>
        <w:spacing w:line="229" w:lineRule="exact"/>
      </w:pPr>
      <w:r>
        <w:rPr>
          <w:b/>
          <w:i/>
        </w:rPr>
        <w:t xml:space="preserve">Источник: </w:t>
      </w:r>
      <w:r>
        <w:t>Фестиваль педагогических идей "Открытый урок"</w:t>
      </w:r>
      <w:hyperlink r:id="rId126">
        <w:r>
          <w:rPr>
            <w:color w:val="0000FF"/>
            <w:u w:val="single" w:color="0000FF"/>
          </w:rPr>
          <w:t>[10]</w:t>
        </w:r>
      </w:hyperlink>
    </w:p>
    <w:p w:rsidR="00D36395" w:rsidRDefault="00D36395">
      <w:pPr>
        <w:pStyle w:val="a3"/>
        <w:spacing w:before="7"/>
        <w:ind w:left="0"/>
        <w:rPr>
          <w:sz w:val="12"/>
        </w:rPr>
      </w:pPr>
    </w:p>
    <w:p w:rsidR="00D36395" w:rsidRDefault="00310AB3">
      <w:pPr>
        <w:pStyle w:val="5"/>
        <w:spacing w:before="91"/>
      </w:pPr>
      <w:r>
        <w:rPr>
          <w:color w:val="4F81BC"/>
        </w:rPr>
        <w:t>Приём “</w:t>
      </w:r>
      <w:proofErr w:type="spellStart"/>
      <w:r>
        <w:rPr>
          <w:color w:val="4F81BC"/>
        </w:rPr>
        <w:t>Райтинг</w:t>
      </w:r>
      <w:proofErr w:type="spellEnd"/>
      <w:r>
        <w:rPr>
          <w:color w:val="4F81BC"/>
        </w:rPr>
        <w:t>”</w:t>
      </w:r>
    </w:p>
    <w:p w:rsidR="00D36395" w:rsidRDefault="00310AB3">
      <w:pPr>
        <w:pStyle w:val="a3"/>
        <w:ind w:right="877"/>
      </w:pPr>
      <w:r>
        <w:t>Приём оценивания деятельности учащихся на уроке. Название приема в переводе звучит как «правильно». Прием вводится на время согласования оценки с учеником.</w:t>
      </w:r>
    </w:p>
    <w:p w:rsidR="00D36395" w:rsidRDefault="00310AB3">
      <w:pPr>
        <w:pStyle w:val="a3"/>
        <w:spacing w:line="228" w:lineRule="exact"/>
      </w:pPr>
      <w:r>
        <w:t>Формирует:</w:t>
      </w:r>
    </w:p>
    <w:p w:rsidR="00D36395" w:rsidRDefault="00310AB3">
      <w:pPr>
        <w:pStyle w:val="a4"/>
        <w:numPr>
          <w:ilvl w:val="0"/>
          <w:numId w:val="1"/>
        </w:numPr>
        <w:tabs>
          <w:tab w:val="left" w:pos="1061"/>
          <w:tab w:val="left" w:pos="1062"/>
        </w:tabs>
        <w:spacing w:line="245" w:lineRule="exact"/>
        <w:ind w:firstLine="360"/>
        <w:rPr>
          <w:sz w:val="20"/>
        </w:rPr>
      </w:pPr>
      <w:r>
        <w:rPr>
          <w:sz w:val="20"/>
        </w:rPr>
        <w:t>умение объективно и регулярно оценивать свой труд.</w:t>
      </w:r>
    </w:p>
    <w:p w:rsidR="00D36395" w:rsidRDefault="00310AB3">
      <w:pPr>
        <w:pStyle w:val="a3"/>
        <w:ind w:right="1089"/>
      </w:pPr>
      <w:r>
        <w:t xml:space="preserve">Завершив работу, ученик ставит себе оценку. За ту же работу ставит оценку учитель. Записывается дробь. Оценка выставляется в дневник, тетрадь. </w:t>
      </w:r>
      <w:proofErr w:type="spellStart"/>
      <w:r>
        <w:t>Райтинг</w:t>
      </w:r>
      <w:proofErr w:type="spellEnd"/>
      <w:r>
        <w:t xml:space="preserve"> можно использовать для оценивания докладов, индивидуальных домашних заданий, заданий творческого характера.</w:t>
      </w:r>
    </w:p>
    <w:p w:rsidR="00D36395" w:rsidRDefault="00310AB3">
      <w:pPr>
        <w:pStyle w:val="6"/>
        <w:spacing w:line="227" w:lineRule="exact"/>
      </w:pPr>
      <w:r>
        <w:t>Пример 1.</w:t>
      </w:r>
    </w:p>
    <w:p w:rsidR="00D36395" w:rsidRDefault="00310AB3">
      <w:pPr>
        <w:pStyle w:val="a3"/>
        <w:spacing w:line="227" w:lineRule="exact"/>
      </w:pPr>
      <w:r>
        <w:t>Ученик ставит оценку 4, учитель – 5. Результат – дробь 4/5.</w:t>
      </w:r>
    </w:p>
    <w:p w:rsidR="00D36395" w:rsidRDefault="00310AB3">
      <w:pPr>
        <w:pStyle w:val="a3"/>
        <w:spacing w:before="1"/>
        <w:ind w:right="1617"/>
      </w:pPr>
      <w:proofErr w:type="spellStart"/>
      <w:r>
        <w:rPr>
          <w:b/>
          <w:i/>
        </w:rPr>
        <w:t>Источник</w:t>
      </w:r>
      <w:proofErr w:type="gramStart"/>
      <w:r>
        <w:rPr>
          <w:b/>
          <w:i/>
        </w:rPr>
        <w:t>:</w:t>
      </w:r>
      <w:r>
        <w:t>Г</w:t>
      </w:r>
      <w:proofErr w:type="gramEnd"/>
      <w:r>
        <w:t>ин</w:t>
      </w:r>
      <w:proofErr w:type="spellEnd"/>
      <w:r>
        <w:t xml:space="preserve"> А.А. Приемы педагогической техники: Свобода выбора. Открытость. Деятельность. Обратная связь. Идеальность: Пособие для учителя. 3-е изд., - М.: Вита-Пресс, 2001.</w:t>
      </w:r>
    </w:p>
    <w:p w:rsidR="00D36395" w:rsidRDefault="00D36395">
      <w:pPr>
        <w:pStyle w:val="a3"/>
        <w:ind w:left="0"/>
        <w:rPr>
          <w:sz w:val="22"/>
        </w:rPr>
      </w:pPr>
    </w:p>
    <w:p w:rsidR="00D36395" w:rsidRDefault="00D36395">
      <w:pPr>
        <w:pStyle w:val="a3"/>
        <w:spacing w:before="6"/>
        <w:ind w:left="0"/>
        <w:rPr>
          <w:sz w:val="18"/>
        </w:rPr>
      </w:pPr>
    </w:p>
    <w:p w:rsidR="00D36395" w:rsidRDefault="00310AB3">
      <w:pPr>
        <w:pStyle w:val="5"/>
        <w:spacing w:line="227" w:lineRule="exact"/>
      </w:pPr>
      <w:r>
        <w:rPr>
          <w:color w:val="4F81BC"/>
        </w:rPr>
        <w:t>Приём “Хокку”</w:t>
      </w:r>
    </w:p>
    <w:p w:rsidR="00D36395" w:rsidRDefault="00310AB3">
      <w:pPr>
        <w:pStyle w:val="a3"/>
        <w:ind w:right="883"/>
      </w:pPr>
      <w:r>
        <w:t>ХОККУ (хайку) – «начальные стихи», жанр японской поэзии (возник в XV в.), нерифмованное трёхстишие из 17 слогов (5+7+5) на комические, любовные, пейзажные, исторические и другие сюжеты. Генетически связан с танка. Отличается простотой поэтического языка, свободой изложения. Прием заключается в следующем: первыми двумя строчками описывается некое явление, а третьей строчкой подводится какой-то итог сказанному, часто неожиданный. Художественная форма рефлексии.</w:t>
      </w:r>
    </w:p>
    <w:p w:rsidR="00D36395" w:rsidRDefault="00310AB3">
      <w:pPr>
        <w:pStyle w:val="6"/>
        <w:spacing w:before="2"/>
      </w:pPr>
      <w:r>
        <w:t>Пример.</w:t>
      </w:r>
    </w:p>
    <w:p w:rsidR="00D36395" w:rsidRDefault="00310AB3">
      <w:pPr>
        <w:pStyle w:val="a3"/>
        <w:spacing w:line="228" w:lineRule="exact"/>
      </w:pPr>
      <w:r>
        <w:t>Опавший пион - По-своему прекрасен</w:t>
      </w:r>
      <w:proofErr w:type="gramStart"/>
      <w:r>
        <w:t xml:space="preserve"> С</w:t>
      </w:r>
      <w:proofErr w:type="gramEnd"/>
      <w:r>
        <w:t xml:space="preserve"> одним лепестком.</w:t>
      </w:r>
    </w:p>
    <w:p w:rsidR="00D36395" w:rsidRDefault="00310AB3">
      <w:pPr>
        <w:ind w:left="342"/>
        <w:rPr>
          <w:sz w:val="20"/>
        </w:rPr>
      </w:pPr>
      <w:r>
        <w:rPr>
          <w:b/>
          <w:i/>
          <w:sz w:val="20"/>
        </w:rPr>
        <w:t xml:space="preserve">Источник: </w:t>
      </w:r>
      <w:r>
        <w:rPr>
          <w:sz w:val="20"/>
        </w:rPr>
        <w:t xml:space="preserve">Приемы технологии РКМ </w:t>
      </w:r>
      <w:hyperlink r:id="rId127">
        <w:r>
          <w:rPr>
            <w:color w:val="0000FF"/>
            <w:sz w:val="20"/>
            <w:u w:val="single" w:color="0000FF"/>
          </w:rPr>
          <w:t>[37]</w:t>
        </w:r>
      </w:hyperlink>
    </w:p>
    <w:p w:rsidR="00D36395" w:rsidRDefault="00D36395">
      <w:pPr>
        <w:rPr>
          <w:sz w:val="20"/>
        </w:rPr>
        <w:sectPr w:rsidR="00D36395">
          <w:pgSz w:w="11910" w:h="16840"/>
          <w:pgMar w:top="1280" w:right="0" w:bottom="280" w:left="1360" w:header="720" w:footer="720" w:gutter="0"/>
          <w:cols w:space="720"/>
        </w:sectPr>
      </w:pPr>
    </w:p>
    <w:p w:rsidR="00D36395" w:rsidRDefault="00310AB3">
      <w:pPr>
        <w:pStyle w:val="5"/>
        <w:spacing w:before="63"/>
      </w:pPr>
      <w:r>
        <w:rPr>
          <w:color w:val="4F81BC"/>
        </w:rPr>
        <w:lastRenderedPageBreak/>
        <w:t>Приём «Диаманта»</w:t>
      </w:r>
    </w:p>
    <w:p w:rsidR="00D36395" w:rsidRDefault="00310AB3">
      <w:pPr>
        <w:pStyle w:val="a3"/>
        <w:ind w:right="1089"/>
      </w:pPr>
      <w:r>
        <w:t>Диаманта –стихотворная форма из семи строк, первая и последняя из которых - понятия с противоположным значением, полезно для работы с понятиями, противоположными по значению</w:t>
      </w:r>
    </w:p>
    <w:p w:rsidR="00D36395" w:rsidRDefault="00310AB3">
      <w:pPr>
        <w:pStyle w:val="a4"/>
        <w:numPr>
          <w:ilvl w:val="0"/>
          <w:numId w:val="1"/>
        </w:numPr>
        <w:tabs>
          <w:tab w:val="left" w:pos="1061"/>
          <w:tab w:val="left" w:pos="1062"/>
        </w:tabs>
        <w:spacing w:line="245" w:lineRule="exact"/>
        <w:ind w:firstLine="360"/>
        <w:rPr>
          <w:sz w:val="20"/>
        </w:rPr>
      </w:pPr>
      <w:r>
        <w:rPr>
          <w:sz w:val="20"/>
        </w:rPr>
        <w:t>1, 7 строчки – существительныеантонимы;</w:t>
      </w:r>
    </w:p>
    <w:p w:rsidR="00D36395" w:rsidRDefault="00310AB3">
      <w:pPr>
        <w:pStyle w:val="a4"/>
        <w:numPr>
          <w:ilvl w:val="0"/>
          <w:numId w:val="1"/>
        </w:numPr>
        <w:tabs>
          <w:tab w:val="left" w:pos="1061"/>
          <w:tab w:val="left" w:pos="1062"/>
        </w:tabs>
        <w:spacing w:line="244" w:lineRule="exact"/>
        <w:ind w:firstLine="360"/>
        <w:rPr>
          <w:sz w:val="20"/>
        </w:rPr>
      </w:pPr>
      <w:r>
        <w:rPr>
          <w:sz w:val="20"/>
        </w:rPr>
        <w:t>2 – два прилагательных к первомусуществительному;</w:t>
      </w:r>
    </w:p>
    <w:p w:rsidR="00D36395" w:rsidRDefault="00310AB3">
      <w:pPr>
        <w:pStyle w:val="a4"/>
        <w:numPr>
          <w:ilvl w:val="0"/>
          <w:numId w:val="1"/>
        </w:numPr>
        <w:tabs>
          <w:tab w:val="left" w:pos="1061"/>
          <w:tab w:val="left" w:pos="1062"/>
        </w:tabs>
        <w:spacing w:line="244" w:lineRule="exact"/>
        <w:ind w:firstLine="360"/>
        <w:rPr>
          <w:sz w:val="20"/>
        </w:rPr>
      </w:pPr>
      <w:r>
        <w:rPr>
          <w:sz w:val="20"/>
        </w:rPr>
        <w:t>3 – три глагола к первомусуществительному;</w:t>
      </w:r>
    </w:p>
    <w:p w:rsidR="00D36395" w:rsidRDefault="00310AB3">
      <w:pPr>
        <w:pStyle w:val="a4"/>
        <w:numPr>
          <w:ilvl w:val="0"/>
          <w:numId w:val="1"/>
        </w:numPr>
        <w:tabs>
          <w:tab w:val="left" w:pos="1061"/>
          <w:tab w:val="left" w:pos="1062"/>
        </w:tabs>
        <w:spacing w:line="245" w:lineRule="exact"/>
        <w:ind w:firstLine="360"/>
        <w:rPr>
          <w:sz w:val="20"/>
        </w:rPr>
      </w:pPr>
      <w:r>
        <w:rPr>
          <w:sz w:val="20"/>
        </w:rPr>
        <w:t>4 – два словосочетания ссуществительными;</w:t>
      </w:r>
    </w:p>
    <w:p w:rsidR="00D36395" w:rsidRDefault="00310AB3">
      <w:pPr>
        <w:pStyle w:val="a4"/>
        <w:numPr>
          <w:ilvl w:val="0"/>
          <w:numId w:val="1"/>
        </w:numPr>
        <w:tabs>
          <w:tab w:val="left" w:pos="1061"/>
          <w:tab w:val="left" w:pos="1062"/>
        </w:tabs>
        <w:spacing w:line="245" w:lineRule="exact"/>
        <w:ind w:firstLine="360"/>
        <w:rPr>
          <w:sz w:val="20"/>
        </w:rPr>
      </w:pPr>
      <w:r>
        <w:rPr>
          <w:sz w:val="20"/>
        </w:rPr>
        <w:t>5 – три глагола ко второмусуществительному;</w:t>
      </w:r>
    </w:p>
    <w:p w:rsidR="00D36395" w:rsidRDefault="00310AB3">
      <w:pPr>
        <w:pStyle w:val="a4"/>
        <w:numPr>
          <w:ilvl w:val="0"/>
          <w:numId w:val="1"/>
        </w:numPr>
        <w:tabs>
          <w:tab w:val="left" w:pos="1061"/>
          <w:tab w:val="left" w:pos="1062"/>
        </w:tabs>
        <w:ind w:firstLine="360"/>
        <w:rPr>
          <w:sz w:val="20"/>
        </w:rPr>
      </w:pPr>
      <w:r>
        <w:rPr>
          <w:sz w:val="20"/>
        </w:rPr>
        <w:t>6 – два прилагательных ко второмусуществительному.</w:t>
      </w:r>
    </w:p>
    <w:p w:rsidR="00D36395" w:rsidRDefault="00310AB3">
      <w:pPr>
        <w:pStyle w:val="6"/>
        <w:spacing w:before="3" w:line="227" w:lineRule="exact"/>
      </w:pPr>
      <w:r>
        <w:t>Пример.</w:t>
      </w:r>
    </w:p>
    <w:p w:rsidR="00D36395" w:rsidRDefault="00310AB3">
      <w:pPr>
        <w:pStyle w:val="a4"/>
        <w:numPr>
          <w:ilvl w:val="0"/>
          <w:numId w:val="1"/>
        </w:numPr>
        <w:tabs>
          <w:tab w:val="left" w:pos="1061"/>
          <w:tab w:val="left" w:pos="1062"/>
        </w:tabs>
        <w:spacing w:line="242" w:lineRule="exact"/>
        <w:ind w:firstLine="360"/>
        <w:rPr>
          <w:sz w:val="20"/>
        </w:rPr>
      </w:pPr>
      <w:r>
        <w:rPr>
          <w:sz w:val="20"/>
        </w:rPr>
        <w:t>Город</w:t>
      </w:r>
    </w:p>
    <w:p w:rsidR="00D36395" w:rsidRDefault="00310AB3">
      <w:pPr>
        <w:pStyle w:val="a4"/>
        <w:numPr>
          <w:ilvl w:val="0"/>
          <w:numId w:val="1"/>
        </w:numPr>
        <w:tabs>
          <w:tab w:val="left" w:pos="1061"/>
          <w:tab w:val="left" w:pos="1062"/>
        </w:tabs>
        <w:spacing w:line="245" w:lineRule="exact"/>
        <w:ind w:firstLine="360"/>
        <w:rPr>
          <w:sz w:val="20"/>
        </w:rPr>
      </w:pPr>
      <w:r>
        <w:rPr>
          <w:sz w:val="20"/>
        </w:rPr>
        <w:t>Большой,древний</w:t>
      </w:r>
    </w:p>
    <w:p w:rsidR="00D36395" w:rsidRDefault="00310AB3">
      <w:pPr>
        <w:pStyle w:val="a4"/>
        <w:numPr>
          <w:ilvl w:val="0"/>
          <w:numId w:val="1"/>
        </w:numPr>
        <w:tabs>
          <w:tab w:val="left" w:pos="1061"/>
          <w:tab w:val="left" w:pos="1062"/>
        </w:tabs>
        <w:spacing w:line="245" w:lineRule="exact"/>
        <w:ind w:firstLine="360"/>
        <w:rPr>
          <w:sz w:val="20"/>
        </w:rPr>
      </w:pPr>
      <w:r>
        <w:rPr>
          <w:sz w:val="20"/>
        </w:rPr>
        <w:t>Строится, растет,процветает</w:t>
      </w:r>
    </w:p>
    <w:p w:rsidR="00D36395" w:rsidRDefault="00310AB3">
      <w:pPr>
        <w:pStyle w:val="a4"/>
        <w:numPr>
          <w:ilvl w:val="0"/>
          <w:numId w:val="1"/>
        </w:numPr>
        <w:tabs>
          <w:tab w:val="left" w:pos="1061"/>
          <w:tab w:val="left" w:pos="1062"/>
        </w:tabs>
        <w:spacing w:line="245" w:lineRule="exact"/>
        <w:ind w:firstLine="360"/>
        <w:rPr>
          <w:sz w:val="20"/>
        </w:rPr>
      </w:pPr>
      <w:r>
        <w:rPr>
          <w:sz w:val="20"/>
        </w:rPr>
        <w:t>Известный город, маленькая деревня</w:t>
      </w:r>
    </w:p>
    <w:p w:rsidR="00D36395" w:rsidRDefault="00310AB3">
      <w:pPr>
        <w:pStyle w:val="a4"/>
        <w:numPr>
          <w:ilvl w:val="0"/>
          <w:numId w:val="1"/>
        </w:numPr>
        <w:tabs>
          <w:tab w:val="left" w:pos="1061"/>
          <w:tab w:val="left" w:pos="1062"/>
        </w:tabs>
        <w:spacing w:line="244" w:lineRule="exact"/>
        <w:ind w:firstLine="360"/>
        <w:rPr>
          <w:sz w:val="20"/>
        </w:rPr>
      </w:pPr>
      <w:r>
        <w:rPr>
          <w:sz w:val="20"/>
        </w:rPr>
        <w:t>Возрождается, развивается,кормит</w:t>
      </w:r>
    </w:p>
    <w:p w:rsidR="00D36395" w:rsidRDefault="00310AB3">
      <w:pPr>
        <w:pStyle w:val="a4"/>
        <w:numPr>
          <w:ilvl w:val="0"/>
          <w:numId w:val="1"/>
        </w:numPr>
        <w:tabs>
          <w:tab w:val="left" w:pos="1061"/>
          <w:tab w:val="left" w:pos="1062"/>
        </w:tabs>
        <w:spacing w:line="244" w:lineRule="exact"/>
        <w:ind w:firstLine="360"/>
        <w:rPr>
          <w:sz w:val="20"/>
        </w:rPr>
      </w:pPr>
      <w:r>
        <w:rPr>
          <w:sz w:val="20"/>
        </w:rPr>
        <w:t>Красивая,родная</w:t>
      </w:r>
    </w:p>
    <w:p w:rsidR="00D36395" w:rsidRDefault="00310AB3">
      <w:pPr>
        <w:pStyle w:val="a4"/>
        <w:numPr>
          <w:ilvl w:val="0"/>
          <w:numId w:val="1"/>
        </w:numPr>
        <w:tabs>
          <w:tab w:val="left" w:pos="1061"/>
          <w:tab w:val="left" w:pos="1062"/>
        </w:tabs>
        <w:spacing w:line="245" w:lineRule="exact"/>
        <w:ind w:firstLine="360"/>
        <w:rPr>
          <w:sz w:val="20"/>
        </w:rPr>
      </w:pPr>
      <w:r>
        <w:rPr>
          <w:sz w:val="20"/>
        </w:rPr>
        <w:t>Деревня</w:t>
      </w:r>
    </w:p>
    <w:p w:rsidR="00D36395" w:rsidRDefault="00310AB3">
      <w:pPr>
        <w:pStyle w:val="a3"/>
      </w:pPr>
      <w:r>
        <w:rPr>
          <w:b/>
          <w:i/>
        </w:rPr>
        <w:t xml:space="preserve">Источник: </w:t>
      </w:r>
      <w:r>
        <w:t xml:space="preserve">Открытый </w:t>
      </w:r>
      <w:proofErr w:type="spellStart"/>
      <w:r>
        <w:t>класс.Сетевыеоразовательные</w:t>
      </w:r>
      <w:proofErr w:type="spellEnd"/>
      <w:r>
        <w:t xml:space="preserve"> сообщества. </w:t>
      </w:r>
      <w:hyperlink r:id="rId128">
        <w:r>
          <w:rPr>
            <w:color w:val="0000FF"/>
            <w:u w:val="single" w:color="0000FF"/>
          </w:rPr>
          <w:t>[47]</w:t>
        </w:r>
      </w:hyperlink>
    </w:p>
    <w:p w:rsidR="00D36395" w:rsidRDefault="00D36395">
      <w:pPr>
        <w:pStyle w:val="a3"/>
        <w:spacing w:before="7"/>
        <w:ind w:left="0"/>
        <w:rPr>
          <w:sz w:val="12"/>
        </w:rPr>
      </w:pPr>
    </w:p>
    <w:p w:rsidR="00D36395" w:rsidRDefault="00310AB3">
      <w:pPr>
        <w:pStyle w:val="5"/>
        <w:spacing w:before="91"/>
      </w:pPr>
      <w:r>
        <w:rPr>
          <w:color w:val="4F81BC"/>
        </w:rPr>
        <w:t>Приём «До-После»</w:t>
      </w:r>
    </w:p>
    <w:p w:rsidR="00D36395" w:rsidRDefault="00310AB3">
      <w:pPr>
        <w:pStyle w:val="a3"/>
        <w:spacing w:line="237" w:lineRule="auto"/>
        <w:ind w:right="877"/>
      </w:pPr>
      <w:r>
        <w:rPr>
          <w:b/>
          <w:i/>
        </w:rPr>
        <w:t xml:space="preserve">Описание: </w:t>
      </w:r>
      <w:r>
        <w:t>прием из технологии развития критического мышления. Он может быть использован на 1 этапе урока, как прием, актуализирующий знания учащихся. А также на этапе рефлексии.</w:t>
      </w:r>
    </w:p>
    <w:p w:rsidR="00D36395" w:rsidRDefault="00310AB3">
      <w:pPr>
        <w:pStyle w:val="a3"/>
        <w:spacing w:before="1"/>
      </w:pPr>
      <w:r>
        <w:t>Формирует:</w:t>
      </w:r>
    </w:p>
    <w:p w:rsidR="00D36395" w:rsidRDefault="00310AB3">
      <w:pPr>
        <w:pStyle w:val="a4"/>
        <w:numPr>
          <w:ilvl w:val="0"/>
          <w:numId w:val="1"/>
        </w:numPr>
        <w:tabs>
          <w:tab w:val="left" w:pos="1061"/>
          <w:tab w:val="left" w:pos="1062"/>
        </w:tabs>
        <w:spacing w:before="1" w:line="245" w:lineRule="exact"/>
        <w:ind w:firstLine="360"/>
        <w:rPr>
          <w:sz w:val="20"/>
        </w:rPr>
      </w:pPr>
      <w:r>
        <w:rPr>
          <w:sz w:val="20"/>
        </w:rPr>
        <w:t>умение прогнозироватьсобытия;</w:t>
      </w:r>
    </w:p>
    <w:p w:rsidR="00D36395" w:rsidRDefault="00310AB3">
      <w:pPr>
        <w:pStyle w:val="a4"/>
        <w:numPr>
          <w:ilvl w:val="0"/>
          <w:numId w:val="1"/>
        </w:numPr>
        <w:tabs>
          <w:tab w:val="left" w:pos="1061"/>
          <w:tab w:val="left" w:pos="1062"/>
        </w:tabs>
        <w:spacing w:line="245" w:lineRule="exact"/>
        <w:ind w:firstLine="360"/>
        <w:rPr>
          <w:sz w:val="20"/>
        </w:rPr>
      </w:pPr>
      <w:r>
        <w:rPr>
          <w:sz w:val="20"/>
        </w:rPr>
        <w:t>умение соотносить известные и неизвестныефакты;</w:t>
      </w:r>
    </w:p>
    <w:p w:rsidR="00D36395" w:rsidRDefault="00310AB3">
      <w:pPr>
        <w:pStyle w:val="a4"/>
        <w:numPr>
          <w:ilvl w:val="0"/>
          <w:numId w:val="1"/>
        </w:numPr>
        <w:tabs>
          <w:tab w:val="left" w:pos="1061"/>
          <w:tab w:val="left" w:pos="1062"/>
        </w:tabs>
        <w:spacing w:line="244" w:lineRule="exact"/>
        <w:ind w:firstLine="360"/>
        <w:rPr>
          <w:sz w:val="20"/>
        </w:rPr>
      </w:pPr>
      <w:r>
        <w:rPr>
          <w:sz w:val="20"/>
        </w:rPr>
        <w:t>умение выражать своимысли;</w:t>
      </w:r>
    </w:p>
    <w:p w:rsidR="00D36395" w:rsidRDefault="00310AB3">
      <w:pPr>
        <w:pStyle w:val="a4"/>
        <w:numPr>
          <w:ilvl w:val="0"/>
          <w:numId w:val="1"/>
        </w:numPr>
        <w:tabs>
          <w:tab w:val="left" w:pos="1061"/>
          <w:tab w:val="left" w:pos="1062"/>
        </w:tabs>
        <w:spacing w:line="244" w:lineRule="exact"/>
        <w:ind w:firstLine="360"/>
        <w:rPr>
          <w:sz w:val="20"/>
        </w:rPr>
      </w:pPr>
      <w:r>
        <w:rPr>
          <w:sz w:val="20"/>
        </w:rPr>
        <w:t>умение сравнивать и делатьвывод.</w:t>
      </w:r>
    </w:p>
    <w:p w:rsidR="00D36395" w:rsidRDefault="00310AB3">
      <w:pPr>
        <w:pStyle w:val="a3"/>
        <w:ind w:right="877"/>
      </w:pPr>
      <w:r>
        <w:t xml:space="preserve">В таблице из двух столбцов </w:t>
      </w:r>
      <w:proofErr w:type="spellStart"/>
      <w:r>
        <w:t>заполянется</w:t>
      </w:r>
      <w:proofErr w:type="spellEnd"/>
      <w:r>
        <w:t xml:space="preserve"> часть "До", в которой учащийся записывает свои предположения о теме урока, о решении задачи, может записать гипотезу.</w:t>
      </w:r>
    </w:p>
    <w:p w:rsidR="00D36395" w:rsidRDefault="00310AB3">
      <w:pPr>
        <w:pStyle w:val="a3"/>
        <w:ind w:right="877"/>
      </w:pPr>
      <w:r>
        <w:t>Часть "После" заполняется в конце урока, когда изучен новый материал, проведен эксперимент, прочитан текст и т.д.</w:t>
      </w:r>
    </w:p>
    <w:p w:rsidR="00D36395" w:rsidRDefault="00310AB3">
      <w:pPr>
        <w:pStyle w:val="a3"/>
        <w:spacing w:before="1"/>
      </w:pPr>
      <w:r>
        <w:t>Далее ученик сравнивает содержание "До" и "После" и делает вывод.</w:t>
      </w:r>
    </w:p>
    <w:p w:rsidR="00D36395" w:rsidRDefault="00310AB3">
      <w:pPr>
        <w:pStyle w:val="6"/>
        <w:spacing w:before="3"/>
      </w:pPr>
      <w:r>
        <w:t>Пример.</w:t>
      </w:r>
    </w:p>
    <w:p w:rsidR="00D36395" w:rsidRDefault="00310AB3">
      <w:pPr>
        <w:pStyle w:val="a3"/>
        <w:spacing w:line="228" w:lineRule="exact"/>
      </w:pPr>
      <w:r>
        <w:t>Вопрос "Чем дышат насекомые?"</w:t>
      </w:r>
    </w:p>
    <w:p w:rsidR="00D36395" w:rsidRDefault="00310AB3">
      <w:pPr>
        <w:pStyle w:val="a3"/>
        <w:spacing w:before="1"/>
        <w:ind w:right="1173"/>
      </w:pPr>
      <w:r>
        <w:t>"До" Я думаю, что насекомые дышат с помощью трахей, так как хитиновый покров не позволяет дышать кожей.</w:t>
      </w:r>
    </w:p>
    <w:p w:rsidR="00D36395" w:rsidRDefault="00310AB3">
      <w:pPr>
        <w:pStyle w:val="a3"/>
        <w:spacing w:before="1"/>
      </w:pPr>
      <w:r>
        <w:t>"После"</w:t>
      </w:r>
    </w:p>
    <w:p w:rsidR="00D36395" w:rsidRDefault="00310AB3">
      <w:pPr>
        <w:pStyle w:val="a3"/>
        <w:spacing w:line="229" w:lineRule="exact"/>
      </w:pPr>
      <w:r>
        <w:t>Насекомые дышат ....</w:t>
      </w:r>
    </w:p>
    <w:p w:rsidR="00D36395" w:rsidRDefault="00310AB3">
      <w:pPr>
        <w:pStyle w:val="a3"/>
        <w:spacing w:line="229" w:lineRule="exact"/>
      </w:pPr>
      <w:r>
        <w:t>Вывод.</w:t>
      </w:r>
    </w:p>
    <w:p w:rsidR="00D36395" w:rsidRDefault="00310AB3">
      <w:pPr>
        <w:pStyle w:val="a3"/>
      </w:pPr>
      <w:r>
        <w:t>Я прав (не прав), так как ...</w:t>
      </w:r>
    </w:p>
    <w:p w:rsidR="00D36395" w:rsidRDefault="00310AB3">
      <w:pPr>
        <w:pStyle w:val="a3"/>
        <w:spacing w:before="1"/>
        <w:ind w:right="1089"/>
      </w:pPr>
      <w:proofErr w:type="spellStart"/>
      <w:r>
        <w:rPr>
          <w:b/>
          <w:i/>
        </w:rPr>
        <w:t>Источник</w:t>
      </w:r>
      <w:proofErr w:type="gramStart"/>
      <w:r>
        <w:rPr>
          <w:b/>
          <w:i/>
        </w:rPr>
        <w:t>:</w:t>
      </w:r>
      <w:r>
        <w:t>З</w:t>
      </w:r>
      <w:proofErr w:type="gramEnd"/>
      <w:r>
        <w:t>агашев</w:t>
      </w:r>
      <w:proofErr w:type="spellEnd"/>
      <w:r>
        <w:t xml:space="preserve"> И.О., Заир-Бек С.И. Критическое мышление. Критическое мышление: технология развития. – СПб: Альянс-Дельта, 2003.</w:t>
      </w:r>
    </w:p>
    <w:p w:rsidR="00D36395" w:rsidRDefault="00D36395">
      <w:pPr>
        <w:pStyle w:val="a3"/>
        <w:spacing w:before="3"/>
        <w:ind w:left="0"/>
      </w:pPr>
    </w:p>
    <w:p w:rsidR="00D36395" w:rsidRDefault="00310AB3">
      <w:pPr>
        <w:pStyle w:val="5"/>
      </w:pPr>
      <w:r>
        <w:rPr>
          <w:color w:val="4F81BC"/>
        </w:rPr>
        <w:t>Приём «З-Х-У»</w:t>
      </w:r>
    </w:p>
    <w:p w:rsidR="00D36395" w:rsidRDefault="00310AB3">
      <w:pPr>
        <w:pStyle w:val="a3"/>
        <w:ind w:right="1189"/>
      </w:pPr>
      <w:r>
        <w:t xml:space="preserve">Стратегия З-Х-У была разработана профессором из Чикаго Донной </w:t>
      </w:r>
      <w:proofErr w:type="spellStart"/>
      <w:r>
        <w:t>Огл</w:t>
      </w:r>
      <w:proofErr w:type="spellEnd"/>
      <w:r>
        <w:t xml:space="preserve"> в 1986 г. Она используется как в работе с печатным текстом, так и для лекционного материала. Ее графическая форма отображает те три фазы, по которым строится процесс в технологии развития критического мышления: вызов, осмысление, рефлексия.</w:t>
      </w:r>
    </w:p>
    <w:p w:rsidR="00D36395" w:rsidRDefault="00310AB3">
      <w:pPr>
        <w:pStyle w:val="a3"/>
        <w:spacing w:line="229" w:lineRule="exact"/>
      </w:pPr>
      <w:r>
        <w:t>Формирует:</w:t>
      </w:r>
    </w:p>
    <w:p w:rsidR="00D36395" w:rsidRDefault="00310AB3">
      <w:pPr>
        <w:pStyle w:val="a4"/>
        <w:numPr>
          <w:ilvl w:val="0"/>
          <w:numId w:val="1"/>
        </w:numPr>
        <w:tabs>
          <w:tab w:val="left" w:pos="1061"/>
          <w:tab w:val="left" w:pos="1062"/>
        </w:tabs>
        <w:spacing w:line="244" w:lineRule="exact"/>
        <w:ind w:firstLine="360"/>
        <w:rPr>
          <w:sz w:val="20"/>
        </w:rPr>
      </w:pPr>
      <w:r>
        <w:rPr>
          <w:sz w:val="20"/>
        </w:rPr>
        <w:t>умение определять уровень собственныхзнаний;</w:t>
      </w:r>
    </w:p>
    <w:p w:rsidR="00D36395" w:rsidRDefault="00310AB3">
      <w:pPr>
        <w:pStyle w:val="a4"/>
        <w:numPr>
          <w:ilvl w:val="0"/>
          <w:numId w:val="1"/>
        </w:numPr>
        <w:tabs>
          <w:tab w:val="left" w:pos="1061"/>
          <w:tab w:val="left" w:pos="1062"/>
        </w:tabs>
        <w:spacing w:line="245" w:lineRule="exact"/>
        <w:ind w:firstLine="360"/>
        <w:rPr>
          <w:sz w:val="20"/>
        </w:rPr>
      </w:pPr>
      <w:r>
        <w:rPr>
          <w:sz w:val="20"/>
        </w:rPr>
        <w:t>умение анализироватьинформацию;</w:t>
      </w:r>
    </w:p>
    <w:p w:rsidR="00D36395" w:rsidRDefault="00310AB3">
      <w:pPr>
        <w:pStyle w:val="a4"/>
        <w:numPr>
          <w:ilvl w:val="0"/>
          <w:numId w:val="1"/>
        </w:numPr>
        <w:tabs>
          <w:tab w:val="left" w:pos="1061"/>
          <w:tab w:val="left" w:pos="1062"/>
        </w:tabs>
        <w:ind w:right="1998" w:firstLine="360"/>
        <w:rPr>
          <w:sz w:val="20"/>
        </w:rPr>
      </w:pPr>
      <w:r>
        <w:rPr>
          <w:sz w:val="20"/>
        </w:rPr>
        <w:t>умение соотносить новую информацию со своими установившимисяпредставлениями. Работа с таблицей ведется на всех трех стадияхурока.</w:t>
      </w:r>
    </w:p>
    <w:p w:rsidR="00D36395" w:rsidRDefault="00310AB3">
      <w:pPr>
        <w:pStyle w:val="a3"/>
        <w:ind w:right="861"/>
      </w:pPr>
      <w:r>
        <w:t xml:space="preserve">На «стадии вызова», заполняя первую часть таблицы </w:t>
      </w:r>
      <w:r>
        <w:rPr>
          <w:i/>
        </w:rPr>
        <w:t xml:space="preserve">«Знаю», </w:t>
      </w:r>
      <w:r>
        <w:t>учащиеся составляют список того, что они знают или думают, что знают, о данной теме. Через эту первичную деятельность ученик определяет уровень собственных знаний, к которым постепенно добавляются новые знания.</w:t>
      </w:r>
    </w:p>
    <w:p w:rsidR="00D36395" w:rsidRDefault="00310AB3">
      <w:pPr>
        <w:pStyle w:val="a3"/>
        <w:ind w:right="861"/>
      </w:pPr>
      <w:r>
        <w:t xml:space="preserve">Вторая часть таблицы </w:t>
      </w:r>
      <w:r>
        <w:rPr>
          <w:i/>
        </w:rPr>
        <w:t xml:space="preserve">«Хочу узнать» </w:t>
      </w:r>
      <w:r>
        <w:t>— это определение того, что дети хотят узнать, пробуждение интереса к новой информации. На «стадии осмысления» учащиеся строят новые представления на основании имеющихся знаний. Работа с использованием стратегии «</w:t>
      </w:r>
      <w:proofErr w:type="spellStart"/>
      <w:r>
        <w:t>Инсерт</w:t>
      </w:r>
      <w:proofErr w:type="spellEnd"/>
      <w:r>
        <w:t>» помогает осветить неточное понимание, путаницу или ошибки в знаниях, выявить новую для них информацию, увязать новую информацию с известной.</w:t>
      </w:r>
    </w:p>
    <w:p w:rsidR="00D36395" w:rsidRDefault="00D36395">
      <w:pPr>
        <w:sectPr w:rsidR="00D36395">
          <w:pgSz w:w="11910" w:h="16840"/>
          <w:pgMar w:top="1280" w:right="0" w:bottom="280" w:left="1360" w:header="720" w:footer="720" w:gutter="0"/>
          <w:cols w:space="720"/>
        </w:sectPr>
      </w:pPr>
    </w:p>
    <w:p w:rsidR="00D36395" w:rsidRDefault="00310AB3">
      <w:pPr>
        <w:pStyle w:val="a3"/>
        <w:spacing w:before="67"/>
        <w:ind w:right="1331"/>
      </w:pPr>
      <w:r>
        <w:lastRenderedPageBreak/>
        <w:t>Полученные ранее знания выводятся на уровень осознания. Теперь они могут стать базой для усвоения новых знаний. После обсуждения текста (фильма и т.п.) учащиеся заполняют третью графу таблицы</w:t>
      </w:r>
    </w:p>
    <w:p w:rsidR="00D36395" w:rsidRDefault="00310AB3">
      <w:pPr>
        <w:spacing w:before="1"/>
        <w:ind w:left="342"/>
        <w:rPr>
          <w:i/>
          <w:sz w:val="20"/>
        </w:rPr>
      </w:pPr>
      <w:r>
        <w:rPr>
          <w:i/>
          <w:sz w:val="20"/>
        </w:rPr>
        <w:t>«Узнал».</w:t>
      </w:r>
    </w:p>
    <w:p w:rsidR="00D36395" w:rsidRDefault="00310AB3">
      <w:pPr>
        <w:pStyle w:val="6"/>
        <w:spacing w:before="6"/>
      </w:pPr>
      <w:r>
        <w:t>Пример</w:t>
      </w:r>
    </w:p>
    <w:p w:rsidR="00D36395" w:rsidRDefault="00310AB3">
      <w:pPr>
        <w:pStyle w:val="a3"/>
        <w:ind w:right="5281"/>
      </w:pPr>
      <w:r>
        <w:t>"Знаю" Первые люди жили стаей, затем общинами. Чтобы добыть себе питание люди кочевали.</w:t>
      </w:r>
    </w:p>
    <w:p w:rsidR="00D36395" w:rsidRDefault="00310AB3">
      <w:pPr>
        <w:pStyle w:val="a3"/>
        <w:spacing w:line="228" w:lineRule="exact"/>
      </w:pPr>
      <w:r>
        <w:t>"Хочу узнать"</w:t>
      </w:r>
    </w:p>
    <w:p w:rsidR="00D36395" w:rsidRDefault="00310AB3">
      <w:pPr>
        <w:pStyle w:val="a3"/>
        <w:ind w:right="7365"/>
      </w:pPr>
      <w:r>
        <w:t>Где появились первые люди? Как люди заселили нашу Землю? Почему сейчас люди не кочуют? "Узнал"</w:t>
      </w:r>
    </w:p>
    <w:p w:rsidR="00D36395" w:rsidRDefault="00310AB3">
      <w:pPr>
        <w:pStyle w:val="a4"/>
        <w:numPr>
          <w:ilvl w:val="0"/>
          <w:numId w:val="1"/>
        </w:numPr>
        <w:tabs>
          <w:tab w:val="left" w:pos="1061"/>
          <w:tab w:val="left" w:pos="1062"/>
        </w:tabs>
        <w:spacing w:line="244" w:lineRule="exact"/>
        <w:ind w:left="1062"/>
        <w:rPr>
          <w:sz w:val="20"/>
        </w:rPr>
      </w:pPr>
      <w:r>
        <w:rPr>
          <w:sz w:val="20"/>
        </w:rPr>
        <w:t>Ответы на поставленные вопросы учащиеся находят в тексте учебника в течениеурока.</w:t>
      </w:r>
    </w:p>
    <w:p w:rsidR="00D36395" w:rsidRDefault="00310AB3">
      <w:pPr>
        <w:pStyle w:val="a4"/>
        <w:numPr>
          <w:ilvl w:val="0"/>
          <w:numId w:val="1"/>
        </w:numPr>
        <w:tabs>
          <w:tab w:val="left" w:pos="1061"/>
          <w:tab w:val="left" w:pos="1062"/>
        </w:tabs>
        <w:spacing w:line="244" w:lineRule="exact"/>
        <w:ind w:left="1062"/>
        <w:rPr>
          <w:sz w:val="20"/>
        </w:rPr>
      </w:pPr>
      <w:r>
        <w:rPr>
          <w:sz w:val="20"/>
        </w:rPr>
        <w:t>Если нет ответа на поставленный вопрос – работа продолжаетсядома.</w:t>
      </w:r>
    </w:p>
    <w:p w:rsidR="00D36395" w:rsidRDefault="00310AB3">
      <w:pPr>
        <w:pStyle w:val="a3"/>
        <w:ind w:right="1089"/>
      </w:pPr>
      <w:proofErr w:type="spellStart"/>
      <w:r>
        <w:rPr>
          <w:b/>
          <w:i/>
        </w:rPr>
        <w:t>Источник</w:t>
      </w:r>
      <w:proofErr w:type="gramStart"/>
      <w:r>
        <w:rPr>
          <w:b/>
          <w:i/>
        </w:rPr>
        <w:t>:</w:t>
      </w:r>
      <w:r>
        <w:t>З</w:t>
      </w:r>
      <w:proofErr w:type="gramEnd"/>
      <w:r>
        <w:t>агашев</w:t>
      </w:r>
      <w:proofErr w:type="spellEnd"/>
      <w:r>
        <w:t xml:space="preserve"> И.О., Заир-Бек С.И. Критическое мышление. Критическое мышление: технология развития. – СПб: Альянс-Дельта, 2003.</w:t>
      </w:r>
    </w:p>
    <w:p w:rsidR="00D36395" w:rsidRDefault="00D36395">
      <w:pPr>
        <w:pStyle w:val="a3"/>
        <w:spacing w:before="6"/>
        <w:ind w:left="0"/>
      </w:pPr>
    </w:p>
    <w:p w:rsidR="00D36395" w:rsidRDefault="00310AB3">
      <w:pPr>
        <w:pStyle w:val="5"/>
        <w:spacing w:line="227" w:lineRule="exact"/>
      </w:pPr>
      <w:r>
        <w:rPr>
          <w:color w:val="4F81BC"/>
        </w:rPr>
        <w:t>Приём «Сообщи свое Я»</w:t>
      </w:r>
    </w:p>
    <w:p w:rsidR="00D36395" w:rsidRDefault="00310AB3">
      <w:pPr>
        <w:pStyle w:val="a3"/>
        <w:ind w:right="2645"/>
      </w:pPr>
      <w:r>
        <w:t>Рефлексивный прием, способствующий организации эмоционального отклика на уроке. Формирует:</w:t>
      </w:r>
    </w:p>
    <w:p w:rsidR="00D36395" w:rsidRDefault="00310AB3">
      <w:pPr>
        <w:pStyle w:val="a4"/>
        <w:numPr>
          <w:ilvl w:val="0"/>
          <w:numId w:val="1"/>
        </w:numPr>
        <w:tabs>
          <w:tab w:val="left" w:pos="1061"/>
          <w:tab w:val="left" w:pos="1062"/>
        </w:tabs>
        <w:spacing w:line="245" w:lineRule="exact"/>
        <w:ind w:left="1062"/>
        <w:rPr>
          <w:sz w:val="20"/>
        </w:rPr>
      </w:pPr>
      <w:r>
        <w:rPr>
          <w:sz w:val="20"/>
        </w:rPr>
        <w:t>умение оценивать деятельность и способы решенияпроблемы;</w:t>
      </w:r>
    </w:p>
    <w:p w:rsidR="00D36395" w:rsidRDefault="00310AB3">
      <w:pPr>
        <w:pStyle w:val="a4"/>
        <w:numPr>
          <w:ilvl w:val="0"/>
          <w:numId w:val="1"/>
        </w:numPr>
        <w:tabs>
          <w:tab w:val="left" w:pos="1061"/>
          <w:tab w:val="left" w:pos="1062"/>
        </w:tabs>
        <w:spacing w:line="245" w:lineRule="exact"/>
        <w:ind w:left="1062"/>
        <w:rPr>
          <w:sz w:val="20"/>
        </w:rPr>
      </w:pPr>
      <w:r>
        <w:rPr>
          <w:sz w:val="20"/>
        </w:rPr>
        <w:t>сравнивать результаты и анализировать причинно-следственныесвязи;</w:t>
      </w:r>
    </w:p>
    <w:p w:rsidR="00D36395" w:rsidRDefault="00310AB3">
      <w:pPr>
        <w:pStyle w:val="a4"/>
        <w:numPr>
          <w:ilvl w:val="0"/>
          <w:numId w:val="1"/>
        </w:numPr>
        <w:tabs>
          <w:tab w:val="left" w:pos="1061"/>
          <w:tab w:val="left" w:pos="1062"/>
        </w:tabs>
        <w:spacing w:line="245" w:lineRule="exact"/>
        <w:ind w:left="1062"/>
        <w:rPr>
          <w:sz w:val="20"/>
        </w:rPr>
      </w:pPr>
      <w:r>
        <w:rPr>
          <w:sz w:val="20"/>
        </w:rPr>
        <w:t>умение осмысливать свой опыт и осознавать его личностноезначение.</w:t>
      </w:r>
    </w:p>
    <w:p w:rsidR="00D36395" w:rsidRDefault="00310AB3">
      <w:pPr>
        <w:pStyle w:val="a3"/>
        <w:ind w:right="1575"/>
        <w:jc w:val="both"/>
      </w:pPr>
      <w:r>
        <w:t>Перед выполнением задания ученик сообщает свое мнение о способе выполнения чего-либо: «Я бы, пожалуй, сделал так …». По результатам деятельности учащийся сообщает, насколько егоожидания совпали среальностью.</w:t>
      </w:r>
    </w:p>
    <w:p w:rsidR="00D36395" w:rsidRDefault="00310AB3">
      <w:pPr>
        <w:pStyle w:val="6"/>
        <w:spacing w:before="1"/>
      </w:pPr>
      <w:r>
        <w:t>Пример.</w:t>
      </w:r>
    </w:p>
    <w:p w:rsidR="00D36395" w:rsidRDefault="00310AB3">
      <w:pPr>
        <w:pStyle w:val="a3"/>
        <w:ind w:right="1089"/>
      </w:pPr>
      <w:r>
        <w:t>«Я бы, пожалуй, сделал так. Провел опрос учащихся класса и сравнил его с предложенными статистическими данными». «Я провел опрос одноклассников, сравнил его с предложенными статистическими данными. Мои результаты совпали с результатами учащихся, которые искали ответ на вопрос иным способом. Думаю, что принятое мною решение было верным».</w:t>
      </w:r>
    </w:p>
    <w:p w:rsidR="00D36395" w:rsidRDefault="00310AB3">
      <w:pPr>
        <w:pStyle w:val="a3"/>
        <w:ind w:right="1261"/>
      </w:pPr>
      <w:r>
        <w:rPr>
          <w:b/>
          <w:i/>
        </w:rPr>
        <w:t xml:space="preserve">Источник: </w:t>
      </w:r>
      <w:r>
        <w:t>Никишина И. В. Инновационные педагогические технологии и организация учебно- воспитательного процесса в школе: использование интерактивных форм и методов в процессе обучения учащихся и педагогов. 2-е изд., стереотип. – Волгоград. Учитель, 2008.</w:t>
      </w:r>
    </w:p>
    <w:p w:rsidR="00D36395" w:rsidRDefault="00D36395">
      <w:pPr>
        <w:pStyle w:val="a3"/>
        <w:spacing w:before="1"/>
        <w:ind w:left="0"/>
      </w:pPr>
    </w:p>
    <w:p w:rsidR="00D36395" w:rsidRDefault="00310AB3">
      <w:pPr>
        <w:pStyle w:val="5"/>
        <w:spacing w:before="1"/>
      </w:pPr>
      <w:r>
        <w:rPr>
          <w:color w:val="4F81BC"/>
        </w:rPr>
        <w:t>Приём “Рюкзак”</w:t>
      </w:r>
    </w:p>
    <w:p w:rsidR="00D36395" w:rsidRDefault="00310AB3">
      <w:pPr>
        <w:pStyle w:val="a3"/>
        <w:ind w:right="861"/>
      </w:pPr>
      <w:r>
        <w:t>Прием рефлексии используется чаще всего на уроках после изучения большого раздела. Суть - зафиксировать свои продвижения в учебе, а также, возможно, в отношениях с другими. Рюкзак перемещается от одного ученика к другому. Каждый не просто фиксирует успех, но и приводит конкретный пример. Если нужно собраться с мыслями, можно сказать "пропускаю ход".</w:t>
      </w:r>
    </w:p>
    <w:p w:rsidR="00D36395" w:rsidRDefault="00310AB3">
      <w:pPr>
        <w:pStyle w:val="6"/>
        <w:spacing w:line="227" w:lineRule="exact"/>
      </w:pPr>
      <w:r>
        <w:t>Пример.</w:t>
      </w:r>
    </w:p>
    <w:p w:rsidR="00D36395" w:rsidRDefault="00310AB3">
      <w:pPr>
        <w:pStyle w:val="a4"/>
        <w:numPr>
          <w:ilvl w:val="0"/>
          <w:numId w:val="1"/>
        </w:numPr>
        <w:tabs>
          <w:tab w:val="left" w:pos="1061"/>
          <w:tab w:val="left" w:pos="1062"/>
        </w:tabs>
        <w:spacing w:line="242" w:lineRule="exact"/>
        <w:ind w:left="1062"/>
        <w:rPr>
          <w:sz w:val="20"/>
        </w:rPr>
      </w:pPr>
      <w:r>
        <w:rPr>
          <w:sz w:val="20"/>
        </w:rPr>
        <w:t>я научился составлять план текста</w:t>
      </w:r>
    </w:p>
    <w:p w:rsidR="00D36395" w:rsidRDefault="00310AB3">
      <w:pPr>
        <w:pStyle w:val="a4"/>
        <w:numPr>
          <w:ilvl w:val="0"/>
          <w:numId w:val="1"/>
        </w:numPr>
        <w:tabs>
          <w:tab w:val="left" w:pos="1061"/>
          <w:tab w:val="left" w:pos="1062"/>
        </w:tabs>
        <w:spacing w:line="245" w:lineRule="exact"/>
        <w:ind w:left="1062"/>
        <w:rPr>
          <w:sz w:val="20"/>
        </w:rPr>
      </w:pPr>
      <w:r>
        <w:rPr>
          <w:sz w:val="20"/>
        </w:rPr>
        <w:t>я разобрался в такой-тотеме</w:t>
      </w:r>
    </w:p>
    <w:p w:rsidR="00D36395" w:rsidRDefault="00310AB3">
      <w:pPr>
        <w:pStyle w:val="a4"/>
        <w:numPr>
          <w:ilvl w:val="0"/>
          <w:numId w:val="1"/>
        </w:numPr>
        <w:tabs>
          <w:tab w:val="left" w:pos="1061"/>
          <w:tab w:val="left" w:pos="1062"/>
        </w:tabs>
        <w:spacing w:line="245" w:lineRule="exact"/>
        <w:ind w:left="1062"/>
        <w:rPr>
          <w:sz w:val="20"/>
        </w:rPr>
      </w:pPr>
      <w:r>
        <w:rPr>
          <w:sz w:val="20"/>
        </w:rPr>
        <w:t>я наконец-то запомнил, чем причастие отличается от деепричастия ит.д.</w:t>
      </w:r>
    </w:p>
    <w:p w:rsidR="00D36395" w:rsidRDefault="00310AB3">
      <w:pPr>
        <w:pStyle w:val="a3"/>
      </w:pPr>
      <w:r>
        <w:rPr>
          <w:b/>
          <w:i/>
        </w:rPr>
        <w:t xml:space="preserve">Источник: </w:t>
      </w:r>
      <w:r>
        <w:t xml:space="preserve">Летние школы </w:t>
      </w:r>
      <w:proofErr w:type="spellStart"/>
      <w:r>
        <w:t>НооГен</w:t>
      </w:r>
      <w:proofErr w:type="spellEnd"/>
      <w:r>
        <w:t xml:space="preserve">: образовательный экстрим. </w:t>
      </w:r>
      <w:proofErr w:type="gramStart"/>
      <w:r>
        <w:t>-М</w:t>
      </w:r>
      <w:proofErr w:type="gramEnd"/>
      <w:r>
        <w:t>.: Эврика, 2005.- 240 с.</w:t>
      </w:r>
    </w:p>
    <w:p w:rsidR="00D36395" w:rsidRDefault="00D36395">
      <w:pPr>
        <w:sectPr w:rsidR="00D36395">
          <w:pgSz w:w="11910" w:h="16840"/>
          <w:pgMar w:top="1040" w:right="0" w:bottom="280" w:left="1360" w:header="720" w:footer="720" w:gutter="0"/>
          <w:cols w:space="720"/>
        </w:sectPr>
      </w:pPr>
    </w:p>
    <w:p w:rsidR="00D36395" w:rsidRDefault="00D36395">
      <w:pPr>
        <w:pStyle w:val="a3"/>
        <w:ind w:left="0"/>
      </w:pPr>
    </w:p>
    <w:p w:rsidR="00D36395" w:rsidRDefault="00310AB3" w:rsidP="00310AB3">
      <w:pPr>
        <w:pStyle w:val="2"/>
        <w:ind w:left="0" w:right="1185"/>
      </w:pPr>
      <w:r>
        <w:t>Библиографический список</w:t>
      </w:r>
    </w:p>
    <w:p w:rsidR="00D36395" w:rsidRDefault="00D36395">
      <w:pPr>
        <w:pStyle w:val="a3"/>
        <w:spacing w:before="5"/>
        <w:ind w:left="0"/>
        <w:rPr>
          <w:b/>
          <w:sz w:val="24"/>
        </w:rPr>
      </w:pPr>
    </w:p>
    <w:p w:rsidR="00D36395" w:rsidRDefault="00310AB3">
      <w:pPr>
        <w:ind w:left="680" w:right="1184"/>
        <w:jc w:val="center"/>
        <w:rPr>
          <w:b/>
          <w:sz w:val="24"/>
        </w:rPr>
      </w:pPr>
      <w:r>
        <w:rPr>
          <w:b/>
          <w:sz w:val="24"/>
        </w:rPr>
        <w:t xml:space="preserve">«Системно - </w:t>
      </w:r>
      <w:proofErr w:type="spellStart"/>
      <w:r>
        <w:rPr>
          <w:b/>
          <w:sz w:val="24"/>
        </w:rPr>
        <w:t>деятельностный</w:t>
      </w:r>
      <w:proofErr w:type="spellEnd"/>
      <w:r>
        <w:rPr>
          <w:b/>
          <w:sz w:val="24"/>
        </w:rPr>
        <w:t xml:space="preserve"> подход в обучении»</w:t>
      </w:r>
    </w:p>
    <w:p w:rsidR="00D36395" w:rsidRDefault="00D36395">
      <w:pPr>
        <w:pStyle w:val="a3"/>
        <w:spacing w:before="10"/>
        <w:ind w:left="0"/>
        <w:rPr>
          <w:b/>
          <w:sz w:val="23"/>
        </w:rPr>
      </w:pPr>
    </w:p>
    <w:p w:rsidR="00D36395" w:rsidRDefault="00310AB3">
      <w:pPr>
        <w:pStyle w:val="a4"/>
        <w:numPr>
          <w:ilvl w:val="0"/>
          <w:numId w:val="2"/>
        </w:numPr>
        <w:tabs>
          <w:tab w:val="left" w:pos="1061"/>
          <w:tab w:val="left" w:pos="1062"/>
        </w:tabs>
        <w:spacing w:before="1"/>
        <w:rPr>
          <w:sz w:val="20"/>
        </w:rPr>
      </w:pPr>
      <w:proofErr w:type="spellStart"/>
      <w:r>
        <w:rPr>
          <w:sz w:val="20"/>
        </w:rPr>
        <w:t>Деятельностно</w:t>
      </w:r>
      <w:proofErr w:type="spellEnd"/>
      <w:r>
        <w:rPr>
          <w:sz w:val="20"/>
        </w:rPr>
        <w:t xml:space="preserve"> – ориентированный подход к образованию //Управление школой. Газета Изд.дома</w:t>
      </w:r>
    </w:p>
    <w:p w:rsidR="00D36395" w:rsidRDefault="00310AB3">
      <w:pPr>
        <w:pStyle w:val="a3"/>
        <w:ind w:left="1061"/>
      </w:pPr>
      <w:r>
        <w:t>«Первое сентября».- 2011.-№9.-С.14-15.</w:t>
      </w:r>
    </w:p>
    <w:p w:rsidR="00D36395" w:rsidRDefault="00310AB3">
      <w:pPr>
        <w:pStyle w:val="a4"/>
        <w:numPr>
          <w:ilvl w:val="0"/>
          <w:numId w:val="2"/>
        </w:numPr>
        <w:tabs>
          <w:tab w:val="left" w:pos="1061"/>
          <w:tab w:val="left" w:pos="1062"/>
        </w:tabs>
        <w:spacing w:before="1"/>
        <w:ind w:right="1430"/>
        <w:rPr>
          <w:sz w:val="20"/>
        </w:rPr>
      </w:pPr>
      <w:r>
        <w:rPr>
          <w:sz w:val="20"/>
        </w:rPr>
        <w:t xml:space="preserve">Кудрявцева, Н.Г. Системно – </w:t>
      </w:r>
      <w:proofErr w:type="spellStart"/>
      <w:r>
        <w:rPr>
          <w:sz w:val="20"/>
        </w:rPr>
        <w:t>деятельностный</w:t>
      </w:r>
      <w:proofErr w:type="spellEnd"/>
      <w:r>
        <w:rPr>
          <w:sz w:val="20"/>
        </w:rPr>
        <w:t xml:space="preserve"> подход как механизм реализации ФГОСнового поколения /Н.Г. Кудрявцева //Справочник заместителя директора.-2011.-№4.-С.13-27.</w:t>
      </w:r>
    </w:p>
    <w:p w:rsidR="00D36395" w:rsidRDefault="00310AB3">
      <w:pPr>
        <w:pStyle w:val="a4"/>
        <w:numPr>
          <w:ilvl w:val="0"/>
          <w:numId w:val="2"/>
        </w:numPr>
        <w:tabs>
          <w:tab w:val="left" w:pos="1061"/>
          <w:tab w:val="left" w:pos="1062"/>
        </w:tabs>
        <w:ind w:right="2320"/>
        <w:rPr>
          <w:sz w:val="20"/>
        </w:rPr>
      </w:pPr>
      <w:proofErr w:type="spellStart"/>
      <w:r>
        <w:rPr>
          <w:sz w:val="20"/>
        </w:rPr>
        <w:t>Деятельностный</w:t>
      </w:r>
      <w:proofErr w:type="spellEnd"/>
      <w:r>
        <w:rPr>
          <w:sz w:val="20"/>
        </w:rPr>
        <w:t xml:space="preserve"> подход как основа педагогических технологий в обучении. </w:t>
      </w:r>
    </w:p>
    <w:p w:rsidR="00D36395" w:rsidRDefault="00310AB3">
      <w:pPr>
        <w:pStyle w:val="a4"/>
        <w:numPr>
          <w:ilvl w:val="0"/>
          <w:numId w:val="2"/>
        </w:numPr>
        <w:tabs>
          <w:tab w:val="left" w:pos="1061"/>
          <w:tab w:val="left" w:pos="1062"/>
        </w:tabs>
        <w:ind w:right="1212"/>
        <w:rPr>
          <w:sz w:val="20"/>
        </w:rPr>
      </w:pPr>
      <w:proofErr w:type="spellStart"/>
      <w:r>
        <w:rPr>
          <w:sz w:val="20"/>
        </w:rPr>
        <w:t>Деятельностный</w:t>
      </w:r>
      <w:proofErr w:type="spellEnd"/>
      <w:r>
        <w:rPr>
          <w:sz w:val="20"/>
        </w:rPr>
        <w:t xml:space="preserve"> подход в обучении как фактор развития личности младшего школ</w:t>
      </w:r>
      <w:r w:rsidR="008304F7">
        <w:rPr>
          <w:sz w:val="20"/>
        </w:rPr>
        <w:t>ьника.</w:t>
      </w:r>
    </w:p>
    <w:p w:rsidR="00D36395" w:rsidRDefault="00310AB3">
      <w:pPr>
        <w:pStyle w:val="a4"/>
        <w:numPr>
          <w:ilvl w:val="0"/>
          <w:numId w:val="2"/>
        </w:numPr>
        <w:tabs>
          <w:tab w:val="left" w:pos="1061"/>
          <w:tab w:val="left" w:pos="1062"/>
        </w:tabs>
        <w:ind w:right="1959"/>
        <w:rPr>
          <w:sz w:val="20"/>
        </w:rPr>
      </w:pPr>
      <w:proofErr w:type="spellStart"/>
      <w:r>
        <w:rPr>
          <w:sz w:val="20"/>
        </w:rPr>
        <w:t>Деятельностный</w:t>
      </w:r>
      <w:proofErr w:type="spellEnd"/>
      <w:r>
        <w:rPr>
          <w:sz w:val="20"/>
        </w:rPr>
        <w:t xml:space="preserve"> подход в обучении. Понятие проектирования как деятельности.</w:t>
      </w:r>
    </w:p>
    <w:p w:rsidR="00D36395" w:rsidRDefault="00310AB3">
      <w:pPr>
        <w:pStyle w:val="a4"/>
        <w:numPr>
          <w:ilvl w:val="0"/>
          <w:numId w:val="2"/>
        </w:numPr>
        <w:tabs>
          <w:tab w:val="left" w:pos="1061"/>
          <w:tab w:val="left" w:pos="1062"/>
        </w:tabs>
        <w:ind w:right="1135"/>
        <w:rPr>
          <w:sz w:val="20"/>
        </w:rPr>
      </w:pPr>
      <w:r>
        <w:rPr>
          <w:sz w:val="20"/>
        </w:rPr>
        <w:t xml:space="preserve">Методические рекомендации по организации урока в рамках </w:t>
      </w:r>
      <w:proofErr w:type="spellStart"/>
      <w:r>
        <w:rPr>
          <w:sz w:val="20"/>
        </w:rPr>
        <w:t>системно</w:t>
      </w:r>
      <w:r w:rsidR="008304F7">
        <w:rPr>
          <w:sz w:val="20"/>
        </w:rPr>
        <w:t>-деятельностного</w:t>
      </w:r>
      <w:proofErr w:type="spellEnd"/>
      <w:r w:rsidR="008304F7">
        <w:rPr>
          <w:sz w:val="20"/>
        </w:rPr>
        <w:t xml:space="preserve"> подхода.</w:t>
      </w:r>
    </w:p>
    <w:p w:rsidR="00D36395" w:rsidRPr="008304F7" w:rsidRDefault="00310AB3" w:rsidP="008304F7">
      <w:pPr>
        <w:pStyle w:val="a4"/>
        <w:numPr>
          <w:ilvl w:val="0"/>
          <w:numId w:val="2"/>
        </w:numPr>
        <w:tabs>
          <w:tab w:val="left" w:pos="1061"/>
          <w:tab w:val="left" w:pos="1062"/>
        </w:tabs>
        <w:spacing w:before="1" w:line="228" w:lineRule="exact"/>
        <w:rPr>
          <w:sz w:val="20"/>
        </w:rPr>
      </w:pPr>
      <w:proofErr w:type="spellStart"/>
      <w:r w:rsidRPr="008304F7">
        <w:rPr>
          <w:sz w:val="20"/>
        </w:rPr>
        <w:t>Деятельностный</w:t>
      </w:r>
      <w:proofErr w:type="spellEnd"/>
      <w:r w:rsidRPr="008304F7">
        <w:rPr>
          <w:sz w:val="20"/>
        </w:rPr>
        <w:t xml:space="preserve"> метод в школе. </w:t>
      </w:r>
    </w:p>
    <w:p w:rsidR="00D36395" w:rsidRDefault="00310AB3">
      <w:pPr>
        <w:pStyle w:val="a4"/>
        <w:numPr>
          <w:ilvl w:val="0"/>
          <w:numId w:val="2"/>
        </w:numPr>
        <w:tabs>
          <w:tab w:val="left" w:pos="1061"/>
          <w:tab w:val="left" w:pos="1062"/>
        </w:tabs>
        <w:spacing w:before="1"/>
        <w:rPr>
          <w:sz w:val="20"/>
        </w:rPr>
      </w:pPr>
      <w:proofErr w:type="spellStart"/>
      <w:r w:rsidRPr="008304F7">
        <w:rPr>
          <w:sz w:val="20"/>
        </w:rPr>
        <w:t>Системно-деятельностный</w:t>
      </w:r>
      <w:proofErr w:type="spellEnd"/>
      <w:r w:rsidRPr="008304F7">
        <w:rPr>
          <w:sz w:val="20"/>
        </w:rPr>
        <w:t xml:space="preserve"> подход в обучении. </w:t>
      </w:r>
    </w:p>
    <w:p w:rsidR="00D36395" w:rsidRDefault="00310AB3">
      <w:pPr>
        <w:pStyle w:val="a4"/>
        <w:numPr>
          <w:ilvl w:val="0"/>
          <w:numId w:val="2"/>
        </w:numPr>
        <w:tabs>
          <w:tab w:val="left" w:pos="1061"/>
          <w:tab w:val="left" w:pos="1062"/>
        </w:tabs>
        <w:rPr>
          <w:sz w:val="20"/>
        </w:rPr>
      </w:pPr>
      <w:proofErr w:type="spellStart"/>
      <w:r>
        <w:rPr>
          <w:sz w:val="20"/>
        </w:rPr>
        <w:t>Системно-деятельностный</w:t>
      </w:r>
      <w:proofErr w:type="spellEnd"/>
      <w:r>
        <w:rPr>
          <w:sz w:val="20"/>
        </w:rPr>
        <w:t xml:space="preserve"> подход в реализации ФГОС. </w:t>
      </w:r>
    </w:p>
    <w:p w:rsidR="00D36395" w:rsidRDefault="00310AB3">
      <w:pPr>
        <w:pStyle w:val="a4"/>
        <w:numPr>
          <w:ilvl w:val="0"/>
          <w:numId w:val="2"/>
        </w:numPr>
        <w:tabs>
          <w:tab w:val="left" w:pos="1062"/>
        </w:tabs>
        <w:spacing w:before="1"/>
        <w:rPr>
          <w:sz w:val="20"/>
        </w:rPr>
      </w:pPr>
      <w:r>
        <w:rPr>
          <w:sz w:val="20"/>
        </w:rPr>
        <w:t xml:space="preserve">Ярцева, С. В. Реализация </w:t>
      </w:r>
      <w:proofErr w:type="spellStart"/>
      <w:r>
        <w:rPr>
          <w:sz w:val="20"/>
        </w:rPr>
        <w:t>системно-деятельностного</w:t>
      </w:r>
      <w:proofErr w:type="spellEnd"/>
      <w:r>
        <w:rPr>
          <w:sz w:val="20"/>
        </w:rPr>
        <w:t xml:space="preserve"> подхода при обучении биологии / С. В.Ярцева</w:t>
      </w:r>
    </w:p>
    <w:p w:rsidR="00D36395" w:rsidRDefault="00310AB3">
      <w:pPr>
        <w:pStyle w:val="a3"/>
        <w:ind w:left="1061" w:right="1899"/>
      </w:pPr>
      <w:r>
        <w:t xml:space="preserve">// Биология в школе. - 2010. - N6. - С. 23-27.Хуторский, А. Деятельность как содержание образования /А. </w:t>
      </w:r>
      <w:proofErr w:type="spellStart"/>
      <w:r>
        <w:t>Хуторский</w:t>
      </w:r>
      <w:proofErr w:type="spellEnd"/>
      <w:r>
        <w:t xml:space="preserve"> //Народное образование.- 2003.- №8.-С.107-114</w:t>
      </w:r>
    </w:p>
    <w:p w:rsidR="00D36395" w:rsidRDefault="00310AB3">
      <w:pPr>
        <w:pStyle w:val="a4"/>
        <w:numPr>
          <w:ilvl w:val="0"/>
          <w:numId w:val="2"/>
        </w:numPr>
        <w:tabs>
          <w:tab w:val="left" w:pos="1062"/>
        </w:tabs>
        <w:ind w:right="1550"/>
        <w:rPr>
          <w:sz w:val="20"/>
        </w:rPr>
      </w:pPr>
      <w:r>
        <w:rPr>
          <w:sz w:val="20"/>
        </w:rPr>
        <w:t xml:space="preserve">Дмитриев, С. В. </w:t>
      </w:r>
      <w:proofErr w:type="spellStart"/>
      <w:r>
        <w:rPr>
          <w:sz w:val="20"/>
        </w:rPr>
        <w:t>Системно-деятельностный</w:t>
      </w:r>
      <w:proofErr w:type="spellEnd"/>
      <w:r>
        <w:rPr>
          <w:sz w:val="20"/>
        </w:rPr>
        <w:t xml:space="preserve"> подход в технологии школьного обучения / С.В. Дмитриев // Школьные технологии. - 2003.- N 6. - С.30-39.</w:t>
      </w:r>
    </w:p>
    <w:p w:rsidR="00D36395" w:rsidRDefault="00310AB3">
      <w:pPr>
        <w:pStyle w:val="a4"/>
        <w:numPr>
          <w:ilvl w:val="0"/>
          <w:numId w:val="2"/>
        </w:numPr>
        <w:tabs>
          <w:tab w:val="left" w:pos="1062"/>
        </w:tabs>
        <w:spacing w:before="1" w:line="229" w:lineRule="exact"/>
        <w:rPr>
          <w:sz w:val="20"/>
        </w:rPr>
      </w:pPr>
      <w:proofErr w:type="spellStart"/>
      <w:r>
        <w:rPr>
          <w:sz w:val="20"/>
        </w:rPr>
        <w:t>Купавцев,А.В.Деятельностный</w:t>
      </w:r>
      <w:proofErr w:type="spellEnd"/>
      <w:r>
        <w:rPr>
          <w:sz w:val="20"/>
        </w:rPr>
        <w:t xml:space="preserve"> аспект процесса обучения/А.В. </w:t>
      </w:r>
      <w:proofErr w:type="spellStart"/>
      <w:r>
        <w:rPr>
          <w:sz w:val="20"/>
        </w:rPr>
        <w:t>Купавцева</w:t>
      </w:r>
      <w:proofErr w:type="spellEnd"/>
      <w:r>
        <w:rPr>
          <w:sz w:val="20"/>
        </w:rPr>
        <w:t xml:space="preserve"> // Педагогика.-2002.-</w:t>
      </w:r>
    </w:p>
    <w:p w:rsidR="00D36395" w:rsidRDefault="00310AB3">
      <w:pPr>
        <w:pStyle w:val="a3"/>
        <w:spacing w:line="229" w:lineRule="exact"/>
        <w:ind w:left="1061"/>
      </w:pPr>
      <w:r>
        <w:t xml:space="preserve">№6.-С.44-66. 15. </w:t>
      </w:r>
      <w:proofErr w:type="spellStart"/>
      <w:r>
        <w:t>Леонтьев,А.А</w:t>
      </w:r>
      <w:proofErr w:type="spellEnd"/>
      <w:r>
        <w:t xml:space="preserve">. Что такое </w:t>
      </w:r>
      <w:proofErr w:type="spellStart"/>
      <w:r>
        <w:t>деятельностный</w:t>
      </w:r>
      <w:proofErr w:type="spellEnd"/>
      <w:r>
        <w:t xml:space="preserve"> подход в образовании /А.А. Леонтьева</w:t>
      </w:r>
    </w:p>
    <w:p w:rsidR="00D36395" w:rsidRDefault="00310AB3">
      <w:pPr>
        <w:pStyle w:val="a3"/>
        <w:ind w:left="1061"/>
      </w:pPr>
      <w:r>
        <w:t>//Начальная школа плюс.-2001.-№1-С.3-6.</w:t>
      </w:r>
    </w:p>
    <w:sectPr w:rsidR="00D36395" w:rsidSect="00E66E9A">
      <w:pgSz w:w="11910" w:h="16840"/>
      <w:pgMar w:top="1040" w:right="0" w:bottom="280" w:left="1360"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B6F67"/>
    <w:multiLevelType w:val="hybridMultilevel"/>
    <w:tmpl w:val="4676A6EE"/>
    <w:lvl w:ilvl="0" w:tplc="7C52B94C">
      <w:numFmt w:val="bullet"/>
      <w:lvlText w:val="•"/>
      <w:lvlJc w:val="left"/>
      <w:pPr>
        <w:ind w:left="459" w:hanging="118"/>
      </w:pPr>
      <w:rPr>
        <w:rFonts w:ascii="Times New Roman" w:eastAsia="Times New Roman" w:hAnsi="Times New Roman" w:cs="Times New Roman" w:hint="default"/>
        <w:w w:val="99"/>
        <w:sz w:val="20"/>
        <w:szCs w:val="20"/>
        <w:lang w:val="ru-RU" w:eastAsia="ru-RU" w:bidi="ru-RU"/>
      </w:rPr>
    </w:lvl>
    <w:lvl w:ilvl="1" w:tplc="38F690E6">
      <w:numFmt w:val="bullet"/>
      <w:lvlText w:val=""/>
      <w:lvlJc w:val="left"/>
      <w:pPr>
        <w:ind w:left="1062" w:hanging="360"/>
      </w:pPr>
      <w:rPr>
        <w:rFonts w:ascii="Symbol" w:eastAsia="Symbol" w:hAnsi="Symbol" w:cs="Symbol" w:hint="default"/>
        <w:w w:val="99"/>
        <w:sz w:val="20"/>
        <w:szCs w:val="20"/>
        <w:lang w:val="ru-RU" w:eastAsia="ru-RU" w:bidi="ru-RU"/>
      </w:rPr>
    </w:lvl>
    <w:lvl w:ilvl="2" w:tplc="2C6A5350">
      <w:numFmt w:val="bullet"/>
      <w:lvlText w:val="•"/>
      <w:lvlJc w:val="left"/>
      <w:pPr>
        <w:ind w:left="2114" w:hanging="360"/>
      </w:pPr>
      <w:rPr>
        <w:rFonts w:hint="default"/>
        <w:lang w:val="ru-RU" w:eastAsia="ru-RU" w:bidi="ru-RU"/>
      </w:rPr>
    </w:lvl>
    <w:lvl w:ilvl="3" w:tplc="B9B25AEC">
      <w:numFmt w:val="bullet"/>
      <w:lvlText w:val="•"/>
      <w:lvlJc w:val="left"/>
      <w:pPr>
        <w:ind w:left="3168" w:hanging="360"/>
      </w:pPr>
      <w:rPr>
        <w:rFonts w:hint="default"/>
        <w:lang w:val="ru-RU" w:eastAsia="ru-RU" w:bidi="ru-RU"/>
      </w:rPr>
    </w:lvl>
    <w:lvl w:ilvl="4" w:tplc="6CAED868">
      <w:numFmt w:val="bullet"/>
      <w:lvlText w:val="•"/>
      <w:lvlJc w:val="left"/>
      <w:pPr>
        <w:ind w:left="4222" w:hanging="360"/>
      </w:pPr>
      <w:rPr>
        <w:rFonts w:hint="default"/>
        <w:lang w:val="ru-RU" w:eastAsia="ru-RU" w:bidi="ru-RU"/>
      </w:rPr>
    </w:lvl>
    <w:lvl w:ilvl="5" w:tplc="C7D02FC0">
      <w:numFmt w:val="bullet"/>
      <w:lvlText w:val="•"/>
      <w:lvlJc w:val="left"/>
      <w:pPr>
        <w:ind w:left="5276" w:hanging="360"/>
      </w:pPr>
      <w:rPr>
        <w:rFonts w:hint="default"/>
        <w:lang w:val="ru-RU" w:eastAsia="ru-RU" w:bidi="ru-RU"/>
      </w:rPr>
    </w:lvl>
    <w:lvl w:ilvl="6" w:tplc="678A8082">
      <w:numFmt w:val="bullet"/>
      <w:lvlText w:val="•"/>
      <w:lvlJc w:val="left"/>
      <w:pPr>
        <w:ind w:left="6330" w:hanging="360"/>
      </w:pPr>
      <w:rPr>
        <w:rFonts w:hint="default"/>
        <w:lang w:val="ru-RU" w:eastAsia="ru-RU" w:bidi="ru-RU"/>
      </w:rPr>
    </w:lvl>
    <w:lvl w:ilvl="7" w:tplc="880E0876">
      <w:numFmt w:val="bullet"/>
      <w:lvlText w:val="•"/>
      <w:lvlJc w:val="left"/>
      <w:pPr>
        <w:ind w:left="7384" w:hanging="360"/>
      </w:pPr>
      <w:rPr>
        <w:rFonts w:hint="default"/>
        <w:lang w:val="ru-RU" w:eastAsia="ru-RU" w:bidi="ru-RU"/>
      </w:rPr>
    </w:lvl>
    <w:lvl w:ilvl="8" w:tplc="EA8A530A">
      <w:numFmt w:val="bullet"/>
      <w:lvlText w:val="•"/>
      <w:lvlJc w:val="left"/>
      <w:pPr>
        <w:ind w:left="8438" w:hanging="360"/>
      </w:pPr>
      <w:rPr>
        <w:rFonts w:hint="default"/>
        <w:lang w:val="ru-RU" w:eastAsia="ru-RU" w:bidi="ru-RU"/>
      </w:rPr>
    </w:lvl>
  </w:abstractNum>
  <w:abstractNum w:abstractNumId="1">
    <w:nsid w:val="021A40D1"/>
    <w:multiLevelType w:val="hybridMultilevel"/>
    <w:tmpl w:val="C8088BD6"/>
    <w:lvl w:ilvl="0" w:tplc="0D165C6A">
      <w:start w:val="6"/>
      <w:numFmt w:val="decimal"/>
      <w:lvlText w:val="%1."/>
      <w:lvlJc w:val="left"/>
      <w:pPr>
        <w:ind w:left="1995" w:hanging="946"/>
        <w:jc w:val="left"/>
      </w:pPr>
      <w:rPr>
        <w:rFonts w:ascii="Times New Roman" w:eastAsia="Times New Roman" w:hAnsi="Times New Roman" w:cs="Times New Roman" w:hint="default"/>
        <w:spacing w:val="0"/>
        <w:w w:val="99"/>
        <w:sz w:val="20"/>
        <w:szCs w:val="20"/>
        <w:lang w:val="ru-RU" w:eastAsia="ru-RU" w:bidi="ru-RU"/>
      </w:rPr>
    </w:lvl>
    <w:lvl w:ilvl="1" w:tplc="AFE6B52E">
      <w:numFmt w:val="bullet"/>
      <w:lvlText w:val="•"/>
      <w:lvlJc w:val="left"/>
      <w:pPr>
        <w:ind w:left="2854" w:hanging="946"/>
      </w:pPr>
      <w:rPr>
        <w:rFonts w:hint="default"/>
        <w:lang w:val="ru-RU" w:eastAsia="ru-RU" w:bidi="ru-RU"/>
      </w:rPr>
    </w:lvl>
    <w:lvl w:ilvl="2" w:tplc="323C8050">
      <w:numFmt w:val="bullet"/>
      <w:lvlText w:val="•"/>
      <w:lvlJc w:val="left"/>
      <w:pPr>
        <w:ind w:left="3709" w:hanging="946"/>
      </w:pPr>
      <w:rPr>
        <w:rFonts w:hint="default"/>
        <w:lang w:val="ru-RU" w:eastAsia="ru-RU" w:bidi="ru-RU"/>
      </w:rPr>
    </w:lvl>
    <w:lvl w:ilvl="3" w:tplc="D9C875A8">
      <w:numFmt w:val="bullet"/>
      <w:lvlText w:val="•"/>
      <w:lvlJc w:val="left"/>
      <w:pPr>
        <w:ind w:left="4563" w:hanging="946"/>
      </w:pPr>
      <w:rPr>
        <w:rFonts w:hint="default"/>
        <w:lang w:val="ru-RU" w:eastAsia="ru-RU" w:bidi="ru-RU"/>
      </w:rPr>
    </w:lvl>
    <w:lvl w:ilvl="4" w:tplc="23DE4FF2">
      <w:numFmt w:val="bullet"/>
      <w:lvlText w:val="•"/>
      <w:lvlJc w:val="left"/>
      <w:pPr>
        <w:ind w:left="5418" w:hanging="946"/>
      </w:pPr>
      <w:rPr>
        <w:rFonts w:hint="default"/>
        <w:lang w:val="ru-RU" w:eastAsia="ru-RU" w:bidi="ru-RU"/>
      </w:rPr>
    </w:lvl>
    <w:lvl w:ilvl="5" w:tplc="8DF69FB4">
      <w:numFmt w:val="bullet"/>
      <w:lvlText w:val="•"/>
      <w:lvlJc w:val="left"/>
      <w:pPr>
        <w:ind w:left="6273" w:hanging="946"/>
      </w:pPr>
      <w:rPr>
        <w:rFonts w:hint="default"/>
        <w:lang w:val="ru-RU" w:eastAsia="ru-RU" w:bidi="ru-RU"/>
      </w:rPr>
    </w:lvl>
    <w:lvl w:ilvl="6" w:tplc="6E5ACB1E">
      <w:numFmt w:val="bullet"/>
      <w:lvlText w:val="•"/>
      <w:lvlJc w:val="left"/>
      <w:pPr>
        <w:ind w:left="7127" w:hanging="946"/>
      </w:pPr>
      <w:rPr>
        <w:rFonts w:hint="default"/>
        <w:lang w:val="ru-RU" w:eastAsia="ru-RU" w:bidi="ru-RU"/>
      </w:rPr>
    </w:lvl>
    <w:lvl w:ilvl="7" w:tplc="E03E2DC2">
      <w:numFmt w:val="bullet"/>
      <w:lvlText w:val="•"/>
      <w:lvlJc w:val="left"/>
      <w:pPr>
        <w:ind w:left="7982" w:hanging="946"/>
      </w:pPr>
      <w:rPr>
        <w:rFonts w:hint="default"/>
        <w:lang w:val="ru-RU" w:eastAsia="ru-RU" w:bidi="ru-RU"/>
      </w:rPr>
    </w:lvl>
    <w:lvl w:ilvl="8" w:tplc="C51074DC">
      <w:numFmt w:val="bullet"/>
      <w:lvlText w:val="•"/>
      <w:lvlJc w:val="left"/>
      <w:pPr>
        <w:ind w:left="8837" w:hanging="946"/>
      </w:pPr>
      <w:rPr>
        <w:rFonts w:hint="default"/>
        <w:lang w:val="ru-RU" w:eastAsia="ru-RU" w:bidi="ru-RU"/>
      </w:rPr>
    </w:lvl>
  </w:abstractNum>
  <w:abstractNum w:abstractNumId="2">
    <w:nsid w:val="0C0E2FEF"/>
    <w:multiLevelType w:val="hybridMultilevel"/>
    <w:tmpl w:val="46E2BB08"/>
    <w:lvl w:ilvl="0" w:tplc="94C8645A">
      <w:start w:val="3"/>
      <w:numFmt w:val="decimal"/>
      <w:lvlText w:val="%1."/>
      <w:lvlJc w:val="left"/>
      <w:pPr>
        <w:ind w:left="543" w:hanging="201"/>
        <w:jc w:val="left"/>
      </w:pPr>
      <w:rPr>
        <w:rFonts w:ascii="Times New Roman" w:eastAsia="Times New Roman" w:hAnsi="Times New Roman" w:cs="Times New Roman" w:hint="default"/>
        <w:b/>
        <w:bCs/>
        <w:spacing w:val="0"/>
        <w:w w:val="99"/>
        <w:sz w:val="20"/>
        <w:szCs w:val="20"/>
        <w:lang w:val="ru-RU" w:eastAsia="ru-RU" w:bidi="ru-RU"/>
      </w:rPr>
    </w:lvl>
    <w:lvl w:ilvl="1" w:tplc="4364E1DC">
      <w:start w:val="1"/>
      <w:numFmt w:val="decimal"/>
      <w:lvlText w:val="%2."/>
      <w:lvlJc w:val="left"/>
      <w:pPr>
        <w:ind w:left="1062" w:hanging="360"/>
        <w:jc w:val="left"/>
      </w:pPr>
      <w:rPr>
        <w:rFonts w:ascii="Times New Roman" w:eastAsia="Times New Roman" w:hAnsi="Times New Roman" w:cs="Times New Roman" w:hint="default"/>
        <w:spacing w:val="0"/>
        <w:w w:val="99"/>
        <w:sz w:val="20"/>
        <w:szCs w:val="20"/>
        <w:lang w:val="ru-RU" w:eastAsia="ru-RU" w:bidi="ru-RU"/>
      </w:rPr>
    </w:lvl>
    <w:lvl w:ilvl="2" w:tplc="756879AC">
      <w:start w:val="1"/>
      <w:numFmt w:val="decimal"/>
      <w:lvlText w:val="%3."/>
      <w:lvlJc w:val="left"/>
      <w:pPr>
        <w:ind w:left="1422" w:hanging="360"/>
        <w:jc w:val="left"/>
      </w:pPr>
      <w:rPr>
        <w:rFonts w:ascii="Times New Roman" w:eastAsia="Times New Roman" w:hAnsi="Times New Roman" w:cs="Times New Roman" w:hint="default"/>
        <w:spacing w:val="0"/>
        <w:w w:val="99"/>
        <w:sz w:val="20"/>
        <w:szCs w:val="20"/>
        <w:lang w:val="ru-RU" w:eastAsia="ru-RU" w:bidi="ru-RU"/>
      </w:rPr>
    </w:lvl>
    <w:lvl w:ilvl="3" w:tplc="2F0063F6">
      <w:numFmt w:val="bullet"/>
      <w:lvlText w:val="•"/>
      <w:lvlJc w:val="left"/>
      <w:pPr>
        <w:ind w:left="2560" w:hanging="360"/>
      </w:pPr>
      <w:rPr>
        <w:rFonts w:hint="default"/>
        <w:lang w:val="ru-RU" w:eastAsia="ru-RU" w:bidi="ru-RU"/>
      </w:rPr>
    </w:lvl>
    <w:lvl w:ilvl="4" w:tplc="4A7ABC8E">
      <w:numFmt w:val="bullet"/>
      <w:lvlText w:val="•"/>
      <w:lvlJc w:val="left"/>
      <w:pPr>
        <w:ind w:left="3701" w:hanging="360"/>
      </w:pPr>
      <w:rPr>
        <w:rFonts w:hint="default"/>
        <w:lang w:val="ru-RU" w:eastAsia="ru-RU" w:bidi="ru-RU"/>
      </w:rPr>
    </w:lvl>
    <w:lvl w:ilvl="5" w:tplc="1CF8CB9A">
      <w:numFmt w:val="bullet"/>
      <w:lvlText w:val="•"/>
      <w:lvlJc w:val="left"/>
      <w:pPr>
        <w:ind w:left="4842" w:hanging="360"/>
      </w:pPr>
      <w:rPr>
        <w:rFonts w:hint="default"/>
        <w:lang w:val="ru-RU" w:eastAsia="ru-RU" w:bidi="ru-RU"/>
      </w:rPr>
    </w:lvl>
    <w:lvl w:ilvl="6" w:tplc="7862EB6C">
      <w:numFmt w:val="bullet"/>
      <w:lvlText w:val="•"/>
      <w:lvlJc w:val="left"/>
      <w:pPr>
        <w:ind w:left="5983" w:hanging="360"/>
      </w:pPr>
      <w:rPr>
        <w:rFonts w:hint="default"/>
        <w:lang w:val="ru-RU" w:eastAsia="ru-RU" w:bidi="ru-RU"/>
      </w:rPr>
    </w:lvl>
    <w:lvl w:ilvl="7" w:tplc="19846504">
      <w:numFmt w:val="bullet"/>
      <w:lvlText w:val="•"/>
      <w:lvlJc w:val="left"/>
      <w:pPr>
        <w:ind w:left="7124" w:hanging="360"/>
      </w:pPr>
      <w:rPr>
        <w:rFonts w:hint="default"/>
        <w:lang w:val="ru-RU" w:eastAsia="ru-RU" w:bidi="ru-RU"/>
      </w:rPr>
    </w:lvl>
    <w:lvl w:ilvl="8" w:tplc="D640ECA2">
      <w:numFmt w:val="bullet"/>
      <w:lvlText w:val="•"/>
      <w:lvlJc w:val="left"/>
      <w:pPr>
        <w:ind w:left="8264" w:hanging="360"/>
      </w:pPr>
      <w:rPr>
        <w:rFonts w:hint="default"/>
        <w:lang w:val="ru-RU" w:eastAsia="ru-RU" w:bidi="ru-RU"/>
      </w:rPr>
    </w:lvl>
  </w:abstractNum>
  <w:abstractNum w:abstractNumId="3">
    <w:nsid w:val="0F34605A"/>
    <w:multiLevelType w:val="hybridMultilevel"/>
    <w:tmpl w:val="4E2EC89E"/>
    <w:lvl w:ilvl="0" w:tplc="044878D0">
      <w:start w:val="1"/>
      <w:numFmt w:val="decimal"/>
      <w:lvlText w:val="%1."/>
      <w:lvlJc w:val="left"/>
      <w:pPr>
        <w:ind w:left="1062" w:hanging="360"/>
        <w:jc w:val="left"/>
      </w:pPr>
      <w:rPr>
        <w:rFonts w:ascii="Times New Roman" w:eastAsia="Times New Roman" w:hAnsi="Times New Roman" w:cs="Times New Roman" w:hint="default"/>
        <w:spacing w:val="0"/>
        <w:w w:val="99"/>
        <w:sz w:val="20"/>
        <w:szCs w:val="20"/>
        <w:lang w:val="ru-RU" w:eastAsia="ru-RU" w:bidi="ru-RU"/>
      </w:rPr>
    </w:lvl>
    <w:lvl w:ilvl="1" w:tplc="62F862CE">
      <w:numFmt w:val="bullet"/>
      <w:lvlText w:val="•"/>
      <w:lvlJc w:val="left"/>
      <w:pPr>
        <w:ind w:left="2008" w:hanging="360"/>
      </w:pPr>
      <w:rPr>
        <w:rFonts w:hint="default"/>
        <w:lang w:val="ru-RU" w:eastAsia="ru-RU" w:bidi="ru-RU"/>
      </w:rPr>
    </w:lvl>
    <w:lvl w:ilvl="2" w:tplc="07D24F56">
      <w:numFmt w:val="bullet"/>
      <w:lvlText w:val="•"/>
      <w:lvlJc w:val="left"/>
      <w:pPr>
        <w:ind w:left="2957" w:hanging="360"/>
      </w:pPr>
      <w:rPr>
        <w:rFonts w:hint="default"/>
        <w:lang w:val="ru-RU" w:eastAsia="ru-RU" w:bidi="ru-RU"/>
      </w:rPr>
    </w:lvl>
    <w:lvl w:ilvl="3" w:tplc="0D34D388">
      <w:numFmt w:val="bullet"/>
      <w:lvlText w:val="•"/>
      <w:lvlJc w:val="left"/>
      <w:pPr>
        <w:ind w:left="3905" w:hanging="360"/>
      </w:pPr>
      <w:rPr>
        <w:rFonts w:hint="default"/>
        <w:lang w:val="ru-RU" w:eastAsia="ru-RU" w:bidi="ru-RU"/>
      </w:rPr>
    </w:lvl>
    <w:lvl w:ilvl="4" w:tplc="8766D29A">
      <w:numFmt w:val="bullet"/>
      <w:lvlText w:val="•"/>
      <w:lvlJc w:val="left"/>
      <w:pPr>
        <w:ind w:left="4854" w:hanging="360"/>
      </w:pPr>
      <w:rPr>
        <w:rFonts w:hint="default"/>
        <w:lang w:val="ru-RU" w:eastAsia="ru-RU" w:bidi="ru-RU"/>
      </w:rPr>
    </w:lvl>
    <w:lvl w:ilvl="5" w:tplc="F9721AD4">
      <w:numFmt w:val="bullet"/>
      <w:lvlText w:val="•"/>
      <w:lvlJc w:val="left"/>
      <w:pPr>
        <w:ind w:left="5803" w:hanging="360"/>
      </w:pPr>
      <w:rPr>
        <w:rFonts w:hint="default"/>
        <w:lang w:val="ru-RU" w:eastAsia="ru-RU" w:bidi="ru-RU"/>
      </w:rPr>
    </w:lvl>
    <w:lvl w:ilvl="6" w:tplc="94784044">
      <w:numFmt w:val="bullet"/>
      <w:lvlText w:val="•"/>
      <w:lvlJc w:val="left"/>
      <w:pPr>
        <w:ind w:left="6751" w:hanging="360"/>
      </w:pPr>
      <w:rPr>
        <w:rFonts w:hint="default"/>
        <w:lang w:val="ru-RU" w:eastAsia="ru-RU" w:bidi="ru-RU"/>
      </w:rPr>
    </w:lvl>
    <w:lvl w:ilvl="7" w:tplc="C16A9692">
      <w:numFmt w:val="bullet"/>
      <w:lvlText w:val="•"/>
      <w:lvlJc w:val="left"/>
      <w:pPr>
        <w:ind w:left="7700" w:hanging="360"/>
      </w:pPr>
      <w:rPr>
        <w:rFonts w:hint="default"/>
        <w:lang w:val="ru-RU" w:eastAsia="ru-RU" w:bidi="ru-RU"/>
      </w:rPr>
    </w:lvl>
    <w:lvl w:ilvl="8" w:tplc="CA304D3A">
      <w:numFmt w:val="bullet"/>
      <w:lvlText w:val="•"/>
      <w:lvlJc w:val="left"/>
      <w:pPr>
        <w:ind w:left="8649" w:hanging="360"/>
      </w:pPr>
      <w:rPr>
        <w:rFonts w:hint="default"/>
        <w:lang w:val="ru-RU" w:eastAsia="ru-RU" w:bidi="ru-RU"/>
      </w:rPr>
    </w:lvl>
  </w:abstractNum>
  <w:abstractNum w:abstractNumId="4">
    <w:nsid w:val="0F39242E"/>
    <w:multiLevelType w:val="hybridMultilevel"/>
    <w:tmpl w:val="80CA386E"/>
    <w:lvl w:ilvl="0" w:tplc="3B7EC148">
      <w:numFmt w:val="bullet"/>
      <w:lvlText w:val=""/>
      <w:lvlJc w:val="left"/>
      <w:pPr>
        <w:ind w:left="951" w:hanging="360"/>
      </w:pPr>
      <w:rPr>
        <w:rFonts w:ascii="Symbol" w:eastAsia="Symbol" w:hAnsi="Symbol" w:cs="Symbol" w:hint="default"/>
        <w:w w:val="99"/>
        <w:sz w:val="20"/>
        <w:szCs w:val="20"/>
        <w:lang w:val="ru-RU" w:eastAsia="ru-RU" w:bidi="ru-RU"/>
      </w:rPr>
    </w:lvl>
    <w:lvl w:ilvl="1" w:tplc="811A5E40">
      <w:numFmt w:val="bullet"/>
      <w:lvlText w:val="•"/>
      <w:lvlJc w:val="left"/>
      <w:pPr>
        <w:ind w:left="1694" w:hanging="360"/>
      </w:pPr>
      <w:rPr>
        <w:rFonts w:hint="default"/>
        <w:lang w:val="ru-RU" w:eastAsia="ru-RU" w:bidi="ru-RU"/>
      </w:rPr>
    </w:lvl>
    <w:lvl w:ilvl="2" w:tplc="51B28808">
      <w:numFmt w:val="bullet"/>
      <w:lvlText w:val="•"/>
      <w:lvlJc w:val="left"/>
      <w:pPr>
        <w:ind w:left="2428" w:hanging="360"/>
      </w:pPr>
      <w:rPr>
        <w:rFonts w:hint="default"/>
        <w:lang w:val="ru-RU" w:eastAsia="ru-RU" w:bidi="ru-RU"/>
      </w:rPr>
    </w:lvl>
    <w:lvl w:ilvl="3" w:tplc="2598C212">
      <w:numFmt w:val="bullet"/>
      <w:lvlText w:val="•"/>
      <w:lvlJc w:val="left"/>
      <w:pPr>
        <w:ind w:left="3162" w:hanging="360"/>
      </w:pPr>
      <w:rPr>
        <w:rFonts w:hint="default"/>
        <w:lang w:val="ru-RU" w:eastAsia="ru-RU" w:bidi="ru-RU"/>
      </w:rPr>
    </w:lvl>
    <w:lvl w:ilvl="4" w:tplc="AF8C0DD6">
      <w:numFmt w:val="bullet"/>
      <w:lvlText w:val="•"/>
      <w:lvlJc w:val="left"/>
      <w:pPr>
        <w:ind w:left="3896" w:hanging="360"/>
      </w:pPr>
      <w:rPr>
        <w:rFonts w:hint="default"/>
        <w:lang w:val="ru-RU" w:eastAsia="ru-RU" w:bidi="ru-RU"/>
      </w:rPr>
    </w:lvl>
    <w:lvl w:ilvl="5" w:tplc="31063752">
      <w:numFmt w:val="bullet"/>
      <w:lvlText w:val="•"/>
      <w:lvlJc w:val="left"/>
      <w:pPr>
        <w:ind w:left="4630" w:hanging="360"/>
      </w:pPr>
      <w:rPr>
        <w:rFonts w:hint="default"/>
        <w:lang w:val="ru-RU" w:eastAsia="ru-RU" w:bidi="ru-RU"/>
      </w:rPr>
    </w:lvl>
    <w:lvl w:ilvl="6" w:tplc="B5E49A3E">
      <w:numFmt w:val="bullet"/>
      <w:lvlText w:val="•"/>
      <w:lvlJc w:val="left"/>
      <w:pPr>
        <w:ind w:left="5364" w:hanging="360"/>
      </w:pPr>
      <w:rPr>
        <w:rFonts w:hint="default"/>
        <w:lang w:val="ru-RU" w:eastAsia="ru-RU" w:bidi="ru-RU"/>
      </w:rPr>
    </w:lvl>
    <w:lvl w:ilvl="7" w:tplc="C44C3CC4">
      <w:numFmt w:val="bullet"/>
      <w:lvlText w:val="•"/>
      <w:lvlJc w:val="left"/>
      <w:pPr>
        <w:ind w:left="6098" w:hanging="360"/>
      </w:pPr>
      <w:rPr>
        <w:rFonts w:hint="default"/>
        <w:lang w:val="ru-RU" w:eastAsia="ru-RU" w:bidi="ru-RU"/>
      </w:rPr>
    </w:lvl>
    <w:lvl w:ilvl="8" w:tplc="BC2C7D74">
      <w:numFmt w:val="bullet"/>
      <w:lvlText w:val="•"/>
      <w:lvlJc w:val="left"/>
      <w:pPr>
        <w:ind w:left="6832" w:hanging="360"/>
      </w:pPr>
      <w:rPr>
        <w:rFonts w:hint="default"/>
        <w:lang w:val="ru-RU" w:eastAsia="ru-RU" w:bidi="ru-RU"/>
      </w:rPr>
    </w:lvl>
  </w:abstractNum>
  <w:abstractNum w:abstractNumId="5">
    <w:nsid w:val="10CF11E2"/>
    <w:multiLevelType w:val="hybridMultilevel"/>
    <w:tmpl w:val="5F66612C"/>
    <w:lvl w:ilvl="0" w:tplc="62C21916">
      <w:start w:val="1"/>
      <w:numFmt w:val="decimal"/>
      <w:lvlText w:val="%1."/>
      <w:lvlJc w:val="left"/>
      <w:pPr>
        <w:ind w:left="1062" w:hanging="360"/>
        <w:jc w:val="left"/>
      </w:pPr>
      <w:rPr>
        <w:rFonts w:ascii="Times New Roman" w:eastAsia="Times New Roman" w:hAnsi="Times New Roman" w:cs="Times New Roman" w:hint="default"/>
        <w:spacing w:val="0"/>
        <w:w w:val="99"/>
        <w:sz w:val="20"/>
        <w:szCs w:val="20"/>
        <w:lang w:val="ru-RU" w:eastAsia="ru-RU" w:bidi="ru-RU"/>
      </w:rPr>
    </w:lvl>
    <w:lvl w:ilvl="1" w:tplc="E5207C9C">
      <w:numFmt w:val="bullet"/>
      <w:lvlText w:val="•"/>
      <w:lvlJc w:val="left"/>
      <w:pPr>
        <w:ind w:left="2008" w:hanging="360"/>
      </w:pPr>
      <w:rPr>
        <w:rFonts w:hint="default"/>
        <w:lang w:val="ru-RU" w:eastAsia="ru-RU" w:bidi="ru-RU"/>
      </w:rPr>
    </w:lvl>
    <w:lvl w:ilvl="2" w:tplc="FF8EB37A">
      <w:numFmt w:val="bullet"/>
      <w:lvlText w:val="•"/>
      <w:lvlJc w:val="left"/>
      <w:pPr>
        <w:ind w:left="2957" w:hanging="360"/>
      </w:pPr>
      <w:rPr>
        <w:rFonts w:hint="default"/>
        <w:lang w:val="ru-RU" w:eastAsia="ru-RU" w:bidi="ru-RU"/>
      </w:rPr>
    </w:lvl>
    <w:lvl w:ilvl="3" w:tplc="F014BAC2">
      <w:numFmt w:val="bullet"/>
      <w:lvlText w:val="•"/>
      <w:lvlJc w:val="left"/>
      <w:pPr>
        <w:ind w:left="3905" w:hanging="360"/>
      </w:pPr>
      <w:rPr>
        <w:rFonts w:hint="default"/>
        <w:lang w:val="ru-RU" w:eastAsia="ru-RU" w:bidi="ru-RU"/>
      </w:rPr>
    </w:lvl>
    <w:lvl w:ilvl="4" w:tplc="1FEADAA4">
      <w:numFmt w:val="bullet"/>
      <w:lvlText w:val="•"/>
      <w:lvlJc w:val="left"/>
      <w:pPr>
        <w:ind w:left="4854" w:hanging="360"/>
      </w:pPr>
      <w:rPr>
        <w:rFonts w:hint="default"/>
        <w:lang w:val="ru-RU" w:eastAsia="ru-RU" w:bidi="ru-RU"/>
      </w:rPr>
    </w:lvl>
    <w:lvl w:ilvl="5" w:tplc="75DE430C">
      <w:numFmt w:val="bullet"/>
      <w:lvlText w:val="•"/>
      <w:lvlJc w:val="left"/>
      <w:pPr>
        <w:ind w:left="5803" w:hanging="360"/>
      </w:pPr>
      <w:rPr>
        <w:rFonts w:hint="default"/>
        <w:lang w:val="ru-RU" w:eastAsia="ru-RU" w:bidi="ru-RU"/>
      </w:rPr>
    </w:lvl>
    <w:lvl w:ilvl="6" w:tplc="B4F0FA84">
      <w:numFmt w:val="bullet"/>
      <w:lvlText w:val="•"/>
      <w:lvlJc w:val="left"/>
      <w:pPr>
        <w:ind w:left="6751" w:hanging="360"/>
      </w:pPr>
      <w:rPr>
        <w:rFonts w:hint="default"/>
        <w:lang w:val="ru-RU" w:eastAsia="ru-RU" w:bidi="ru-RU"/>
      </w:rPr>
    </w:lvl>
    <w:lvl w:ilvl="7" w:tplc="3EA484F0">
      <w:numFmt w:val="bullet"/>
      <w:lvlText w:val="•"/>
      <w:lvlJc w:val="left"/>
      <w:pPr>
        <w:ind w:left="7700" w:hanging="360"/>
      </w:pPr>
      <w:rPr>
        <w:rFonts w:hint="default"/>
        <w:lang w:val="ru-RU" w:eastAsia="ru-RU" w:bidi="ru-RU"/>
      </w:rPr>
    </w:lvl>
    <w:lvl w:ilvl="8" w:tplc="4D869114">
      <w:numFmt w:val="bullet"/>
      <w:lvlText w:val="•"/>
      <w:lvlJc w:val="left"/>
      <w:pPr>
        <w:ind w:left="8649" w:hanging="360"/>
      </w:pPr>
      <w:rPr>
        <w:rFonts w:hint="default"/>
        <w:lang w:val="ru-RU" w:eastAsia="ru-RU" w:bidi="ru-RU"/>
      </w:rPr>
    </w:lvl>
  </w:abstractNum>
  <w:abstractNum w:abstractNumId="6">
    <w:nsid w:val="124F24D5"/>
    <w:multiLevelType w:val="hybridMultilevel"/>
    <w:tmpl w:val="73BA2BC0"/>
    <w:lvl w:ilvl="0" w:tplc="E788E17E">
      <w:numFmt w:val="bullet"/>
      <w:lvlText w:val=""/>
      <w:lvlJc w:val="left"/>
      <w:pPr>
        <w:ind w:left="342" w:hanging="360"/>
      </w:pPr>
      <w:rPr>
        <w:rFonts w:ascii="Wingdings" w:eastAsia="Wingdings" w:hAnsi="Wingdings" w:cs="Wingdings" w:hint="default"/>
        <w:w w:val="99"/>
        <w:sz w:val="20"/>
        <w:szCs w:val="20"/>
        <w:lang w:val="ru-RU" w:eastAsia="ru-RU" w:bidi="ru-RU"/>
      </w:rPr>
    </w:lvl>
    <w:lvl w:ilvl="1" w:tplc="616CC2FC">
      <w:numFmt w:val="bullet"/>
      <w:lvlText w:val="•"/>
      <w:lvlJc w:val="left"/>
      <w:pPr>
        <w:ind w:left="1360" w:hanging="360"/>
      </w:pPr>
      <w:rPr>
        <w:rFonts w:hint="default"/>
        <w:lang w:val="ru-RU" w:eastAsia="ru-RU" w:bidi="ru-RU"/>
      </w:rPr>
    </w:lvl>
    <w:lvl w:ilvl="2" w:tplc="F7D09F7C">
      <w:numFmt w:val="bullet"/>
      <w:lvlText w:val="•"/>
      <w:lvlJc w:val="left"/>
      <w:pPr>
        <w:ind w:left="2381" w:hanging="360"/>
      </w:pPr>
      <w:rPr>
        <w:rFonts w:hint="default"/>
        <w:lang w:val="ru-RU" w:eastAsia="ru-RU" w:bidi="ru-RU"/>
      </w:rPr>
    </w:lvl>
    <w:lvl w:ilvl="3" w:tplc="BEA44144">
      <w:numFmt w:val="bullet"/>
      <w:lvlText w:val="•"/>
      <w:lvlJc w:val="left"/>
      <w:pPr>
        <w:ind w:left="3401" w:hanging="360"/>
      </w:pPr>
      <w:rPr>
        <w:rFonts w:hint="default"/>
        <w:lang w:val="ru-RU" w:eastAsia="ru-RU" w:bidi="ru-RU"/>
      </w:rPr>
    </w:lvl>
    <w:lvl w:ilvl="4" w:tplc="54B86D4C">
      <w:numFmt w:val="bullet"/>
      <w:lvlText w:val="•"/>
      <w:lvlJc w:val="left"/>
      <w:pPr>
        <w:ind w:left="4422" w:hanging="360"/>
      </w:pPr>
      <w:rPr>
        <w:rFonts w:hint="default"/>
        <w:lang w:val="ru-RU" w:eastAsia="ru-RU" w:bidi="ru-RU"/>
      </w:rPr>
    </w:lvl>
    <w:lvl w:ilvl="5" w:tplc="6C5EB5D4">
      <w:numFmt w:val="bullet"/>
      <w:lvlText w:val="•"/>
      <w:lvlJc w:val="left"/>
      <w:pPr>
        <w:ind w:left="5443" w:hanging="360"/>
      </w:pPr>
      <w:rPr>
        <w:rFonts w:hint="default"/>
        <w:lang w:val="ru-RU" w:eastAsia="ru-RU" w:bidi="ru-RU"/>
      </w:rPr>
    </w:lvl>
    <w:lvl w:ilvl="6" w:tplc="2E94633A">
      <w:numFmt w:val="bullet"/>
      <w:lvlText w:val="•"/>
      <w:lvlJc w:val="left"/>
      <w:pPr>
        <w:ind w:left="6463" w:hanging="360"/>
      </w:pPr>
      <w:rPr>
        <w:rFonts w:hint="default"/>
        <w:lang w:val="ru-RU" w:eastAsia="ru-RU" w:bidi="ru-RU"/>
      </w:rPr>
    </w:lvl>
    <w:lvl w:ilvl="7" w:tplc="239CA09A">
      <w:numFmt w:val="bullet"/>
      <w:lvlText w:val="•"/>
      <w:lvlJc w:val="left"/>
      <w:pPr>
        <w:ind w:left="7484" w:hanging="360"/>
      </w:pPr>
      <w:rPr>
        <w:rFonts w:hint="default"/>
        <w:lang w:val="ru-RU" w:eastAsia="ru-RU" w:bidi="ru-RU"/>
      </w:rPr>
    </w:lvl>
    <w:lvl w:ilvl="8" w:tplc="D1DA268C">
      <w:numFmt w:val="bullet"/>
      <w:lvlText w:val="•"/>
      <w:lvlJc w:val="left"/>
      <w:pPr>
        <w:ind w:left="8505" w:hanging="360"/>
      </w:pPr>
      <w:rPr>
        <w:rFonts w:hint="default"/>
        <w:lang w:val="ru-RU" w:eastAsia="ru-RU" w:bidi="ru-RU"/>
      </w:rPr>
    </w:lvl>
  </w:abstractNum>
  <w:abstractNum w:abstractNumId="7">
    <w:nsid w:val="16B551FD"/>
    <w:multiLevelType w:val="hybridMultilevel"/>
    <w:tmpl w:val="38EC18A2"/>
    <w:lvl w:ilvl="0" w:tplc="4A224F76">
      <w:start w:val="1"/>
      <w:numFmt w:val="decimal"/>
      <w:lvlText w:val="%1-"/>
      <w:lvlJc w:val="left"/>
      <w:pPr>
        <w:ind w:left="510" w:hanging="169"/>
        <w:jc w:val="left"/>
      </w:pPr>
      <w:rPr>
        <w:rFonts w:ascii="Times New Roman" w:eastAsia="Times New Roman" w:hAnsi="Times New Roman" w:cs="Times New Roman" w:hint="default"/>
        <w:spacing w:val="-2"/>
        <w:w w:val="99"/>
        <w:sz w:val="18"/>
        <w:szCs w:val="18"/>
        <w:lang w:val="ru-RU" w:eastAsia="ru-RU" w:bidi="ru-RU"/>
      </w:rPr>
    </w:lvl>
    <w:lvl w:ilvl="1" w:tplc="E410D3B0">
      <w:numFmt w:val="bullet"/>
      <w:lvlText w:val=""/>
      <w:lvlJc w:val="left"/>
      <w:pPr>
        <w:ind w:left="342" w:hanging="360"/>
      </w:pPr>
      <w:rPr>
        <w:rFonts w:ascii="Symbol" w:eastAsia="Symbol" w:hAnsi="Symbol" w:cs="Symbol" w:hint="default"/>
        <w:w w:val="99"/>
        <w:sz w:val="20"/>
        <w:szCs w:val="20"/>
        <w:lang w:val="ru-RU" w:eastAsia="ru-RU" w:bidi="ru-RU"/>
      </w:rPr>
    </w:lvl>
    <w:lvl w:ilvl="2" w:tplc="97181EEA">
      <w:numFmt w:val="bullet"/>
      <w:lvlText w:val="•"/>
      <w:lvlJc w:val="left"/>
      <w:pPr>
        <w:ind w:left="1634" w:hanging="360"/>
      </w:pPr>
      <w:rPr>
        <w:rFonts w:hint="default"/>
        <w:lang w:val="ru-RU" w:eastAsia="ru-RU" w:bidi="ru-RU"/>
      </w:rPr>
    </w:lvl>
    <w:lvl w:ilvl="3" w:tplc="74821B70">
      <w:numFmt w:val="bullet"/>
      <w:lvlText w:val="•"/>
      <w:lvlJc w:val="left"/>
      <w:pPr>
        <w:ind w:left="2748" w:hanging="360"/>
      </w:pPr>
      <w:rPr>
        <w:rFonts w:hint="default"/>
        <w:lang w:val="ru-RU" w:eastAsia="ru-RU" w:bidi="ru-RU"/>
      </w:rPr>
    </w:lvl>
    <w:lvl w:ilvl="4" w:tplc="ED94FE90">
      <w:numFmt w:val="bullet"/>
      <w:lvlText w:val="•"/>
      <w:lvlJc w:val="left"/>
      <w:pPr>
        <w:ind w:left="3862" w:hanging="360"/>
      </w:pPr>
      <w:rPr>
        <w:rFonts w:hint="default"/>
        <w:lang w:val="ru-RU" w:eastAsia="ru-RU" w:bidi="ru-RU"/>
      </w:rPr>
    </w:lvl>
    <w:lvl w:ilvl="5" w:tplc="8CB6B3D0">
      <w:numFmt w:val="bullet"/>
      <w:lvlText w:val="•"/>
      <w:lvlJc w:val="left"/>
      <w:pPr>
        <w:ind w:left="4976" w:hanging="360"/>
      </w:pPr>
      <w:rPr>
        <w:rFonts w:hint="default"/>
        <w:lang w:val="ru-RU" w:eastAsia="ru-RU" w:bidi="ru-RU"/>
      </w:rPr>
    </w:lvl>
    <w:lvl w:ilvl="6" w:tplc="D93696B4">
      <w:numFmt w:val="bullet"/>
      <w:lvlText w:val="•"/>
      <w:lvlJc w:val="left"/>
      <w:pPr>
        <w:ind w:left="6090" w:hanging="360"/>
      </w:pPr>
      <w:rPr>
        <w:rFonts w:hint="default"/>
        <w:lang w:val="ru-RU" w:eastAsia="ru-RU" w:bidi="ru-RU"/>
      </w:rPr>
    </w:lvl>
    <w:lvl w:ilvl="7" w:tplc="F59C139E">
      <w:numFmt w:val="bullet"/>
      <w:lvlText w:val="•"/>
      <w:lvlJc w:val="left"/>
      <w:pPr>
        <w:ind w:left="7204" w:hanging="360"/>
      </w:pPr>
      <w:rPr>
        <w:rFonts w:hint="default"/>
        <w:lang w:val="ru-RU" w:eastAsia="ru-RU" w:bidi="ru-RU"/>
      </w:rPr>
    </w:lvl>
    <w:lvl w:ilvl="8" w:tplc="EA44CC2E">
      <w:numFmt w:val="bullet"/>
      <w:lvlText w:val="•"/>
      <w:lvlJc w:val="left"/>
      <w:pPr>
        <w:ind w:left="8318" w:hanging="360"/>
      </w:pPr>
      <w:rPr>
        <w:rFonts w:hint="default"/>
        <w:lang w:val="ru-RU" w:eastAsia="ru-RU" w:bidi="ru-RU"/>
      </w:rPr>
    </w:lvl>
  </w:abstractNum>
  <w:abstractNum w:abstractNumId="8">
    <w:nsid w:val="1B820A6F"/>
    <w:multiLevelType w:val="hybridMultilevel"/>
    <w:tmpl w:val="0E90FF18"/>
    <w:lvl w:ilvl="0" w:tplc="C0CCC99C">
      <w:numFmt w:val="bullet"/>
      <w:lvlText w:val=""/>
      <w:lvlJc w:val="left"/>
      <w:pPr>
        <w:ind w:left="757" w:hanging="360"/>
      </w:pPr>
      <w:rPr>
        <w:rFonts w:ascii="Symbol" w:eastAsia="Symbol" w:hAnsi="Symbol" w:cs="Symbol" w:hint="default"/>
        <w:w w:val="99"/>
        <w:sz w:val="20"/>
        <w:szCs w:val="20"/>
        <w:lang w:val="ru-RU" w:eastAsia="ru-RU" w:bidi="ru-RU"/>
      </w:rPr>
    </w:lvl>
    <w:lvl w:ilvl="1" w:tplc="1CB25442">
      <w:numFmt w:val="bullet"/>
      <w:lvlText w:val="•"/>
      <w:lvlJc w:val="left"/>
      <w:pPr>
        <w:ind w:left="1495" w:hanging="360"/>
      </w:pPr>
      <w:rPr>
        <w:rFonts w:hint="default"/>
        <w:lang w:val="ru-RU" w:eastAsia="ru-RU" w:bidi="ru-RU"/>
      </w:rPr>
    </w:lvl>
    <w:lvl w:ilvl="2" w:tplc="DB6EC7A4">
      <w:numFmt w:val="bullet"/>
      <w:lvlText w:val="•"/>
      <w:lvlJc w:val="left"/>
      <w:pPr>
        <w:ind w:left="2230" w:hanging="360"/>
      </w:pPr>
      <w:rPr>
        <w:rFonts w:hint="default"/>
        <w:lang w:val="ru-RU" w:eastAsia="ru-RU" w:bidi="ru-RU"/>
      </w:rPr>
    </w:lvl>
    <w:lvl w:ilvl="3" w:tplc="7236DF20">
      <w:numFmt w:val="bullet"/>
      <w:lvlText w:val="•"/>
      <w:lvlJc w:val="left"/>
      <w:pPr>
        <w:ind w:left="2965" w:hanging="360"/>
      </w:pPr>
      <w:rPr>
        <w:rFonts w:hint="default"/>
        <w:lang w:val="ru-RU" w:eastAsia="ru-RU" w:bidi="ru-RU"/>
      </w:rPr>
    </w:lvl>
    <w:lvl w:ilvl="4" w:tplc="80443676">
      <w:numFmt w:val="bullet"/>
      <w:lvlText w:val="•"/>
      <w:lvlJc w:val="left"/>
      <w:pPr>
        <w:ind w:left="3700" w:hanging="360"/>
      </w:pPr>
      <w:rPr>
        <w:rFonts w:hint="default"/>
        <w:lang w:val="ru-RU" w:eastAsia="ru-RU" w:bidi="ru-RU"/>
      </w:rPr>
    </w:lvl>
    <w:lvl w:ilvl="5" w:tplc="C890E93E">
      <w:numFmt w:val="bullet"/>
      <w:lvlText w:val="•"/>
      <w:lvlJc w:val="left"/>
      <w:pPr>
        <w:ind w:left="4435" w:hanging="360"/>
      </w:pPr>
      <w:rPr>
        <w:rFonts w:hint="default"/>
        <w:lang w:val="ru-RU" w:eastAsia="ru-RU" w:bidi="ru-RU"/>
      </w:rPr>
    </w:lvl>
    <w:lvl w:ilvl="6" w:tplc="7DBAB79A">
      <w:numFmt w:val="bullet"/>
      <w:lvlText w:val="•"/>
      <w:lvlJc w:val="left"/>
      <w:pPr>
        <w:ind w:left="5170" w:hanging="360"/>
      </w:pPr>
      <w:rPr>
        <w:rFonts w:hint="default"/>
        <w:lang w:val="ru-RU" w:eastAsia="ru-RU" w:bidi="ru-RU"/>
      </w:rPr>
    </w:lvl>
    <w:lvl w:ilvl="7" w:tplc="311A2A14">
      <w:numFmt w:val="bullet"/>
      <w:lvlText w:val="•"/>
      <w:lvlJc w:val="left"/>
      <w:pPr>
        <w:ind w:left="5905" w:hanging="360"/>
      </w:pPr>
      <w:rPr>
        <w:rFonts w:hint="default"/>
        <w:lang w:val="ru-RU" w:eastAsia="ru-RU" w:bidi="ru-RU"/>
      </w:rPr>
    </w:lvl>
    <w:lvl w:ilvl="8" w:tplc="9F724CD8">
      <w:numFmt w:val="bullet"/>
      <w:lvlText w:val="•"/>
      <w:lvlJc w:val="left"/>
      <w:pPr>
        <w:ind w:left="6640" w:hanging="360"/>
      </w:pPr>
      <w:rPr>
        <w:rFonts w:hint="default"/>
        <w:lang w:val="ru-RU" w:eastAsia="ru-RU" w:bidi="ru-RU"/>
      </w:rPr>
    </w:lvl>
  </w:abstractNum>
  <w:abstractNum w:abstractNumId="9">
    <w:nsid w:val="22FA05AB"/>
    <w:multiLevelType w:val="hybridMultilevel"/>
    <w:tmpl w:val="5964EB44"/>
    <w:lvl w:ilvl="0" w:tplc="37565C6E">
      <w:numFmt w:val="bullet"/>
      <w:lvlText w:val=""/>
      <w:lvlJc w:val="left"/>
      <w:pPr>
        <w:ind w:left="757" w:hanging="360"/>
      </w:pPr>
      <w:rPr>
        <w:rFonts w:ascii="Symbol" w:eastAsia="Symbol" w:hAnsi="Symbol" w:cs="Symbol" w:hint="default"/>
        <w:w w:val="99"/>
        <w:sz w:val="20"/>
        <w:szCs w:val="20"/>
        <w:lang w:val="ru-RU" w:eastAsia="ru-RU" w:bidi="ru-RU"/>
      </w:rPr>
    </w:lvl>
    <w:lvl w:ilvl="1" w:tplc="83E8BC92">
      <w:numFmt w:val="bullet"/>
      <w:lvlText w:val="•"/>
      <w:lvlJc w:val="left"/>
      <w:pPr>
        <w:ind w:left="1495" w:hanging="360"/>
      </w:pPr>
      <w:rPr>
        <w:rFonts w:hint="default"/>
        <w:lang w:val="ru-RU" w:eastAsia="ru-RU" w:bidi="ru-RU"/>
      </w:rPr>
    </w:lvl>
    <w:lvl w:ilvl="2" w:tplc="BE88EA96">
      <w:numFmt w:val="bullet"/>
      <w:lvlText w:val="•"/>
      <w:lvlJc w:val="left"/>
      <w:pPr>
        <w:ind w:left="2230" w:hanging="360"/>
      </w:pPr>
      <w:rPr>
        <w:rFonts w:hint="default"/>
        <w:lang w:val="ru-RU" w:eastAsia="ru-RU" w:bidi="ru-RU"/>
      </w:rPr>
    </w:lvl>
    <w:lvl w:ilvl="3" w:tplc="2A52FB66">
      <w:numFmt w:val="bullet"/>
      <w:lvlText w:val="•"/>
      <w:lvlJc w:val="left"/>
      <w:pPr>
        <w:ind w:left="2965" w:hanging="360"/>
      </w:pPr>
      <w:rPr>
        <w:rFonts w:hint="default"/>
        <w:lang w:val="ru-RU" w:eastAsia="ru-RU" w:bidi="ru-RU"/>
      </w:rPr>
    </w:lvl>
    <w:lvl w:ilvl="4" w:tplc="2654DC6E">
      <w:numFmt w:val="bullet"/>
      <w:lvlText w:val="•"/>
      <w:lvlJc w:val="left"/>
      <w:pPr>
        <w:ind w:left="3700" w:hanging="360"/>
      </w:pPr>
      <w:rPr>
        <w:rFonts w:hint="default"/>
        <w:lang w:val="ru-RU" w:eastAsia="ru-RU" w:bidi="ru-RU"/>
      </w:rPr>
    </w:lvl>
    <w:lvl w:ilvl="5" w:tplc="10FAB5F0">
      <w:numFmt w:val="bullet"/>
      <w:lvlText w:val="•"/>
      <w:lvlJc w:val="left"/>
      <w:pPr>
        <w:ind w:left="4435" w:hanging="360"/>
      </w:pPr>
      <w:rPr>
        <w:rFonts w:hint="default"/>
        <w:lang w:val="ru-RU" w:eastAsia="ru-RU" w:bidi="ru-RU"/>
      </w:rPr>
    </w:lvl>
    <w:lvl w:ilvl="6" w:tplc="2AF203B4">
      <w:numFmt w:val="bullet"/>
      <w:lvlText w:val="•"/>
      <w:lvlJc w:val="left"/>
      <w:pPr>
        <w:ind w:left="5170" w:hanging="360"/>
      </w:pPr>
      <w:rPr>
        <w:rFonts w:hint="default"/>
        <w:lang w:val="ru-RU" w:eastAsia="ru-RU" w:bidi="ru-RU"/>
      </w:rPr>
    </w:lvl>
    <w:lvl w:ilvl="7" w:tplc="93047C3C">
      <w:numFmt w:val="bullet"/>
      <w:lvlText w:val="•"/>
      <w:lvlJc w:val="left"/>
      <w:pPr>
        <w:ind w:left="5905" w:hanging="360"/>
      </w:pPr>
      <w:rPr>
        <w:rFonts w:hint="default"/>
        <w:lang w:val="ru-RU" w:eastAsia="ru-RU" w:bidi="ru-RU"/>
      </w:rPr>
    </w:lvl>
    <w:lvl w:ilvl="8" w:tplc="A3568EC0">
      <w:numFmt w:val="bullet"/>
      <w:lvlText w:val="•"/>
      <w:lvlJc w:val="left"/>
      <w:pPr>
        <w:ind w:left="6640" w:hanging="360"/>
      </w:pPr>
      <w:rPr>
        <w:rFonts w:hint="default"/>
        <w:lang w:val="ru-RU" w:eastAsia="ru-RU" w:bidi="ru-RU"/>
      </w:rPr>
    </w:lvl>
  </w:abstractNum>
  <w:abstractNum w:abstractNumId="10">
    <w:nsid w:val="255D0C07"/>
    <w:multiLevelType w:val="hybridMultilevel"/>
    <w:tmpl w:val="3614FE20"/>
    <w:lvl w:ilvl="0" w:tplc="9C447980">
      <w:start w:val="1"/>
      <w:numFmt w:val="decimal"/>
      <w:lvlText w:val="%1."/>
      <w:lvlJc w:val="left"/>
      <w:pPr>
        <w:ind w:left="543" w:hanging="201"/>
        <w:jc w:val="left"/>
      </w:pPr>
      <w:rPr>
        <w:rFonts w:ascii="Times New Roman" w:eastAsia="Times New Roman" w:hAnsi="Times New Roman" w:cs="Times New Roman" w:hint="default"/>
        <w:b/>
        <w:bCs/>
        <w:spacing w:val="0"/>
        <w:w w:val="99"/>
        <w:sz w:val="20"/>
        <w:szCs w:val="20"/>
        <w:lang w:val="ru-RU" w:eastAsia="ru-RU" w:bidi="ru-RU"/>
      </w:rPr>
    </w:lvl>
    <w:lvl w:ilvl="1" w:tplc="A12A61AC">
      <w:numFmt w:val="bullet"/>
      <w:lvlText w:val="•"/>
      <w:lvlJc w:val="left"/>
      <w:pPr>
        <w:ind w:left="1540" w:hanging="201"/>
      </w:pPr>
      <w:rPr>
        <w:rFonts w:hint="default"/>
        <w:lang w:val="ru-RU" w:eastAsia="ru-RU" w:bidi="ru-RU"/>
      </w:rPr>
    </w:lvl>
    <w:lvl w:ilvl="2" w:tplc="574082AA">
      <w:numFmt w:val="bullet"/>
      <w:lvlText w:val="•"/>
      <w:lvlJc w:val="left"/>
      <w:pPr>
        <w:ind w:left="2541" w:hanging="201"/>
      </w:pPr>
      <w:rPr>
        <w:rFonts w:hint="default"/>
        <w:lang w:val="ru-RU" w:eastAsia="ru-RU" w:bidi="ru-RU"/>
      </w:rPr>
    </w:lvl>
    <w:lvl w:ilvl="3" w:tplc="4CF2747E">
      <w:numFmt w:val="bullet"/>
      <w:lvlText w:val="•"/>
      <w:lvlJc w:val="left"/>
      <w:pPr>
        <w:ind w:left="3541" w:hanging="201"/>
      </w:pPr>
      <w:rPr>
        <w:rFonts w:hint="default"/>
        <w:lang w:val="ru-RU" w:eastAsia="ru-RU" w:bidi="ru-RU"/>
      </w:rPr>
    </w:lvl>
    <w:lvl w:ilvl="4" w:tplc="A0AC4D38">
      <w:numFmt w:val="bullet"/>
      <w:lvlText w:val="•"/>
      <w:lvlJc w:val="left"/>
      <w:pPr>
        <w:ind w:left="4542" w:hanging="201"/>
      </w:pPr>
      <w:rPr>
        <w:rFonts w:hint="default"/>
        <w:lang w:val="ru-RU" w:eastAsia="ru-RU" w:bidi="ru-RU"/>
      </w:rPr>
    </w:lvl>
    <w:lvl w:ilvl="5" w:tplc="E7FEC25C">
      <w:numFmt w:val="bullet"/>
      <w:lvlText w:val="•"/>
      <w:lvlJc w:val="left"/>
      <w:pPr>
        <w:ind w:left="5543" w:hanging="201"/>
      </w:pPr>
      <w:rPr>
        <w:rFonts w:hint="default"/>
        <w:lang w:val="ru-RU" w:eastAsia="ru-RU" w:bidi="ru-RU"/>
      </w:rPr>
    </w:lvl>
    <w:lvl w:ilvl="6" w:tplc="00287308">
      <w:numFmt w:val="bullet"/>
      <w:lvlText w:val="•"/>
      <w:lvlJc w:val="left"/>
      <w:pPr>
        <w:ind w:left="6543" w:hanging="201"/>
      </w:pPr>
      <w:rPr>
        <w:rFonts w:hint="default"/>
        <w:lang w:val="ru-RU" w:eastAsia="ru-RU" w:bidi="ru-RU"/>
      </w:rPr>
    </w:lvl>
    <w:lvl w:ilvl="7" w:tplc="73A8725A">
      <w:numFmt w:val="bullet"/>
      <w:lvlText w:val="•"/>
      <w:lvlJc w:val="left"/>
      <w:pPr>
        <w:ind w:left="7544" w:hanging="201"/>
      </w:pPr>
      <w:rPr>
        <w:rFonts w:hint="default"/>
        <w:lang w:val="ru-RU" w:eastAsia="ru-RU" w:bidi="ru-RU"/>
      </w:rPr>
    </w:lvl>
    <w:lvl w:ilvl="8" w:tplc="74DEE43E">
      <w:numFmt w:val="bullet"/>
      <w:lvlText w:val="•"/>
      <w:lvlJc w:val="left"/>
      <w:pPr>
        <w:ind w:left="8545" w:hanging="201"/>
      </w:pPr>
      <w:rPr>
        <w:rFonts w:hint="default"/>
        <w:lang w:val="ru-RU" w:eastAsia="ru-RU" w:bidi="ru-RU"/>
      </w:rPr>
    </w:lvl>
  </w:abstractNum>
  <w:abstractNum w:abstractNumId="11">
    <w:nsid w:val="276745CD"/>
    <w:multiLevelType w:val="hybridMultilevel"/>
    <w:tmpl w:val="1102DE70"/>
    <w:lvl w:ilvl="0" w:tplc="F510FE42">
      <w:start w:val="1"/>
      <w:numFmt w:val="decimal"/>
      <w:lvlText w:val="%1."/>
      <w:lvlJc w:val="left"/>
      <w:pPr>
        <w:ind w:left="543" w:hanging="201"/>
        <w:jc w:val="left"/>
      </w:pPr>
      <w:rPr>
        <w:rFonts w:ascii="Times New Roman" w:eastAsia="Times New Roman" w:hAnsi="Times New Roman" w:cs="Times New Roman" w:hint="default"/>
        <w:spacing w:val="0"/>
        <w:w w:val="99"/>
        <w:sz w:val="20"/>
        <w:szCs w:val="20"/>
        <w:lang w:val="ru-RU" w:eastAsia="ru-RU" w:bidi="ru-RU"/>
      </w:rPr>
    </w:lvl>
    <w:lvl w:ilvl="1" w:tplc="BBD68EDC">
      <w:numFmt w:val="bullet"/>
      <w:lvlText w:val=""/>
      <w:lvlJc w:val="left"/>
      <w:pPr>
        <w:ind w:left="342" w:hanging="360"/>
      </w:pPr>
      <w:rPr>
        <w:rFonts w:ascii="Symbol" w:eastAsia="Symbol" w:hAnsi="Symbol" w:cs="Symbol" w:hint="default"/>
        <w:w w:val="99"/>
        <w:sz w:val="20"/>
        <w:szCs w:val="20"/>
        <w:lang w:val="ru-RU" w:eastAsia="ru-RU" w:bidi="ru-RU"/>
      </w:rPr>
    </w:lvl>
    <w:lvl w:ilvl="2" w:tplc="02CA6666">
      <w:numFmt w:val="bullet"/>
      <w:lvlText w:val="•"/>
      <w:lvlJc w:val="left"/>
      <w:pPr>
        <w:ind w:left="1651" w:hanging="360"/>
      </w:pPr>
      <w:rPr>
        <w:rFonts w:hint="default"/>
        <w:lang w:val="ru-RU" w:eastAsia="ru-RU" w:bidi="ru-RU"/>
      </w:rPr>
    </w:lvl>
    <w:lvl w:ilvl="3" w:tplc="D92E71EA">
      <w:numFmt w:val="bullet"/>
      <w:lvlText w:val="•"/>
      <w:lvlJc w:val="left"/>
      <w:pPr>
        <w:ind w:left="2763" w:hanging="360"/>
      </w:pPr>
      <w:rPr>
        <w:rFonts w:hint="default"/>
        <w:lang w:val="ru-RU" w:eastAsia="ru-RU" w:bidi="ru-RU"/>
      </w:rPr>
    </w:lvl>
    <w:lvl w:ilvl="4" w:tplc="9CA625AC">
      <w:numFmt w:val="bullet"/>
      <w:lvlText w:val="•"/>
      <w:lvlJc w:val="left"/>
      <w:pPr>
        <w:ind w:left="3875" w:hanging="360"/>
      </w:pPr>
      <w:rPr>
        <w:rFonts w:hint="default"/>
        <w:lang w:val="ru-RU" w:eastAsia="ru-RU" w:bidi="ru-RU"/>
      </w:rPr>
    </w:lvl>
    <w:lvl w:ilvl="5" w:tplc="94F6191A">
      <w:numFmt w:val="bullet"/>
      <w:lvlText w:val="•"/>
      <w:lvlJc w:val="left"/>
      <w:pPr>
        <w:ind w:left="4987" w:hanging="360"/>
      </w:pPr>
      <w:rPr>
        <w:rFonts w:hint="default"/>
        <w:lang w:val="ru-RU" w:eastAsia="ru-RU" w:bidi="ru-RU"/>
      </w:rPr>
    </w:lvl>
    <w:lvl w:ilvl="6" w:tplc="734832A8">
      <w:numFmt w:val="bullet"/>
      <w:lvlText w:val="•"/>
      <w:lvlJc w:val="left"/>
      <w:pPr>
        <w:ind w:left="6099" w:hanging="360"/>
      </w:pPr>
      <w:rPr>
        <w:rFonts w:hint="default"/>
        <w:lang w:val="ru-RU" w:eastAsia="ru-RU" w:bidi="ru-RU"/>
      </w:rPr>
    </w:lvl>
    <w:lvl w:ilvl="7" w:tplc="9FEA5B40">
      <w:numFmt w:val="bullet"/>
      <w:lvlText w:val="•"/>
      <w:lvlJc w:val="left"/>
      <w:pPr>
        <w:ind w:left="7210" w:hanging="360"/>
      </w:pPr>
      <w:rPr>
        <w:rFonts w:hint="default"/>
        <w:lang w:val="ru-RU" w:eastAsia="ru-RU" w:bidi="ru-RU"/>
      </w:rPr>
    </w:lvl>
    <w:lvl w:ilvl="8" w:tplc="157CBA06">
      <w:numFmt w:val="bullet"/>
      <w:lvlText w:val="•"/>
      <w:lvlJc w:val="left"/>
      <w:pPr>
        <w:ind w:left="8322" w:hanging="360"/>
      </w:pPr>
      <w:rPr>
        <w:rFonts w:hint="default"/>
        <w:lang w:val="ru-RU" w:eastAsia="ru-RU" w:bidi="ru-RU"/>
      </w:rPr>
    </w:lvl>
  </w:abstractNum>
  <w:abstractNum w:abstractNumId="12">
    <w:nsid w:val="364E04AC"/>
    <w:multiLevelType w:val="hybridMultilevel"/>
    <w:tmpl w:val="C28E61BA"/>
    <w:lvl w:ilvl="0" w:tplc="703E87F0">
      <w:numFmt w:val="bullet"/>
      <w:lvlText w:val=""/>
      <w:lvlJc w:val="left"/>
      <w:pPr>
        <w:ind w:left="1062" w:hanging="360"/>
      </w:pPr>
      <w:rPr>
        <w:rFonts w:ascii="Symbol" w:eastAsia="Symbol" w:hAnsi="Symbol" w:cs="Symbol" w:hint="default"/>
        <w:w w:val="99"/>
        <w:sz w:val="20"/>
        <w:szCs w:val="20"/>
        <w:lang w:val="ru-RU" w:eastAsia="ru-RU" w:bidi="ru-RU"/>
      </w:rPr>
    </w:lvl>
    <w:lvl w:ilvl="1" w:tplc="857EB7B0">
      <w:numFmt w:val="bullet"/>
      <w:lvlText w:val="•"/>
      <w:lvlJc w:val="left"/>
      <w:pPr>
        <w:ind w:left="2008" w:hanging="360"/>
      </w:pPr>
      <w:rPr>
        <w:rFonts w:hint="default"/>
        <w:lang w:val="ru-RU" w:eastAsia="ru-RU" w:bidi="ru-RU"/>
      </w:rPr>
    </w:lvl>
    <w:lvl w:ilvl="2" w:tplc="884405A8">
      <w:numFmt w:val="bullet"/>
      <w:lvlText w:val="•"/>
      <w:lvlJc w:val="left"/>
      <w:pPr>
        <w:ind w:left="2957" w:hanging="360"/>
      </w:pPr>
      <w:rPr>
        <w:rFonts w:hint="default"/>
        <w:lang w:val="ru-RU" w:eastAsia="ru-RU" w:bidi="ru-RU"/>
      </w:rPr>
    </w:lvl>
    <w:lvl w:ilvl="3" w:tplc="6AF0D8DA">
      <w:numFmt w:val="bullet"/>
      <w:lvlText w:val="•"/>
      <w:lvlJc w:val="left"/>
      <w:pPr>
        <w:ind w:left="3905" w:hanging="360"/>
      </w:pPr>
      <w:rPr>
        <w:rFonts w:hint="default"/>
        <w:lang w:val="ru-RU" w:eastAsia="ru-RU" w:bidi="ru-RU"/>
      </w:rPr>
    </w:lvl>
    <w:lvl w:ilvl="4" w:tplc="BE9CFCEE">
      <w:numFmt w:val="bullet"/>
      <w:lvlText w:val="•"/>
      <w:lvlJc w:val="left"/>
      <w:pPr>
        <w:ind w:left="4854" w:hanging="360"/>
      </w:pPr>
      <w:rPr>
        <w:rFonts w:hint="default"/>
        <w:lang w:val="ru-RU" w:eastAsia="ru-RU" w:bidi="ru-RU"/>
      </w:rPr>
    </w:lvl>
    <w:lvl w:ilvl="5" w:tplc="E8A47334">
      <w:numFmt w:val="bullet"/>
      <w:lvlText w:val="•"/>
      <w:lvlJc w:val="left"/>
      <w:pPr>
        <w:ind w:left="5803" w:hanging="360"/>
      </w:pPr>
      <w:rPr>
        <w:rFonts w:hint="default"/>
        <w:lang w:val="ru-RU" w:eastAsia="ru-RU" w:bidi="ru-RU"/>
      </w:rPr>
    </w:lvl>
    <w:lvl w:ilvl="6" w:tplc="045ECC2C">
      <w:numFmt w:val="bullet"/>
      <w:lvlText w:val="•"/>
      <w:lvlJc w:val="left"/>
      <w:pPr>
        <w:ind w:left="6751" w:hanging="360"/>
      </w:pPr>
      <w:rPr>
        <w:rFonts w:hint="default"/>
        <w:lang w:val="ru-RU" w:eastAsia="ru-RU" w:bidi="ru-RU"/>
      </w:rPr>
    </w:lvl>
    <w:lvl w:ilvl="7" w:tplc="2B829528">
      <w:numFmt w:val="bullet"/>
      <w:lvlText w:val="•"/>
      <w:lvlJc w:val="left"/>
      <w:pPr>
        <w:ind w:left="7700" w:hanging="360"/>
      </w:pPr>
      <w:rPr>
        <w:rFonts w:hint="default"/>
        <w:lang w:val="ru-RU" w:eastAsia="ru-RU" w:bidi="ru-RU"/>
      </w:rPr>
    </w:lvl>
    <w:lvl w:ilvl="8" w:tplc="C288694C">
      <w:numFmt w:val="bullet"/>
      <w:lvlText w:val="•"/>
      <w:lvlJc w:val="left"/>
      <w:pPr>
        <w:ind w:left="8649" w:hanging="360"/>
      </w:pPr>
      <w:rPr>
        <w:rFonts w:hint="default"/>
        <w:lang w:val="ru-RU" w:eastAsia="ru-RU" w:bidi="ru-RU"/>
      </w:rPr>
    </w:lvl>
  </w:abstractNum>
  <w:abstractNum w:abstractNumId="13">
    <w:nsid w:val="3A8B2452"/>
    <w:multiLevelType w:val="hybridMultilevel"/>
    <w:tmpl w:val="541C362C"/>
    <w:lvl w:ilvl="0" w:tplc="9CD4167A">
      <w:numFmt w:val="bullet"/>
      <w:lvlText w:val=""/>
      <w:lvlJc w:val="left"/>
      <w:pPr>
        <w:ind w:left="1062" w:hanging="360"/>
      </w:pPr>
      <w:rPr>
        <w:rFonts w:hint="default"/>
        <w:w w:val="99"/>
        <w:lang w:val="ru-RU" w:eastAsia="ru-RU" w:bidi="ru-RU"/>
      </w:rPr>
    </w:lvl>
    <w:lvl w:ilvl="1" w:tplc="BF62C6D6">
      <w:numFmt w:val="bullet"/>
      <w:lvlText w:val="•"/>
      <w:lvlJc w:val="left"/>
      <w:pPr>
        <w:ind w:left="2008" w:hanging="360"/>
      </w:pPr>
      <w:rPr>
        <w:rFonts w:hint="default"/>
        <w:lang w:val="ru-RU" w:eastAsia="ru-RU" w:bidi="ru-RU"/>
      </w:rPr>
    </w:lvl>
    <w:lvl w:ilvl="2" w:tplc="973C504E">
      <w:numFmt w:val="bullet"/>
      <w:lvlText w:val="•"/>
      <w:lvlJc w:val="left"/>
      <w:pPr>
        <w:ind w:left="2957" w:hanging="360"/>
      </w:pPr>
      <w:rPr>
        <w:rFonts w:hint="default"/>
        <w:lang w:val="ru-RU" w:eastAsia="ru-RU" w:bidi="ru-RU"/>
      </w:rPr>
    </w:lvl>
    <w:lvl w:ilvl="3" w:tplc="271008FA">
      <w:numFmt w:val="bullet"/>
      <w:lvlText w:val="•"/>
      <w:lvlJc w:val="left"/>
      <w:pPr>
        <w:ind w:left="3905" w:hanging="360"/>
      </w:pPr>
      <w:rPr>
        <w:rFonts w:hint="default"/>
        <w:lang w:val="ru-RU" w:eastAsia="ru-RU" w:bidi="ru-RU"/>
      </w:rPr>
    </w:lvl>
    <w:lvl w:ilvl="4" w:tplc="E414518A">
      <w:numFmt w:val="bullet"/>
      <w:lvlText w:val="•"/>
      <w:lvlJc w:val="left"/>
      <w:pPr>
        <w:ind w:left="4854" w:hanging="360"/>
      </w:pPr>
      <w:rPr>
        <w:rFonts w:hint="default"/>
        <w:lang w:val="ru-RU" w:eastAsia="ru-RU" w:bidi="ru-RU"/>
      </w:rPr>
    </w:lvl>
    <w:lvl w:ilvl="5" w:tplc="741E2286">
      <w:numFmt w:val="bullet"/>
      <w:lvlText w:val="•"/>
      <w:lvlJc w:val="left"/>
      <w:pPr>
        <w:ind w:left="5803" w:hanging="360"/>
      </w:pPr>
      <w:rPr>
        <w:rFonts w:hint="default"/>
        <w:lang w:val="ru-RU" w:eastAsia="ru-RU" w:bidi="ru-RU"/>
      </w:rPr>
    </w:lvl>
    <w:lvl w:ilvl="6" w:tplc="C2AE2128">
      <w:numFmt w:val="bullet"/>
      <w:lvlText w:val="•"/>
      <w:lvlJc w:val="left"/>
      <w:pPr>
        <w:ind w:left="6751" w:hanging="360"/>
      </w:pPr>
      <w:rPr>
        <w:rFonts w:hint="default"/>
        <w:lang w:val="ru-RU" w:eastAsia="ru-RU" w:bidi="ru-RU"/>
      </w:rPr>
    </w:lvl>
    <w:lvl w:ilvl="7" w:tplc="7432184E">
      <w:numFmt w:val="bullet"/>
      <w:lvlText w:val="•"/>
      <w:lvlJc w:val="left"/>
      <w:pPr>
        <w:ind w:left="7700" w:hanging="360"/>
      </w:pPr>
      <w:rPr>
        <w:rFonts w:hint="default"/>
        <w:lang w:val="ru-RU" w:eastAsia="ru-RU" w:bidi="ru-RU"/>
      </w:rPr>
    </w:lvl>
    <w:lvl w:ilvl="8" w:tplc="AD2C143C">
      <w:numFmt w:val="bullet"/>
      <w:lvlText w:val="•"/>
      <w:lvlJc w:val="left"/>
      <w:pPr>
        <w:ind w:left="8649" w:hanging="360"/>
      </w:pPr>
      <w:rPr>
        <w:rFonts w:hint="default"/>
        <w:lang w:val="ru-RU" w:eastAsia="ru-RU" w:bidi="ru-RU"/>
      </w:rPr>
    </w:lvl>
  </w:abstractNum>
  <w:abstractNum w:abstractNumId="14">
    <w:nsid w:val="3C0D7279"/>
    <w:multiLevelType w:val="hybridMultilevel"/>
    <w:tmpl w:val="BB124634"/>
    <w:lvl w:ilvl="0" w:tplc="8876AD2E">
      <w:numFmt w:val="bullet"/>
      <w:lvlText w:val=""/>
      <w:lvlJc w:val="left"/>
      <w:pPr>
        <w:ind w:left="757" w:hanging="360"/>
      </w:pPr>
      <w:rPr>
        <w:rFonts w:ascii="Symbol" w:eastAsia="Symbol" w:hAnsi="Symbol" w:cs="Symbol" w:hint="default"/>
        <w:w w:val="99"/>
        <w:sz w:val="20"/>
        <w:szCs w:val="20"/>
        <w:lang w:val="ru-RU" w:eastAsia="ru-RU" w:bidi="ru-RU"/>
      </w:rPr>
    </w:lvl>
    <w:lvl w:ilvl="1" w:tplc="3364F6D0">
      <w:numFmt w:val="bullet"/>
      <w:lvlText w:val="•"/>
      <w:lvlJc w:val="left"/>
      <w:pPr>
        <w:ind w:left="1495" w:hanging="360"/>
      </w:pPr>
      <w:rPr>
        <w:rFonts w:hint="default"/>
        <w:lang w:val="ru-RU" w:eastAsia="ru-RU" w:bidi="ru-RU"/>
      </w:rPr>
    </w:lvl>
    <w:lvl w:ilvl="2" w:tplc="55CCFCD8">
      <w:numFmt w:val="bullet"/>
      <w:lvlText w:val="•"/>
      <w:lvlJc w:val="left"/>
      <w:pPr>
        <w:ind w:left="2230" w:hanging="360"/>
      </w:pPr>
      <w:rPr>
        <w:rFonts w:hint="default"/>
        <w:lang w:val="ru-RU" w:eastAsia="ru-RU" w:bidi="ru-RU"/>
      </w:rPr>
    </w:lvl>
    <w:lvl w:ilvl="3" w:tplc="B2B6766C">
      <w:numFmt w:val="bullet"/>
      <w:lvlText w:val="•"/>
      <w:lvlJc w:val="left"/>
      <w:pPr>
        <w:ind w:left="2965" w:hanging="360"/>
      </w:pPr>
      <w:rPr>
        <w:rFonts w:hint="default"/>
        <w:lang w:val="ru-RU" w:eastAsia="ru-RU" w:bidi="ru-RU"/>
      </w:rPr>
    </w:lvl>
    <w:lvl w:ilvl="4" w:tplc="67128C7C">
      <w:numFmt w:val="bullet"/>
      <w:lvlText w:val="•"/>
      <w:lvlJc w:val="left"/>
      <w:pPr>
        <w:ind w:left="3700" w:hanging="360"/>
      </w:pPr>
      <w:rPr>
        <w:rFonts w:hint="default"/>
        <w:lang w:val="ru-RU" w:eastAsia="ru-RU" w:bidi="ru-RU"/>
      </w:rPr>
    </w:lvl>
    <w:lvl w:ilvl="5" w:tplc="078AB0A2">
      <w:numFmt w:val="bullet"/>
      <w:lvlText w:val="•"/>
      <w:lvlJc w:val="left"/>
      <w:pPr>
        <w:ind w:left="4435" w:hanging="360"/>
      </w:pPr>
      <w:rPr>
        <w:rFonts w:hint="default"/>
        <w:lang w:val="ru-RU" w:eastAsia="ru-RU" w:bidi="ru-RU"/>
      </w:rPr>
    </w:lvl>
    <w:lvl w:ilvl="6" w:tplc="C7F6E562">
      <w:numFmt w:val="bullet"/>
      <w:lvlText w:val="•"/>
      <w:lvlJc w:val="left"/>
      <w:pPr>
        <w:ind w:left="5170" w:hanging="360"/>
      </w:pPr>
      <w:rPr>
        <w:rFonts w:hint="default"/>
        <w:lang w:val="ru-RU" w:eastAsia="ru-RU" w:bidi="ru-RU"/>
      </w:rPr>
    </w:lvl>
    <w:lvl w:ilvl="7" w:tplc="902C6472">
      <w:numFmt w:val="bullet"/>
      <w:lvlText w:val="•"/>
      <w:lvlJc w:val="left"/>
      <w:pPr>
        <w:ind w:left="5905" w:hanging="360"/>
      </w:pPr>
      <w:rPr>
        <w:rFonts w:hint="default"/>
        <w:lang w:val="ru-RU" w:eastAsia="ru-RU" w:bidi="ru-RU"/>
      </w:rPr>
    </w:lvl>
    <w:lvl w:ilvl="8" w:tplc="F6302D0C">
      <w:numFmt w:val="bullet"/>
      <w:lvlText w:val="•"/>
      <w:lvlJc w:val="left"/>
      <w:pPr>
        <w:ind w:left="6640" w:hanging="360"/>
      </w:pPr>
      <w:rPr>
        <w:rFonts w:hint="default"/>
        <w:lang w:val="ru-RU" w:eastAsia="ru-RU" w:bidi="ru-RU"/>
      </w:rPr>
    </w:lvl>
  </w:abstractNum>
  <w:abstractNum w:abstractNumId="15">
    <w:nsid w:val="3D191BCE"/>
    <w:multiLevelType w:val="hybridMultilevel"/>
    <w:tmpl w:val="ECAAE348"/>
    <w:lvl w:ilvl="0" w:tplc="D312E4AE">
      <w:start w:val="1"/>
      <w:numFmt w:val="decimal"/>
      <w:lvlText w:val="%1."/>
      <w:lvlJc w:val="left"/>
      <w:pPr>
        <w:ind w:left="1422" w:hanging="360"/>
        <w:jc w:val="left"/>
      </w:pPr>
      <w:rPr>
        <w:rFonts w:ascii="Times New Roman" w:eastAsia="Times New Roman" w:hAnsi="Times New Roman" w:cs="Times New Roman" w:hint="default"/>
        <w:spacing w:val="0"/>
        <w:w w:val="99"/>
        <w:sz w:val="20"/>
        <w:szCs w:val="20"/>
        <w:lang w:val="ru-RU" w:eastAsia="ru-RU" w:bidi="ru-RU"/>
      </w:rPr>
    </w:lvl>
    <w:lvl w:ilvl="1" w:tplc="A7A29E42">
      <w:numFmt w:val="bullet"/>
      <w:lvlText w:val="•"/>
      <w:lvlJc w:val="left"/>
      <w:pPr>
        <w:ind w:left="2332" w:hanging="360"/>
      </w:pPr>
      <w:rPr>
        <w:rFonts w:hint="default"/>
        <w:lang w:val="ru-RU" w:eastAsia="ru-RU" w:bidi="ru-RU"/>
      </w:rPr>
    </w:lvl>
    <w:lvl w:ilvl="2" w:tplc="E61A220A">
      <w:numFmt w:val="bullet"/>
      <w:lvlText w:val="•"/>
      <w:lvlJc w:val="left"/>
      <w:pPr>
        <w:ind w:left="3245" w:hanging="360"/>
      </w:pPr>
      <w:rPr>
        <w:rFonts w:hint="default"/>
        <w:lang w:val="ru-RU" w:eastAsia="ru-RU" w:bidi="ru-RU"/>
      </w:rPr>
    </w:lvl>
    <w:lvl w:ilvl="3" w:tplc="499C6B34">
      <w:numFmt w:val="bullet"/>
      <w:lvlText w:val="•"/>
      <w:lvlJc w:val="left"/>
      <w:pPr>
        <w:ind w:left="4157" w:hanging="360"/>
      </w:pPr>
      <w:rPr>
        <w:rFonts w:hint="default"/>
        <w:lang w:val="ru-RU" w:eastAsia="ru-RU" w:bidi="ru-RU"/>
      </w:rPr>
    </w:lvl>
    <w:lvl w:ilvl="4" w:tplc="253E2A0E">
      <w:numFmt w:val="bullet"/>
      <w:lvlText w:val="•"/>
      <w:lvlJc w:val="left"/>
      <w:pPr>
        <w:ind w:left="5070" w:hanging="360"/>
      </w:pPr>
      <w:rPr>
        <w:rFonts w:hint="default"/>
        <w:lang w:val="ru-RU" w:eastAsia="ru-RU" w:bidi="ru-RU"/>
      </w:rPr>
    </w:lvl>
    <w:lvl w:ilvl="5" w:tplc="E72C2782">
      <w:numFmt w:val="bullet"/>
      <w:lvlText w:val="•"/>
      <w:lvlJc w:val="left"/>
      <w:pPr>
        <w:ind w:left="5983" w:hanging="360"/>
      </w:pPr>
      <w:rPr>
        <w:rFonts w:hint="default"/>
        <w:lang w:val="ru-RU" w:eastAsia="ru-RU" w:bidi="ru-RU"/>
      </w:rPr>
    </w:lvl>
    <w:lvl w:ilvl="6" w:tplc="0864562C">
      <w:numFmt w:val="bullet"/>
      <w:lvlText w:val="•"/>
      <w:lvlJc w:val="left"/>
      <w:pPr>
        <w:ind w:left="6895" w:hanging="360"/>
      </w:pPr>
      <w:rPr>
        <w:rFonts w:hint="default"/>
        <w:lang w:val="ru-RU" w:eastAsia="ru-RU" w:bidi="ru-RU"/>
      </w:rPr>
    </w:lvl>
    <w:lvl w:ilvl="7" w:tplc="64B62162">
      <w:numFmt w:val="bullet"/>
      <w:lvlText w:val="•"/>
      <w:lvlJc w:val="left"/>
      <w:pPr>
        <w:ind w:left="7808" w:hanging="360"/>
      </w:pPr>
      <w:rPr>
        <w:rFonts w:hint="default"/>
        <w:lang w:val="ru-RU" w:eastAsia="ru-RU" w:bidi="ru-RU"/>
      </w:rPr>
    </w:lvl>
    <w:lvl w:ilvl="8" w:tplc="FD402B5C">
      <w:numFmt w:val="bullet"/>
      <w:lvlText w:val="•"/>
      <w:lvlJc w:val="left"/>
      <w:pPr>
        <w:ind w:left="8721" w:hanging="360"/>
      </w:pPr>
      <w:rPr>
        <w:rFonts w:hint="default"/>
        <w:lang w:val="ru-RU" w:eastAsia="ru-RU" w:bidi="ru-RU"/>
      </w:rPr>
    </w:lvl>
  </w:abstractNum>
  <w:abstractNum w:abstractNumId="16">
    <w:nsid w:val="3F032317"/>
    <w:multiLevelType w:val="hybridMultilevel"/>
    <w:tmpl w:val="A7E80438"/>
    <w:lvl w:ilvl="0" w:tplc="495E0F06">
      <w:numFmt w:val="bullet"/>
      <w:lvlText w:val=""/>
      <w:lvlJc w:val="left"/>
      <w:pPr>
        <w:ind w:left="342" w:hanging="360"/>
      </w:pPr>
      <w:rPr>
        <w:rFonts w:ascii="Symbol" w:eastAsia="Symbol" w:hAnsi="Symbol" w:cs="Symbol" w:hint="default"/>
        <w:w w:val="99"/>
        <w:sz w:val="20"/>
        <w:szCs w:val="20"/>
        <w:lang w:val="ru-RU" w:eastAsia="ru-RU" w:bidi="ru-RU"/>
      </w:rPr>
    </w:lvl>
    <w:lvl w:ilvl="1" w:tplc="A3BA9376">
      <w:numFmt w:val="bullet"/>
      <w:lvlText w:val="•"/>
      <w:lvlJc w:val="left"/>
      <w:pPr>
        <w:ind w:left="1360" w:hanging="360"/>
      </w:pPr>
      <w:rPr>
        <w:rFonts w:hint="default"/>
        <w:lang w:val="ru-RU" w:eastAsia="ru-RU" w:bidi="ru-RU"/>
      </w:rPr>
    </w:lvl>
    <w:lvl w:ilvl="2" w:tplc="960CB660">
      <w:numFmt w:val="bullet"/>
      <w:lvlText w:val="•"/>
      <w:lvlJc w:val="left"/>
      <w:pPr>
        <w:ind w:left="2381" w:hanging="360"/>
      </w:pPr>
      <w:rPr>
        <w:rFonts w:hint="default"/>
        <w:lang w:val="ru-RU" w:eastAsia="ru-RU" w:bidi="ru-RU"/>
      </w:rPr>
    </w:lvl>
    <w:lvl w:ilvl="3" w:tplc="0E3C6164">
      <w:numFmt w:val="bullet"/>
      <w:lvlText w:val="•"/>
      <w:lvlJc w:val="left"/>
      <w:pPr>
        <w:ind w:left="3401" w:hanging="360"/>
      </w:pPr>
      <w:rPr>
        <w:rFonts w:hint="default"/>
        <w:lang w:val="ru-RU" w:eastAsia="ru-RU" w:bidi="ru-RU"/>
      </w:rPr>
    </w:lvl>
    <w:lvl w:ilvl="4" w:tplc="AE269B42">
      <w:numFmt w:val="bullet"/>
      <w:lvlText w:val="•"/>
      <w:lvlJc w:val="left"/>
      <w:pPr>
        <w:ind w:left="4422" w:hanging="360"/>
      </w:pPr>
      <w:rPr>
        <w:rFonts w:hint="default"/>
        <w:lang w:val="ru-RU" w:eastAsia="ru-RU" w:bidi="ru-RU"/>
      </w:rPr>
    </w:lvl>
    <w:lvl w:ilvl="5" w:tplc="99388A5A">
      <w:numFmt w:val="bullet"/>
      <w:lvlText w:val="•"/>
      <w:lvlJc w:val="left"/>
      <w:pPr>
        <w:ind w:left="5443" w:hanging="360"/>
      </w:pPr>
      <w:rPr>
        <w:rFonts w:hint="default"/>
        <w:lang w:val="ru-RU" w:eastAsia="ru-RU" w:bidi="ru-RU"/>
      </w:rPr>
    </w:lvl>
    <w:lvl w:ilvl="6" w:tplc="16C01C32">
      <w:numFmt w:val="bullet"/>
      <w:lvlText w:val="•"/>
      <w:lvlJc w:val="left"/>
      <w:pPr>
        <w:ind w:left="6463" w:hanging="360"/>
      </w:pPr>
      <w:rPr>
        <w:rFonts w:hint="default"/>
        <w:lang w:val="ru-RU" w:eastAsia="ru-RU" w:bidi="ru-RU"/>
      </w:rPr>
    </w:lvl>
    <w:lvl w:ilvl="7" w:tplc="0F466632">
      <w:numFmt w:val="bullet"/>
      <w:lvlText w:val="•"/>
      <w:lvlJc w:val="left"/>
      <w:pPr>
        <w:ind w:left="7484" w:hanging="360"/>
      </w:pPr>
      <w:rPr>
        <w:rFonts w:hint="default"/>
        <w:lang w:val="ru-RU" w:eastAsia="ru-RU" w:bidi="ru-RU"/>
      </w:rPr>
    </w:lvl>
    <w:lvl w:ilvl="8" w:tplc="2188D47A">
      <w:numFmt w:val="bullet"/>
      <w:lvlText w:val="•"/>
      <w:lvlJc w:val="left"/>
      <w:pPr>
        <w:ind w:left="8505" w:hanging="360"/>
      </w:pPr>
      <w:rPr>
        <w:rFonts w:hint="default"/>
        <w:lang w:val="ru-RU" w:eastAsia="ru-RU" w:bidi="ru-RU"/>
      </w:rPr>
    </w:lvl>
  </w:abstractNum>
  <w:abstractNum w:abstractNumId="17">
    <w:nsid w:val="3FB12F40"/>
    <w:multiLevelType w:val="hybridMultilevel"/>
    <w:tmpl w:val="F244C5D0"/>
    <w:lvl w:ilvl="0" w:tplc="3F4A58D0">
      <w:start w:val="1"/>
      <w:numFmt w:val="decimal"/>
      <w:lvlText w:val="%1."/>
      <w:lvlJc w:val="left"/>
      <w:pPr>
        <w:ind w:left="342" w:hanging="201"/>
        <w:jc w:val="left"/>
      </w:pPr>
      <w:rPr>
        <w:rFonts w:ascii="Times New Roman" w:eastAsia="Times New Roman" w:hAnsi="Times New Roman" w:cs="Times New Roman" w:hint="default"/>
        <w:spacing w:val="0"/>
        <w:w w:val="99"/>
        <w:sz w:val="20"/>
        <w:szCs w:val="20"/>
        <w:lang w:val="ru-RU" w:eastAsia="ru-RU" w:bidi="ru-RU"/>
      </w:rPr>
    </w:lvl>
    <w:lvl w:ilvl="1" w:tplc="B0869952">
      <w:start w:val="1"/>
      <w:numFmt w:val="decimal"/>
      <w:lvlText w:val="%2."/>
      <w:lvlJc w:val="left"/>
      <w:pPr>
        <w:ind w:left="1995" w:hanging="946"/>
        <w:jc w:val="left"/>
      </w:pPr>
      <w:rPr>
        <w:rFonts w:ascii="Times New Roman" w:eastAsia="Times New Roman" w:hAnsi="Times New Roman" w:cs="Times New Roman" w:hint="default"/>
        <w:spacing w:val="0"/>
        <w:w w:val="99"/>
        <w:sz w:val="20"/>
        <w:szCs w:val="20"/>
        <w:lang w:val="ru-RU" w:eastAsia="ru-RU" w:bidi="ru-RU"/>
      </w:rPr>
    </w:lvl>
    <w:lvl w:ilvl="2" w:tplc="4478176C">
      <w:numFmt w:val="bullet"/>
      <w:lvlText w:val="•"/>
      <w:lvlJc w:val="left"/>
      <w:pPr>
        <w:ind w:left="2949" w:hanging="946"/>
      </w:pPr>
      <w:rPr>
        <w:rFonts w:hint="default"/>
        <w:lang w:val="ru-RU" w:eastAsia="ru-RU" w:bidi="ru-RU"/>
      </w:rPr>
    </w:lvl>
    <w:lvl w:ilvl="3" w:tplc="F4B44E34">
      <w:numFmt w:val="bullet"/>
      <w:lvlText w:val="•"/>
      <w:lvlJc w:val="left"/>
      <w:pPr>
        <w:ind w:left="3899" w:hanging="946"/>
      </w:pPr>
      <w:rPr>
        <w:rFonts w:hint="default"/>
        <w:lang w:val="ru-RU" w:eastAsia="ru-RU" w:bidi="ru-RU"/>
      </w:rPr>
    </w:lvl>
    <w:lvl w:ilvl="4" w:tplc="90F8FB00">
      <w:numFmt w:val="bullet"/>
      <w:lvlText w:val="•"/>
      <w:lvlJc w:val="left"/>
      <w:pPr>
        <w:ind w:left="4848" w:hanging="946"/>
      </w:pPr>
      <w:rPr>
        <w:rFonts w:hint="default"/>
        <w:lang w:val="ru-RU" w:eastAsia="ru-RU" w:bidi="ru-RU"/>
      </w:rPr>
    </w:lvl>
    <w:lvl w:ilvl="5" w:tplc="CA44403E">
      <w:numFmt w:val="bullet"/>
      <w:lvlText w:val="•"/>
      <w:lvlJc w:val="left"/>
      <w:pPr>
        <w:ind w:left="5798" w:hanging="946"/>
      </w:pPr>
      <w:rPr>
        <w:rFonts w:hint="default"/>
        <w:lang w:val="ru-RU" w:eastAsia="ru-RU" w:bidi="ru-RU"/>
      </w:rPr>
    </w:lvl>
    <w:lvl w:ilvl="6" w:tplc="FB268C44">
      <w:numFmt w:val="bullet"/>
      <w:lvlText w:val="•"/>
      <w:lvlJc w:val="left"/>
      <w:pPr>
        <w:ind w:left="6748" w:hanging="946"/>
      </w:pPr>
      <w:rPr>
        <w:rFonts w:hint="default"/>
        <w:lang w:val="ru-RU" w:eastAsia="ru-RU" w:bidi="ru-RU"/>
      </w:rPr>
    </w:lvl>
    <w:lvl w:ilvl="7" w:tplc="AF7E0C08">
      <w:numFmt w:val="bullet"/>
      <w:lvlText w:val="•"/>
      <w:lvlJc w:val="left"/>
      <w:pPr>
        <w:ind w:left="7697" w:hanging="946"/>
      </w:pPr>
      <w:rPr>
        <w:rFonts w:hint="default"/>
        <w:lang w:val="ru-RU" w:eastAsia="ru-RU" w:bidi="ru-RU"/>
      </w:rPr>
    </w:lvl>
    <w:lvl w:ilvl="8" w:tplc="088C51CA">
      <w:numFmt w:val="bullet"/>
      <w:lvlText w:val="•"/>
      <w:lvlJc w:val="left"/>
      <w:pPr>
        <w:ind w:left="8647" w:hanging="946"/>
      </w:pPr>
      <w:rPr>
        <w:rFonts w:hint="default"/>
        <w:lang w:val="ru-RU" w:eastAsia="ru-RU" w:bidi="ru-RU"/>
      </w:rPr>
    </w:lvl>
  </w:abstractNum>
  <w:abstractNum w:abstractNumId="18">
    <w:nsid w:val="424C2CA6"/>
    <w:multiLevelType w:val="multilevel"/>
    <w:tmpl w:val="0B96F766"/>
    <w:lvl w:ilvl="0">
      <w:start w:val="1"/>
      <w:numFmt w:val="decimal"/>
      <w:lvlText w:val="%1"/>
      <w:lvlJc w:val="left"/>
      <w:pPr>
        <w:ind w:left="660" w:hanging="319"/>
        <w:jc w:val="left"/>
      </w:pPr>
      <w:rPr>
        <w:rFonts w:hint="default"/>
        <w:lang w:val="ru-RU" w:eastAsia="ru-RU" w:bidi="ru-RU"/>
      </w:rPr>
    </w:lvl>
    <w:lvl w:ilvl="1">
      <w:start w:val="2"/>
      <w:numFmt w:val="decimal"/>
      <w:lvlText w:val="%1-%2"/>
      <w:lvlJc w:val="left"/>
      <w:pPr>
        <w:ind w:left="660" w:hanging="319"/>
        <w:jc w:val="left"/>
      </w:pPr>
      <w:rPr>
        <w:rFonts w:ascii="Times New Roman" w:eastAsia="Times New Roman" w:hAnsi="Times New Roman" w:cs="Times New Roman" w:hint="default"/>
        <w:b/>
        <w:bCs/>
        <w:spacing w:val="0"/>
        <w:w w:val="99"/>
        <w:sz w:val="20"/>
        <w:szCs w:val="20"/>
        <w:lang w:val="ru-RU" w:eastAsia="ru-RU" w:bidi="ru-RU"/>
      </w:rPr>
    </w:lvl>
    <w:lvl w:ilvl="2">
      <w:numFmt w:val="bullet"/>
      <w:lvlText w:val=""/>
      <w:lvlJc w:val="left"/>
      <w:pPr>
        <w:ind w:left="1062" w:hanging="360"/>
      </w:pPr>
      <w:rPr>
        <w:rFonts w:ascii="Symbol" w:eastAsia="Symbol" w:hAnsi="Symbol" w:cs="Symbol" w:hint="default"/>
        <w:w w:val="99"/>
        <w:sz w:val="20"/>
        <w:szCs w:val="20"/>
        <w:lang w:val="ru-RU" w:eastAsia="ru-RU" w:bidi="ru-RU"/>
      </w:rPr>
    </w:lvl>
    <w:lvl w:ilvl="3">
      <w:numFmt w:val="bullet"/>
      <w:lvlText w:val="•"/>
      <w:lvlJc w:val="left"/>
      <w:pPr>
        <w:ind w:left="3168" w:hanging="360"/>
      </w:pPr>
      <w:rPr>
        <w:rFonts w:hint="default"/>
        <w:lang w:val="ru-RU" w:eastAsia="ru-RU" w:bidi="ru-RU"/>
      </w:rPr>
    </w:lvl>
    <w:lvl w:ilvl="4">
      <w:numFmt w:val="bullet"/>
      <w:lvlText w:val="•"/>
      <w:lvlJc w:val="left"/>
      <w:pPr>
        <w:ind w:left="4222" w:hanging="360"/>
      </w:pPr>
      <w:rPr>
        <w:rFonts w:hint="default"/>
        <w:lang w:val="ru-RU" w:eastAsia="ru-RU" w:bidi="ru-RU"/>
      </w:rPr>
    </w:lvl>
    <w:lvl w:ilvl="5">
      <w:numFmt w:val="bullet"/>
      <w:lvlText w:val="•"/>
      <w:lvlJc w:val="left"/>
      <w:pPr>
        <w:ind w:left="5276" w:hanging="360"/>
      </w:pPr>
      <w:rPr>
        <w:rFonts w:hint="default"/>
        <w:lang w:val="ru-RU" w:eastAsia="ru-RU" w:bidi="ru-RU"/>
      </w:rPr>
    </w:lvl>
    <w:lvl w:ilvl="6">
      <w:numFmt w:val="bullet"/>
      <w:lvlText w:val="•"/>
      <w:lvlJc w:val="left"/>
      <w:pPr>
        <w:ind w:left="6330" w:hanging="360"/>
      </w:pPr>
      <w:rPr>
        <w:rFonts w:hint="default"/>
        <w:lang w:val="ru-RU" w:eastAsia="ru-RU" w:bidi="ru-RU"/>
      </w:rPr>
    </w:lvl>
    <w:lvl w:ilvl="7">
      <w:numFmt w:val="bullet"/>
      <w:lvlText w:val="•"/>
      <w:lvlJc w:val="left"/>
      <w:pPr>
        <w:ind w:left="7384" w:hanging="360"/>
      </w:pPr>
      <w:rPr>
        <w:rFonts w:hint="default"/>
        <w:lang w:val="ru-RU" w:eastAsia="ru-RU" w:bidi="ru-RU"/>
      </w:rPr>
    </w:lvl>
    <w:lvl w:ilvl="8">
      <w:numFmt w:val="bullet"/>
      <w:lvlText w:val="•"/>
      <w:lvlJc w:val="left"/>
      <w:pPr>
        <w:ind w:left="8438" w:hanging="360"/>
      </w:pPr>
      <w:rPr>
        <w:rFonts w:hint="default"/>
        <w:lang w:val="ru-RU" w:eastAsia="ru-RU" w:bidi="ru-RU"/>
      </w:rPr>
    </w:lvl>
  </w:abstractNum>
  <w:abstractNum w:abstractNumId="19">
    <w:nsid w:val="42DD650D"/>
    <w:multiLevelType w:val="hybridMultilevel"/>
    <w:tmpl w:val="E6363340"/>
    <w:lvl w:ilvl="0" w:tplc="66589CD8">
      <w:numFmt w:val="bullet"/>
      <w:lvlText w:val="-"/>
      <w:lvlJc w:val="left"/>
      <w:pPr>
        <w:ind w:left="342" w:hanging="140"/>
      </w:pPr>
      <w:rPr>
        <w:rFonts w:ascii="Times New Roman" w:eastAsia="Times New Roman" w:hAnsi="Times New Roman" w:cs="Times New Roman" w:hint="default"/>
        <w:w w:val="99"/>
        <w:sz w:val="24"/>
        <w:szCs w:val="24"/>
        <w:lang w:val="ru-RU" w:eastAsia="ru-RU" w:bidi="ru-RU"/>
      </w:rPr>
    </w:lvl>
    <w:lvl w:ilvl="1" w:tplc="9ECEACAE">
      <w:start w:val="1"/>
      <w:numFmt w:val="decimal"/>
      <w:lvlText w:val="%2."/>
      <w:lvlJc w:val="left"/>
      <w:pPr>
        <w:ind w:left="1062" w:hanging="360"/>
        <w:jc w:val="left"/>
      </w:pPr>
      <w:rPr>
        <w:rFonts w:ascii="Times New Roman" w:eastAsia="Times New Roman" w:hAnsi="Times New Roman" w:cs="Times New Roman" w:hint="default"/>
        <w:spacing w:val="-8"/>
        <w:w w:val="100"/>
        <w:sz w:val="24"/>
        <w:szCs w:val="24"/>
        <w:lang w:val="ru-RU" w:eastAsia="ru-RU" w:bidi="ru-RU"/>
      </w:rPr>
    </w:lvl>
    <w:lvl w:ilvl="2" w:tplc="01CA0F5A">
      <w:start w:val="1"/>
      <w:numFmt w:val="decimal"/>
      <w:lvlText w:val="%3)"/>
      <w:lvlJc w:val="left"/>
      <w:pPr>
        <w:ind w:left="342" w:hanging="201"/>
        <w:jc w:val="left"/>
      </w:pPr>
      <w:rPr>
        <w:rFonts w:ascii="Times New Roman" w:eastAsia="Times New Roman" w:hAnsi="Times New Roman" w:cs="Times New Roman" w:hint="default"/>
        <w:w w:val="100"/>
        <w:sz w:val="22"/>
        <w:szCs w:val="22"/>
        <w:lang w:val="ru-RU" w:eastAsia="ru-RU" w:bidi="ru-RU"/>
      </w:rPr>
    </w:lvl>
    <w:lvl w:ilvl="3" w:tplc="483A4C68">
      <w:start w:val="1"/>
      <w:numFmt w:val="decimal"/>
      <w:lvlText w:val="%4."/>
      <w:lvlJc w:val="left"/>
      <w:pPr>
        <w:ind w:left="1062" w:hanging="744"/>
        <w:jc w:val="left"/>
      </w:pPr>
      <w:rPr>
        <w:rFonts w:ascii="Times New Roman" w:eastAsia="Times New Roman" w:hAnsi="Times New Roman" w:cs="Times New Roman" w:hint="default"/>
        <w:spacing w:val="-8"/>
        <w:w w:val="100"/>
        <w:sz w:val="24"/>
        <w:szCs w:val="24"/>
        <w:lang w:val="ru-RU" w:eastAsia="ru-RU" w:bidi="ru-RU"/>
      </w:rPr>
    </w:lvl>
    <w:lvl w:ilvl="4" w:tplc="9386FBFC">
      <w:numFmt w:val="bullet"/>
      <w:lvlText w:val=""/>
      <w:lvlJc w:val="left"/>
      <w:pPr>
        <w:ind w:left="5383" w:hanging="361"/>
      </w:pPr>
      <w:rPr>
        <w:rFonts w:ascii="Wingdings" w:eastAsia="Wingdings" w:hAnsi="Wingdings" w:cs="Wingdings" w:hint="default"/>
        <w:color w:val="006699"/>
        <w:w w:val="99"/>
        <w:sz w:val="20"/>
        <w:szCs w:val="20"/>
        <w:lang w:val="ru-RU" w:eastAsia="ru-RU" w:bidi="ru-RU"/>
      </w:rPr>
    </w:lvl>
    <w:lvl w:ilvl="5" w:tplc="7CBE13BA">
      <w:numFmt w:val="bullet"/>
      <w:lvlText w:val="•"/>
      <w:lvlJc w:val="left"/>
      <w:pPr>
        <w:ind w:left="7317" w:hanging="361"/>
      </w:pPr>
      <w:rPr>
        <w:rFonts w:hint="default"/>
        <w:lang w:val="ru-RU" w:eastAsia="ru-RU" w:bidi="ru-RU"/>
      </w:rPr>
    </w:lvl>
    <w:lvl w:ilvl="6" w:tplc="19E857AC">
      <w:numFmt w:val="bullet"/>
      <w:lvlText w:val="•"/>
      <w:lvlJc w:val="left"/>
      <w:pPr>
        <w:ind w:left="7963" w:hanging="361"/>
      </w:pPr>
      <w:rPr>
        <w:rFonts w:hint="default"/>
        <w:lang w:val="ru-RU" w:eastAsia="ru-RU" w:bidi="ru-RU"/>
      </w:rPr>
    </w:lvl>
    <w:lvl w:ilvl="7" w:tplc="B91E5B10">
      <w:numFmt w:val="bullet"/>
      <w:lvlText w:val="•"/>
      <w:lvlJc w:val="left"/>
      <w:pPr>
        <w:ind w:left="8609" w:hanging="361"/>
      </w:pPr>
      <w:rPr>
        <w:rFonts w:hint="default"/>
        <w:lang w:val="ru-RU" w:eastAsia="ru-RU" w:bidi="ru-RU"/>
      </w:rPr>
    </w:lvl>
    <w:lvl w:ilvl="8" w:tplc="F584651E">
      <w:numFmt w:val="bullet"/>
      <w:lvlText w:val="•"/>
      <w:lvlJc w:val="left"/>
      <w:pPr>
        <w:ind w:left="9254" w:hanging="361"/>
      </w:pPr>
      <w:rPr>
        <w:rFonts w:hint="default"/>
        <w:lang w:val="ru-RU" w:eastAsia="ru-RU" w:bidi="ru-RU"/>
      </w:rPr>
    </w:lvl>
  </w:abstractNum>
  <w:abstractNum w:abstractNumId="20">
    <w:nsid w:val="45853D17"/>
    <w:multiLevelType w:val="hybridMultilevel"/>
    <w:tmpl w:val="A3D47F0C"/>
    <w:lvl w:ilvl="0" w:tplc="75E07C7C">
      <w:start w:val="1"/>
      <w:numFmt w:val="decimal"/>
      <w:lvlText w:val="%1-"/>
      <w:lvlJc w:val="left"/>
      <w:pPr>
        <w:ind w:left="510" w:hanging="169"/>
        <w:jc w:val="left"/>
      </w:pPr>
      <w:rPr>
        <w:rFonts w:ascii="Times New Roman" w:eastAsia="Times New Roman" w:hAnsi="Times New Roman" w:cs="Times New Roman" w:hint="default"/>
        <w:spacing w:val="-2"/>
        <w:w w:val="99"/>
        <w:sz w:val="18"/>
        <w:szCs w:val="18"/>
        <w:lang w:val="ru-RU" w:eastAsia="ru-RU" w:bidi="ru-RU"/>
      </w:rPr>
    </w:lvl>
    <w:lvl w:ilvl="1" w:tplc="2F380808">
      <w:numFmt w:val="bullet"/>
      <w:lvlText w:val=""/>
      <w:lvlJc w:val="left"/>
      <w:pPr>
        <w:ind w:left="1062" w:hanging="360"/>
      </w:pPr>
      <w:rPr>
        <w:rFonts w:ascii="Symbol" w:eastAsia="Symbol" w:hAnsi="Symbol" w:cs="Symbol" w:hint="default"/>
        <w:w w:val="99"/>
        <w:sz w:val="20"/>
        <w:szCs w:val="20"/>
        <w:lang w:val="ru-RU" w:eastAsia="ru-RU" w:bidi="ru-RU"/>
      </w:rPr>
    </w:lvl>
    <w:lvl w:ilvl="2" w:tplc="7B921210">
      <w:numFmt w:val="bullet"/>
      <w:lvlText w:val="•"/>
      <w:lvlJc w:val="left"/>
      <w:pPr>
        <w:ind w:left="2114" w:hanging="360"/>
      </w:pPr>
      <w:rPr>
        <w:rFonts w:hint="default"/>
        <w:lang w:val="ru-RU" w:eastAsia="ru-RU" w:bidi="ru-RU"/>
      </w:rPr>
    </w:lvl>
    <w:lvl w:ilvl="3" w:tplc="50AE7A2A">
      <w:numFmt w:val="bullet"/>
      <w:lvlText w:val="•"/>
      <w:lvlJc w:val="left"/>
      <w:pPr>
        <w:ind w:left="3168" w:hanging="360"/>
      </w:pPr>
      <w:rPr>
        <w:rFonts w:hint="default"/>
        <w:lang w:val="ru-RU" w:eastAsia="ru-RU" w:bidi="ru-RU"/>
      </w:rPr>
    </w:lvl>
    <w:lvl w:ilvl="4" w:tplc="3ECA589E">
      <w:numFmt w:val="bullet"/>
      <w:lvlText w:val="•"/>
      <w:lvlJc w:val="left"/>
      <w:pPr>
        <w:ind w:left="4222" w:hanging="360"/>
      </w:pPr>
      <w:rPr>
        <w:rFonts w:hint="default"/>
        <w:lang w:val="ru-RU" w:eastAsia="ru-RU" w:bidi="ru-RU"/>
      </w:rPr>
    </w:lvl>
    <w:lvl w:ilvl="5" w:tplc="1DF23074">
      <w:numFmt w:val="bullet"/>
      <w:lvlText w:val="•"/>
      <w:lvlJc w:val="left"/>
      <w:pPr>
        <w:ind w:left="5276" w:hanging="360"/>
      </w:pPr>
      <w:rPr>
        <w:rFonts w:hint="default"/>
        <w:lang w:val="ru-RU" w:eastAsia="ru-RU" w:bidi="ru-RU"/>
      </w:rPr>
    </w:lvl>
    <w:lvl w:ilvl="6" w:tplc="5E96FF60">
      <w:numFmt w:val="bullet"/>
      <w:lvlText w:val="•"/>
      <w:lvlJc w:val="left"/>
      <w:pPr>
        <w:ind w:left="6330" w:hanging="360"/>
      </w:pPr>
      <w:rPr>
        <w:rFonts w:hint="default"/>
        <w:lang w:val="ru-RU" w:eastAsia="ru-RU" w:bidi="ru-RU"/>
      </w:rPr>
    </w:lvl>
    <w:lvl w:ilvl="7" w:tplc="CB703F70">
      <w:numFmt w:val="bullet"/>
      <w:lvlText w:val="•"/>
      <w:lvlJc w:val="left"/>
      <w:pPr>
        <w:ind w:left="7384" w:hanging="360"/>
      </w:pPr>
      <w:rPr>
        <w:rFonts w:hint="default"/>
        <w:lang w:val="ru-RU" w:eastAsia="ru-RU" w:bidi="ru-RU"/>
      </w:rPr>
    </w:lvl>
    <w:lvl w:ilvl="8" w:tplc="248695F6">
      <w:numFmt w:val="bullet"/>
      <w:lvlText w:val="•"/>
      <w:lvlJc w:val="left"/>
      <w:pPr>
        <w:ind w:left="8438" w:hanging="360"/>
      </w:pPr>
      <w:rPr>
        <w:rFonts w:hint="default"/>
        <w:lang w:val="ru-RU" w:eastAsia="ru-RU" w:bidi="ru-RU"/>
      </w:rPr>
    </w:lvl>
  </w:abstractNum>
  <w:abstractNum w:abstractNumId="21">
    <w:nsid w:val="47746E8C"/>
    <w:multiLevelType w:val="hybridMultilevel"/>
    <w:tmpl w:val="93FE2218"/>
    <w:lvl w:ilvl="0" w:tplc="6D4C6898">
      <w:numFmt w:val="bullet"/>
      <w:lvlText w:val=""/>
      <w:lvlJc w:val="left"/>
      <w:pPr>
        <w:ind w:left="757" w:hanging="360"/>
      </w:pPr>
      <w:rPr>
        <w:rFonts w:ascii="Symbol" w:eastAsia="Symbol" w:hAnsi="Symbol" w:cs="Symbol" w:hint="default"/>
        <w:w w:val="99"/>
        <w:sz w:val="20"/>
        <w:szCs w:val="20"/>
        <w:lang w:val="ru-RU" w:eastAsia="ru-RU" w:bidi="ru-RU"/>
      </w:rPr>
    </w:lvl>
    <w:lvl w:ilvl="1" w:tplc="F93CF604">
      <w:numFmt w:val="bullet"/>
      <w:lvlText w:val="•"/>
      <w:lvlJc w:val="left"/>
      <w:pPr>
        <w:ind w:left="1495" w:hanging="360"/>
      </w:pPr>
      <w:rPr>
        <w:rFonts w:hint="default"/>
        <w:lang w:val="ru-RU" w:eastAsia="ru-RU" w:bidi="ru-RU"/>
      </w:rPr>
    </w:lvl>
    <w:lvl w:ilvl="2" w:tplc="7B5AB35C">
      <w:numFmt w:val="bullet"/>
      <w:lvlText w:val="•"/>
      <w:lvlJc w:val="left"/>
      <w:pPr>
        <w:ind w:left="2230" w:hanging="360"/>
      </w:pPr>
      <w:rPr>
        <w:rFonts w:hint="default"/>
        <w:lang w:val="ru-RU" w:eastAsia="ru-RU" w:bidi="ru-RU"/>
      </w:rPr>
    </w:lvl>
    <w:lvl w:ilvl="3" w:tplc="6B8E7F20">
      <w:numFmt w:val="bullet"/>
      <w:lvlText w:val="•"/>
      <w:lvlJc w:val="left"/>
      <w:pPr>
        <w:ind w:left="2965" w:hanging="360"/>
      </w:pPr>
      <w:rPr>
        <w:rFonts w:hint="default"/>
        <w:lang w:val="ru-RU" w:eastAsia="ru-RU" w:bidi="ru-RU"/>
      </w:rPr>
    </w:lvl>
    <w:lvl w:ilvl="4" w:tplc="8F7C1FE0">
      <w:numFmt w:val="bullet"/>
      <w:lvlText w:val="•"/>
      <w:lvlJc w:val="left"/>
      <w:pPr>
        <w:ind w:left="3700" w:hanging="360"/>
      </w:pPr>
      <w:rPr>
        <w:rFonts w:hint="default"/>
        <w:lang w:val="ru-RU" w:eastAsia="ru-RU" w:bidi="ru-RU"/>
      </w:rPr>
    </w:lvl>
    <w:lvl w:ilvl="5" w:tplc="35B27D26">
      <w:numFmt w:val="bullet"/>
      <w:lvlText w:val="•"/>
      <w:lvlJc w:val="left"/>
      <w:pPr>
        <w:ind w:left="4435" w:hanging="360"/>
      </w:pPr>
      <w:rPr>
        <w:rFonts w:hint="default"/>
        <w:lang w:val="ru-RU" w:eastAsia="ru-RU" w:bidi="ru-RU"/>
      </w:rPr>
    </w:lvl>
    <w:lvl w:ilvl="6" w:tplc="9F3A1C5E">
      <w:numFmt w:val="bullet"/>
      <w:lvlText w:val="•"/>
      <w:lvlJc w:val="left"/>
      <w:pPr>
        <w:ind w:left="5170" w:hanging="360"/>
      </w:pPr>
      <w:rPr>
        <w:rFonts w:hint="default"/>
        <w:lang w:val="ru-RU" w:eastAsia="ru-RU" w:bidi="ru-RU"/>
      </w:rPr>
    </w:lvl>
    <w:lvl w:ilvl="7" w:tplc="907C5066">
      <w:numFmt w:val="bullet"/>
      <w:lvlText w:val="•"/>
      <w:lvlJc w:val="left"/>
      <w:pPr>
        <w:ind w:left="5905" w:hanging="360"/>
      </w:pPr>
      <w:rPr>
        <w:rFonts w:hint="default"/>
        <w:lang w:val="ru-RU" w:eastAsia="ru-RU" w:bidi="ru-RU"/>
      </w:rPr>
    </w:lvl>
    <w:lvl w:ilvl="8" w:tplc="B5B21F6A">
      <w:numFmt w:val="bullet"/>
      <w:lvlText w:val="•"/>
      <w:lvlJc w:val="left"/>
      <w:pPr>
        <w:ind w:left="6640" w:hanging="360"/>
      </w:pPr>
      <w:rPr>
        <w:rFonts w:hint="default"/>
        <w:lang w:val="ru-RU" w:eastAsia="ru-RU" w:bidi="ru-RU"/>
      </w:rPr>
    </w:lvl>
  </w:abstractNum>
  <w:abstractNum w:abstractNumId="22">
    <w:nsid w:val="493E20C9"/>
    <w:multiLevelType w:val="hybridMultilevel"/>
    <w:tmpl w:val="132C00CE"/>
    <w:lvl w:ilvl="0" w:tplc="5A2A99B0">
      <w:numFmt w:val="bullet"/>
      <w:lvlText w:val=""/>
      <w:lvlJc w:val="left"/>
      <w:pPr>
        <w:ind w:left="757" w:hanging="360"/>
      </w:pPr>
      <w:rPr>
        <w:rFonts w:ascii="Symbol" w:eastAsia="Symbol" w:hAnsi="Symbol" w:cs="Symbol" w:hint="default"/>
        <w:w w:val="99"/>
        <w:sz w:val="20"/>
        <w:szCs w:val="20"/>
        <w:lang w:val="ru-RU" w:eastAsia="ru-RU" w:bidi="ru-RU"/>
      </w:rPr>
    </w:lvl>
    <w:lvl w:ilvl="1" w:tplc="7902D424">
      <w:numFmt w:val="bullet"/>
      <w:lvlText w:val="•"/>
      <w:lvlJc w:val="left"/>
      <w:pPr>
        <w:ind w:left="1495" w:hanging="360"/>
      </w:pPr>
      <w:rPr>
        <w:rFonts w:hint="default"/>
        <w:lang w:val="ru-RU" w:eastAsia="ru-RU" w:bidi="ru-RU"/>
      </w:rPr>
    </w:lvl>
    <w:lvl w:ilvl="2" w:tplc="1A2688C6">
      <w:numFmt w:val="bullet"/>
      <w:lvlText w:val="•"/>
      <w:lvlJc w:val="left"/>
      <w:pPr>
        <w:ind w:left="2230" w:hanging="360"/>
      </w:pPr>
      <w:rPr>
        <w:rFonts w:hint="default"/>
        <w:lang w:val="ru-RU" w:eastAsia="ru-RU" w:bidi="ru-RU"/>
      </w:rPr>
    </w:lvl>
    <w:lvl w:ilvl="3" w:tplc="7B4C9FAC">
      <w:numFmt w:val="bullet"/>
      <w:lvlText w:val="•"/>
      <w:lvlJc w:val="left"/>
      <w:pPr>
        <w:ind w:left="2965" w:hanging="360"/>
      </w:pPr>
      <w:rPr>
        <w:rFonts w:hint="default"/>
        <w:lang w:val="ru-RU" w:eastAsia="ru-RU" w:bidi="ru-RU"/>
      </w:rPr>
    </w:lvl>
    <w:lvl w:ilvl="4" w:tplc="34F86DE0">
      <w:numFmt w:val="bullet"/>
      <w:lvlText w:val="•"/>
      <w:lvlJc w:val="left"/>
      <w:pPr>
        <w:ind w:left="3700" w:hanging="360"/>
      </w:pPr>
      <w:rPr>
        <w:rFonts w:hint="default"/>
        <w:lang w:val="ru-RU" w:eastAsia="ru-RU" w:bidi="ru-RU"/>
      </w:rPr>
    </w:lvl>
    <w:lvl w:ilvl="5" w:tplc="C7B29F5E">
      <w:numFmt w:val="bullet"/>
      <w:lvlText w:val="•"/>
      <w:lvlJc w:val="left"/>
      <w:pPr>
        <w:ind w:left="4435" w:hanging="360"/>
      </w:pPr>
      <w:rPr>
        <w:rFonts w:hint="default"/>
        <w:lang w:val="ru-RU" w:eastAsia="ru-RU" w:bidi="ru-RU"/>
      </w:rPr>
    </w:lvl>
    <w:lvl w:ilvl="6" w:tplc="4580B478">
      <w:numFmt w:val="bullet"/>
      <w:lvlText w:val="•"/>
      <w:lvlJc w:val="left"/>
      <w:pPr>
        <w:ind w:left="5170" w:hanging="360"/>
      </w:pPr>
      <w:rPr>
        <w:rFonts w:hint="default"/>
        <w:lang w:val="ru-RU" w:eastAsia="ru-RU" w:bidi="ru-RU"/>
      </w:rPr>
    </w:lvl>
    <w:lvl w:ilvl="7" w:tplc="ECECBE66">
      <w:numFmt w:val="bullet"/>
      <w:lvlText w:val="•"/>
      <w:lvlJc w:val="left"/>
      <w:pPr>
        <w:ind w:left="5905" w:hanging="360"/>
      </w:pPr>
      <w:rPr>
        <w:rFonts w:hint="default"/>
        <w:lang w:val="ru-RU" w:eastAsia="ru-RU" w:bidi="ru-RU"/>
      </w:rPr>
    </w:lvl>
    <w:lvl w:ilvl="8" w:tplc="EFA07AB8">
      <w:numFmt w:val="bullet"/>
      <w:lvlText w:val="•"/>
      <w:lvlJc w:val="left"/>
      <w:pPr>
        <w:ind w:left="6640" w:hanging="360"/>
      </w:pPr>
      <w:rPr>
        <w:rFonts w:hint="default"/>
        <w:lang w:val="ru-RU" w:eastAsia="ru-RU" w:bidi="ru-RU"/>
      </w:rPr>
    </w:lvl>
  </w:abstractNum>
  <w:abstractNum w:abstractNumId="23">
    <w:nsid w:val="543077BD"/>
    <w:multiLevelType w:val="hybridMultilevel"/>
    <w:tmpl w:val="B38A2336"/>
    <w:lvl w:ilvl="0" w:tplc="444A5B3A">
      <w:start w:val="1"/>
      <w:numFmt w:val="decimal"/>
      <w:lvlText w:val="%1"/>
      <w:lvlJc w:val="left"/>
      <w:pPr>
        <w:ind w:left="342" w:hanging="151"/>
        <w:jc w:val="left"/>
      </w:pPr>
      <w:rPr>
        <w:rFonts w:ascii="Times New Roman" w:eastAsia="Times New Roman" w:hAnsi="Times New Roman" w:cs="Times New Roman" w:hint="default"/>
        <w:w w:val="99"/>
        <w:sz w:val="20"/>
        <w:szCs w:val="20"/>
        <w:lang w:val="ru-RU" w:eastAsia="ru-RU" w:bidi="ru-RU"/>
      </w:rPr>
    </w:lvl>
    <w:lvl w:ilvl="1" w:tplc="1F22A24A">
      <w:numFmt w:val="bullet"/>
      <w:lvlText w:val=""/>
      <w:lvlJc w:val="left"/>
      <w:pPr>
        <w:ind w:left="1062" w:hanging="360"/>
      </w:pPr>
      <w:rPr>
        <w:rFonts w:ascii="Symbol" w:eastAsia="Symbol" w:hAnsi="Symbol" w:cs="Symbol" w:hint="default"/>
        <w:w w:val="99"/>
        <w:sz w:val="20"/>
        <w:szCs w:val="20"/>
        <w:lang w:val="ru-RU" w:eastAsia="ru-RU" w:bidi="ru-RU"/>
      </w:rPr>
    </w:lvl>
    <w:lvl w:ilvl="2" w:tplc="7110DCCE">
      <w:numFmt w:val="bullet"/>
      <w:lvlText w:val="•"/>
      <w:lvlJc w:val="left"/>
      <w:pPr>
        <w:ind w:left="2114" w:hanging="360"/>
      </w:pPr>
      <w:rPr>
        <w:rFonts w:hint="default"/>
        <w:lang w:val="ru-RU" w:eastAsia="ru-RU" w:bidi="ru-RU"/>
      </w:rPr>
    </w:lvl>
    <w:lvl w:ilvl="3" w:tplc="6EDC76D0">
      <w:numFmt w:val="bullet"/>
      <w:lvlText w:val="•"/>
      <w:lvlJc w:val="left"/>
      <w:pPr>
        <w:ind w:left="3168" w:hanging="360"/>
      </w:pPr>
      <w:rPr>
        <w:rFonts w:hint="default"/>
        <w:lang w:val="ru-RU" w:eastAsia="ru-RU" w:bidi="ru-RU"/>
      </w:rPr>
    </w:lvl>
    <w:lvl w:ilvl="4" w:tplc="6F601F28">
      <w:numFmt w:val="bullet"/>
      <w:lvlText w:val="•"/>
      <w:lvlJc w:val="left"/>
      <w:pPr>
        <w:ind w:left="4222" w:hanging="360"/>
      </w:pPr>
      <w:rPr>
        <w:rFonts w:hint="default"/>
        <w:lang w:val="ru-RU" w:eastAsia="ru-RU" w:bidi="ru-RU"/>
      </w:rPr>
    </w:lvl>
    <w:lvl w:ilvl="5" w:tplc="BF36112C">
      <w:numFmt w:val="bullet"/>
      <w:lvlText w:val="•"/>
      <w:lvlJc w:val="left"/>
      <w:pPr>
        <w:ind w:left="5276" w:hanging="360"/>
      </w:pPr>
      <w:rPr>
        <w:rFonts w:hint="default"/>
        <w:lang w:val="ru-RU" w:eastAsia="ru-RU" w:bidi="ru-RU"/>
      </w:rPr>
    </w:lvl>
    <w:lvl w:ilvl="6" w:tplc="348A22EE">
      <w:numFmt w:val="bullet"/>
      <w:lvlText w:val="•"/>
      <w:lvlJc w:val="left"/>
      <w:pPr>
        <w:ind w:left="6330" w:hanging="360"/>
      </w:pPr>
      <w:rPr>
        <w:rFonts w:hint="default"/>
        <w:lang w:val="ru-RU" w:eastAsia="ru-RU" w:bidi="ru-RU"/>
      </w:rPr>
    </w:lvl>
    <w:lvl w:ilvl="7" w:tplc="4C0E2F70">
      <w:numFmt w:val="bullet"/>
      <w:lvlText w:val="•"/>
      <w:lvlJc w:val="left"/>
      <w:pPr>
        <w:ind w:left="7384" w:hanging="360"/>
      </w:pPr>
      <w:rPr>
        <w:rFonts w:hint="default"/>
        <w:lang w:val="ru-RU" w:eastAsia="ru-RU" w:bidi="ru-RU"/>
      </w:rPr>
    </w:lvl>
    <w:lvl w:ilvl="8" w:tplc="5A96BD20">
      <w:numFmt w:val="bullet"/>
      <w:lvlText w:val="•"/>
      <w:lvlJc w:val="left"/>
      <w:pPr>
        <w:ind w:left="8438" w:hanging="360"/>
      </w:pPr>
      <w:rPr>
        <w:rFonts w:hint="default"/>
        <w:lang w:val="ru-RU" w:eastAsia="ru-RU" w:bidi="ru-RU"/>
      </w:rPr>
    </w:lvl>
  </w:abstractNum>
  <w:abstractNum w:abstractNumId="24">
    <w:nsid w:val="566521B6"/>
    <w:multiLevelType w:val="hybridMultilevel"/>
    <w:tmpl w:val="EA6A7C8E"/>
    <w:lvl w:ilvl="0" w:tplc="D59089A4">
      <w:start w:val="1"/>
      <w:numFmt w:val="decimal"/>
      <w:lvlText w:val="%1."/>
      <w:lvlJc w:val="left"/>
      <w:pPr>
        <w:ind w:left="1062" w:hanging="360"/>
        <w:jc w:val="left"/>
      </w:pPr>
      <w:rPr>
        <w:rFonts w:ascii="Times New Roman" w:eastAsia="Times New Roman" w:hAnsi="Times New Roman" w:cs="Times New Roman" w:hint="default"/>
        <w:spacing w:val="0"/>
        <w:w w:val="99"/>
        <w:sz w:val="20"/>
        <w:szCs w:val="20"/>
        <w:lang w:val="ru-RU" w:eastAsia="ru-RU" w:bidi="ru-RU"/>
      </w:rPr>
    </w:lvl>
    <w:lvl w:ilvl="1" w:tplc="BEC04902">
      <w:numFmt w:val="bullet"/>
      <w:lvlText w:val="•"/>
      <w:lvlJc w:val="left"/>
      <w:pPr>
        <w:ind w:left="2008" w:hanging="360"/>
      </w:pPr>
      <w:rPr>
        <w:rFonts w:hint="default"/>
        <w:lang w:val="ru-RU" w:eastAsia="ru-RU" w:bidi="ru-RU"/>
      </w:rPr>
    </w:lvl>
    <w:lvl w:ilvl="2" w:tplc="2B583112">
      <w:numFmt w:val="bullet"/>
      <w:lvlText w:val="•"/>
      <w:lvlJc w:val="left"/>
      <w:pPr>
        <w:ind w:left="2957" w:hanging="360"/>
      </w:pPr>
      <w:rPr>
        <w:rFonts w:hint="default"/>
        <w:lang w:val="ru-RU" w:eastAsia="ru-RU" w:bidi="ru-RU"/>
      </w:rPr>
    </w:lvl>
    <w:lvl w:ilvl="3" w:tplc="DBDC48D4">
      <w:numFmt w:val="bullet"/>
      <w:lvlText w:val="•"/>
      <w:lvlJc w:val="left"/>
      <w:pPr>
        <w:ind w:left="3905" w:hanging="360"/>
      </w:pPr>
      <w:rPr>
        <w:rFonts w:hint="default"/>
        <w:lang w:val="ru-RU" w:eastAsia="ru-RU" w:bidi="ru-RU"/>
      </w:rPr>
    </w:lvl>
    <w:lvl w:ilvl="4" w:tplc="6810B0B8">
      <w:numFmt w:val="bullet"/>
      <w:lvlText w:val="•"/>
      <w:lvlJc w:val="left"/>
      <w:pPr>
        <w:ind w:left="4854" w:hanging="360"/>
      </w:pPr>
      <w:rPr>
        <w:rFonts w:hint="default"/>
        <w:lang w:val="ru-RU" w:eastAsia="ru-RU" w:bidi="ru-RU"/>
      </w:rPr>
    </w:lvl>
    <w:lvl w:ilvl="5" w:tplc="2A348A56">
      <w:numFmt w:val="bullet"/>
      <w:lvlText w:val="•"/>
      <w:lvlJc w:val="left"/>
      <w:pPr>
        <w:ind w:left="5803" w:hanging="360"/>
      </w:pPr>
      <w:rPr>
        <w:rFonts w:hint="default"/>
        <w:lang w:val="ru-RU" w:eastAsia="ru-RU" w:bidi="ru-RU"/>
      </w:rPr>
    </w:lvl>
    <w:lvl w:ilvl="6" w:tplc="AEB4BA24">
      <w:numFmt w:val="bullet"/>
      <w:lvlText w:val="•"/>
      <w:lvlJc w:val="left"/>
      <w:pPr>
        <w:ind w:left="6751" w:hanging="360"/>
      </w:pPr>
      <w:rPr>
        <w:rFonts w:hint="default"/>
        <w:lang w:val="ru-RU" w:eastAsia="ru-RU" w:bidi="ru-RU"/>
      </w:rPr>
    </w:lvl>
    <w:lvl w:ilvl="7" w:tplc="ACA83C06">
      <w:numFmt w:val="bullet"/>
      <w:lvlText w:val="•"/>
      <w:lvlJc w:val="left"/>
      <w:pPr>
        <w:ind w:left="7700" w:hanging="360"/>
      </w:pPr>
      <w:rPr>
        <w:rFonts w:hint="default"/>
        <w:lang w:val="ru-RU" w:eastAsia="ru-RU" w:bidi="ru-RU"/>
      </w:rPr>
    </w:lvl>
    <w:lvl w:ilvl="8" w:tplc="44EC86B4">
      <w:numFmt w:val="bullet"/>
      <w:lvlText w:val="•"/>
      <w:lvlJc w:val="left"/>
      <w:pPr>
        <w:ind w:left="8649" w:hanging="360"/>
      </w:pPr>
      <w:rPr>
        <w:rFonts w:hint="default"/>
        <w:lang w:val="ru-RU" w:eastAsia="ru-RU" w:bidi="ru-RU"/>
      </w:rPr>
    </w:lvl>
  </w:abstractNum>
  <w:abstractNum w:abstractNumId="25">
    <w:nsid w:val="58C665D1"/>
    <w:multiLevelType w:val="hybridMultilevel"/>
    <w:tmpl w:val="9A6CA55E"/>
    <w:lvl w:ilvl="0" w:tplc="B9AE008A">
      <w:start w:val="1"/>
      <w:numFmt w:val="decimal"/>
      <w:lvlText w:val="%1."/>
      <w:lvlJc w:val="left"/>
      <w:pPr>
        <w:ind w:left="543" w:hanging="201"/>
        <w:jc w:val="left"/>
      </w:pPr>
      <w:rPr>
        <w:rFonts w:ascii="Times New Roman" w:eastAsia="Times New Roman" w:hAnsi="Times New Roman" w:cs="Times New Roman" w:hint="default"/>
        <w:spacing w:val="0"/>
        <w:w w:val="99"/>
        <w:sz w:val="20"/>
        <w:szCs w:val="20"/>
        <w:lang w:val="ru-RU" w:eastAsia="ru-RU" w:bidi="ru-RU"/>
      </w:rPr>
    </w:lvl>
    <w:lvl w:ilvl="1" w:tplc="E4AEAC24">
      <w:numFmt w:val="bullet"/>
      <w:lvlText w:val=""/>
      <w:lvlJc w:val="left"/>
      <w:pPr>
        <w:ind w:left="1213" w:hanging="545"/>
      </w:pPr>
      <w:rPr>
        <w:rFonts w:ascii="Symbol" w:eastAsia="Symbol" w:hAnsi="Symbol" w:cs="Symbol" w:hint="default"/>
        <w:w w:val="99"/>
        <w:sz w:val="20"/>
        <w:szCs w:val="20"/>
        <w:lang w:val="ru-RU" w:eastAsia="ru-RU" w:bidi="ru-RU"/>
      </w:rPr>
    </w:lvl>
    <w:lvl w:ilvl="2" w:tplc="6548F596">
      <w:numFmt w:val="bullet"/>
      <w:lvlText w:val="•"/>
      <w:lvlJc w:val="left"/>
      <w:pPr>
        <w:ind w:left="2256" w:hanging="545"/>
      </w:pPr>
      <w:rPr>
        <w:rFonts w:hint="default"/>
        <w:lang w:val="ru-RU" w:eastAsia="ru-RU" w:bidi="ru-RU"/>
      </w:rPr>
    </w:lvl>
    <w:lvl w:ilvl="3" w:tplc="02305116">
      <w:numFmt w:val="bullet"/>
      <w:lvlText w:val="•"/>
      <w:lvlJc w:val="left"/>
      <w:pPr>
        <w:ind w:left="3292" w:hanging="545"/>
      </w:pPr>
      <w:rPr>
        <w:rFonts w:hint="default"/>
        <w:lang w:val="ru-RU" w:eastAsia="ru-RU" w:bidi="ru-RU"/>
      </w:rPr>
    </w:lvl>
    <w:lvl w:ilvl="4" w:tplc="22F0D6FE">
      <w:numFmt w:val="bullet"/>
      <w:lvlText w:val="•"/>
      <w:lvlJc w:val="left"/>
      <w:pPr>
        <w:ind w:left="4328" w:hanging="545"/>
      </w:pPr>
      <w:rPr>
        <w:rFonts w:hint="default"/>
        <w:lang w:val="ru-RU" w:eastAsia="ru-RU" w:bidi="ru-RU"/>
      </w:rPr>
    </w:lvl>
    <w:lvl w:ilvl="5" w:tplc="8D4C1EBC">
      <w:numFmt w:val="bullet"/>
      <w:lvlText w:val="•"/>
      <w:lvlJc w:val="left"/>
      <w:pPr>
        <w:ind w:left="5365" w:hanging="545"/>
      </w:pPr>
      <w:rPr>
        <w:rFonts w:hint="default"/>
        <w:lang w:val="ru-RU" w:eastAsia="ru-RU" w:bidi="ru-RU"/>
      </w:rPr>
    </w:lvl>
    <w:lvl w:ilvl="6" w:tplc="7250D76C">
      <w:numFmt w:val="bullet"/>
      <w:lvlText w:val="•"/>
      <w:lvlJc w:val="left"/>
      <w:pPr>
        <w:ind w:left="6401" w:hanging="545"/>
      </w:pPr>
      <w:rPr>
        <w:rFonts w:hint="default"/>
        <w:lang w:val="ru-RU" w:eastAsia="ru-RU" w:bidi="ru-RU"/>
      </w:rPr>
    </w:lvl>
    <w:lvl w:ilvl="7" w:tplc="03B465FE">
      <w:numFmt w:val="bullet"/>
      <w:lvlText w:val="•"/>
      <w:lvlJc w:val="left"/>
      <w:pPr>
        <w:ind w:left="7437" w:hanging="545"/>
      </w:pPr>
      <w:rPr>
        <w:rFonts w:hint="default"/>
        <w:lang w:val="ru-RU" w:eastAsia="ru-RU" w:bidi="ru-RU"/>
      </w:rPr>
    </w:lvl>
    <w:lvl w:ilvl="8" w:tplc="177C5A1C">
      <w:numFmt w:val="bullet"/>
      <w:lvlText w:val="•"/>
      <w:lvlJc w:val="left"/>
      <w:pPr>
        <w:ind w:left="8473" w:hanging="545"/>
      </w:pPr>
      <w:rPr>
        <w:rFonts w:hint="default"/>
        <w:lang w:val="ru-RU" w:eastAsia="ru-RU" w:bidi="ru-RU"/>
      </w:rPr>
    </w:lvl>
  </w:abstractNum>
  <w:abstractNum w:abstractNumId="26">
    <w:nsid w:val="5A1B1245"/>
    <w:multiLevelType w:val="hybridMultilevel"/>
    <w:tmpl w:val="0B9260EA"/>
    <w:lvl w:ilvl="0" w:tplc="4AF6333C">
      <w:start w:val="1"/>
      <w:numFmt w:val="decimal"/>
      <w:lvlText w:val="%1."/>
      <w:lvlJc w:val="left"/>
      <w:pPr>
        <w:ind w:left="543" w:hanging="201"/>
        <w:jc w:val="left"/>
      </w:pPr>
      <w:rPr>
        <w:rFonts w:ascii="Times New Roman" w:eastAsia="Times New Roman" w:hAnsi="Times New Roman" w:cs="Times New Roman" w:hint="default"/>
        <w:spacing w:val="0"/>
        <w:w w:val="99"/>
        <w:sz w:val="20"/>
        <w:szCs w:val="20"/>
        <w:lang w:val="ru-RU" w:eastAsia="ru-RU" w:bidi="ru-RU"/>
      </w:rPr>
    </w:lvl>
    <w:lvl w:ilvl="1" w:tplc="F4E0F898">
      <w:numFmt w:val="bullet"/>
      <w:lvlText w:val="•"/>
      <w:lvlJc w:val="left"/>
      <w:pPr>
        <w:ind w:left="1100" w:hanging="201"/>
      </w:pPr>
      <w:rPr>
        <w:rFonts w:hint="default"/>
        <w:lang w:val="ru-RU" w:eastAsia="ru-RU" w:bidi="ru-RU"/>
      </w:rPr>
    </w:lvl>
    <w:lvl w:ilvl="2" w:tplc="97E48A5E">
      <w:numFmt w:val="bullet"/>
      <w:lvlText w:val="•"/>
      <w:lvlJc w:val="left"/>
      <w:pPr>
        <w:ind w:left="2149" w:hanging="201"/>
      </w:pPr>
      <w:rPr>
        <w:rFonts w:hint="default"/>
        <w:lang w:val="ru-RU" w:eastAsia="ru-RU" w:bidi="ru-RU"/>
      </w:rPr>
    </w:lvl>
    <w:lvl w:ilvl="3" w:tplc="AAC4B7D8">
      <w:numFmt w:val="bullet"/>
      <w:lvlText w:val="•"/>
      <w:lvlJc w:val="left"/>
      <w:pPr>
        <w:ind w:left="3199" w:hanging="201"/>
      </w:pPr>
      <w:rPr>
        <w:rFonts w:hint="default"/>
        <w:lang w:val="ru-RU" w:eastAsia="ru-RU" w:bidi="ru-RU"/>
      </w:rPr>
    </w:lvl>
    <w:lvl w:ilvl="4" w:tplc="8322167A">
      <w:numFmt w:val="bullet"/>
      <w:lvlText w:val="•"/>
      <w:lvlJc w:val="left"/>
      <w:pPr>
        <w:ind w:left="4248" w:hanging="201"/>
      </w:pPr>
      <w:rPr>
        <w:rFonts w:hint="default"/>
        <w:lang w:val="ru-RU" w:eastAsia="ru-RU" w:bidi="ru-RU"/>
      </w:rPr>
    </w:lvl>
    <w:lvl w:ilvl="5" w:tplc="C63EAE6A">
      <w:numFmt w:val="bullet"/>
      <w:lvlText w:val="•"/>
      <w:lvlJc w:val="left"/>
      <w:pPr>
        <w:ind w:left="5298" w:hanging="201"/>
      </w:pPr>
      <w:rPr>
        <w:rFonts w:hint="default"/>
        <w:lang w:val="ru-RU" w:eastAsia="ru-RU" w:bidi="ru-RU"/>
      </w:rPr>
    </w:lvl>
    <w:lvl w:ilvl="6" w:tplc="B7F22DE6">
      <w:numFmt w:val="bullet"/>
      <w:lvlText w:val="•"/>
      <w:lvlJc w:val="left"/>
      <w:pPr>
        <w:ind w:left="6348" w:hanging="201"/>
      </w:pPr>
      <w:rPr>
        <w:rFonts w:hint="default"/>
        <w:lang w:val="ru-RU" w:eastAsia="ru-RU" w:bidi="ru-RU"/>
      </w:rPr>
    </w:lvl>
    <w:lvl w:ilvl="7" w:tplc="35B6E9E4">
      <w:numFmt w:val="bullet"/>
      <w:lvlText w:val="•"/>
      <w:lvlJc w:val="left"/>
      <w:pPr>
        <w:ind w:left="7397" w:hanging="201"/>
      </w:pPr>
      <w:rPr>
        <w:rFonts w:hint="default"/>
        <w:lang w:val="ru-RU" w:eastAsia="ru-RU" w:bidi="ru-RU"/>
      </w:rPr>
    </w:lvl>
    <w:lvl w:ilvl="8" w:tplc="7DD61E1A">
      <w:numFmt w:val="bullet"/>
      <w:lvlText w:val="•"/>
      <w:lvlJc w:val="left"/>
      <w:pPr>
        <w:ind w:left="8447" w:hanging="201"/>
      </w:pPr>
      <w:rPr>
        <w:rFonts w:hint="default"/>
        <w:lang w:val="ru-RU" w:eastAsia="ru-RU" w:bidi="ru-RU"/>
      </w:rPr>
    </w:lvl>
  </w:abstractNum>
  <w:abstractNum w:abstractNumId="27">
    <w:nsid w:val="602D763C"/>
    <w:multiLevelType w:val="hybridMultilevel"/>
    <w:tmpl w:val="574C9B36"/>
    <w:lvl w:ilvl="0" w:tplc="0860B17E">
      <w:numFmt w:val="bullet"/>
      <w:lvlText w:val="•"/>
      <w:lvlJc w:val="left"/>
      <w:pPr>
        <w:ind w:left="1062" w:hanging="360"/>
      </w:pPr>
      <w:rPr>
        <w:rFonts w:ascii="Times New Roman" w:eastAsia="Times New Roman" w:hAnsi="Times New Roman" w:cs="Times New Roman" w:hint="default"/>
        <w:w w:val="99"/>
        <w:sz w:val="20"/>
        <w:szCs w:val="20"/>
        <w:lang w:val="ru-RU" w:eastAsia="ru-RU" w:bidi="ru-RU"/>
      </w:rPr>
    </w:lvl>
    <w:lvl w:ilvl="1" w:tplc="D2A6AA3E">
      <w:numFmt w:val="bullet"/>
      <w:lvlText w:val="•"/>
      <w:lvlJc w:val="left"/>
      <w:pPr>
        <w:ind w:left="2008" w:hanging="360"/>
      </w:pPr>
      <w:rPr>
        <w:rFonts w:hint="default"/>
        <w:lang w:val="ru-RU" w:eastAsia="ru-RU" w:bidi="ru-RU"/>
      </w:rPr>
    </w:lvl>
    <w:lvl w:ilvl="2" w:tplc="851CF1B0">
      <w:numFmt w:val="bullet"/>
      <w:lvlText w:val="•"/>
      <w:lvlJc w:val="left"/>
      <w:pPr>
        <w:ind w:left="2957" w:hanging="360"/>
      </w:pPr>
      <w:rPr>
        <w:rFonts w:hint="default"/>
        <w:lang w:val="ru-RU" w:eastAsia="ru-RU" w:bidi="ru-RU"/>
      </w:rPr>
    </w:lvl>
    <w:lvl w:ilvl="3" w:tplc="A92EC764">
      <w:numFmt w:val="bullet"/>
      <w:lvlText w:val="•"/>
      <w:lvlJc w:val="left"/>
      <w:pPr>
        <w:ind w:left="3905" w:hanging="360"/>
      </w:pPr>
      <w:rPr>
        <w:rFonts w:hint="default"/>
        <w:lang w:val="ru-RU" w:eastAsia="ru-RU" w:bidi="ru-RU"/>
      </w:rPr>
    </w:lvl>
    <w:lvl w:ilvl="4" w:tplc="CD0E4EA2">
      <w:numFmt w:val="bullet"/>
      <w:lvlText w:val="•"/>
      <w:lvlJc w:val="left"/>
      <w:pPr>
        <w:ind w:left="4854" w:hanging="360"/>
      </w:pPr>
      <w:rPr>
        <w:rFonts w:hint="default"/>
        <w:lang w:val="ru-RU" w:eastAsia="ru-RU" w:bidi="ru-RU"/>
      </w:rPr>
    </w:lvl>
    <w:lvl w:ilvl="5" w:tplc="EF44B270">
      <w:numFmt w:val="bullet"/>
      <w:lvlText w:val="•"/>
      <w:lvlJc w:val="left"/>
      <w:pPr>
        <w:ind w:left="5803" w:hanging="360"/>
      </w:pPr>
      <w:rPr>
        <w:rFonts w:hint="default"/>
        <w:lang w:val="ru-RU" w:eastAsia="ru-RU" w:bidi="ru-RU"/>
      </w:rPr>
    </w:lvl>
    <w:lvl w:ilvl="6" w:tplc="E3A24FAE">
      <w:numFmt w:val="bullet"/>
      <w:lvlText w:val="•"/>
      <w:lvlJc w:val="left"/>
      <w:pPr>
        <w:ind w:left="6751" w:hanging="360"/>
      </w:pPr>
      <w:rPr>
        <w:rFonts w:hint="default"/>
        <w:lang w:val="ru-RU" w:eastAsia="ru-RU" w:bidi="ru-RU"/>
      </w:rPr>
    </w:lvl>
    <w:lvl w:ilvl="7" w:tplc="3DBA59F8">
      <w:numFmt w:val="bullet"/>
      <w:lvlText w:val="•"/>
      <w:lvlJc w:val="left"/>
      <w:pPr>
        <w:ind w:left="7700" w:hanging="360"/>
      </w:pPr>
      <w:rPr>
        <w:rFonts w:hint="default"/>
        <w:lang w:val="ru-RU" w:eastAsia="ru-RU" w:bidi="ru-RU"/>
      </w:rPr>
    </w:lvl>
    <w:lvl w:ilvl="8" w:tplc="1452E7F6">
      <w:numFmt w:val="bullet"/>
      <w:lvlText w:val="•"/>
      <w:lvlJc w:val="left"/>
      <w:pPr>
        <w:ind w:left="8649" w:hanging="360"/>
      </w:pPr>
      <w:rPr>
        <w:rFonts w:hint="default"/>
        <w:lang w:val="ru-RU" w:eastAsia="ru-RU" w:bidi="ru-RU"/>
      </w:rPr>
    </w:lvl>
  </w:abstractNum>
  <w:abstractNum w:abstractNumId="28">
    <w:nsid w:val="76EA3BAC"/>
    <w:multiLevelType w:val="hybridMultilevel"/>
    <w:tmpl w:val="031C826E"/>
    <w:lvl w:ilvl="0" w:tplc="3AD0CCF8">
      <w:start w:val="1"/>
      <w:numFmt w:val="decimal"/>
      <w:lvlText w:val="%1."/>
      <w:lvlJc w:val="left"/>
      <w:pPr>
        <w:ind w:left="1758" w:hanging="545"/>
        <w:jc w:val="left"/>
      </w:pPr>
      <w:rPr>
        <w:rFonts w:ascii="Times New Roman" w:eastAsia="Times New Roman" w:hAnsi="Times New Roman" w:cs="Times New Roman" w:hint="default"/>
        <w:spacing w:val="0"/>
        <w:w w:val="99"/>
        <w:sz w:val="20"/>
        <w:szCs w:val="20"/>
        <w:lang w:val="ru-RU" w:eastAsia="ru-RU" w:bidi="ru-RU"/>
      </w:rPr>
    </w:lvl>
    <w:lvl w:ilvl="1" w:tplc="E4F8B308">
      <w:numFmt w:val="bullet"/>
      <w:lvlText w:val="•"/>
      <w:lvlJc w:val="left"/>
      <w:pPr>
        <w:ind w:left="2638" w:hanging="545"/>
      </w:pPr>
      <w:rPr>
        <w:rFonts w:hint="default"/>
        <w:lang w:val="ru-RU" w:eastAsia="ru-RU" w:bidi="ru-RU"/>
      </w:rPr>
    </w:lvl>
    <w:lvl w:ilvl="2" w:tplc="D49AD960">
      <w:numFmt w:val="bullet"/>
      <w:lvlText w:val="•"/>
      <w:lvlJc w:val="left"/>
      <w:pPr>
        <w:ind w:left="3517" w:hanging="545"/>
      </w:pPr>
      <w:rPr>
        <w:rFonts w:hint="default"/>
        <w:lang w:val="ru-RU" w:eastAsia="ru-RU" w:bidi="ru-RU"/>
      </w:rPr>
    </w:lvl>
    <w:lvl w:ilvl="3" w:tplc="BF8287A6">
      <w:numFmt w:val="bullet"/>
      <w:lvlText w:val="•"/>
      <w:lvlJc w:val="left"/>
      <w:pPr>
        <w:ind w:left="4395" w:hanging="545"/>
      </w:pPr>
      <w:rPr>
        <w:rFonts w:hint="default"/>
        <w:lang w:val="ru-RU" w:eastAsia="ru-RU" w:bidi="ru-RU"/>
      </w:rPr>
    </w:lvl>
    <w:lvl w:ilvl="4" w:tplc="5D62DC7A">
      <w:numFmt w:val="bullet"/>
      <w:lvlText w:val="•"/>
      <w:lvlJc w:val="left"/>
      <w:pPr>
        <w:ind w:left="5274" w:hanging="545"/>
      </w:pPr>
      <w:rPr>
        <w:rFonts w:hint="default"/>
        <w:lang w:val="ru-RU" w:eastAsia="ru-RU" w:bidi="ru-RU"/>
      </w:rPr>
    </w:lvl>
    <w:lvl w:ilvl="5" w:tplc="DCE247A8">
      <w:numFmt w:val="bullet"/>
      <w:lvlText w:val="•"/>
      <w:lvlJc w:val="left"/>
      <w:pPr>
        <w:ind w:left="6153" w:hanging="545"/>
      </w:pPr>
      <w:rPr>
        <w:rFonts w:hint="default"/>
        <w:lang w:val="ru-RU" w:eastAsia="ru-RU" w:bidi="ru-RU"/>
      </w:rPr>
    </w:lvl>
    <w:lvl w:ilvl="6" w:tplc="5A248092">
      <w:numFmt w:val="bullet"/>
      <w:lvlText w:val="•"/>
      <w:lvlJc w:val="left"/>
      <w:pPr>
        <w:ind w:left="7031" w:hanging="545"/>
      </w:pPr>
      <w:rPr>
        <w:rFonts w:hint="default"/>
        <w:lang w:val="ru-RU" w:eastAsia="ru-RU" w:bidi="ru-RU"/>
      </w:rPr>
    </w:lvl>
    <w:lvl w:ilvl="7" w:tplc="0478D9F4">
      <w:numFmt w:val="bullet"/>
      <w:lvlText w:val="•"/>
      <w:lvlJc w:val="left"/>
      <w:pPr>
        <w:ind w:left="7910" w:hanging="545"/>
      </w:pPr>
      <w:rPr>
        <w:rFonts w:hint="default"/>
        <w:lang w:val="ru-RU" w:eastAsia="ru-RU" w:bidi="ru-RU"/>
      </w:rPr>
    </w:lvl>
    <w:lvl w:ilvl="8" w:tplc="F0CC62FC">
      <w:numFmt w:val="bullet"/>
      <w:lvlText w:val="•"/>
      <w:lvlJc w:val="left"/>
      <w:pPr>
        <w:ind w:left="8789" w:hanging="545"/>
      </w:pPr>
      <w:rPr>
        <w:rFonts w:hint="default"/>
        <w:lang w:val="ru-RU" w:eastAsia="ru-RU" w:bidi="ru-RU"/>
      </w:rPr>
    </w:lvl>
  </w:abstractNum>
  <w:abstractNum w:abstractNumId="29">
    <w:nsid w:val="76FF69D5"/>
    <w:multiLevelType w:val="hybridMultilevel"/>
    <w:tmpl w:val="A7922A42"/>
    <w:lvl w:ilvl="0" w:tplc="836EBD20">
      <w:numFmt w:val="bullet"/>
      <w:lvlText w:val=""/>
      <w:lvlJc w:val="left"/>
      <w:pPr>
        <w:ind w:left="734" w:hanging="360"/>
      </w:pPr>
      <w:rPr>
        <w:rFonts w:ascii="Symbol" w:eastAsia="Symbol" w:hAnsi="Symbol" w:cs="Symbol" w:hint="default"/>
        <w:w w:val="99"/>
        <w:sz w:val="20"/>
        <w:szCs w:val="20"/>
        <w:lang w:val="ru-RU" w:eastAsia="ru-RU" w:bidi="ru-RU"/>
      </w:rPr>
    </w:lvl>
    <w:lvl w:ilvl="1" w:tplc="172A0F26">
      <w:numFmt w:val="bullet"/>
      <w:lvlText w:val="•"/>
      <w:lvlJc w:val="left"/>
      <w:pPr>
        <w:ind w:left="1218" w:hanging="360"/>
      </w:pPr>
      <w:rPr>
        <w:rFonts w:hint="default"/>
        <w:lang w:val="ru-RU" w:eastAsia="ru-RU" w:bidi="ru-RU"/>
      </w:rPr>
    </w:lvl>
    <w:lvl w:ilvl="2" w:tplc="8D2C735E">
      <w:numFmt w:val="bullet"/>
      <w:lvlText w:val="•"/>
      <w:lvlJc w:val="left"/>
      <w:pPr>
        <w:ind w:left="1696" w:hanging="360"/>
      </w:pPr>
      <w:rPr>
        <w:rFonts w:hint="default"/>
        <w:lang w:val="ru-RU" w:eastAsia="ru-RU" w:bidi="ru-RU"/>
      </w:rPr>
    </w:lvl>
    <w:lvl w:ilvl="3" w:tplc="563A8028">
      <w:numFmt w:val="bullet"/>
      <w:lvlText w:val="•"/>
      <w:lvlJc w:val="left"/>
      <w:pPr>
        <w:ind w:left="2174" w:hanging="360"/>
      </w:pPr>
      <w:rPr>
        <w:rFonts w:hint="default"/>
        <w:lang w:val="ru-RU" w:eastAsia="ru-RU" w:bidi="ru-RU"/>
      </w:rPr>
    </w:lvl>
    <w:lvl w:ilvl="4" w:tplc="09A69F36">
      <w:numFmt w:val="bullet"/>
      <w:lvlText w:val="•"/>
      <w:lvlJc w:val="left"/>
      <w:pPr>
        <w:ind w:left="2653" w:hanging="360"/>
      </w:pPr>
      <w:rPr>
        <w:rFonts w:hint="default"/>
        <w:lang w:val="ru-RU" w:eastAsia="ru-RU" w:bidi="ru-RU"/>
      </w:rPr>
    </w:lvl>
    <w:lvl w:ilvl="5" w:tplc="61C40BF0">
      <w:numFmt w:val="bullet"/>
      <w:lvlText w:val="•"/>
      <w:lvlJc w:val="left"/>
      <w:pPr>
        <w:ind w:left="3131" w:hanging="360"/>
      </w:pPr>
      <w:rPr>
        <w:rFonts w:hint="default"/>
        <w:lang w:val="ru-RU" w:eastAsia="ru-RU" w:bidi="ru-RU"/>
      </w:rPr>
    </w:lvl>
    <w:lvl w:ilvl="6" w:tplc="6CCC5A12">
      <w:numFmt w:val="bullet"/>
      <w:lvlText w:val="•"/>
      <w:lvlJc w:val="left"/>
      <w:pPr>
        <w:ind w:left="3609" w:hanging="360"/>
      </w:pPr>
      <w:rPr>
        <w:rFonts w:hint="default"/>
        <w:lang w:val="ru-RU" w:eastAsia="ru-RU" w:bidi="ru-RU"/>
      </w:rPr>
    </w:lvl>
    <w:lvl w:ilvl="7" w:tplc="DEC27620">
      <w:numFmt w:val="bullet"/>
      <w:lvlText w:val="•"/>
      <w:lvlJc w:val="left"/>
      <w:pPr>
        <w:ind w:left="4088" w:hanging="360"/>
      </w:pPr>
      <w:rPr>
        <w:rFonts w:hint="default"/>
        <w:lang w:val="ru-RU" w:eastAsia="ru-RU" w:bidi="ru-RU"/>
      </w:rPr>
    </w:lvl>
    <w:lvl w:ilvl="8" w:tplc="34EA68BC">
      <w:numFmt w:val="bullet"/>
      <w:lvlText w:val="•"/>
      <w:lvlJc w:val="left"/>
      <w:pPr>
        <w:ind w:left="4566" w:hanging="360"/>
      </w:pPr>
      <w:rPr>
        <w:rFonts w:hint="default"/>
        <w:lang w:val="ru-RU" w:eastAsia="ru-RU" w:bidi="ru-RU"/>
      </w:rPr>
    </w:lvl>
  </w:abstractNum>
  <w:abstractNum w:abstractNumId="30">
    <w:nsid w:val="777B72A6"/>
    <w:multiLevelType w:val="hybridMultilevel"/>
    <w:tmpl w:val="26B8AF78"/>
    <w:lvl w:ilvl="0" w:tplc="128844FE">
      <w:numFmt w:val="bullet"/>
      <w:lvlText w:val="–"/>
      <w:lvlJc w:val="left"/>
      <w:pPr>
        <w:ind w:left="342" w:hanging="152"/>
      </w:pPr>
      <w:rPr>
        <w:rFonts w:ascii="Times New Roman" w:eastAsia="Times New Roman" w:hAnsi="Times New Roman" w:cs="Times New Roman" w:hint="default"/>
        <w:w w:val="99"/>
        <w:sz w:val="20"/>
        <w:szCs w:val="20"/>
        <w:lang w:val="ru-RU" w:eastAsia="ru-RU" w:bidi="ru-RU"/>
      </w:rPr>
    </w:lvl>
    <w:lvl w:ilvl="1" w:tplc="3B7201BC">
      <w:numFmt w:val="bullet"/>
      <w:lvlText w:val=""/>
      <w:lvlJc w:val="left"/>
      <w:pPr>
        <w:ind w:left="1062" w:hanging="360"/>
      </w:pPr>
      <w:rPr>
        <w:rFonts w:ascii="Symbol" w:eastAsia="Symbol" w:hAnsi="Symbol" w:cs="Symbol" w:hint="default"/>
        <w:w w:val="99"/>
        <w:sz w:val="20"/>
        <w:szCs w:val="20"/>
        <w:lang w:val="ru-RU" w:eastAsia="ru-RU" w:bidi="ru-RU"/>
      </w:rPr>
    </w:lvl>
    <w:lvl w:ilvl="2" w:tplc="C4D24776">
      <w:numFmt w:val="bullet"/>
      <w:lvlText w:val="•"/>
      <w:lvlJc w:val="left"/>
      <w:pPr>
        <w:ind w:left="2114" w:hanging="360"/>
      </w:pPr>
      <w:rPr>
        <w:rFonts w:hint="default"/>
        <w:lang w:val="ru-RU" w:eastAsia="ru-RU" w:bidi="ru-RU"/>
      </w:rPr>
    </w:lvl>
    <w:lvl w:ilvl="3" w:tplc="06287724">
      <w:numFmt w:val="bullet"/>
      <w:lvlText w:val="•"/>
      <w:lvlJc w:val="left"/>
      <w:pPr>
        <w:ind w:left="3168" w:hanging="360"/>
      </w:pPr>
      <w:rPr>
        <w:rFonts w:hint="default"/>
        <w:lang w:val="ru-RU" w:eastAsia="ru-RU" w:bidi="ru-RU"/>
      </w:rPr>
    </w:lvl>
    <w:lvl w:ilvl="4" w:tplc="33DCE654">
      <w:numFmt w:val="bullet"/>
      <w:lvlText w:val="•"/>
      <w:lvlJc w:val="left"/>
      <w:pPr>
        <w:ind w:left="4222" w:hanging="360"/>
      </w:pPr>
      <w:rPr>
        <w:rFonts w:hint="default"/>
        <w:lang w:val="ru-RU" w:eastAsia="ru-RU" w:bidi="ru-RU"/>
      </w:rPr>
    </w:lvl>
    <w:lvl w:ilvl="5" w:tplc="B56C77EE">
      <w:numFmt w:val="bullet"/>
      <w:lvlText w:val="•"/>
      <w:lvlJc w:val="left"/>
      <w:pPr>
        <w:ind w:left="5276" w:hanging="360"/>
      </w:pPr>
      <w:rPr>
        <w:rFonts w:hint="default"/>
        <w:lang w:val="ru-RU" w:eastAsia="ru-RU" w:bidi="ru-RU"/>
      </w:rPr>
    </w:lvl>
    <w:lvl w:ilvl="6" w:tplc="87A2CBF8">
      <w:numFmt w:val="bullet"/>
      <w:lvlText w:val="•"/>
      <w:lvlJc w:val="left"/>
      <w:pPr>
        <w:ind w:left="6330" w:hanging="360"/>
      </w:pPr>
      <w:rPr>
        <w:rFonts w:hint="default"/>
        <w:lang w:val="ru-RU" w:eastAsia="ru-RU" w:bidi="ru-RU"/>
      </w:rPr>
    </w:lvl>
    <w:lvl w:ilvl="7" w:tplc="6D06096C">
      <w:numFmt w:val="bullet"/>
      <w:lvlText w:val="•"/>
      <w:lvlJc w:val="left"/>
      <w:pPr>
        <w:ind w:left="7384" w:hanging="360"/>
      </w:pPr>
      <w:rPr>
        <w:rFonts w:hint="default"/>
        <w:lang w:val="ru-RU" w:eastAsia="ru-RU" w:bidi="ru-RU"/>
      </w:rPr>
    </w:lvl>
    <w:lvl w:ilvl="8" w:tplc="E24E90FA">
      <w:numFmt w:val="bullet"/>
      <w:lvlText w:val="•"/>
      <w:lvlJc w:val="left"/>
      <w:pPr>
        <w:ind w:left="8438" w:hanging="360"/>
      </w:pPr>
      <w:rPr>
        <w:rFonts w:hint="default"/>
        <w:lang w:val="ru-RU" w:eastAsia="ru-RU" w:bidi="ru-RU"/>
      </w:rPr>
    </w:lvl>
  </w:abstractNum>
  <w:abstractNum w:abstractNumId="31">
    <w:nsid w:val="7B3333C8"/>
    <w:multiLevelType w:val="hybridMultilevel"/>
    <w:tmpl w:val="801E9106"/>
    <w:lvl w:ilvl="0" w:tplc="1BCA67DC">
      <w:start w:val="1"/>
      <w:numFmt w:val="decimal"/>
      <w:lvlText w:val="%1."/>
      <w:lvlJc w:val="left"/>
      <w:pPr>
        <w:ind w:left="1062" w:hanging="360"/>
        <w:jc w:val="left"/>
      </w:pPr>
      <w:rPr>
        <w:rFonts w:ascii="Times New Roman" w:eastAsia="Times New Roman" w:hAnsi="Times New Roman" w:cs="Times New Roman" w:hint="default"/>
        <w:spacing w:val="0"/>
        <w:w w:val="99"/>
        <w:sz w:val="20"/>
        <w:szCs w:val="20"/>
        <w:lang w:val="ru-RU" w:eastAsia="ru-RU" w:bidi="ru-RU"/>
      </w:rPr>
    </w:lvl>
    <w:lvl w:ilvl="1" w:tplc="E3164BE6">
      <w:numFmt w:val="bullet"/>
      <w:lvlText w:val="•"/>
      <w:lvlJc w:val="left"/>
      <w:pPr>
        <w:ind w:left="2008" w:hanging="360"/>
      </w:pPr>
      <w:rPr>
        <w:rFonts w:hint="default"/>
        <w:lang w:val="ru-RU" w:eastAsia="ru-RU" w:bidi="ru-RU"/>
      </w:rPr>
    </w:lvl>
    <w:lvl w:ilvl="2" w:tplc="04C8E598">
      <w:numFmt w:val="bullet"/>
      <w:lvlText w:val="•"/>
      <w:lvlJc w:val="left"/>
      <w:pPr>
        <w:ind w:left="2957" w:hanging="360"/>
      </w:pPr>
      <w:rPr>
        <w:rFonts w:hint="default"/>
        <w:lang w:val="ru-RU" w:eastAsia="ru-RU" w:bidi="ru-RU"/>
      </w:rPr>
    </w:lvl>
    <w:lvl w:ilvl="3" w:tplc="B37AC6D0">
      <w:numFmt w:val="bullet"/>
      <w:lvlText w:val="•"/>
      <w:lvlJc w:val="left"/>
      <w:pPr>
        <w:ind w:left="3905" w:hanging="360"/>
      </w:pPr>
      <w:rPr>
        <w:rFonts w:hint="default"/>
        <w:lang w:val="ru-RU" w:eastAsia="ru-RU" w:bidi="ru-RU"/>
      </w:rPr>
    </w:lvl>
    <w:lvl w:ilvl="4" w:tplc="CBBEF3AA">
      <w:numFmt w:val="bullet"/>
      <w:lvlText w:val="•"/>
      <w:lvlJc w:val="left"/>
      <w:pPr>
        <w:ind w:left="4854" w:hanging="360"/>
      </w:pPr>
      <w:rPr>
        <w:rFonts w:hint="default"/>
        <w:lang w:val="ru-RU" w:eastAsia="ru-RU" w:bidi="ru-RU"/>
      </w:rPr>
    </w:lvl>
    <w:lvl w:ilvl="5" w:tplc="681A26DC">
      <w:numFmt w:val="bullet"/>
      <w:lvlText w:val="•"/>
      <w:lvlJc w:val="left"/>
      <w:pPr>
        <w:ind w:left="5803" w:hanging="360"/>
      </w:pPr>
      <w:rPr>
        <w:rFonts w:hint="default"/>
        <w:lang w:val="ru-RU" w:eastAsia="ru-RU" w:bidi="ru-RU"/>
      </w:rPr>
    </w:lvl>
    <w:lvl w:ilvl="6" w:tplc="2F8A0C96">
      <w:numFmt w:val="bullet"/>
      <w:lvlText w:val="•"/>
      <w:lvlJc w:val="left"/>
      <w:pPr>
        <w:ind w:left="6751" w:hanging="360"/>
      </w:pPr>
      <w:rPr>
        <w:rFonts w:hint="default"/>
        <w:lang w:val="ru-RU" w:eastAsia="ru-RU" w:bidi="ru-RU"/>
      </w:rPr>
    </w:lvl>
    <w:lvl w:ilvl="7" w:tplc="365CB2DA">
      <w:numFmt w:val="bullet"/>
      <w:lvlText w:val="•"/>
      <w:lvlJc w:val="left"/>
      <w:pPr>
        <w:ind w:left="7700" w:hanging="360"/>
      </w:pPr>
      <w:rPr>
        <w:rFonts w:hint="default"/>
        <w:lang w:val="ru-RU" w:eastAsia="ru-RU" w:bidi="ru-RU"/>
      </w:rPr>
    </w:lvl>
    <w:lvl w:ilvl="8" w:tplc="F1DC480E">
      <w:numFmt w:val="bullet"/>
      <w:lvlText w:val="•"/>
      <w:lvlJc w:val="left"/>
      <w:pPr>
        <w:ind w:left="8649" w:hanging="360"/>
      </w:pPr>
      <w:rPr>
        <w:rFonts w:hint="default"/>
        <w:lang w:val="ru-RU" w:eastAsia="ru-RU" w:bidi="ru-RU"/>
      </w:rPr>
    </w:lvl>
  </w:abstractNum>
  <w:num w:numId="1">
    <w:abstractNumId w:val="16"/>
  </w:num>
  <w:num w:numId="2">
    <w:abstractNumId w:val="31"/>
  </w:num>
  <w:num w:numId="3">
    <w:abstractNumId w:val="24"/>
  </w:num>
  <w:num w:numId="4">
    <w:abstractNumId w:val="3"/>
  </w:num>
  <w:num w:numId="5">
    <w:abstractNumId w:val="6"/>
  </w:num>
  <w:num w:numId="6">
    <w:abstractNumId w:val="2"/>
  </w:num>
  <w:num w:numId="7">
    <w:abstractNumId w:val="26"/>
  </w:num>
  <w:num w:numId="8">
    <w:abstractNumId w:val="10"/>
  </w:num>
  <w:num w:numId="9">
    <w:abstractNumId w:val="27"/>
  </w:num>
  <w:num w:numId="10">
    <w:abstractNumId w:val="20"/>
  </w:num>
  <w:num w:numId="11">
    <w:abstractNumId w:val="18"/>
  </w:num>
  <w:num w:numId="12">
    <w:abstractNumId w:val="4"/>
  </w:num>
  <w:num w:numId="13">
    <w:abstractNumId w:val="8"/>
  </w:num>
  <w:num w:numId="14">
    <w:abstractNumId w:val="21"/>
  </w:num>
  <w:num w:numId="15">
    <w:abstractNumId w:val="14"/>
  </w:num>
  <w:num w:numId="16">
    <w:abstractNumId w:val="22"/>
  </w:num>
  <w:num w:numId="17">
    <w:abstractNumId w:val="9"/>
  </w:num>
  <w:num w:numId="18">
    <w:abstractNumId w:val="1"/>
  </w:num>
  <w:num w:numId="19">
    <w:abstractNumId w:val="15"/>
  </w:num>
  <w:num w:numId="20">
    <w:abstractNumId w:val="30"/>
  </w:num>
  <w:num w:numId="21">
    <w:abstractNumId w:val="12"/>
  </w:num>
  <w:num w:numId="22">
    <w:abstractNumId w:val="28"/>
  </w:num>
  <w:num w:numId="23">
    <w:abstractNumId w:val="25"/>
  </w:num>
  <w:num w:numId="24">
    <w:abstractNumId w:val="17"/>
  </w:num>
  <w:num w:numId="25">
    <w:abstractNumId w:val="0"/>
  </w:num>
  <w:num w:numId="26">
    <w:abstractNumId w:val="5"/>
  </w:num>
  <w:num w:numId="27">
    <w:abstractNumId w:val="11"/>
  </w:num>
  <w:num w:numId="28">
    <w:abstractNumId w:val="7"/>
  </w:num>
  <w:num w:numId="29">
    <w:abstractNumId w:val="23"/>
  </w:num>
  <w:num w:numId="30">
    <w:abstractNumId w:val="29"/>
  </w:num>
  <w:num w:numId="31">
    <w:abstractNumId w:val="13"/>
  </w:num>
  <w:num w:numId="32">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20"/>
  <w:drawingGridHorizontalSpacing w:val="110"/>
  <w:displayHorizontalDrawingGridEvery w:val="2"/>
  <w:characterSpacingControl w:val="doNotCompress"/>
  <w:compat>
    <w:ulTrailSpace/>
  </w:compat>
  <w:rsids>
    <w:rsidRoot w:val="00D36395"/>
    <w:rsid w:val="000476DA"/>
    <w:rsid w:val="000C48CC"/>
    <w:rsid w:val="000D7FF8"/>
    <w:rsid w:val="00167655"/>
    <w:rsid w:val="00192AA1"/>
    <w:rsid w:val="00273C5C"/>
    <w:rsid w:val="00310AB3"/>
    <w:rsid w:val="00320077"/>
    <w:rsid w:val="00401F55"/>
    <w:rsid w:val="00512500"/>
    <w:rsid w:val="00793DF8"/>
    <w:rsid w:val="00801FCF"/>
    <w:rsid w:val="008304F7"/>
    <w:rsid w:val="00AE3652"/>
    <w:rsid w:val="00B53037"/>
    <w:rsid w:val="00B737C1"/>
    <w:rsid w:val="00D36395"/>
    <w:rsid w:val="00D458CA"/>
    <w:rsid w:val="00E66E9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E66E9A"/>
    <w:rPr>
      <w:rFonts w:ascii="Times New Roman" w:eastAsia="Times New Roman" w:hAnsi="Times New Roman" w:cs="Times New Roman"/>
      <w:lang w:val="ru-RU" w:eastAsia="ru-RU" w:bidi="ru-RU"/>
    </w:rPr>
  </w:style>
  <w:style w:type="paragraph" w:styleId="1">
    <w:name w:val="heading 1"/>
    <w:basedOn w:val="a"/>
    <w:uiPriority w:val="1"/>
    <w:qFormat/>
    <w:rsid w:val="00E66E9A"/>
    <w:pPr>
      <w:spacing w:before="69"/>
      <w:ind w:left="680"/>
      <w:outlineLvl w:val="0"/>
    </w:pPr>
    <w:rPr>
      <w:b/>
      <w:bCs/>
      <w:sz w:val="28"/>
      <w:szCs w:val="28"/>
    </w:rPr>
  </w:style>
  <w:style w:type="paragraph" w:styleId="2">
    <w:name w:val="heading 2"/>
    <w:basedOn w:val="a"/>
    <w:uiPriority w:val="1"/>
    <w:qFormat/>
    <w:rsid w:val="00E66E9A"/>
    <w:pPr>
      <w:ind w:left="680"/>
      <w:jc w:val="center"/>
      <w:outlineLvl w:val="1"/>
    </w:pPr>
    <w:rPr>
      <w:b/>
      <w:bCs/>
      <w:sz w:val="24"/>
      <w:szCs w:val="24"/>
    </w:rPr>
  </w:style>
  <w:style w:type="paragraph" w:styleId="3">
    <w:name w:val="heading 3"/>
    <w:basedOn w:val="a"/>
    <w:uiPriority w:val="1"/>
    <w:qFormat/>
    <w:rsid w:val="00E66E9A"/>
    <w:pPr>
      <w:spacing w:line="261" w:lineRule="exact"/>
      <w:ind w:left="613"/>
      <w:outlineLvl w:val="2"/>
    </w:pPr>
    <w:rPr>
      <w:sz w:val="23"/>
      <w:szCs w:val="23"/>
    </w:rPr>
  </w:style>
  <w:style w:type="paragraph" w:styleId="4">
    <w:name w:val="heading 4"/>
    <w:basedOn w:val="a"/>
    <w:uiPriority w:val="1"/>
    <w:qFormat/>
    <w:rsid w:val="00E66E9A"/>
    <w:pPr>
      <w:ind w:left="342" w:right="1183"/>
      <w:outlineLvl w:val="3"/>
    </w:pPr>
    <w:rPr>
      <w:b/>
      <w:bCs/>
    </w:rPr>
  </w:style>
  <w:style w:type="paragraph" w:styleId="5">
    <w:name w:val="heading 5"/>
    <w:basedOn w:val="a"/>
    <w:uiPriority w:val="1"/>
    <w:qFormat/>
    <w:rsid w:val="00E66E9A"/>
    <w:pPr>
      <w:spacing w:line="228" w:lineRule="exact"/>
      <w:ind w:left="342"/>
      <w:outlineLvl w:val="4"/>
    </w:pPr>
    <w:rPr>
      <w:b/>
      <w:bCs/>
      <w:sz w:val="20"/>
      <w:szCs w:val="20"/>
    </w:rPr>
  </w:style>
  <w:style w:type="paragraph" w:styleId="6">
    <w:name w:val="heading 6"/>
    <w:basedOn w:val="a"/>
    <w:uiPriority w:val="1"/>
    <w:qFormat/>
    <w:rsid w:val="00E66E9A"/>
    <w:pPr>
      <w:spacing w:before="4" w:line="228" w:lineRule="exact"/>
      <w:ind w:left="342"/>
      <w:outlineLvl w:val="5"/>
    </w:pPr>
    <w:rPr>
      <w:b/>
      <w:bCs/>
      <w:i/>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E66E9A"/>
    <w:tblPr>
      <w:tblInd w:w="0" w:type="dxa"/>
      <w:tblCellMar>
        <w:top w:w="0" w:type="dxa"/>
        <w:left w:w="0" w:type="dxa"/>
        <w:bottom w:w="0" w:type="dxa"/>
        <w:right w:w="0" w:type="dxa"/>
      </w:tblCellMar>
    </w:tblPr>
  </w:style>
  <w:style w:type="paragraph" w:styleId="a3">
    <w:name w:val="Body Text"/>
    <w:basedOn w:val="a"/>
    <w:uiPriority w:val="1"/>
    <w:qFormat/>
    <w:rsid w:val="00E66E9A"/>
    <w:pPr>
      <w:ind w:left="342"/>
    </w:pPr>
    <w:rPr>
      <w:sz w:val="20"/>
      <w:szCs w:val="20"/>
    </w:rPr>
  </w:style>
  <w:style w:type="paragraph" w:styleId="a4">
    <w:name w:val="List Paragraph"/>
    <w:basedOn w:val="a"/>
    <w:uiPriority w:val="1"/>
    <w:qFormat/>
    <w:rsid w:val="00E66E9A"/>
    <w:pPr>
      <w:ind w:left="1062" w:hanging="360"/>
    </w:pPr>
  </w:style>
  <w:style w:type="paragraph" w:customStyle="1" w:styleId="TableParagraph">
    <w:name w:val="Table Paragraph"/>
    <w:basedOn w:val="a"/>
    <w:uiPriority w:val="1"/>
    <w:qFormat/>
    <w:rsid w:val="00E66E9A"/>
  </w:style>
  <w:style w:type="paragraph" w:styleId="a5">
    <w:name w:val="Balloon Text"/>
    <w:basedOn w:val="a"/>
    <w:link w:val="a6"/>
    <w:uiPriority w:val="99"/>
    <w:semiHidden/>
    <w:unhideWhenUsed/>
    <w:rsid w:val="00320077"/>
    <w:rPr>
      <w:rFonts w:ascii="Tahoma" w:hAnsi="Tahoma" w:cs="Tahoma"/>
      <w:sz w:val="16"/>
      <w:szCs w:val="16"/>
    </w:rPr>
  </w:style>
  <w:style w:type="character" w:customStyle="1" w:styleId="a6">
    <w:name w:val="Текст выноски Знак"/>
    <w:basedOn w:val="a0"/>
    <w:link w:val="a5"/>
    <w:uiPriority w:val="99"/>
    <w:semiHidden/>
    <w:rsid w:val="00320077"/>
    <w:rPr>
      <w:rFonts w:ascii="Tahoma" w:eastAsia="Times New Roman" w:hAnsi="Tahoma" w:cs="Tahoma"/>
      <w:sz w:val="16"/>
      <w:szCs w:val="16"/>
      <w:lang w:val="ru-RU" w:eastAsia="ru-RU" w:bidi="ru-RU"/>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moemesto.ru/Selihova/file/13421293/lovioshibku.doc" TargetMode="External"/><Relationship Id="rId117" Type="http://schemas.openxmlformats.org/officeDocument/2006/relationships/image" Target="media/image19.png"/><Relationship Id="rId21" Type="http://schemas.openxmlformats.org/officeDocument/2006/relationships/hyperlink" Target="http://moemesto.ru/Selihova/file/13421216/igra.doc" TargetMode="External"/><Relationship Id="rId42" Type="http://schemas.openxmlformats.org/officeDocument/2006/relationships/hyperlink" Target="http://moemesto.ru/Selihova/file/13392683/fish.doc" TargetMode="External"/><Relationship Id="rId47" Type="http://schemas.openxmlformats.org/officeDocument/2006/relationships/hyperlink" Target="http://moemesto.ru/Selihova/file/13421305/obratno.doc" TargetMode="External"/><Relationship Id="rId63" Type="http://schemas.openxmlformats.org/officeDocument/2006/relationships/hyperlink" Target="http://moemesto.ru/Selihova/file/13392636/cvetpolya.doc" TargetMode="External"/><Relationship Id="rId68" Type="http://schemas.openxmlformats.org/officeDocument/2006/relationships/hyperlink" Target="http://moemesto.ru/Selihova/file/13392691/hokku.doc" TargetMode="External"/><Relationship Id="rId84" Type="http://schemas.openxmlformats.org/officeDocument/2006/relationships/hyperlink" Target="http://www.trizminsk.org/e/prs/233021.htm" TargetMode="External"/><Relationship Id="rId89" Type="http://schemas.openxmlformats.org/officeDocument/2006/relationships/hyperlink" Target="http://www.kmspb.narod.ru./posobie/priem.htm" TargetMode="External"/><Relationship Id="rId112" Type="http://schemas.openxmlformats.org/officeDocument/2006/relationships/image" Target="media/image14.png"/><Relationship Id="rId16" Type="http://schemas.openxmlformats.org/officeDocument/2006/relationships/hyperlink" Target="http://moemesto.ru/Selihova/file/13392686/gokeiloshad.doc" TargetMode="External"/><Relationship Id="rId107" Type="http://schemas.openxmlformats.org/officeDocument/2006/relationships/image" Target="media/image9.png"/><Relationship Id="rId11" Type="http://schemas.openxmlformats.org/officeDocument/2006/relationships/hyperlink" Target="http://moemesto.ru/Selihova/file/13421302/nettema.doc" TargetMode="External"/><Relationship Id="rId32" Type="http://schemas.openxmlformats.org/officeDocument/2006/relationships/hyperlink" Target="http://moemesto.ru/Selihova/file/13434465/zigzag.doc" TargetMode="External"/><Relationship Id="rId37" Type="http://schemas.openxmlformats.org/officeDocument/2006/relationships/hyperlink" Target="http://moemesto.ru/Selihova/file/13421237/konstruktor_sobitie.doc" TargetMode="External"/><Relationship Id="rId53" Type="http://schemas.openxmlformats.org/officeDocument/2006/relationships/hyperlink" Target="http://moemesto.ru/Selihova/file/13392686/gokeiloshad.doc" TargetMode="External"/><Relationship Id="rId58" Type="http://schemas.openxmlformats.org/officeDocument/2006/relationships/hyperlink" Target="http://moemesto.ru/Selihova/file/13421432/tolsttonkvopros.doc" TargetMode="External"/><Relationship Id="rId74" Type="http://schemas.openxmlformats.org/officeDocument/2006/relationships/hyperlink" Target="http://www.trizminsk.org/e/prs/233021.htm" TargetMode="External"/><Relationship Id="rId79" Type="http://schemas.openxmlformats.org/officeDocument/2006/relationships/hyperlink" Target="http://edu.direktor.ru/" TargetMode="External"/><Relationship Id="rId102" Type="http://schemas.openxmlformats.org/officeDocument/2006/relationships/hyperlink" Target="http://www.mind-map.ru/?s=27" TargetMode="External"/><Relationship Id="rId123" Type="http://schemas.openxmlformats.org/officeDocument/2006/relationships/hyperlink" Target="http://www.kmspb.narod.ru./posobie/priem.htm" TargetMode="External"/><Relationship Id="rId128" Type="http://schemas.openxmlformats.org/officeDocument/2006/relationships/hyperlink" Target="http://www.openclass.ru/wiki-pages/28430" TargetMode="External"/><Relationship Id="rId5" Type="http://schemas.openxmlformats.org/officeDocument/2006/relationships/hyperlink" Target="https://sites.google.com/site/konstruktoruroka/priemy-i-tehniki" TargetMode="External"/><Relationship Id="rId90" Type="http://schemas.openxmlformats.org/officeDocument/2006/relationships/hyperlink" Target="http://www.kmspb.narod.ru./posobie/priem.htm" TargetMode="External"/><Relationship Id="rId95" Type="http://schemas.openxmlformats.org/officeDocument/2006/relationships/hyperlink" Target="http://www.mind-map.ru/?s=29" TargetMode="External"/><Relationship Id="rId19" Type="http://schemas.openxmlformats.org/officeDocument/2006/relationships/hyperlink" Target="http://moemesto.ru/Selihova/file/13421415/soglasennet.doc" TargetMode="External"/><Relationship Id="rId14" Type="http://schemas.openxmlformats.org/officeDocument/2006/relationships/hyperlink" Target="http://moemesto.ru/Selihova/file/13392637/DaNet.doc" TargetMode="External"/><Relationship Id="rId22" Type="http://schemas.openxmlformats.org/officeDocument/2006/relationships/hyperlink" Target="http://moemesto.ru/Selihova/file/13421239/korzina.doc" TargetMode="External"/><Relationship Id="rId27" Type="http://schemas.openxmlformats.org/officeDocument/2006/relationships/hyperlink" Target="http://moemesto.ru/Selihova/file/13421221/insert.doc" TargetMode="External"/><Relationship Id="rId30" Type="http://schemas.openxmlformats.org/officeDocument/2006/relationships/hyperlink" Target="http://moemesto.ru/Selihova/file/13392692/horoshoploho.doc" TargetMode="External"/><Relationship Id="rId35" Type="http://schemas.openxmlformats.org/officeDocument/2006/relationships/hyperlink" Target="http://moemesto.ru/Selihova/file/13392595/celoechast.doc" TargetMode="External"/><Relationship Id="rId43" Type="http://schemas.openxmlformats.org/officeDocument/2006/relationships/hyperlink" Target="http://moemesto.ru/Selihova/file/13392692/horoshoploho.doc" TargetMode="External"/><Relationship Id="rId48" Type="http://schemas.openxmlformats.org/officeDocument/2006/relationships/hyperlink" Target="http://moemesto.ru/Selihova/file/13421300/morfolog.doc" TargetMode="External"/><Relationship Id="rId56" Type="http://schemas.openxmlformats.org/officeDocument/2006/relationships/hyperlink" Target="http://moemesto.ru/Selihova/file/13421401/rukzak.doc" TargetMode="External"/><Relationship Id="rId64" Type="http://schemas.openxmlformats.org/officeDocument/2006/relationships/hyperlink" Target="http://moemesto.ru/Selihova/file/13421298/mislivovremeni.doc" TargetMode="External"/><Relationship Id="rId69" Type="http://schemas.openxmlformats.org/officeDocument/2006/relationships/hyperlink" Target="http://moemesto.ru/Selihova/file/13392640/diamanta.doc" TargetMode="External"/><Relationship Id="rId77" Type="http://schemas.openxmlformats.org/officeDocument/2006/relationships/hyperlink" Target="http://www.trizminsk.org/e/prs/233021.htm" TargetMode="External"/><Relationship Id="rId100" Type="http://schemas.openxmlformats.org/officeDocument/2006/relationships/hyperlink" Target="http://www.mind-map.ru/?s=10" TargetMode="External"/><Relationship Id="rId105" Type="http://schemas.openxmlformats.org/officeDocument/2006/relationships/image" Target="media/image7.png"/><Relationship Id="rId113" Type="http://schemas.openxmlformats.org/officeDocument/2006/relationships/image" Target="media/image15.png"/><Relationship Id="rId118" Type="http://schemas.openxmlformats.org/officeDocument/2006/relationships/image" Target="media/image20.png"/><Relationship Id="rId126" Type="http://schemas.openxmlformats.org/officeDocument/2006/relationships/hyperlink" Target="http://festival.1september.ru/articles/513374/" TargetMode="External"/><Relationship Id="rId8" Type="http://schemas.openxmlformats.org/officeDocument/2006/relationships/hyperlink" Target="http://moemesto.ru/Selihova/file/13392591/associacii.doc" TargetMode="External"/><Relationship Id="rId51" Type="http://schemas.openxmlformats.org/officeDocument/2006/relationships/hyperlink" Target="http://moemesto.ru/Selihova/file/13392335/trizzadacha.doc" TargetMode="External"/><Relationship Id="rId72" Type="http://schemas.openxmlformats.org/officeDocument/2006/relationships/hyperlink" Target="http://moemesto.ru/Selihova/file/13421418/svoeYA.doc" TargetMode="External"/><Relationship Id="rId80" Type="http://schemas.openxmlformats.org/officeDocument/2006/relationships/hyperlink" Target="http://festival.1september.ru/" TargetMode="External"/><Relationship Id="rId85" Type="http://schemas.openxmlformats.org/officeDocument/2006/relationships/hyperlink" Target="http://www.trizminsk.org/e/prs/233021.htm" TargetMode="External"/><Relationship Id="rId93" Type="http://schemas.openxmlformats.org/officeDocument/2006/relationships/hyperlink" Target="http://www.school38.org/index.php/workshop/231-master-klass-lispolzovanie-priemov-triz-v-nachalnoj-shkoler" TargetMode="External"/><Relationship Id="rId98" Type="http://schemas.openxmlformats.org/officeDocument/2006/relationships/hyperlink" Target="http://www.mind-map.ru/?s=30" TargetMode="External"/><Relationship Id="rId121" Type="http://schemas.openxmlformats.org/officeDocument/2006/relationships/hyperlink" Target="http://www.trizminsk.org/e/prs/233021.htm" TargetMode="External"/><Relationship Id="rId3" Type="http://schemas.openxmlformats.org/officeDocument/2006/relationships/settings" Target="settings.xml"/><Relationship Id="rId12" Type="http://schemas.openxmlformats.org/officeDocument/2006/relationships/hyperlink" Target="http://moemesto.ru/Selihova/file/13434462/zepochka.doc" TargetMode="External"/><Relationship Id="rId17" Type="http://schemas.openxmlformats.org/officeDocument/2006/relationships/hyperlink" Target="http://moemesto.ru/Selihova/file/13421432/tolsttonkvopros.doc" TargetMode="External"/><Relationship Id="rId25" Type="http://schemas.openxmlformats.org/officeDocument/2006/relationships/hyperlink" Target="http://moemesto.ru/Selihova/file/13421392/pinpong.doc" TargetMode="External"/><Relationship Id="rId33" Type="http://schemas.openxmlformats.org/officeDocument/2006/relationships/hyperlink" Target="http://moemesto.ru/Selihova/file/13421213/ideal.doc" TargetMode="External"/><Relationship Id="rId38" Type="http://schemas.openxmlformats.org/officeDocument/2006/relationships/hyperlink" Target="http://moemesto.ru/Selihova/file/13421235/konstruktor_protivopolog.doc" TargetMode="External"/><Relationship Id="rId46" Type="http://schemas.openxmlformats.org/officeDocument/2006/relationships/hyperlink" Target="http://moemesto.ru/Selihova/file/13392638/diagramma.doc" TargetMode="External"/><Relationship Id="rId59" Type="http://schemas.openxmlformats.org/officeDocument/2006/relationships/hyperlink" Target="http://moemesto.ru/Selihova/file/13434455/voprosslova.doc" TargetMode="External"/><Relationship Id="rId67" Type="http://schemas.openxmlformats.org/officeDocument/2006/relationships/hyperlink" Target="http://moemesto.ru/Selihova/file/13421396/raiting.doc" TargetMode="External"/><Relationship Id="rId103" Type="http://schemas.openxmlformats.org/officeDocument/2006/relationships/image" Target="media/image6.png"/><Relationship Id="rId108" Type="http://schemas.openxmlformats.org/officeDocument/2006/relationships/image" Target="media/image10.png"/><Relationship Id="rId116" Type="http://schemas.openxmlformats.org/officeDocument/2006/relationships/image" Target="media/image18.png"/><Relationship Id="rId124" Type="http://schemas.openxmlformats.org/officeDocument/2006/relationships/hyperlink" Target="http://edu.of.ru/" TargetMode="External"/><Relationship Id="rId129" Type="http://schemas.openxmlformats.org/officeDocument/2006/relationships/fontTable" Target="fontTable.xml"/><Relationship Id="rId20" Type="http://schemas.openxmlformats.org/officeDocument/2006/relationships/hyperlink" Target="http://moemesto.ru/Selihova/file/13392671/doposle.doc" TargetMode="External"/><Relationship Id="rId41" Type="http://schemas.openxmlformats.org/officeDocument/2006/relationships/hyperlink" Target="http://moemesto.ru/Selihova/file/13421213/ideal.doc" TargetMode="External"/><Relationship Id="rId54" Type="http://schemas.openxmlformats.org/officeDocument/2006/relationships/hyperlink" Target="http://moemesto.ru/Selihova/file/13434462/zepochka.doc" TargetMode="External"/><Relationship Id="rId62" Type="http://schemas.openxmlformats.org/officeDocument/2006/relationships/hyperlink" Target="http://moemesto.ru/Selihova/file/13421426/telegramma.doc" TargetMode="External"/><Relationship Id="rId70" Type="http://schemas.openxmlformats.org/officeDocument/2006/relationships/hyperlink" Target="http://moemesto.ru/Selihova/file/13392671/doposle.doc" TargetMode="External"/><Relationship Id="rId75" Type="http://schemas.openxmlformats.org/officeDocument/2006/relationships/hyperlink" Target="http://festival.1september.ru/articles/513374/" TargetMode="External"/><Relationship Id="rId83" Type="http://schemas.openxmlformats.org/officeDocument/2006/relationships/hyperlink" Target="http://edu.direktor.ru/" TargetMode="External"/><Relationship Id="rId88" Type="http://schemas.openxmlformats.org/officeDocument/2006/relationships/hyperlink" Target="http://www.trizminsk.org/e/prs/233021.htm" TargetMode="External"/><Relationship Id="rId91" Type="http://schemas.openxmlformats.org/officeDocument/2006/relationships/hyperlink" Target="http://www.superidea.ru/" TargetMode="External"/><Relationship Id="rId96" Type="http://schemas.openxmlformats.org/officeDocument/2006/relationships/image" Target="media/image2.png"/><Relationship Id="rId111"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hyperlink" Target="http://moemesto.ru/Selihova/file/13421301/nestandarturok.doc" TargetMode="External"/><Relationship Id="rId15" Type="http://schemas.openxmlformats.org/officeDocument/2006/relationships/hyperlink" Target="http://moemesto.ru/Selihova/file/13421405/shagshag.doc" TargetMode="External"/><Relationship Id="rId23" Type="http://schemas.openxmlformats.org/officeDocument/2006/relationships/hyperlink" Target="http://moemesto.ru/Selihova/file/13421234/kanon.doc" TargetMode="External"/><Relationship Id="rId28" Type="http://schemas.openxmlformats.org/officeDocument/2006/relationships/hyperlink" Target="http://moemesto.ru/Selihova/file/13421394/poslusat.doc" TargetMode="External"/><Relationship Id="rId36" Type="http://schemas.openxmlformats.org/officeDocument/2006/relationships/hyperlink" Target="http://moemesto.ru/Selihova/file/13392335/trizzadacha.doc" TargetMode="External"/><Relationship Id="rId49" Type="http://schemas.openxmlformats.org/officeDocument/2006/relationships/hyperlink" Target="http://moemesto.ru/Selihova/file/13421391/pasport.doc" TargetMode="External"/><Relationship Id="rId57" Type="http://schemas.openxmlformats.org/officeDocument/2006/relationships/hyperlink" Target="http://moemesto.ru/Selihova/file/13392688/hochusprosit.doc" TargetMode="External"/><Relationship Id="rId106" Type="http://schemas.openxmlformats.org/officeDocument/2006/relationships/image" Target="media/image8.png"/><Relationship Id="rId114" Type="http://schemas.openxmlformats.org/officeDocument/2006/relationships/image" Target="media/image16.png"/><Relationship Id="rId119" Type="http://schemas.openxmlformats.org/officeDocument/2006/relationships/image" Target="media/image21.png"/><Relationship Id="rId127" Type="http://schemas.openxmlformats.org/officeDocument/2006/relationships/hyperlink" Target="http://www.kmspb.narod.ru./posobie/priem.htm" TargetMode="External"/><Relationship Id="rId10" Type="http://schemas.openxmlformats.org/officeDocument/2006/relationships/hyperlink" Target="http://moemesto.ru/Selihova/file/13392676/fantastik.doc" TargetMode="External"/><Relationship Id="rId31" Type="http://schemas.openxmlformats.org/officeDocument/2006/relationships/hyperlink" Target="http://moemesto.ru/Selihova/file/13421424/svyazi.doc" TargetMode="External"/><Relationship Id="rId44" Type="http://schemas.openxmlformats.org/officeDocument/2006/relationships/hyperlink" Target="http://moemesto.ru/Selihova/file/13421411/silovoianaliz.doc" TargetMode="External"/><Relationship Id="rId52" Type="http://schemas.openxmlformats.org/officeDocument/2006/relationships/hyperlink" Target="http://moemesto.ru/Selihova/file/13421232/intellektkarta.doc" TargetMode="External"/><Relationship Id="rId60" Type="http://schemas.openxmlformats.org/officeDocument/2006/relationships/hyperlink" Target="http://moemesto.ru/Selihova/file/13434450/voprosi.doc" TargetMode="External"/><Relationship Id="rId65" Type="http://schemas.openxmlformats.org/officeDocument/2006/relationships/hyperlink" Target="http://moemesto.ru/Selihova/file/13392590/6shlyap.doc" TargetMode="External"/><Relationship Id="rId73" Type="http://schemas.openxmlformats.org/officeDocument/2006/relationships/hyperlink" Target="http://moemesto.ru/Selihova/file/13421401/rukzak.doc" TargetMode="External"/><Relationship Id="rId78" Type="http://schemas.openxmlformats.org/officeDocument/2006/relationships/hyperlink" Target="http://edu.direktor.ru/" TargetMode="External"/><Relationship Id="rId81" Type="http://schemas.openxmlformats.org/officeDocument/2006/relationships/hyperlink" Target="http://www.trizminsk.org/e/prs/233021.htm" TargetMode="External"/><Relationship Id="rId86" Type="http://schemas.openxmlformats.org/officeDocument/2006/relationships/hyperlink" Target="http://www.trizminsk.org/e/prs/233021.htm" TargetMode="External"/><Relationship Id="rId94" Type="http://schemas.openxmlformats.org/officeDocument/2006/relationships/image" Target="media/image1.png"/><Relationship Id="rId99" Type="http://schemas.openxmlformats.org/officeDocument/2006/relationships/image" Target="media/image4.png"/><Relationship Id="rId101" Type="http://schemas.openxmlformats.org/officeDocument/2006/relationships/image" Target="media/image5.png"/><Relationship Id="rId122" Type="http://schemas.openxmlformats.org/officeDocument/2006/relationships/hyperlink" Target="http://www.kmspb.narod.ru./posobie/priem.htm" TargetMode="External"/><Relationship Id="rId13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moemesto.ru/Selihova/file/13434436/udivlai.doc" TargetMode="External"/><Relationship Id="rId13" Type="http://schemas.openxmlformats.org/officeDocument/2006/relationships/hyperlink" Target="http://moemesto.ru/Selihova/file/13392593/berussoboi.doc" TargetMode="External"/><Relationship Id="rId18" Type="http://schemas.openxmlformats.org/officeDocument/2006/relationships/hyperlink" Target="http://moemesto.ru/Selihova/file/13434455/voprosslova.doc" TargetMode="External"/><Relationship Id="rId39" Type="http://schemas.openxmlformats.org/officeDocument/2006/relationships/hyperlink" Target="http://moemesto.ru/Selihova/file/13421235/konstruktor_protivopolog.doc" TargetMode="External"/><Relationship Id="rId109" Type="http://schemas.openxmlformats.org/officeDocument/2006/relationships/image" Target="media/image11.png"/><Relationship Id="rId34" Type="http://schemas.openxmlformats.org/officeDocument/2006/relationships/hyperlink" Target="http://moemesto.ru/Selihova/file/13421422/svoyaopora.doc" TargetMode="External"/><Relationship Id="rId50" Type="http://schemas.openxmlformats.org/officeDocument/2006/relationships/hyperlink" Target="http://moemesto.ru/Selihova/file/13434621/situazizadacha.doc" TargetMode="External"/><Relationship Id="rId55" Type="http://schemas.openxmlformats.org/officeDocument/2006/relationships/hyperlink" Target="http://moemesto.ru/Selihova/file/13392638/diagramma.doc" TargetMode="External"/><Relationship Id="rId76" Type="http://schemas.openxmlformats.org/officeDocument/2006/relationships/hyperlink" Target="http://www.trizminsk.org/e/prs/233021.htm" TargetMode="External"/><Relationship Id="rId97" Type="http://schemas.openxmlformats.org/officeDocument/2006/relationships/image" Target="media/image3.png"/><Relationship Id="rId104" Type="http://schemas.openxmlformats.org/officeDocument/2006/relationships/hyperlink" Target="http://www.mind-map.ru/?s=28" TargetMode="External"/><Relationship Id="rId120" Type="http://schemas.openxmlformats.org/officeDocument/2006/relationships/image" Target="media/image22.png"/><Relationship Id="rId125" Type="http://schemas.openxmlformats.org/officeDocument/2006/relationships/hyperlink" Target="http://edu.direktor.ru/" TargetMode="External"/><Relationship Id="rId7" Type="http://schemas.openxmlformats.org/officeDocument/2006/relationships/hyperlink" Target="http://moemesto.ru/Selihova/file/13421306/otsrocheno.doc" TargetMode="External"/><Relationship Id="rId71" Type="http://schemas.openxmlformats.org/officeDocument/2006/relationships/hyperlink" Target="http://moemesto.ru/Selihova/file/13434464/zhu.doc" TargetMode="External"/><Relationship Id="rId92" Type="http://schemas.openxmlformats.org/officeDocument/2006/relationships/hyperlink" Target="http://www.school38.org/index.php/workshop/231-master-klass-lispolzovanie-priemov-triz-v-nachalnoj-shkoler" TargetMode="External"/><Relationship Id="rId2" Type="http://schemas.openxmlformats.org/officeDocument/2006/relationships/styles" Target="styles.xml"/><Relationship Id="rId29" Type="http://schemas.openxmlformats.org/officeDocument/2006/relationships/hyperlink" Target="http://moemesto.ru/Selihova/file/13434464/zhu.doc" TargetMode="External"/><Relationship Id="rId24" Type="http://schemas.openxmlformats.org/officeDocument/2006/relationships/hyperlink" Target="http://moemesto.ru/Selihova/file/13421292/log.doc" TargetMode="External"/><Relationship Id="rId40" Type="http://schemas.openxmlformats.org/officeDocument/2006/relationships/hyperlink" Target="http://moemesto.ru/Selihova/file/13421296/masha.doc" TargetMode="External"/><Relationship Id="rId45" Type="http://schemas.openxmlformats.org/officeDocument/2006/relationships/hyperlink" Target="http://moemesto.ru/Selihova/file/13392685/generatorkritik.doc" TargetMode="External"/><Relationship Id="rId66" Type="http://schemas.openxmlformats.org/officeDocument/2006/relationships/hyperlink" Target="http://moemesto.ru/Selihova/file/13421412/sinkvein.doc" TargetMode="External"/><Relationship Id="rId87" Type="http://schemas.openxmlformats.org/officeDocument/2006/relationships/hyperlink" Target="http://www.trizminsk.org/e/23206.htm" TargetMode="External"/><Relationship Id="rId110" Type="http://schemas.openxmlformats.org/officeDocument/2006/relationships/image" Target="media/image12.png"/><Relationship Id="rId115" Type="http://schemas.openxmlformats.org/officeDocument/2006/relationships/image" Target="media/image17.png"/><Relationship Id="rId61" Type="http://schemas.openxmlformats.org/officeDocument/2006/relationships/hyperlink" Target="http://moemesto.ru/Selihova/file/13421397/romashka.doc" TargetMode="External"/><Relationship Id="rId82" Type="http://schemas.openxmlformats.org/officeDocument/2006/relationships/hyperlink" Target="http://www.kmspb.narod.ru/posobie/insert.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1</Pages>
  <Words>16167</Words>
  <Characters>92158</Characters>
  <Application>Microsoft Office Word</Application>
  <DocSecurity>0</DocSecurity>
  <Lines>767</Lines>
  <Paragraphs>216</Paragraphs>
  <ScaleCrop>false</ScaleCrop>
  <HeadingPairs>
    <vt:vector size="2" baseType="variant">
      <vt:variant>
        <vt:lpstr>Название</vt:lpstr>
      </vt:variant>
      <vt:variant>
        <vt:i4>1</vt:i4>
      </vt:variant>
    </vt:vector>
  </HeadingPairs>
  <TitlesOfParts>
    <vt:vector size="1" baseType="lpstr">
      <vt:lpstr>Системно - деятельностный подход в обучении</vt:lpstr>
    </vt:vector>
  </TitlesOfParts>
  <Company>diakov.net</Company>
  <LinksUpToDate>false</LinksUpToDate>
  <CharactersWithSpaces>108109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Системно - деятельностный подход в обучении</dc:title>
  <dc:creator>Black.User</dc:creator>
  <cp:lastModifiedBy>User</cp:lastModifiedBy>
  <cp:revision>16</cp:revision>
  <cp:lastPrinted>2023-03-27T08:18:00Z</cp:lastPrinted>
  <dcterms:created xsi:type="dcterms:W3CDTF">2018-10-30T10:30:00Z</dcterms:created>
  <dcterms:modified xsi:type="dcterms:W3CDTF">2024-02-17T06:50:00Z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2014-01-23T00:00:00Z</vt:filetime>
  </property>
  <property fmtid="{D5CDD505-2E9C-101B-9397-08002B2CF9AE}" pid="3" name="Creator">
    <vt:lpwstr>Microsoft® Word 2013</vt:lpwstr>
  </property>
  <property fmtid="{D5CDD505-2E9C-101B-9397-08002B2CF9AE}" pid="4" name="LastSaved">
    <vt:filetime>2018-10-30T00:00:00Z</vt:filetime>
  </property>
</Properties>
</file>