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Основной текст"/>
        <w:rPr>
          <w:rFonts w:ascii="Times New Roman" w:cs="Times New Roman" w:hAnsi="Times New Roman" w:eastAsia="Times New Roman"/>
          <w:sz w:val="30"/>
          <w:szCs w:val="30"/>
        </w:rPr>
      </w:pPr>
      <w:r>
        <w:rPr>
          <w:rFonts w:ascii="Times New Roman" w:hAnsi="Times New Roman" w:hint="default"/>
          <w:sz w:val="30"/>
          <w:szCs w:val="30"/>
          <w:rtl w:val="0"/>
          <w:lang w:val="ru-RU"/>
        </w:rPr>
        <w:t>Как заинтересовать подростка изучением английского языка</w:t>
      </w:r>
    </w:p>
    <w:p>
      <w:pPr>
        <w:pStyle w:val="Основной текст"/>
        <w:rPr>
          <w:rFonts w:ascii="Times New Roman" w:cs="Times New Roman" w:hAnsi="Times New Roman" w:eastAsia="Times New Roman"/>
          <w:sz w:val="30"/>
          <w:szCs w:val="30"/>
        </w:rPr>
      </w:pPr>
    </w:p>
    <w:p>
      <w:pPr>
        <w:pStyle w:val="Основной текст"/>
        <w:bidi w:val="0"/>
        <w:rPr>
          <w:rFonts w:ascii="Times New Roman" w:cs="Times New Roman" w:hAnsi="Times New Roman" w:eastAsia="Times New Roman"/>
          <w:sz w:val="28"/>
          <w:szCs w:val="28"/>
        </w:rPr>
      </w:pPr>
      <w:r>
        <w:tab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Прежде всего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чтобы заинтересовать подростка нужно хорошо знать их психологию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хорошо понимать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чем живет современная молодёжь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Многие учителя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особенно пожилые слабо себе представляют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такое все эти «тиктоки»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«ютубы» и тому подобное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ведь именно это и составляет основной круг интересов современного подростка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Часто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пытаясь заинтересовать ребёнка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учитель пытается изыскать новые и новые способы преподнесения материала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этот материал в современных учебниках настольно далёк от современной жизни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как бы интересно учитель ни преподносил материал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детям все равно скучно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Вот тут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то нам на помощь и может</w:t>
      </w:r>
      <w:r>
        <w:rPr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прийти интернет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а точнее так любимый </w:t>
      </w:r>
      <w:r>
        <w:rPr>
          <w:rFonts w:ascii="Times New Roman" w:hAnsi="Times New Roman"/>
          <w:sz w:val="28"/>
          <w:szCs w:val="28"/>
          <w:rtl w:val="0"/>
          <w:lang w:val="en-US"/>
        </w:rPr>
        <w:t>YouTube.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</w:rPr>
        <w:tab/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Если потратить некоторое время и поискать на просторах подходящий под материал контент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это может помочь не только заинтересовать класс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и предоставить подросткам послушать не записанные студийные записи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именно живую иностранную речь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Для многих это может стать тем необходимым толчком для будущего изучения иностранного языка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Основной текст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tab/>
        <w:t>Ролики из ТикТока или</w:t>
      </w:r>
      <w:r>
        <w:rPr>
          <w:rFonts w:ascii="Times New Roman" w:hAnsi="Times New Roman"/>
          <w:sz w:val="28"/>
          <w:szCs w:val="28"/>
          <w:rtl w:val="0"/>
          <w:lang w:val="en-US"/>
        </w:rPr>
        <w:t xml:space="preserve">YouTube 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можно использовать не только для прослушивания иностранной речи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но и создать лист с заданиями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где ребята могли бы не только выучить актуальную лексику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и подтянуть грамматику именно живого языка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не сухого книжного и мертвого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Язык постоянно меняется и учебники просто не успевают изменяться вместе с ним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вот такие любимые подростками ресурсы могут служить очень хорошим подспорьем для учителей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 также повышающим мотивацию учения фактором не только для подростков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и для обучающихся остальных возрастных категорий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Даже маленьким детям для большей заинтересованности можно найти небольшие видеоролики для изучения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например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алфавита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Основной текст"/>
      </w:pPr>
      <w:r>
        <w:rPr>
          <w:rFonts w:ascii="Times New Roman" w:cs="Times New Roman" w:hAnsi="Times New Roman" w:eastAsia="Times New Roman"/>
          <w:sz w:val="28"/>
          <w:szCs w:val="28"/>
          <w:rtl w:val="0"/>
        </w:rPr>
        <w:tab/>
        <w:t>Из всего вышесказанного следует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что учителям не только можно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но и нужно прислушиваться к современным веяниям молодежи и стараться привлекать все доступные ресурсы для поддержания заинтересованности подростков в изучении английского языка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Основной текст">
    <w:name w:val="Основной текст"/>
    <w:next w:val="Основной текст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