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285" w:rsidRDefault="00106285" w:rsidP="00025DD2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025DD2" w:rsidRDefault="009934CD" w:rsidP="009934CD">
      <w:pPr>
        <w:spacing w:before="30" w:after="30" w:line="285" w:lineRule="atLeast"/>
        <w:jc w:val="center"/>
        <w:rPr>
          <w:rStyle w:val="a4"/>
          <w:rFonts w:ascii="Times New Roman" w:hAnsi="Times New Roman" w:cs="Times New Roman"/>
          <w:color w:val="943634" w:themeColor="accent2" w:themeShade="BF"/>
          <w:sz w:val="36"/>
          <w:szCs w:val="36"/>
        </w:rPr>
      </w:pPr>
      <w:r w:rsidRPr="00755FB4">
        <w:rPr>
          <w:rStyle w:val="a4"/>
          <w:rFonts w:ascii="Times New Roman" w:hAnsi="Times New Roman" w:cs="Times New Roman"/>
          <w:color w:val="943634" w:themeColor="accent2" w:themeShade="BF"/>
          <w:sz w:val="36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7pt;height:49.5pt" fillcolor="#369" stroked="f">
            <v:shadow on="t" color="#b2b2b2" opacity="52429f" offset="3pt"/>
            <v:textpath style="font-family:&quot;Times New Roman&quot;;v-text-kern:t" trim="t" fitpath="t" string="Проектная деятельность &#10;на уроках химии и биологии&#10;"/>
          </v:shape>
        </w:pict>
      </w:r>
    </w:p>
    <w:p w:rsidR="009934CD" w:rsidRPr="009934CD" w:rsidRDefault="009934CD" w:rsidP="009934CD">
      <w:pPr>
        <w:spacing w:before="30" w:after="30" w:line="285" w:lineRule="atLeast"/>
        <w:jc w:val="center"/>
        <w:rPr>
          <w:rFonts w:ascii="Times New Roman" w:hAnsi="Times New Roman" w:cs="Times New Roman"/>
          <w:b/>
          <w:i/>
          <w:iCs/>
          <w:color w:val="943634" w:themeColor="accent2" w:themeShade="BF"/>
          <w:sz w:val="36"/>
          <w:szCs w:val="36"/>
        </w:rPr>
      </w:pP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06285" w:rsidRPr="00130102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Успех современного человека по большей части может быть определён тем, как он умеет организовать свою жизнедеятельность. Жизнь сегодня актуально рассматривать в виде проекта. Именно поэтому ценится то, умеет ли человек ставить цели и определять перспективы развития, может ли он правильно планировать работу и находить нужные ресурсы для реализации своих планов, а также оценивать, удалось ли задуманное. Современная школа предоставляет возможности научиться вести проектную деятельность ещё в младших классах.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 xml:space="preserve">   Современное образование ориентировано на развитие личности. Сегодня нужен выпускник - самостоятельно мысля</w:t>
      </w:r>
      <w:r w:rsidRPr="00130102">
        <w:rPr>
          <w:rFonts w:ascii="Times New Roman" w:hAnsi="Times New Roman" w:cs="Times New Roman"/>
          <w:sz w:val="24"/>
          <w:szCs w:val="24"/>
        </w:rPr>
        <w:softHyphen/>
        <w:t>щий, умеющий видеть и творчески решать возникающие проблемы.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102">
        <w:rPr>
          <w:rFonts w:ascii="Times New Roman" w:hAnsi="Times New Roman" w:cs="Times New Roman"/>
          <w:bCs/>
          <w:sz w:val="24"/>
          <w:szCs w:val="24"/>
        </w:rPr>
        <w:t xml:space="preserve">Новый государственный образовательный стандарт  ориентирован  на  становление  личностных  характеристик выпускника: 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102">
        <w:rPr>
          <w:rFonts w:ascii="Times New Roman" w:hAnsi="Times New Roman" w:cs="Times New Roman"/>
          <w:bCs/>
          <w:sz w:val="24"/>
          <w:szCs w:val="24"/>
        </w:rPr>
        <w:t xml:space="preserve"> -</w:t>
      </w:r>
      <w:proofErr w:type="spellStart"/>
      <w:r w:rsidRPr="00130102">
        <w:rPr>
          <w:rFonts w:ascii="Times New Roman" w:hAnsi="Times New Roman" w:cs="Times New Roman"/>
          <w:bCs/>
          <w:sz w:val="24"/>
          <w:szCs w:val="24"/>
        </w:rPr>
        <w:t>креативный</w:t>
      </w:r>
      <w:proofErr w:type="spellEnd"/>
      <w:r w:rsidRPr="00130102">
        <w:rPr>
          <w:rFonts w:ascii="Times New Roman" w:hAnsi="Times New Roman" w:cs="Times New Roman"/>
          <w:bCs/>
          <w:sz w:val="24"/>
          <w:szCs w:val="24"/>
        </w:rPr>
        <w:t xml:space="preserve">   и   критически   мыслящий,   активно   и   целенаправленно  познающий   мир,   осознающий   ценность   науки,   труда   и   творчества   для  человека  и  общества,  мотивированный  на  образование  и  самообразование  в течение всей своей жизни;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102">
        <w:rPr>
          <w:rFonts w:ascii="Times New Roman" w:hAnsi="Times New Roman" w:cs="Times New Roman"/>
          <w:bCs/>
          <w:sz w:val="24"/>
          <w:szCs w:val="24"/>
        </w:rPr>
        <w:t>-</w:t>
      </w:r>
      <w:proofErr w:type="gramStart"/>
      <w:r w:rsidRPr="00130102">
        <w:rPr>
          <w:rFonts w:ascii="Times New Roman" w:hAnsi="Times New Roman" w:cs="Times New Roman"/>
          <w:bCs/>
          <w:sz w:val="24"/>
          <w:szCs w:val="24"/>
        </w:rPr>
        <w:t>владеющий</w:t>
      </w:r>
      <w:proofErr w:type="gramEnd"/>
      <w:r w:rsidRPr="00130102">
        <w:rPr>
          <w:rFonts w:ascii="Times New Roman" w:hAnsi="Times New Roman" w:cs="Times New Roman"/>
          <w:bCs/>
          <w:sz w:val="24"/>
          <w:szCs w:val="24"/>
        </w:rPr>
        <w:t xml:space="preserve">  основами  научных  методов  познания  окружающего  мира,  мотивированный       на    творчество     и готовый к учебному сотрудничеству, способный осуществлять учебно-исследовательскую, проектную и информационную деятельность;  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102">
        <w:rPr>
          <w:rFonts w:ascii="Times New Roman" w:hAnsi="Times New Roman" w:cs="Times New Roman"/>
          <w:bCs/>
          <w:sz w:val="24"/>
          <w:szCs w:val="24"/>
        </w:rPr>
        <w:t>-</w:t>
      </w:r>
      <w:proofErr w:type="gramStart"/>
      <w:r w:rsidRPr="00130102">
        <w:rPr>
          <w:rFonts w:ascii="Times New Roman" w:hAnsi="Times New Roman" w:cs="Times New Roman"/>
          <w:bCs/>
          <w:sz w:val="24"/>
          <w:szCs w:val="24"/>
        </w:rPr>
        <w:t>осознающий</w:t>
      </w:r>
      <w:proofErr w:type="gramEnd"/>
      <w:r w:rsidRPr="00130102">
        <w:rPr>
          <w:rFonts w:ascii="Times New Roman" w:hAnsi="Times New Roman" w:cs="Times New Roman"/>
          <w:bCs/>
          <w:sz w:val="24"/>
          <w:szCs w:val="24"/>
        </w:rPr>
        <w:t xml:space="preserve"> себя личностью, социально активный, выполняющий  свои  обязанности  перед  семьей,  обществом,  государством, человечеством;   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102">
        <w:rPr>
          <w:rFonts w:ascii="Times New Roman" w:hAnsi="Times New Roman" w:cs="Times New Roman"/>
          <w:bCs/>
          <w:sz w:val="24"/>
          <w:szCs w:val="24"/>
        </w:rPr>
        <w:t>-уважающий  мнение      других  людей,  умеющий  вести  конструктивный диалог, достигать взаимопонимания и успешно взаимодействовать;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102">
        <w:rPr>
          <w:rFonts w:ascii="Times New Roman" w:hAnsi="Times New Roman" w:cs="Times New Roman"/>
          <w:bCs/>
          <w:sz w:val="24"/>
          <w:szCs w:val="24"/>
        </w:rPr>
        <w:t>подготовленный    к  осознанному    выбору   профессии,   понимающий значение  профессиональной  деятельности  для  человека  и  общества,   его  устойчивого развития.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Эффективным средством для обеспечения личностного роста школьников является включение их в проектную деятельность.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 xml:space="preserve">        Проектная деятельность позволяет вооружить ребёнка необходимыми знаниями, умениями, навыками для освоения стремительно нара</w:t>
      </w:r>
      <w:r w:rsidRPr="00130102">
        <w:rPr>
          <w:rFonts w:ascii="Times New Roman" w:hAnsi="Times New Roman" w:cs="Times New Roman"/>
          <w:sz w:val="24"/>
          <w:szCs w:val="24"/>
        </w:rPr>
        <w:softHyphen/>
        <w:t>стающего потока информации, ориентации в нём и систематиза</w:t>
      </w:r>
      <w:r w:rsidRPr="00130102">
        <w:rPr>
          <w:rFonts w:ascii="Times New Roman" w:hAnsi="Times New Roman" w:cs="Times New Roman"/>
          <w:sz w:val="24"/>
          <w:szCs w:val="24"/>
        </w:rPr>
        <w:softHyphen/>
        <w:t>ции материала.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1301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«Проект» - </w:t>
      </w:r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по-итальянски “</w:t>
      </w:r>
      <w:proofErr w:type="spellStart"/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progetti</w:t>
      </w:r>
      <w:proofErr w:type="spellEnd"/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”, по-французски “</w:t>
      </w:r>
      <w:proofErr w:type="spellStart"/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projets</w:t>
      </w:r>
      <w:proofErr w:type="spellEnd"/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”, по-английски – “</w:t>
      </w:r>
      <w:proofErr w:type="spellStart"/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project</w:t>
      </w:r>
      <w:proofErr w:type="spellEnd"/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”  - что означает </w:t>
      </w:r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>«разрабатывать»</w:t>
      </w:r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, </w:t>
      </w:r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>«планировать»</w:t>
      </w:r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, </w:t>
      </w:r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>«браться за что-либо»</w:t>
      </w:r>
      <w:r w:rsidRPr="00130102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.</w:t>
      </w:r>
      <w:proofErr w:type="gramEnd"/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 xml:space="preserve">  Проектно-исследовательская деятельность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— эта технология, основанная на научном методе познания, которая предполагает решение учениками разнообразных задач </w:t>
      </w:r>
      <w:proofErr w:type="spellStart"/>
      <w:r w:rsidRPr="00130102">
        <w:rPr>
          <w:rFonts w:ascii="Times New Roman" w:eastAsia="Times New Roman" w:hAnsi="Times New Roman" w:cs="Times New Roman"/>
          <w:sz w:val="24"/>
          <w:szCs w:val="24"/>
        </w:rPr>
        <w:t>исследовательско-творческого</w:t>
      </w:r>
      <w:proofErr w:type="spellEnd"/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характера под руководством педагога.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 xml:space="preserve">   Проектная деятельность школьников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— это познавательная, учебная, исследовательская и творческая деятельность, в результате которой появляется решение задачи, которое представлено в виде проекта.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 xml:space="preserve">   Проектный метод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предполагает творческое раскрытие личности ученика при самостоятельной работе.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>Цели проектно-исследовательской (проектной) образовательной технологии: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- создание соответствующих условий, способствующих активизации познавательного интереса и самостоятельному приобретению знаний из различных источников.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- формирование умения пользоваться знаниями с целью решения познавательных задач.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- развитие коммуникативных и исследовательских навыков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активное развитие мышления.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b/>
          <w:bCs/>
          <w:sz w:val="24"/>
          <w:szCs w:val="24"/>
        </w:rPr>
        <w:t>Учебный проект или исследование с точки зрения обучающегося</w:t>
      </w:r>
      <w:r w:rsidRPr="00130102">
        <w:rPr>
          <w:rFonts w:ascii="Times New Roman" w:hAnsi="Times New Roman" w:cs="Times New Roman"/>
          <w:sz w:val="24"/>
          <w:szCs w:val="24"/>
        </w:rPr>
        <w:t xml:space="preserve"> - это возможность максимального раскрытия своего творческого потенциала. Это деятельность, позволяющая </w:t>
      </w:r>
      <w:r w:rsidRPr="00130102">
        <w:rPr>
          <w:rFonts w:ascii="Times New Roman" w:hAnsi="Times New Roman" w:cs="Times New Roman"/>
          <w:sz w:val="24"/>
          <w:szCs w:val="24"/>
        </w:rPr>
        <w:lastRenderedPageBreak/>
        <w:t xml:space="preserve">проявить себя индивидуально или в группе, попробовать свои силы, приложить свои знания, принести пользу, показать публично достигнутый результат. 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Проект – это “пять </w:t>
      </w:r>
      <w:proofErr w:type="gramStart"/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proofErr w:type="gramEnd"/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>”: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Проблема – Проектирование (планирование) – Поиск информации – Продукт – Презентация. 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Шестое “П” проекта – его </w:t>
      </w:r>
      <w:proofErr w:type="spellStart"/>
      <w:r w:rsidRPr="00130102">
        <w:rPr>
          <w:rFonts w:ascii="Times New Roman" w:eastAsia="Times New Roman" w:hAnsi="Times New Roman" w:cs="Times New Roman"/>
          <w:sz w:val="24"/>
          <w:szCs w:val="24"/>
        </w:rPr>
        <w:t>Портфолио</w:t>
      </w:r>
      <w:proofErr w:type="spellEnd"/>
      <w:r w:rsidRPr="00130102">
        <w:rPr>
          <w:rFonts w:ascii="Times New Roman" w:eastAsia="Times New Roman" w:hAnsi="Times New Roman" w:cs="Times New Roman"/>
          <w:sz w:val="24"/>
          <w:szCs w:val="24"/>
        </w:rPr>
        <w:t>, т. е. папка, в которой собраны все рабочие материалы проекта, в том числе черновики, дневные планы и отчеты и др.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 xml:space="preserve">     Моей  основной целью при организации проектной работы является  формирование у школьников компетенций, определяющих становление личности, отвечающей запросам современного общества. 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102">
        <w:rPr>
          <w:rFonts w:ascii="Times New Roman" w:hAnsi="Times New Roman" w:cs="Times New Roman"/>
          <w:bCs/>
          <w:sz w:val="24"/>
          <w:szCs w:val="24"/>
        </w:rPr>
        <w:t>При этом я ставлю следующие задачи: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102">
        <w:rPr>
          <w:rFonts w:ascii="Times New Roman" w:hAnsi="Times New Roman" w:cs="Times New Roman"/>
          <w:b/>
          <w:bCs/>
          <w:iCs/>
          <w:sz w:val="24"/>
          <w:szCs w:val="24"/>
        </w:rPr>
        <w:t>образовательные</w:t>
      </w:r>
      <w:proofErr w:type="gramEnd"/>
      <w:r w:rsidRPr="00130102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Pr="00130102">
        <w:rPr>
          <w:rFonts w:ascii="Times New Roman" w:hAnsi="Times New Roman" w:cs="Times New Roman"/>
          <w:bCs/>
          <w:sz w:val="24"/>
          <w:szCs w:val="24"/>
        </w:rPr>
        <w:t xml:space="preserve"> в</w:t>
      </w:r>
      <w:r w:rsidRPr="00130102">
        <w:rPr>
          <w:rFonts w:ascii="Times New Roman" w:hAnsi="Times New Roman" w:cs="Times New Roman"/>
          <w:sz w:val="24"/>
          <w:szCs w:val="24"/>
        </w:rPr>
        <w:t>овлечь учащихся в активную исследовательскую деятельность. В процессе создания проекта сформировать определенные знания, умения по предмету;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b/>
          <w:bCs/>
          <w:iCs/>
          <w:sz w:val="24"/>
          <w:szCs w:val="24"/>
        </w:rPr>
        <w:t>развивающие:</w:t>
      </w:r>
      <w:r w:rsidRPr="00130102">
        <w:rPr>
          <w:rFonts w:ascii="Times New Roman" w:hAnsi="Times New Roman" w:cs="Times New Roman"/>
          <w:bCs/>
          <w:iCs/>
          <w:sz w:val="24"/>
          <w:szCs w:val="24"/>
        </w:rPr>
        <w:t xml:space="preserve"> р</w:t>
      </w:r>
      <w:r w:rsidRPr="00130102">
        <w:rPr>
          <w:rFonts w:ascii="Times New Roman" w:hAnsi="Times New Roman" w:cs="Times New Roman"/>
          <w:sz w:val="24"/>
          <w:szCs w:val="24"/>
        </w:rPr>
        <w:t xml:space="preserve">азвивать информационные, коммуникативные, организаторские, лидерские навыки; </w:t>
      </w:r>
    </w:p>
    <w:p w:rsidR="00E91ED3" w:rsidRPr="00130102" w:rsidRDefault="00025DD2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b/>
          <w:bCs/>
          <w:iCs/>
          <w:sz w:val="24"/>
          <w:szCs w:val="24"/>
        </w:rPr>
        <w:t>воспитательные:</w:t>
      </w:r>
      <w:r w:rsidRPr="001301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30102">
        <w:rPr>
          <w:rFonts w:ascii="Times New Roman" w:hAnsi="Times New Roman" w:cs="Times New Roman"/>
          <w:sz w:val="24"/>
          <w:szCs w:val="24"/>
        </w:rPr>
        <w:t>способствовать социализации личности по составляющим: адекватность самооценки, оценивание и анализ деятельности, понимание своей роли в коллективной деятельности.</w:t>
      </w:r>
    </w:p>
    <w:p w:rsidR="00E91ED3" w:rsidRPr="00130102" w:rsidRDefault="00E91ED3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E91ED3" w:rsidRPr="00130102" w:rsidRDefault="00E91ED3" w:rsidP="00E91ED3">
      <w:pPr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ab/>
        <w:t>Чем был важен любой учебный проект для самих учащихся, который выполняли  ученики? Какой продукт они получили, выполнив этот проект? Продуктов было несколько:</w:t>
      </w:r>
    </w:p>
    <w:p w:rsidR="00E91ED3" w:rsidRPr="00130102" w:rsidRDefault="00E91ED3" w:rsidP="00E91ED3">
      <w:pPr>
        <w:numPr>
          <w:ilvl w:val="0"/>
          <w:numId w:val="3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умение отобрать нужный теоретический материал по теме исследования (информационная компетентность).</w:t>
      </w:r>
    </w:p>
    <w:p w:rsidR="00E91ED3" w:rsidRPr="00130102" w:rsidRDefault="00E91ED3" w:rsidP="00E91ED3">
      <w:pPr>
        <w:numPr>
          <w:ilvl w:val="0"/>
          <w:numId w:val="3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умение отсортировать вопросы в тестах ЕГЭ по теме проекта (структурирование информации).</w:t>
      </w:r>
    </w:p>
    <w:p w:rsidR="00E91ED3" w:rsidRPr="00130102" w:rsidRDefault="00E91ED3" w:rsidP="00E91ED3">
      <w:pPr>
        <w:numPr>
          <w:ilvl w:val="0"/>
          <w:numId w:val="3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умение найти решение проблемы опытным или теоретическим путем (познавательная компетентность).</w:t>
      </w:r>
    </w:p>
    <w:p w:rsidR="00E91ED3" w:rsidRPr="00130102" w:rsidRDefault="00E91ED3" w:rsidP="00E91ED3">
      <w:pPr>
        <w:numPr>
          <w:ilvl w:val="0"/>
          <w:numId w:val="3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Навык консультирования по теме проекта (коммуникативная компетентность, способ самореализации).</w:t>
      </w:r>
    </w:p>
    <w:p w:rsidR="00E91ED3" w:rsidRPr="00130102" w:rsidRDefault="00E91ED3" w:rsidP="00E91ED3">
      <w:pPr>
        <w:numPr>
          <w:ilvl w:val="0"/>
          <w:numId w:val="3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умение сделать презентацию по теме проекта (ИКТ-компетентность)</w:t>
      </w:r>
    </w:p>
    <w:p w:rsidR="00E91ED3" w:rsidRPr="00130102" w:rsidRDefault="00E91ED3" w:rsidP="00E91ED3">
      <w:pPr>
        <w:numPr>
          <w:ilvl w:val="0"/>
          <w:numId w:val="3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умение предъявлять свои результаты, доказывать свою точку зрения.</w:t>
      </w:r>
    </w:p>
    <w:p w:rsidR="00E91ED3" w:rsidRPr="00130102" w:rsidRDefault="00E91ED3" w:rsidP="00E91ED3">
      <w:pPr>
        <w:numPr>
          <w:ilvl w:val="0"/>
          <w:numId w:val="3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Расширение собственно предметных знаний по теме проекта.</w:t>
      </w:r>
    </w:p>
    <w:p w:rsidR="00E91ED3" w:rsidRPr="00130102" w:rsidRDefault="00E91ED3" w:rsidP="00E91ED3">
      <w:pPr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Обучающимися были разработаны и представлены на школьных конференциях,</w:t>
      </w:r>
      <w:r w:rsidR="00AF5139" w:rsidRPr="00130102">
        <w:rPr>
          <w:rFonts w:ascii="Times New Roman" w:hAnsi="Times New Roman" w:cs="Times New Roman"/>
          <w:sz w:val="24"/>
          <w:szCs w:val="24"/>
        </w:rPr>
        <w:t xml:space="preserve"> уроках,</w:t>
      </w:r>
      <w:r w:rsidRPr="00130102">
        <w:rPr>
          <w:rFonts w:ascii="Times New Roman" w:hAnsi="Times New Roman" w:cs="Times New Roman"/>
          <w:sz w:val="24"/>
          <w:szCs w:val="24"/>
        </w:rPr>
        <w:t xml:space="preserve"> предметных праздниках и внеклассных занятиях следующие учебные проекты: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 xml:space="preserve">Мы в мире химии. </w:t>
      </w:r>
      <w:proofErr w:type="gramStart"/>
      <w:r w:rsidRPr="00130102">
        <w:rPr>
          <w:rFonts w:ascii="Times New Roman" w:hAnsi="Times New Roman" w:cs="Times New Roman"/>
          <w:sz w:val="24"/>
          <w:szCs w:val="24"/>
        </w:rPr>
        <w:t>Пища</w:t>
      </w:r>
      <w:proofErr w:type="gramEnd"/>
      <w:r w:rsidRPr="00130102">
        <w:rPr>
          <w:rFonts w:ascii="Times New Roman" w:hAnsi="Times New Roman" w:cs="Times New Roman"/>
          <w:sz w:val="24"/>
          <w:szCs w:val="24"/>
        </w:rPr>
        <w:t xml:space="preserve"> которую мы едим.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Ферменты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Витамины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На этой Земле жить мне и тебе.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По страницам Красной книги Саратовской области.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Гормоны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Высокомолекулярные соединения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«Коррозия металлов»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Химические элементы в организме человека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Химия и сельское хозяйство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СМС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Химия и красота и др.</w:t>
      </w:r>
    </w:p>
    <w:p w:rsidR="00E91ED3" w:rsidRPr="00130102" w:rsidRDefault="00E91ED3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Роль химии в Великой Отечественной войне (3 место в районе)</w:t>
      </w:r>
    </w:p>
    <w:p w:rsidR="00AF5139" w:rsidRPr="00130102" w:rsidRDefault="00AF5139" w:rsidP="00E91ED3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Химия и жизнь. (2 место в районе)</w:t>
      </w:r>
    </w:p>
    <w:p w:rsidR="00AF5139" w:rsidRPr="00130102" w:rsidRDefault="00AF5139" w:rsidP="00AF5139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Строительные материалы (1 место в районе)</w:t>
      </w:r>
    </w:p>
    <w:p w:rsidR="00AF5139" w:rsidRPr="00130102" w:rsidRDefault="00AF5139" w:rsidP="00AF5139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Химические реакции вокруг нас и внутри нас (1 место в районе)</w:t>
      </w:r>
    </w:p>
    <w:p w:rsidR="0093636E" w:rsidRPr="00130102" w:rsidRDefault="0093636E" w:rsidP="00AF5139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Химия и искусство (1 место в районе)</w:t>
      </w:r>
    </w:p>
    <w:p w:rsidR="00AF5139" w:rsidRPr="00130102" w:rsidRDefault="003F3AFC" w:rsidP="00AF5139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 xml:space="preserve">Химический калейдоскоп. </w:t>
      </w:r>
      <w:r w:rsidR="0093636E" w:rsidRPr="00130102">
        <w:rPr>
          <w:rFonts w:ascii="Times New Roman" w:hAnsi="Times New Roman" w:cs="Times New Roman"/>
          <w:sz w:val="24"/>
          <w:szCs w:val="24"/>
        </w:rPr>
        <w:t>(2 место в регионе)</w:t>
      </w:r>
    </w:p>
    <w:p w:rsidR="003F3AFC" w:rsidRPr="00130102" w:rsidRDefault="003F3AFC" w:rsidP="00AF5139">
      <w:pPr>
        <w:numPr>
          <w:ilvl w:val="0"/>
          <w:numId w:val="4"/>
        </w:num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>Значение Периодического закона и периодической системы химических элементов Д.И. Менделеева. (2 место в регионе)</w:t>
      </w:r>
    </w:p>
    <w:p w:rsidR="00AF5139" w:rsidRPr="00130102" w:rsidRDefault="00AF5139" w:rsidP="00AF5139">
      <w:pPr>
        <w:spacing w:after="0" w:line="240" w:lineRule="auto"/>
        <w:ind w:left="720" w:right="424"/>
        <w:jc w:val="both"/>
        <w:rPr>
          <w:rFonts w:ascii="Times New Roman" w:hAnsi="Times New Roman" w:cs="Times New Roman"/>
          <w:sz w:val="24"/>
          <w:szCs w:val="24"/>
        </w:rPr>
      </w:pPr>
    </w:p>
    <w:p w:rsidR="00E91ED3" w:rsidRPr="00130102" w:rsidRDefault="00E91ED3" w:rsidP="00E83820">
      <w:pPr>
        <w:ind w:right="42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hAnsi="Times New Roman" w:cs="Times New Roman"/>
          <w:sz w:val="24"/>
          <w:szCs w:val="24"/>
        </w:rPr>
        <w:t xml:space="preserve">Ученик, который сумел справиться с работой над учебным проектом, приобрёл не только хорошие предметные знания, но и достаточно большие </w:t>
      </w:r>
      <w:proofErr w:type="spellStart"/>
      <w:r w:rsidRPr="00130102">
        <w:rPr>
          <w:rFonts w:ascii="Times New Roman" w:hAnsi="Times New Roman" w:cs="Times New Roman"/>
          <w:sz w:val="24"/>
          <w:szCs w:val="24"/>
        </w:rPr>
        <w:t>надпредметные</w:t>
      </w:r>
      <w:proofErr w:type="spellEnd"/>
      <w:r w:rsidRPr="00130102">
        <w:rPr>
          <w:rFonts w:ascii="Times New Roman" w:hAnsi="Times New Roman" w:cs="Times New Roman"/>
          <w:sz w:val="24"/>
          <w:szCs w:val="24"/>
        </w:rPr>
        <w:t xml:space="preserve"> знания, то есть умения самостоятельно конструировать свои знания, ориентироваться в информационном пространстве, умение анализировать полученную информацию, самостоятельно выдвигать гипотезы, принимать решения. </w:t>
      </w:r>
      <w:proofErr w:type="gramStart"/>
      <w:r w:rsidRPr="00130102">
        <w:rPr>
          <w:rFonts w:ascii="Times New Roman" w:hAnsi="Times New Roman" w:cs="Times New Roman"/>
          <w:sz w:val="24"/>
          <w:szCs w:val="24"/>
        </w:rPr>
        <w:t>Такой ученик в настоящей взрослой жизни окажется более приспособленным: сумеет планировать собственную деятельность, ориентироваться в разнообразных ситуациях, совместно работать с различными людьми, т.е. адаптироваться к меняющимся условиям, потому что приобретает достаточно большой круг компетентностей, а также наиболее подготовлен к жизни в современном обществе, то есть является гражданином и патриотом в широком социальном смысле данных слов.</w:t>
      </w:r>
      <w:proofErr w:type="gramEnd"/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>Какова роль учителя?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Занимаясь проектной деятельностью с учащимися, педагог может выступать в той или иной роли: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sz w:val="24"/>
          <w:szCs w:val="24"/>
        </w:rPr>
        <w:t>«Энтузиаст»: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побуждает учеников к познавательной и творческой деятельности.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sz w:val="24"/>
          <w:szCs w:val="24"/>
        </w:rPr>
        <w:t>«Специалист»: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компетентен во всём.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sz w:val="24"/>
          <w:szCs w:val="24"/>
        </w:rPr>
        <w:t>«Консультант»: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помогает советом, подсказывает, как лучше сделать.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sz w:val="24"/>
          <w:szCs w:val="24"/>
        </w:rPr>
        <w:t>«Руководитель»: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может наметить план проекта, его структуру и управлять им.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sz w:val="24"/>
          <w:szCs w:val="24"/>
        </w:rPr>
        <w:t>«Модератор»: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организовывает обсуждение и </w:t>
      </w:r>
      <w:hyperlink r:id="rId5" w:tooltip="Мастерство и искусство педагога в организации общения" w:history="1">
        <w:r w:rsidRPr="00130102">
          <w:rPr>
            <w:rFonts w:ascii="Times New Roman" w:eastAsia="Times New Roman" w:hAnsi="Times New Roman" w:cs="Times New Roman"/>
            <w:sz w:val="24"/>
            <w:szCs w:val="24"/>
          </w:rPr>
          <w:t>направляет мысль</w:t>
        </w:r>
      </w:hyperlink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ученика в правильное русло.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sz w:val="24"/>
          <w:szCs w:val="24"/>
        </w:rPr>
        <w:t>«Координатор»: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организовывает сотрудничество.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«Эксперт»: 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>анализирует результаты, оценивает.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>Классификация проектов: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Персональные</w:t>
      </w:r>
      <w:r w:rsidRPr="0013010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025DD2" w:rsidRPr="00130102" w:rsidRDefault="00025DD2" w:rsidP="00025DD2">
      <w:pPr>
        <w:pStyle w:val="a5"/>
        <w:tabs>
          <w:tab w:val="left" w:pos="498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Групповые</w:t>
      </w:r>
      <w:r w:rsidRPr="00130102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Проектные задания   </w:t>
      </w:r>
      <w:proofErr w:type="gramStart"/>
      <w:r w:rsidRPr="00130102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самостоятельной </w:t>
      </w:r>
      <w:r w:rsidR="00E83820" w:rsidRPr="00130102">
        <w:rPr>
          <w:rFonts w:ascii="Times New Roman" w:eastAsia="Times New Roman" w:hAnsi="Times New Roman" w:cs="Times New Roman"/>
          <w:sz w:val="24"/>
          <w:szCs w:val="24"/>
        </w:rPr>
        <w:t xml:space="preserve">работы </w:t>
      </w:r>
      <w:proofErr w:type="gramStart"/>
      <w:r w:rsidR="00E83820" w:rsidRPr="00130102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 8 класса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>Проектное задание 1</w:t>
      </w:r>
      <w:r w:rsidR="00E83820" w:rsidRPr="0013010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i/>
          <w:sz w:val="24"/>
          <w:szCs w:val="24"/>
        </w:rPr>
        <w:t>С чего начинается функционирование пищевого завода?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А) Ответьте на вопросы: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i/>
          <w:sz w:val="24"/>
          <w:szCs w:val="24"/>
        </w:rPr>
        <w:t xml:space="preserve">     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>1.  Что происходит у нас во рту?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Какую роль в пищеварении играет язык?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Почему зубы у человека, как и млекопитающих, дифференцированы?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Почему хлеб становится сладким после некоторого пребывания во рту?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Б) Заполните соответствующую строку в таблице « Превращение питательных веществ в органах пищеварения».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В) Создайте аппликационную модель процесса пищеварения в ротовой полости.  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>Проектное задание 2</w:t>
      </w:r>
      <w:r w:rsidR="00E83820" w:rsidRPr="0013010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i/>
          <w:sz w:val="24"/>
          <w:szCs w:val="24"/>
        </w:rPr>
        <w:t>Какова роль второго учреждения в превращении пищи?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А)  Ответьте на вопросы: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Желудок – это хранилище пищи, или динамично работающее «учреждение»?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Что такое «запальный сок»?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Соляная кислота в желудке – условие или реагент?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Почему от характера пищи зависит время её пребывания в желудке?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Б) Заполните соответствующую строку в таблице « Превращение питательных веществ в органах пищеварения».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В) Создайте модель процесса   превращения пищи в желудке.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>Проектное задание 3</w:t>
      </w:r>
      <w:r w:rsidR="00E83820" w:rsidRPr="0013010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i/>
          <w:sz w:val="24"/>
          <w:szCs w:val="24"/>
        </w:rPr>
        <w:t>Чем интересно следующее «учреждение» в пищевом заводе?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А) Ответьте на вопросы: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Почему двенадцатиперстная кишка имеет такое название, какова её роль?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Как строение тонкого кишечника связано с его функциями?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Что происходит в толстом кишечнике?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Б) Заполните соответствующую строку в таблице « Превращение питательных веществ в органах пищеварения».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В) Создайте модель процессов  изменения  пищи в кишечнике.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>Проектное задание 4</w:t>
      </w:r>
      <w:r w:rsidR="00E83820" w:rsidRPr="0013010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i/>
          <w:sz w:val="24"/>
          <w:szCs w:val="24"/>
        </w:rPr>
        <w:t>В пищевом заводе есть и химические фабрики, какие органы их представляют?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А)  Ответьте на вопросы: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Так ли уж проста «плёвая желёзка»?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Как регулируется деятельность слюнных желёз?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Какой орган самый горячий? Какие жизненные процессы в нём протекают?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Какова роль поджелудочной железы?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Б) Заполните соответствующий  столбец в таблице « Превращение питательных веществ в органах пищеварения».</w:t>
      </w:r>
    </w:p>
    <w:p w:rsidR="00025DD2" w:rsidRPr="00130102" w:rsidRDefault="00025DD2" w:rsidP="00025DD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В) Участвуйте в создании общей модели пищеварения</w:t>
      </w:r>
      <w:r w:rsidRPr="00130102">
        <w:rPr>
          <w:rFonts w:ascii="Times New Roman" w:hAnsi="Times New Roman" w:cs="Times New Roman"/>
          <w:sz w:val="24"/>
          <w:szCs w:val="24"/>
        </w:rPr>
        <w:t>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1301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Мини-проекты</w:t>
      </w:r>
      <w:r w:rsidR="00E83820" w:rsidRPr="0013010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>Разр</w:t>
      </w:r>
      <w:r w:rsidR="00E83820" w:rsidRPr="00130102">
        <w:rPr>
          <w:rFonts w:ascii="Times New Roman" w:eastAsia="Times New Roman" w:hAnsi="Times New Roman" w:cs="Times New Roman"/>
          <w:sz w:val="24"/>
          <w:szCs w:val="24"/>
        </w:rPr>
        <w:t>аботка листовки.</w:t>
      </w:r>
      <w:proofErr w:type="gramEnd"/>
      <w:r w:rsidR="00E83820" w:rsidRPr="001301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E83820" w:rsidRPr="00130102">
        <w:rPr>
          <w:rFonts w:ascii="Times New Roman" w:eastAsia="Times New Roman" w:hAnsi="Times New Roman" w:cs="Times New Roman"/>
          <w:sz w:val="24"/>
          <w:szCs w:val="24"/>
        </w:rPr>
        <w:t>Разработка буклета)</w:t>
      </w:r>
      <w:proofErr w:type="gramEnd"/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Краткосрочные проекты</w:t>
      </w:r>
      <w:r w:rsidR="00E83820" w:rsidRPr="00130102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E83820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Долгосрочные</w:t>
      </w:r>
      <w:r w:rsidR="00E83820" w:rsidRPr="00130102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Исследовательский проект</w:t>
      </w:r>
      <w:r w:rsidR="00E83820" w:rsidRPr="001301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</w:t>
      </w:r>
      <w:r w:rsidRPr="00130102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Школьники проводят </w:t>
      </w:r>
      <w:hyperlink r:id="rId6" w:tooltip="Метод эксперимента" w:history="1">
        <w:r w:rsidRPr="00130102">
          <w:rPr>
            <w:rFonts w:ascii="Times New Roman" w:eastAsia="Times New Roman" w:hAnsi="Times New Roman" w:cs="Times New Roman"/>
            <w:sz w:val="24"/>
            <w:szCs w:val="24"/>
          </w:rPr>
          <w:t>эксперименты</w:t>
        </w:r>
      </w:hyperlink>
      <w:r w:rsidRPr="00130102">
        <w:rPr>
          <w:rFonts w:ascii="Times New Roman" w:eastAsia="Times New Roman" w:hAnsi="Times New Roman" w:cs="Times New Roman"/>
          <w:sz w:val="24"/>
          <w:szCs w:val="24"/>
        </w:rPr>
        <w:t>, изучают какую-либо сферу, а потом оформляют полученные результаты в виде стенгазет, буклетов или компьютерных презентаций. Такие исследовательские проекты положительно влияют на профессиональное самоопределение ученика, а также могут стать основой для будущих курсовых, дипломных работ в студенческие годы.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Информационный проект</w:t>
      </w:r>
      <w:r w:rsidR="00E83820" w:rsidRPr="0013010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>Учащиеся собирают и анализируют информацию по какой-либо теме, представляя её в форме журнала, газеты, альманаха.</w:t>
      </w:r>
    </w:p>
    <w:p w:rsidR="00025DD2" w:rsidRPr="00130102" w:rsidRDefault="00025DD2" w:rsidP="00025DD2">
      <w:pPr>
        <w:pStyle w:val="style7"/>
        <w:jc w:val="both"/>
      </w:pPr>
      <w:r w:rsidRPr="00130102">
        <w:t xml:space="preserve">Старшеклассники с интересом работают над мини-проектами по различным темам курса. Например, при изучении темы в 10 классе «Онтогенез» можно создать небольшой информационный мини-проект в форме слайдовой презентации по теме «Влияние вредных факторов среды на развитие эмбриона человека», «Развитие организмов и окружающая среда». 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Творческий проект: 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sz w:val="24"/>
          <w:szCs w:val="24"/>
        </w:rPr>
        <w:t>Здесь огромный простор для фантазии: проект может быть исполнен в виде внеклассного занятия, акции по охране окружающей среды, видеофильма и многого другого. Фантазии нет предела.</w:t>
      </w:r>
    </w:p>
    <w:p w:rsidR="00025DD2" w:rsidRPr="00130102" w:rsidRDefault="00025DD2" w:rsidP="00025DD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66889" w:rsidRPr="00130102" w:rsidRDefault="00025DD2" w:rsidP="0013010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102">
        <w:rPr>
          <w:rFonts w:ascii="Times New Roman" w:eastAsia="Times New Roman" w:hAnsi="Times New Roman" w:cs="Times New Roman"/>
          <w:b/>
          <w:sz w:val="24"/>
          <w:szCs w:val="24"/>
        </w:rPr>
        <w:t>Проектная деятельность</w:t>
      </w:r>
      <w:r w:rsidRPr="00130102">
        <w:rPr>
          <w:rFonts w:ascii="Times New Roman" w:eastAsia="Times New Roman" w:hAnsi="Times New Roman" w:cs="Times New Roman"/>
          <w:sz w:val="24"/>
          <w:szCs w:val="24"/>
        </w:rPr>
        <w:t xml:space="preserve"> — прекрасная возможность научить  школьников размышлять и находить нужную информацию, решать сложные задачи, принимать решения, организовывать сотрудничество с одноклассниками и учителем. Ребёнок учится создавать идеи и воплощать их в жизнь, презентовать результаты своих исследований. Введение учителем метода проектной деятельности на раннем этапе обучения будет способствовать знакомству учеников с первыми шагами научной деятельности, их творческому и интеллектуальному развитию, научит организовывать и контролировать проект, тем самым развивая их гармонично и в ногу со временем.</w:t>
      </w:r>
    </w:p>
    <w:sectPr w:rsidR="00C66889" w:rsidRPr="00130102" w:rsidSect="009934CD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769DB"/>
    <w:multiLevelType w:val="multilevel"/>
    <w:tmpl w:val="74A8E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B900F7"/>
    <w:multiLevelType w:val="multilevel"/>
    <w:tmpl w:val="BA1C5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067A21"/>
    <w:multiLevelType w:val="multilevel"/>
    <w:tmpl w:val="25A81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9254CB"/>
    <w:multiLevelType w:val="multilevel"/>
    <w:tmpl w:val="69A0B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25DD2"/>
    <w:rsid w:val="00017AA5"/>
    <w:rsid w:val="00025DD2"/>
    <w:rsid w:val="00106285"/>
    <w:rsid w:val="00130102"/>
    <w:rsid w:val="003F3AFC"/>
    <w:rsid w:val="00755FB4"/>
    <w:rsid w:val="007E3D47"/>
    <w:rsid w:val="0093636E"/>
    <w:rsid w:val="009934CD"/>
    <w:rsid w:val="00AC1F43"/>
    <w:rsid w:val="00AF5139"/>
    <w:rsid w:val="00C66889"/>
    <w:rsid w:val="00D639F2"/>
    <w:rsid w:val="00E354DC"/>
    <w:rsid w:val="00E83820"/>
    <w:rsid w:val="00E91ED3"/>
    <w:rsid w:val="00F56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025DD2"/>
    <w:rPr>
      <w:i/>
      <w:iCs/>
    </w:rPr>
  </w:style>
  <w:style w:type="paragraph" w:styleId="a5">
    <w:name w:val="No Spacing"/>
    <w:link w:val="a6"/>
    <w:uiPriority w:val="99"/>
    <w:qFormat/>
    <w:rsid w:val="00025DD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99"/>
    <w:rsid w:val="00025DD2"/>
  </w:style>
  <w:style w:type="character" w:customStyle="1" w:styleId="a7">
    <w:name w:val="Сноска + Курсив"/>
    <w:basedOn w:val="a0"/>
    <w:uiPriority w:val="99"/>
    <w:rsid w:val="00025DD2"/>
    <w:rPr>
      <w:rFonts w:ascii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style7">
    <w:name w:val="style7"/>
    <w:basedOn w:val="a"/>
    <w:rsid w:val="0002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25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5D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1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idagogos.com/?p=2753" TargetMode="External"/><Relationship Id="rId5" Type="http://schemas.openxmlformats.org/officeDocument/2006/relationships/hyperlink" Target="http://paidagogos.com/?p=5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1667</Words>
  <Characters>9506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pk</cp:lastModifiedBy>
  <cp:revision>7</cp:revision>
  <dcterms:created xsi:type="dcterms:W3CDTF">2016-02-07T09:51:00Z</dcterms:created>
  <dcterms:modified xsi:type="dcterms:W3CDTF">2023-08-31T20:12:00Z</dcterms:modified>
</cp:coreProperties>
</file>