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723C" w:rsidRPr="004D062B" w:rsidRDefault="0040723C" w:rsidP="004D062B">
      <w:pPr>
        <w:pStyle w:val="a3"/>
        <w:ind w:left="-567" w:right="-143"/>
        <w:jc w:val="center"/>
        <w:rPr>
          <w:rFonts w:ascii="Times New Roman" w:hAnsi="Times New Roman" w:cs="Times New Roman"/>
          <w:b/>
        </w:rPr>
      </w:pPr>
    </w:p>
    <w:p w:rsidR="004D062B" w:rsidRPr="004D062B" w:rsidRDefault="0040723C" w:rsidP="004D062B">
      <w:pPr>
        <w:pStyle w:val="a3"/>
        <w:ind w:left="-567" w:right="-143"/>
        <w:jc w:val="center"/>
        <w:rPr>
          <w:rFonts w:ascii="Times New Roman" w:hAnsi="Times New Roman" w:cs="Times New Roman"/>
        </w:rPr>
      </w:pPr>
      <w:r w:rsidRPr="004D062B">
        <w:rPr>
          <w:rFonts w:ascii="Times New Roman" w:hAnsi="Times New Roman" w:cs="Times New Roman"/>
        </w:rPr>
        <w:t>МИНИСТЕРСТВО ОБРАЗОВАНИЯ И НАУКИ РСО-АЛАНИЯ</w:t>
      </w:r>
    </w:p>
    <w:p w:rsidR="004D062B" w:rsidRPr="004D062B" w:rsidRDefault="004D062B" w:rsidP="004D062B">
      <w:pPr>
        <w:pStyle w:val="a3"/>
        <w:ind w:left="-567" w:right="-143"/>
        <w:jc w:val="center"/>
        <w:rPr>
          <w:rFonts w:ascii="Times New Roman" w:hAnsi="Times New Roman" w:cs="Times New Roman"/>
        </w:rPr>
      </w:pPr>
      <w:r w:rsidRPr="004D062B">
        <w:rPr>
          <w:rFonts w:ascii="Times New Roman" w:hAnsi="Times New Roman" w:cs="Times New Roman"/>
        </w:rPr>
        <w:t>ГОСУДАРСТВЕННОЕ БЮДЖЕТНОЕ УЧРЕЖДЕНИЕ ДОПОЛНИТЕЛЬНОГО ОБРАЗОВАНИЯ</w:t>
      </w:r>
    </w:p>
    <w:p w:rsidR="0040723C" w:rsidRPr="004D062B" w:rsidRDefault="0040723C" w:rsidP="004D062B">
      <w:pPr>
        <w:pStyle w:val="a3"/>
        <w:ind w:left="-567" w:right="-143"/>
        <w:jc w:val="center"/>
        <w:rPr>
          <w:rFonts w:ascii="Times New Roman" w:hAnsi="Times New Roman" w:cs="Times New Roman"/>
        </w:rPr>
      </w:pPr>
      <w:r w:rsidRPr="004D062B">
        <w:rPr>
          <w:rFonts w:ascii="Times New Roman" w:hAnsi="Times New Roman" w:cs="Times New Roman"/>
        </w:rPr>
        <w:t>РЕСПУБЛИКАНСКИЙ ДВОРЕЦ ДЕТСКОГО ТВОРЧЕСТВА ИМ.Б.Е. КАБАЛОЕВА</w:t>
      </w:r>
    </w:p>
    <w:p w:rsidR="002705D2" w:rsidRPr="0040723C" w:rsidRDefault="002705D2" w:rsidP="002705D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2705D2" w:rsidRDefault="002705D2" w:rsidP="002705D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4D062B" w:rsidRPr="0040723C" w:rsidRDefault="004D062B" w:rsidP="002705D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2705D2" w:rsidRPr="0040723C" w:rsidRDefault="002705D2" w:rsidP="002705D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2705D2" w:rsidRPr="0040723C" w:rsidRDefault="002705D2" w:rsidP="002705D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2705D2" w:rsidRDefault="00414EB1" w:rsidP="00414EB1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Theme="minorEastAsia" w:hAnsi="Times New Roman" w:cs="Times New Roman"/>
          <w:sz w:val="28"/>
          <w:szCs w:val="20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0"/>
          <w:lang w:eastAsia="ru-RU"/>
        </w:rPr>
        <w:t xml:space="preserve">                                                                                            «УТВЕРЖДАЮ»</w:t>
      </w:r>
    </w:p>
    <w:p w:rsidR="00414EB1" w:rsidRDefault="00414EB1" w:rsidP="00414EB1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Theme="minorEastAsia" w:hAnsi="Times New Roman" w:cs="Times New Roman"/>
          <w:sz w:val="28"/>
          <w:szCs w:val="20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0"/>
          <w:lang w:eastAsia="ru-RU"/>
        </w:rPr>
        <w:t xml:space="preserve">                                                                                            Директор РДДТ</w:t>
      </w:r>
    </w:p>
    <w:p w:rsidR="00414EB1" w:rsidRPr="00414EB1" w:rsidRDefault="00414EB1" w:rsidP="00414EB1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Theme="minorEastAsia" w:hAnsi="Times New Roman" w:cs="Times New Roman"/>
          <w:sz w:val="28"/>
          <w:szCs w:val="20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0"/>
          <w:lang w:eastAsia="ru-RU"/>
        </w:rPr>
        <w:t xml:space="preserve">                                                                  ______________Г.Э. Качмазов</w:t>
      </w:r>
    </w:p>
    <w:p w:rsidR="002705D2" w:rsidRPr="0040723C" w:rsidRDefault="002705D2" w:rsidP="002705D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2705D2" w:rsidRPr="0040723C" w:rsidRDefault="002705D2" w:rsidP="002705D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2705D2" w:rsidRPr="0040723C" w:rsidRDefault="002705D2" w:rsidP="002705D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2705D2" w:rsidRPr="0040723C" w:rsidRDefault="002705D2" w:rsidP="002705D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2705D2" w:rsidRPr="0040723C" w:rsidRDefault="002705D2" w:rsidP="002705D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2705D2" w:rsidRPr="0040723C" w:rsidRDefault="002705D2" w:rsidP="002705D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2705D2" w:rsidRPr="0040723C" w:rsidRDefault="002705D2" w:rsidP="002705D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2705D2" w:rsidRPr="0040723C" w:rsidRDefault="002705D2" w:rsidP="002705D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bookmarkStart w:id="0" w:name="_GoBack"/>
      <w:bookmarkEnd w:id="0"/>
    </w:p>
    <w:p w:rsidR="002705D2" w:rsidRPr="0040723C" w:rsidRDefault="002705D2" w:rsidP="002705D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2705D2" w:rsidRPr="0040723C" w:rsidRDefault="002705D2" w:rsidP="002705D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2705D2" w:rsidRPr="0040723C" w:rsidRDefault="002705D2" w:rsidP="002705D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2705D2" w:rsidRPr="0040723C" w:rsidRDefault="002705D2" w:rsidP="002705D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36"/>
          <w:szCs w:val="36"/>
          <w:lang w:eastAsia="ru-RU"/>
        </w:rPr>
      </w:pPr>
      <w:r w:rsidRPr="0040723C">
        <w:rPr>
          <w:rFonts w:ascii="Times New Roman" w:eastAsiaTheme="minorEastAsia" w:hAnsi="Times New Roman" w:cs="Times New Roman"/>
          <w:b/>
          <w:sz w:val="36"/>
          <w:szCs w:val="36"/>
          <w:lang w:eastAsia="ru-RU"/>
        </w:rPr>
        <w:t>ДОКЛАД К ПЕДСОВЕТУ</w:t>
      </w:r>
    </w:p>
    <w:p w:rsidR="002705D2" w:rsidRPr="0040723C" w:rsidRDefault="002705D2" w:rsidP="002705D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32"/>
          <w:szCs w:val="32"/>
          <w:lang w:eastAsia="ru-RU"/>
        </w:rPr>
      </w:pPr>
    </w:p>
    <w:p w:rsidR="002705D2" w:rsidRPr="0040723C" w:rsidRDefault="002705D2" w:rsidP="002705D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40723C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«Развитие творческой индивидуальности детей и подростков через изобразительное искусство». </w:t>
      </w:r>
    </w:p>
    <w:p w:rsidR="002705D2" w:rsidRPr="0040723C" w:rsidRDefault="002705D2" w:rsidP="002705D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</w:pPr>
    </w:p>
    <w:p w:rsidR="002705D2" w:rsidRPr="0040723C" w:rsidRDefault="002705D2" w:rsidP="002705D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i/>
          <w:sz w:val="20"/>
          <w:szCs w:val="20"/>
          <w:lang w:eastAsia="ru-RU"/>
        </w:rPr>
      </w:pPr>
    </w:p>
    <w:p w:rsidR="002705D2" w:rsidRPr="0040723C" w:rsidRDefault="002705D2" w:rsidP="002705D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i/>
          <w:sz w:val="20"/>
          <w:szCs w:val="20"/>
          <w:lang w:eastAsia="ru-RU"/>
        </w:rPr>
      </w:pPr>
    </w:p>
    <w:p w:rsidR="002705D2" w:rsidRPr="0040723C" w:rsidRDefault="002705D2" w:rsidP="002705D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i/>
          <w:sz w:val="20"/>
          <w:szCs w:val="20"/>
          <w:lang w:eastAsia="ru-RU"/>
        </w:rPr>
      </w:pPr>
    </w:p>
    <w:p w:rsidR="002705D2" w:rsidRPr="0040723C" w:rsidRDefault="002705D2" w:rsidP="002705D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i/>
          <w:sz w:val="20"/>
          <w:szCs w:val="20"/>
          <w:lang w:eastAsia="ru-RU"/>
        </w:rPr>
      </w:pPr>
    </w:p>
    <w:p w:rsidR="002705D2" w:rsidRPr="0040723C" w:rsidRDefault="002705D2" w:rsidP="002705D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i/>
          <w:sz w:val="20"/>
          <w:szCs w:val="20"/>
          <w:lang w:eastAsia="ru-RU"/>
        </w:rPr>
      </w:pPr>
    </w:p>
    <w:p w:rsidR="002705D2" w:rsidRPr="0040723C" w:rsidRDefault="002705D2" w:rsidP="002705D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i/>
          <w:sz w:val="20"/>
          <w:szCs w:val="20"/>
          <w:lang w:eastAsia="ru-RU"/>
        </w:rPr>
      </w:pPr>
    </w:p>
    <w:p w:rsidR="002705D2" w:rsidRPr="0040723C" w:rsidRDefault="002705D2" w:rsidP="002705D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i/>
          <w:sz w:val="20"/>
          <w:szCs w:val="20"/>
          <w:lang w:eastAsia="ru-RU"/>
        </w:rPr>
      </w:pPr>
    </w:p>
    <w:p w:rsidR="002705D2" w:rsidRPr="0040723C" w:rsidRDefault="002705D2" w:rsidP="002705D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40723C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                 Докладчик: </w:t>
      </w:r>
    </w:p>
    <w:p w:rsidR="0040723C" w:rsidRPr="0040723C" w:rsidRDefault="0040723C" w:rsidP="0040723C">
      <w:pPr>
        <w:widowControl w:val="0"/>
        <w:autoSpaceDE w:val="0"/>
        <w:autoSpaceDN w:val="0"/>
        <w:adjustRightInd w:val="0"/>
        <w:spacing w:after="0" w:line="240" w:lineRule="auto"/>
        <w:ind w:right="424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п</w:t>
      </w:r>
      <w:r w:rsidRPr="0040723C">
        <w:rPr>
          <w:rFonts w:ascii="Times New Roman" w:eastAsiaTheme="minorEastAsia" w:hAnsi="Times New Roman" w:cs="Times New Roman"/>
          <w:sz w:val="28"/>
          <w:szCs w:val="28"/>
          <w:lang w:eastAsia="ru-RU"/>
        </w:rPr>
        <w:t>едагог дополнительного образования</w:t>
      </w:r>
      <w:r w:rsidR="004D062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РДДТ</w:t>
      </w:r>
    </w:p>
    <w:p w:rsidR="002705D2" w:rsidRPr="0040723C" w:rsidRDefault="0040723C" w:rsidP="0040723C">
      <w:pPr>
        <w:widowControl w:val="0"/>
        <w:autoSpaceDE w:val="0"/>
        <w:autoSpaceDN w:val="0"/>
        <w:adjustRightInd w:val="0"/>
        <w:spacing w:after="0" w:line="240" w:lineRule="auto"/>
        <w:ind w:right="424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40723C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Плиева И.Л.</w:t>
      </w:r>
    </w:p>
    <w:p w:rsidR="002705D2" w:rsidRPr="0040723C" w:rsidRDefault="002705D2" w:rsidP="002705D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2705D2" w:rsidRPr="0040723C" w:rsidRDefault="002705D2" w:rsidP="002705D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2705D2" w:rsidRPr="0040723C" w:rsidRDefault="002705D2" w:rsidP="002705D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2705D2" w:rsidRPr="0040723C" w:rsidRDefault="002705D2" w:rsidP="002705D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2705D2" w:rsidRPr="0040723C" w:rsidRDefault="002705D2" w:rsidP="002705D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2705D2" w:rsidRPr="0040723C" w:rsidRDefault="002705D2" w:rsidP="002705D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40723C" w:rsidRPr="0040723C" w:rsidRDefault="0040723C" w:rsidP="002705D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40723C" w:rsidRPr="0040723C" w:rsidRDefault="0040723C" w:rsidP="002705D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40723C" w:rsidRPr="0040723C" w:rsidRDefault="0040723C" w:rsidP="002705D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2705D2" w:rsidRPr="0040723C" w:rsidRDefault="002705D2" w:rsidP="002705D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2705D2" w:rsidRPr="0040723C" w:rsidRDefault="002705D2" w:rsidP="002705D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2705D2" w:rsidRPr="0040723C" w:rsidRDefault="002705D2" w:rsidP="002705D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2705D2" w:rsidRPr="0040723C" w:rsidRDefault="002705D2" w:rsidP="002705D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2705D2" w:rsidRPr="0040723C" w:rsidRDefault="002705D2" w:rsidP="002705D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2705D2" w:rsidRPr="004D062B" w:rsidRDefault="002705D2" w:rsidP="002705D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4D062B">
        <w:rPr>
          <w:rFonts w:ascii="Times New Roman" w:eastAsiaTheme="minorEastAsia" w:hAnsi="Times New Roman" w:cs="Times New Roman"/>
          <w:sz w:val="28"/>
          <w:szCs w:val="28"/>
          <w:lang w:eastAsia="ru-RU"/>
        </w:rPr>
        <w:t>Владикавказ 20</w:t>
      </w:r>
      <w:r w:rsidR="0040723C" w:rsidRPr="004D062B">
        <w:rPr>
          <w:rFonts w:ascii="Times New Roman" w:eastAsiaTheme="minorEastAsia" w:hAnsi="Times New Roman" w:cs="Times New Roman"/>
          <w:sz w:val="28"/>
          <w:szCs w:val="28"/>
          <w:lang w:eastAsia="ru-RU"/>
        </w:rPr>
        <w:t>22</w:t>
      </w:r>
      <w:r w:rsidRPr="004D062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г.</w:t>
      </w:r>
    </w:p>
    <w:p w:rsidR="00B9775B" w:rsidRPr="00EB3DE3" w:rsidRDefault="00C71A0B" w:rsidP="00B9775B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B3DE3">
        <w:rPr>
          <w:rFonts w:ascii="Times New Roman" w:hAnsi="Times New Roman" w:cs="Times New Roman"/>
          <w:sz w:val="28"/>
          <w:szCs w:val="28"/>
        </w:rPr>
        <w:lastRenderedPageBreak/>
        <w:t>В</w:t>
      </w:r>
      <w:r w:rsidR="00B9775B" w:rsidRPr="00EB3DE3">
        <w:rPr>
          <w:rFonts w:ascii="Times New Roman" w:hAnsi="Times New Roman" w:cs="Times New Roman"/>
          <w:sz w:val="28"/>
          <w:szCs w:val="28"/>
        </w:rPr>
        <w:t xml:space="preserve"> системе дополнительного образования является развитие детского изобразительного творчества. В них дети и подростки, кроме рисования, лепки и т.д., учатся эстетическому отношению к жизни, развивают образное мышление. При анализе детских композиций можно убедиться, как тематическое рисование при помощи наблюдения окружающей среды, путешествий, экскурсий детей в природу пополняет их знание о жизни, обогащает память, воспитывает любовь к родной природе, рождает чувство гордости за свой родной край, за людей, труд которых создает прекрасное. Большое внимание уделяется рисованию с натуры, по памяти и представлению предметов декоративно-прикладного искусства. Отдельные предметы можно лепить из цветного пластилина, выполнять аппликации. Занятия лепкой развивают у детей чувство формы: ее пропорциональности, выразительности, чувственности, ритма.</w:t>
      </w:r>
    </w:p>
    <w:p w:rsidR="00B9775B" w:rsidRPr="00EB3DE3" w:rsidRDefault="00B9775B" w:rsidP="00B9775B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B3DE3">
        <w:rPr>
          <w:rFonts w:ascii="Times New Roman" w:hAnsi="Times New Roman" w:cs="Times New Roman"/>
          <w:sz w:val="28"/>
          <w:szCs w:val="28"/>
        </w:rPr>
        <w:t>Для активизации творческой деятельности детей, увлечения их искусством, развития интереса к предмету и оживления занятий незаменимы различные художественно-педагогические игры. Характер этих игр может быть различным. Для детей, на первом месте стоит эмоционально-художественное содержание в процессе игры. Поэтому подбираются ролевые и имитационные игры, направленные на переживание образного содержания – игра активизирует воображение, интерес к предстоящей деятельности. Часто такой игрой на занятиях становится “ сказка”. Игры для детей – еще и возможность прикоснуться к сокровищнице мировой литературы. Особенно полезно разыгрывать с детьми на таких занятиях сказки народов мира, сопровождая или предваряя игру знакомством с обычаями и традициями живущих там людей.</w:t>
      </w:r>
    </w:p>
    <w:p w:rsidR="008E6CDE" w:rsidRPr="00EB3DE3" w:rsidRDefault="008E6CDE" w:rsidP="00C71A0B">
      <w:pPr>
        <w:pStyle w:val="a6"/>
        <w:shd w:val="clear" w:color="auto" w:fill="FFFFFF" w:themeFill="background1"/>
        <w:spacing w:before="0" w:beforeAutospacing="0" w:after="0" w:afterAutospacing="0" w:line="294" w:lineRule="atLeast"/>
        <w:ind w:left="-567" w:firstLine="567"/>
        <w:jc w:val="both"/>
        <w:rPr>
          <w:color w:val="000000"/>
          <w:sz w:val="28"/>
          <w:szCs w:val="28"/>
        </w:rPr>
      </w:pPr>
      <w:r w:rsidRPr="00EB3DE3">
        <w:rPr>
          <w:color w:val="000000"/>
          <w:sz w:val="28"/>
          <w:szCs w:val="28"/>
        </w:rPr>
        <w:t>Детская художественная деятельность значительно обогащается под влиянием различных художественных впечатлений: праздников, развлечений, знакомства с произведениями изобразительного искусства, музыки, художественной литературы.</w:t>
      </w:r>
    </w:p>
    <w:p w:rsidR="008E6CDE" w:rsidRPr="00EB3DE3" w:rsidRDefault="008E6CDE" w:rsidP="00C71A0B">
      <w:pPr>
        <w:pStyle w:val="a6"/>
        <w:shd w:val="clear" w:color="auto" w:fill="FFFFFF" w:themeFill="background1"/>
        <w:spacing w:before="0" w:beforeAutospacing="0" w:after="0" w:afterAutospacing="0" w:line="294" w:lineRule="atLeast"/>
        <w:ind w:left="-567" w:firstLine="567"/>
        <w:jc w:val="both"/>
        <w:rPr>
          <w:color w:val="000000"/>
          <w:sz w:val="28"/>
          <w:szCs w:val="28"/>
        </w:rPr>
      </w:pPr>
      <w:r w:rsidRPr="00EB3DE3">
        <w:rPr>
          <w:color w:val="000000"/>
          <w:sz w:val="28"/>
          <w:szCs w:val="28"/>
        </w:rPr>
        <w:t>Произведения искусства не только обогащают видение мира, расширяют кругозор детей, но и вызывают у них стремление к собственному творчеству. Например, прослушав  стих</w:t>
      </w:r>
      <w:r w:rsidR="00C71A0B" w:rsidRPr="00EB3DE3">
        <w:rPr>
          <w:color w:val="000000"/>
          <w:sz w:val="28"/>
          <w:szCs w:val="28"/>
        </w:rPr>
        <w:t xml:space="preserve">отворение </w:t>
      </w:r>
      <w:proofErr w:type="spellStart"/>
      <w:r w:rsidR="00C71A0B" w:rsidRPr="00EB3DE3">
        <w:rPr>
          <w:color w:val="000000"/>
          <w:sz w:val="28"/>
          <w:szCs w:val="28"/>
        </w:rPr>
        <w:t>К.Хетагурова</w:t>
      </w:r>
      <w:proofErr w:type="spellEnd"/>
      <w:r w:rsidR="00C71A0B" w:rsidRPr="00EB3DE3">
        <w:rPr>
          <w:color w:val="000000"/>
          <w:sz w:val="28"/>
          <w:szCs w:val="28"/>
        </w:rPr>
        <w:t xml:space="preserve"> « </w:t>
      </w:r>
      <w:proofErr w:type="spellStart"/>
      <w:r w:rsidR="00C71A0B" w:rsidRPr="00EB3DE3">
        <w:rPr>
          <w:color w:val="000000"/>
          <w:sz w:val="28"/>
          <w:szCs w:val="28"/>
        </w:rPr>
        <w:t>Цъиу</w:t>
      </w:r>
      <w:proofErr w:type="spellEnd"/>
      <w:r w:rsidR="00C71A0B" w:rsidRPr="00EB3DE3">
        <w:rPr>
          <w:color w:val="000000"/>
          <w:sz w:val="28"/>
          <w:szCs w:val="28"/>
        </w:rPr>
        <w:t xml:space="preserve">  </w:t>
      </w:r>
      <w:proofErr w:type="spellStart"/>
      <w:r w:rsidR="00C71A0B" w:rsidRPr="00EB3DE3">
        <w:rPr>
          <w:color w:val="000000"/>
          <w:sz w:val="28"/>
          <w:szCs w:val="28"/>
        </w:rPr>
        <w:t>æмæ</w:t>
      </w:r>
      <w:proofErr w:type="spellEnd"/>
      <w:r w:rsidR="00C71A0B" w:rsidRPr="00EB3DE3">
        <w:rPr>
          <w:color w:val="000000"/>
          <w:sz w:val="28"/>
          <w:szCs w:val="28"/>
        </w:rPr>
        <w:t xml:space="preserve">  </w:t>
      </w:r>
      <w:proofErr w:type="spellStart"/>
      <w:r w:rsidR="00C71A0B" w:rsidRPr="00EB3DE3">
        <w:rPr>
          <w:color w:val="000000"/>
          <w:sz w:val="28"/>
          <w:szCs w:val="28"/>
        </w:rPr>
        <w:t>сываллаттæ</w:t>
      </w:r>
      <w:proofErr w:type="spellEnd"/>
      <w:r w:rsidR="00C71A0B" w:rsidRPr="00EB3DE3">
        <w:rPr>
          <w:color w:val="000000"/>
          <w:sz w:val="28"/>
          <w:szCs w:val="28"/>
        </w:rPr>
        <w:t>»</w:t>
      </w:r>
      <w:r w:rsidRPr="00EB3DE3">
        <w:rPr>
          <w:color w:val="000000"/>
          <w:sz w:val="28"/>
          <w:szCs w:val="28"/>
        </w:rPr>
        <w:t>, дети захотели иллюстриро</w:t>
      </w:r>
      <w:r w:rsidR="00EB3DE3" w:rsidRPr="00EB3DE3">
        <w:rPr>
          <w:color w:val="000000"/>
          <w:sz w:val="28"/>
          <w:szCs w:val="28"/>
        </w:rPr>
        <w:t>вать его с особым энтузиазмом</w:t>
      </w:r>
      <w:r w:rsidR="00C71A0B" w:rsidRPr="00EB3DE3">
        <w:rPr>
          <w:color w:val="000000"/>
          <w:sz w:val="28"/>
          <w:szCs w:val="28"/>
        </w:rPr>
        <w:t>.</w:t>
      </w:r>
      <w:r w:rsidRPr="00EB3DE3">
        <w:rPr>
          <w:color w:val="000000"/>
          <w:sz w:val="28"/>
          <w:szCs w:val="28"/>
        </w:rPr>
        <w:t xml:space="preserve"> В своих работах они старались передать настроение грусти и с</w:t>
      </w:r>
      <w:r w:rsidR="00C71A0B" w:rsidRPr="00EB3DE3">
        <w:rPr>
          <w:color w:val="000000"/>
          <w:sz w:val="28"/>
          <w:szCs w:val="28"/>
        </w:rPr>
        <w:t>ожаления о том, что птичка не</w:t>
      </w:r>
      <w:r w:rsidRPr="00EB3DE3">
        <w:rPr>
          <w:color w:val="000000"/>
          <w:sz w:val="28"/>
          <w:szCs w:val="28"/>
        </w:rPr>
        <w:t xml:space="preserve"> на свобод</w:t>
      </w:r>
      <w:r w:rsidR="00C71A0B" w:rsidRPr="00EB3DE3">
        <w:rPr>
          <w:color w:val="000000"/>
          <w:sz w:val="28"/>
          <w:szCs w:val="28"/>
        </w:rPr>
        <w:t>е</w:t>
      </w:r>
      <w:r w:rsidRPr="00EB3DE3">
        <w:rPr>
          <w:color w:val="000000"/>
          <w:sz w:val="28"/>
          <w:szCs w:val="28"/>
        </w:rPr>
        <w:t>.</w:t>
      </w:r>
    </w:p>
    <w:p w:rsidR="008E6CDE" w:rsidRPr="00EB3DE3" w:rsidRDefault="008E6CDE" w:rsidP="00C71A0B">
      <w:pPr>
        <w:pStyle w:val="a6"/>
        <w:shd w:val="clear" w:color="auto" w:fill="FFFFFF" w:themeFill="background1"/>
        <w:spacing w:before="0" w:beforeAutospacing="0" w:after="0" w:afterAutospacing="0" w:line="294" w:lineRule="atLeast"/>
        <w:ind w:left="-567" w:firstLine="567"/>
        <w:jc w:val="both"/>
        <w:rPr>
          <w:color w:val="000000"/>
          <w:sz w:val="28"/>
          <w:szCs w:val="28"/>
        </w:rPr>
      </w:pPr>
      <w:r w:rsidRPr="00EB3DE3">
        <w:rPr>
          <w:color w:val="000000"/>
          <w:sz w:val="28"/>
          <w:szCs w:val="28"/>
        </w:rPr>
        <w:t xml:space="preserve">Рассматривая картины с изображением природы в различное время года, дети узнают, чем отличается каждая из них, и выбирают те, которые больше понравились. Особое место в  методике  нужно уделить просмотрам </w:t>
      </w:r>
      <w:r w:rsidR="00C71A0B" w:rsidRPr="00EB3DE3">
        <w:rPr>
          <w:color w:val="000000"/>
          <w:sz w:val="28"/>
          <w:szCs w:val="28"/>
        </w:rPr>
        <w:t xml:space="preserve">работ, </w:t>
      </w:r>
      <w:r w:rsidRPr="00EB3DE3">
        <w:rPr>
          <w:color w:val="000000"/>
          <w:sz w:val="28"/>
          <w:szCs w:val="28"/>
        </w:rPr>
        <w:t xml:space="preserve">чтобы учащиеся могли анализировать   свои творения вместе с педагогом. </w:t>
      </w:r>
    </w:p>
    <w:p w:rsidR="008E6CDE" w:rsidRPr="00EB3DE3" w:rsidRDefault="008E6CDE" w:rsidP="00C71A0B">
      <w:pPr>
        <w:pStyle w:val="a6"/>
        <w:shd w:val="clear" w:color="auto" w:fill="FFFFFF" w:themeFill="background1"/>
        <w:spacing w:before="0" w:beforeAutospacing="0" w:after="0" w:afterAutospacing="0" w:line="294" w:lineRule="atLeast"/>
        <w:ind w:left="-567" w:firstLine="567"/>
        <w:jc w:val="both"/>
        <w:rPr>
          <w:color w:val="000000"/>
          <w:sz w:val="28"/>
          <w:szCs w:val="28"/>
        </w:rPr>
      </w:pPr>
      <w:r w:rsidRPr="00EB3DE3">
        <w:rPr>
          <w:color w:val="000000"/>
          <w:sz w:val="28"/>
          <w:szCs w:val="28"/>
        </w:rPr>
        <w:t>Тогда и в самостоятельном творчестве он под влиянием увиденного сможет передать определенный колорит (зима, осень, весна), сумеет выбрать и соответствующий замыслу рисунка материал (гуашь, акварель, карандаши, пастель и т.д.).</w:t>
      </w:r>
    </w:p>
    <w:p w:rsidR="008E6CDE" w:rsidRPr="00EB3DE3" w:rsidRDefault="008E6CDE" w:rsidP="00C71A0B">
      <w:pPr>
        <w:pStyle w:val="a6"/>
        <w:shd w:val="clear" w:color="auto" w:fill="FFFFFF" w:themeFill="background1"/>
        <w:spacing w:before="0" w:beforeAutospacing="0" w:after="0" w:afterAutospacing="0" w:line="294" w:lineRule="atLeast"/>
        <w:ind w:left="-567" w:firstLine="567"/>
        <w:jc w:val="both"/>
        <w:rPr>
          <w:color w:val="000000"/>
          <w:sz w:val="28"/>
          <w:szCs w:val="28"/>
        </w:rPr>
      </w:pPr>
      <w:r w:rsidRPr="00EB3DE3">
        <w:rPr>
          <w:color w:val="000000"/>
          <w:sz w:val="28"/>
          <w:szCs w:val="28"/>
        </w:rPr>
        <w:t>Значительно обогащает самостоятельную художественную деятельность детей литература, в частности стихи классиков.</w:t>
      </w:r>
    </w:p>
    <w:p w:rsidR="00B9775B" w:rsidRPr="00EB3DE3" w:rsidRDefault="00B9775B" w:rsidP="00C71A0B">
      <w:pPr>
        <w:pStyle w:val="a3"/>
        <w:shd w:val="clear" w:color="auto" w:fill="FFFFFF" w:themeFill="background1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B3DE3">
        <w:rPr>
          <w:rFonts w:ascii="Times New Roman" w:hAnsi="Times New Roman" w:cs="Times New Roman"/>
          <w:sz w:val="28"/>
          <w:szCs w:val="28"/>
        </w:rPr>
        <w:t xml:space="preserve"> Основным принципом изобразительного творчества должно являться развитие в воспитанниках творческой индивидуальности. Рисунки детей всегда привлекают внимание своей непосредственностью, самобытностью, сочностью, яркостью цвета. Роль педагога заключается в том, чтобы не нарушить самобытности детского видения, подвести ребят к правдивому изображению жизни, умению сравнивать изображение и предметы. Занятия целесообразно сочетать с различными экскурсиями: в музеи, к памятникам архитектуры, просто в природу. Изучение памятных мест родного </w:t>
      </w:r>
      <w:r w:rsidR="00C71A0B" w:rsidRPr="00EB3DE3">
        <w:rPr>
          <w:rFonts w:ascii="Times New Roman" w:hAnsi="Times New Roman" w:cs="Times New Roman"/>
          <w:sz w:val="28"/>
          <w:szCs w:val="28"/>
        </w:rPr>
        <w:t>Владикавказа</w:t>
      </w:r>
      <w:r w:rsidRPr="00EB3DE3">
        <w:rPr>
          <w:rFonts w:ascii="Times New Roman" w:hAnsi="Times New Roman" w:cs="Times New Roman"/>
          <w:sz w:val="28"/>
          <w:szCs w:val="28"/>
        </w:rPr>
        <w:t>, истории своей страны, встречи с ветеранами труда, ветеранами Великой отечественной войны способствует отражению в художественном творчестве ребят всех возрастов многообразных интересн</w:t>
      </w:r>
      <w:r w:rsidR="00C71A0B" w:rsidRPr="00EB3DE3">
        <w:rPr>
          <w:rFonts w:ascii="Times New Roman" w:hAnsi="Times New Roman" w:cs="Times New Roman"/>
          <w:sz w:val="28"/>
          <w:szCs w:val="28"/>
        </w:rPr>
        <w:t>ых тем. Посещение художественного</w:t>
      </w:r>
      <w:r w:rsidRPr="00EB3DE3">
        <w:rPr>
          <w:rFonts w:ascii="Times New Roman" w:hAnsi="Times New Roman" w:cs="Times New Roman"/>
          <w:sz w:val="28"/>
          <w:szCs w:val="28"/>
        </w:rPr>
        <w:t xml:space="preserve"> музе</w:t>
      </w:r>
      <w:r w:rsidR="00C71A0B" w:rsidRPr="00EB3DE3">
        <w:rPr>
          <w:rFonts w:ascii="Times New Roman" w:hAnsi="Times New Roman" w:cs="Times New Roman"/>
          <w:sz w:val="28"/>
          <w:szCs w:val="28"/>
        </w:rPr>
        <w:t>я</w:t>
      </w:r>
      <w:r w:rsidRPr="00EB3DE3">
        <w:rPr>
          <w:rFonts w:ascii="Times New Roman" w:hAnsi="Times New Roman" w:cs="Times New Roman"/>
          <w:sz w:val="28"/>
          <w:szCs w:val="28"/>
        </w:rPr>
        <w:t xml:space="preserve">, выставок работ художников помогает лучше узнать прошлое своего народа. Этот путь нравственного и эстетического развития позволяет воспитывать детей и подростков подлинными патриотами своей Родины. </w:t>
      </w:r>
    </w:p>
    <w:p w:rsidR="008B04F6" w:rsidRPr="00EB3DE3" w:rsidRDefault="008B04F6" w:rsidP="00C71A0B">
      <w:pPr>
        <w:pStyle w:val="a6"/>
        <w:shd w:val="clear" w:color="auto" w:fill="FFFFFF" w:themeFill="background1"/>
        <w:spacing w:before="0" w:beforeAutospacing="0" w:after="0" w:afterAutospacing="0" w:line="294" w:lineRule="atLeast"/>
        <w:ind w:left="-567" w:firstLine="567"/>
        <w:jc w:val="both"/>
        <w:rPr>
          <w:color w:val="000000"/>
          <w:sz w:val="28"/>
          <w:szCs w:val="28"/>
        </w:rPr>
      </w:pPr>
      <w:r w:rsidRPr="00EB3DE3">
        <w:rPr>
          <w:color w:val="000000"/>
          <w:sz w:val="28"/>
          <w:szCs w:val="28"/>
        </w:rPr>
        <w:t xml:space="preserve">На занятиях дети учатся воспринимать художественные произведения, всматриваться в линии, формы, пятна, вслушиваться в звуки, различать их по высоте. Они усваивают и практические действия: воспроизводят знакомые образы, а также сами придумывают сюжет сказки, сочиняют музыку разного характера, рисуют, лепят по своему замыслу. Следовательно, если на занятиях </w:t>
      </w:r>
      <w:r w:rsidR="007A672D" w:rsidRPr="00EB3DE3">
        <w:rPr>
          <w:color w:val="000000"/>
          <w:sz w:val="28"/>
          <w:szCs w:val="28"/>
        </w:rPr>
        <w:t>педагог</w:t>
      </w:r>
      <w:r w:rsidRPr="00EB3DE3">
        <w:rPr>
          <w:color w:val="000000"/>
          <w:sz w:val="28"/>
          <w:szCs w:val="28"/>
        </w:rPr>
        <w:t xml:space="preserve"> формирует способы самостоятельных действий, дети инициат</w:t>
      </w:r>
      <w:r w:rsidR="007A672D" w:rsidRPr="00EB3DE3">
        <w:rPr>
          <w:color w:val="000000"/>
          <w:sz w:val="28"/>
          <w:szCs w:val="28"/>
        </w:rPr>
        <w:t>ивнее и активнее включаются в совместную  творческую работу.</w:t>
      </w:r>
    </w:p>
    <w:p w:rsidR="008B04F6" w:rsidRPr="00EB3DE3" w:rsidRDefault="008B04F6" w:rsidP="00C71A0B">
      <w:pPr>
        <w:pStyle w:val="a6"/>
        <w:shd w:val="clear" w:color="auto" w:fill="FFFFFF" w:themeFill="background1"/>
        <w:spacing w:before="0" w:beforeAutospacing="0" w:after="0" w:afterAutospacing="0" w:line="294" w:lineRule="atLeast"/>
        <w:ind w:left="-567" w:firstLine="567"/>
        <w:jc w:val="both"/>
        <w:rPr>
          <w:color w:val="000000"/>
          <w:sz w:val="28"/>
          <w:szCs w:val="28"/>
        </w:rPr>
      </w:pPr>
      <w:r w:rsidRPr="00EB3DE3">
        <w:rPr>
          <w:color w:val="000000"/>
          <w:sz w:val="28"/>
          <w:szCs w:val="28"/>
        </w:rPr>
        <w:t>Содержание самостоятельной художественной деятельности во многом зависит от тематики заданий, содержания занятий. Если ребенок с удовольствием рисует во время коллек</w:t>
      </w:r>
      <w:r w:rsidR="007A672D" w:rsidRPr="00EB3DE3">
        <w:rPr>
          <w:color w:val="000000"/>
          <w:sz w:val="28"/>
          <w:szCs w:val="28"/>
        </w:rPr>
        <w:t>тивных занятий, то в своей самос</w:t>
      </w:r>
      <w:r w:rsidRPr="00EB3DE3">
        <w:rPr>
          <w:color w:val="000000"/>
          <w:sz w:val="28"/>
          <w:szCs w:val="28"/>
        </w:rPr>
        <w:t>тоятельной деятельности он часто возвращается к этим же темам, как бы утверждаясь в том, что уже освоил.</w:t>
      </w:r>
    </w:p>
    <w:p w:rsidR="008B04F6" w:rsidRPr="00EB3DE3" w:rsidRDefault="008B04F6" w:rsidP="00C71A0B">
      <w:pPr>
        <w:pStyle w:val="a6"/>
        <w:shd w:val="clear" w:color="auto" w:fill="FFFFFF" w:themeFill="background1"/>
        <w:spacing w:before="0" w:beforeAutospacing="0" w:after="0" w:afterAutospacing="0" w:line="294" w:lineRule="atLeast"/>
        <w:ind w:left="-567" w:firstLine="567"/>
        <w:jc w:val="both"/>
        <w:rPr>
          <w:color w:val="000000"/>
          <w:sz w:val="28"/>
          <w:szCs w:val="28"/>
        </w:rPr>
      </w:pPr>
      <w:r w:rsidRPr="00EB3DE3">
        <w:rPr>
          <w:color w:val="000000"/>
          <w:sz w:val="28"/>
          <w:szCs w:val="28"/>
        </w:rPr>
        <w:t>Занимаясь самостоятельно, дети проявляют свои склонности: одни по собственной инициативе выбирают необходимый материал (карандаш, краски, глину), другие дейс</w:t>
      </w:r>
      <w:r w:rsidR="00C71A0B" w:rsidRPr="00EB3DE3">
        <w:rPr>
          <w:color w:val="000000"/>
          <w:sz w:val="28"/>
          <w:szCs w:val="28"/>
        </w:rPr>
        <w:t>твуют, подражая своим товарищам.</w:t>
      </w:r>
    </w:p>
    <w:p w:rsidR="00B9775B" w:rsidRPr="00EB3DE3" w:rsidRDefault="00B9775B" w:rsidP="00B9775B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B3DE3">
        <w:rPr>
          <w:rFonts w:ascii="Times New Roman" w:hAnsi="Times New Roman" w:cs="Times New Roman"/>
          <w:sz w:val="28"/>
          <w:szCs w:val="28"/>
        </w:rPr>
        <w:t xml:space="preserve"> Связь с жизнью – важнейшая сторона содержания обучения искусству. Явления искусства должны постепенно помогать ребенку глубже чувствовать и понимать собственную жизнь, свои связи с окружающим миром, семьей, друзьями, с обществом, с человечеством в целом. Эмоционально – образное развитие ребенка невозможно без погружения в деятельность всех искусств. Ребенка нужно постепенно привести к мысли, что искусство не просто изображает или украшает мир, а выражает “а значит и строит отношения к этому миру. Осознается как отношение к природе, так и к человеческому обществу. В душе ребенка этот процесс должен постепенно вырастать в строительство личного отношения – через связь проживания образов искусства с собственной жизнью. И вживание это должно незаметно строить шаг за </w:t>
      </w:r>
      <w:r w:rsidR="00C71A0B" w:rsidRPr="00EB3DE3">
        <w:rPr>
          <w:rFonts w:ascii="Times New Roman" w:hAnsi="Times New Roman" w:cs="Times New Roman"/>
          <w:sz w:val="28"/>
          <w:szCs w:val="28"/>
        </w:rPr>
        <w:t xml:space="preserve">шагом его отношение к миру”. </w:t>
      </w:r>
    </w:p>
    <w:p w:rsidR="00B9775B" w:rsidRPr="00EB3DE3" w:rsidRDefault="00B9775B" w:rsidP="00B9775B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B3DE3">
        <w:rPr>
          <w:rFonts w:ascii="Times New Roman" w:hAnsi="Times New Roman" w:cs="Times New Roman"/>
          <w:sz w:val="28"/>
          <w:szCs w:val="28"/>
        </w:rPr>
        <w:t xml:space="preserve">Немалыми возможностями этот вид художественно-творческой деятельности дополнительного образования располагает для </w:t>
      </w:r>
      <w:proofErr w:type="spellStart"/>
      <w:r w:rsidRPr="00EB3DE3">
        <w:rPr>
          <w:rFonts w:ascii="Times New Roman" w:hAnsi="Times New Roman" w:cs="Times New Roman"/>
          <w:sz w:val="28"/>
          <w:szCs w:val="28"/>
        </w:rPr>
        <w:t>профориентационной</w:t>
      </w:r>
      <w:proofErr w:type="spellEnd"/>
      <w:r w:rsidRPr="00EB3DE3">
        <w:rPr>
          <w:rFonts w:ascii="Times New Roman" w:hAnsi="Times New Roman" w:cs="Times New Roman"/>
          <w:sz w:val="28"/>
          <w:szCs w:val="28"/>
        </w:rPr>
        <w:t xml:space="preserve"> работы. Участие в тематических конкурсах, выставках, ознакомление с творчеством великих художников, с творческим процессом в мастерских известных художников могут стать началом большого творческого пути становления будущего художника, архитектора, скульптора, дизайнера, учителя рисования.</w:t>
      </w:r>
    </w:p>
    <w:p w:rsidR="00C71A0B" w:rsidRPr="00EB3DE3" w:rsidRDefault="00B9775B" w:rsidP="00B9775B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B3DE3">
        <w:rPr>
          <w:rFonts w:ascii="Times New Roman" w:hAnsi="Times New Roman" w:cs="Times New Roman"/>
          <w:sz w:val="28"/>
          <w:szCs w:val="28"/>
        </w:rPr>
        <w:t xml:space="preserve"> Стимулом к дальнейшему развитию детского и подросткового творчества всегда служат выставки. Уже стало традицией в системе дополнительного образования</w:t>
      </w:r>
      <w:r w:rsidR="00C71A0B" w:rsidRPr="00EB3DE3">
        <w:rPr>
          <w:rFonts w:ascii="Times New Roman" w:hAnsi="Times New Roman" w:cs="Times New Roman"/>
          <w:sz w:val="28"/>
          <w:szCs w:val="28"/>
        </w:rPr>
        <w:t xml:space="preserve"> Северной Осетии</w:t>
      </w:r>
      <w:r w:rsidRPr="00EB3DE3">
        <w:rPr>
          <w:rFonts w:ascii="Times New Roman" w:hAnsi="Times New Roman" w:cs="Times New Roman"/>
          <w:sz w:val="28"/>
          <w:szCs w:val="28"/>
        </w:rPr>
        <w:t xml:space="preserve"> к знаменательным датам открывать выставки рисунков ребят, которые подводят итог их творческих поисков. Участников — юных художников — объединяет поэтическое видение мира, умение найти зримую, реалистическую деталь даже в самом фантастическом сюжете. Коллекции их работ отмечаются дипломами, грамотами. Стали уже республиканские конкурсы на лучшую композицию, лучший плакат, рисунок на асфальте. </w:t>
      </w:r>
    </w:p>
    <w:p w:rsidR="00C71A0B" w:rsidRPr="00EB3DE3" w:rsidRDefault="00C71A0B" w:rsidP="00B9775B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B3DE3">
        <w:rPr>
          <w:rFonts w:ascii="Times New Roman" w:hAnsi="Times New Roman" w:cs="Times New Roman"/>
          <w:sz w:val="28"/>
          <w:szCs w:val="28"/>
        </w:rPr>
        <w:t>В прошлом учебном году темой открытого воспитательного мероприятия мы выбрали рисунок на асфальте, назвав его «С мелками – на асфальт». Мероприятие стало праздником творческого общения студийцев «Акварели».</w:t>
      </w:r>
    </w:p>
    <w:p w:rsidR="00B9775B" w:rsidRPr="00EB3DE3" w:rsidRDefault="00B9775B" w:rsidP="00B9775B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B3DE3">
        <w:rPr>
          <w:rFonts w:ascii="Times New Roman" w:hAnsi="Times New Roman" w:cs="Times New Roman"/>
          <w:sz w:val="28"/>
          <w:szCs w:val="28"/>
        </w:rPr>
        <w:t>Художественное начало есть в каждом ребенке. И педагогу необходимо видеть в художественно-творческом начале две стороны — социальную и нравственную — и стимулировать их развитие одновременно. Развивая творческое начало, он открывает ребятам путь к познанию прекрасного, эмоционально обогащает его, подводит к пониманию лучших образцов большого искусства и, следовательно, к более глубокому пониманию мира. А познание радости творческого процесса в коллективе детей и подростков становится основой нравственного воспитания — воспитания личности.</w:t>
      </w:r>
    </w:p>
    <w:p w:rsidR="00B9775B" w:rsidRPr="00EB3DE3" w:rsidRDefault="00B9775B" w:rsidP="00B9775B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F4D5D" w:rsidRPr="00EB3DE3" w:rsidRDefault="00BF4D5D" w:rsidP="00B9775B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84C27" w:rsidRPr="00EB3DE3" w:rsidRDefault="00D84C27" w:rsidP="00B9775B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84C27" w:rsidRPr="00EB3DE3" w:rsidRDefault="00D84C27" w:rsidP="00B9775B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84C27" w:rsidRPr="00EB3DE3" w:rsidRDefault="00D84C27" w:rsidP="00B9775B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84C27" w:rsidRDefault="00D84C27" w:rsidP="00B9775B">
      <w:pPr>
        <w:pStyle w:val="a3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84C27" w:rsidRDefault="00D84C27" w:rsidP="00B9775B">
      <w:pPr>
        <w:pStyle w:val="a3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</w:p>
    <w:sectPr w:rsidR="00D84C27" w:rsidSect="00197F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17BD"/>
    <w:rsid w:val="00092B82"/>
    <w:rsid w:val="00197FB9"/>
    <w:rsid w:val="002705D2"/>
    <w:rsid w:val="002817BD"/>
    <w:rsid w:val="0040723C"/>
    <w:rsid w:val="00414EB1"/>
    <w:rsid w:val="004D062B"/>
    <w:rsid w:val="0067301C"/>
    <w:rsid w:val="007A672D"/>
    <w:rsid w:val="008417EB"/>
    <w:rsid w:val="008B04F6"/>
    <w:rsid w:val="008E6CDE"/>
    <w:rsid w:val="00B9775B"/>
    <w:rsid w:val="00BF4D5D"/>
    <w:rsid w:val="00C71A0B"/>
    <w:rsid w:val="00D84C27"/>
    <w:rsid w:val="00EB3D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64708C"/>
  <w15:docId w15:val="{0BE07F6D-A8CD-4096-90C4-BBD389595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9775B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D84C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84C27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8B04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471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1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9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1216</Words>
  <Characters>6935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Маша</dc:creator>
  <cp:lastModifiedBy>User</cp:lastModifiedBy>
  <cp:revision>5</cp:revision>
  <cp:lastPrinted>2023-06-27T10:49:00Z</cp:lastPrinted>
  <dcterms:created xsi:type="dcterms:W3CDTF">2023-06-27T09:55:00Z</dcterms:created>
  <dcterms:modified xsi:type="dcterms:W3CDTF">2023-06-27T10:50:00Z</dcterms:modified>
</cp:coreProperties>
</file>