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FA4" w:rsidRDefault="009F1FA4" w:rsidP="009F1FA4">
      <w:pPr>
        <w:pStyle w:val="a3"/>
        <w:ind w:firstLine="567"/>
        <w:jc w:val="center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 xml:space="preserve">ПОВЫШЕНИЕ МОТИВАЦИИ К ИЗУЧЕНИЮ ИНОСТРАННОГО ЯЗЫКА ПУТЕМ ВОВЛЕЧЕНИЯ </w:t>
      </w:r>
      <w:r w:rsidR="00EE0D17">
        <w:rPr>
          <w:rFonts w:ascii="Times New Roman" w:hAnsi="Times New Roman" w:cs="Times New Roman"/>
        </w:rPr>
        <w:t>ШКОЛЬНИКОВ</w:t>
      </w:r>
      <w:r w:rsidRPr="009F1FA4">
        <w:rPr>
          <w:rFonts w:ascii="Times New Roman" w:hAnsi="Times New Roman" w:cs="Times New Roman"/>
        </w:rPr>
        <w:t xml:space="preserve"> В</w:t>
      </w:r>
      <w:r>
        <w:rPr>
          <w:rFonts w:ascii="Times New Roman" w:hAnsi="Times New Roman" w:cs="Times New Roman"/>
        </w:rPr>
        <w:t>О</w:t>
      </w:r>
      <w:r w:rsidRPr="009F1F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ВНЕУРОЧНУЮ</w:t>
      </w:r>
      <w:r w:rsidRPr="009F1FA4">
        <w:rPr>
          <w:rFonts w:ascii="Times New Roman" w:hAnsi="Times New Roman" w:cs="Times New Roman"/>
        </w:rPr>
        <w:t xml:space="preserve"> ДЕЯТЕЛЬНОСТЬ</w:t>
      </w:r>
    </w:p>
    <w:p w:rsidR="009F1FA4" w:rsidRDefault="009F1FA4" w:rsidP="009F1FA4">
      <w:pPr>
        <w:pStyle w:val="a3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Банных Наталья Николаевна, </w:t>
      </w:r>
    </w:p>
    <w:p w:rsidR="009F1FA4" w:rsidRDefault="009F1FA4" w:rsidP="009F1FA4">
      <w:pPr>
        <w:pStyle w:val="a3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учитель английского языка </w:t>
      </w:r>
      <w:bookmarkStart w:id="0" w:name="_GoBack"/>
      <w:bookmarkEnd w:id="0"/>
    </w:p>
    <w:p w:rsidR="009F1FA4" w:rsidRDefault="009F1FA4" w:rsidP="009F1FA4">
      <w:pPr>
        <w:pStyle w:val="a3"/>
        <w:ind w:firstLine="567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МОБУ </w:t>
      </w:r>
      <w:proofErr w:type="spellStart"/>
      <w:r>
        <w:rPr>
          <w:rFonts w:ascii="Times New Roman" w:hAnsi="Times New Roman" w:cs="Times New Roman"/>
        </w:rPr>
        <w:t>Костюковской</w:t>
      </w:r>
      <w:proofErr w:type="spellEnd"/>
      <w:r>
        <w:rPr>
          <w:rFonts w:ascii="Times New Roman" w:hAnsi="Times New Roman" w:cs="Times New Roman"/>
        </w:rPr>
        <w:t xml:space="preserve"> СОШ</w:t>
      </w:r>
    </w:p>
    <w:p w:rsidR="009F1FA4" w:rsidRPr="009F1FA4" w:rsidRDefault="009F1FA4" w:rsidP="009F1FA4">
      <w:pPr>
        <w:pStyle w:val="a3"/>
        <w:ind w:firstLine="567"/>
        <w:jc w:val="right"/>
        <w:rPr>
          <w:rFonts w:ascii="Times New Roman" w:hAnsi="Times New Roman" w:cs="Times New Roman"/>
        </w:rPr>
      </w:pP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 xml:space="preserve">Не смотря на то, что роль знания иностранного языка постоянно возрастает,  мотивация к изучению иностранного языка у современных школьников не на высоком уровне.  Причины просты: языковой среды нет, трудно вызвать иноязычную мотивацию говорения. Поэтому  перед современным учителем стоит  ряд задач: научить, заинтересовать и поддерживать этот интерес. Но как же сделать так, чтобы сталкиваясь с трудностями,  у ребёнка не угасало желание заниматься языком, а, наоборот, росло?  Ответ, по мнению психологов, нужно искать в самом ученике, а именно – в его мотивационной сфере личности. Потому что  мотив – это основа всей человеческой деятельности, в том числе и учебы. От того как умело будут использоваться знания о мотивах во многом и зависит успех обучения. И задача учителя заключается в том, чтобы, изучив механизмы управления мотивами, стимулами ученика, грамотно использовать их для достижения высокой успешности по своему предмету. А это значит, что для преподавателя иностранного языка имеет большое значение не столько заинтересованность обучающихся в результатах своего труда, сколько в процессе достижения этого результата. Одним из способов решения этой проблемы является внеурочная деятельность, которая как нельзя лучше способствует повышению внутренней мотивации учащихся, делая это ненавязчиво, а лишь только зажигая огонек интереса в детских </w:t>
      </w:r>
      <w:r w:rsidR="00D74E29" w:rsidRPr="009F1FA4">
        <w:rPr>
          <w:rFonts w:ascii="Times New Roman" w:hAnsi="Times New Roman" w:cs="Times New Roman"/>
        </w:rPr>
        <w:t>глазах.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 xml:space="preserve">Актуальность исследования: сформированное к иностранному языку негативное, субъективное отношение людей как к очень трудному, практически не поддающемуся в условиях школьного обучения овладению предмету. 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Цель исследования: выявление  причин спада интереса обучающихся к изучению английского языка  и определение наиболее эффективных путей, методов и средств  повышения мотивации.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Задачи исследования: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1. Изучить   проблемы учебной мотивации в психолого-педагогической литературе.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2. Изучить отношение учащихся к изучению английского языка, выявить трудности и проблемы в процессе обучения.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3. Провести анализ исследований по проблемам  мотивации при изучении английского языка в школе.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4. Проанализировать и предложить наиболее  эффективные  способы повышения познавательной мотивации к изучению английского языка.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Объект исследования: учащиеся 2-11 классов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Предметом исследования:   отношение учащихся к предмету английский язык, уровень развития их  мотивации.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Практическая значимость: если  учитель  постоянно будет  изучать, анализировать, создавать условия для формирования познавательного интереса и целенаправленно и регулярно его развивать, это будет способствовать достижению более качественных результатов обучения; результаты исследования   дают возможность  выбирать и использовать те методы и приёмы, которые соответствуют возрастным особенностям учащихся и  их интересам.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 xml:space="preserve">Методы исследования: 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1. Изучение и анализ психолого-педагогической и лингвистической научно-теоретической литературы по данной проблеме.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2. Беседа с учащимися.</w:t>
      </w:r>
    </w:p>
    <w:p w:rsidR="009F1FA4" w:rsidRP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 xml:space="preserve">3. Наблюдения за деятельностью учащихся в процессе обучения ИЯ </w:t>
      </w:r>
    </w:p>
    <w:p w:rsid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>4. Анкетирование среди учащихся и учителей.</w:t>
      </w:r>
    </w:p>
    <w:p w:rsid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</w:p>
    <w:p w:rsidR="009F1FA4" w:rsidRDefault="009F1FA4" w:rsidP="009F1FA4">
      <w:pPr>
        <w:pStyle w:val="a3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Литература:</w:t>
      </w:r>
    </w:p>
    <w:p w:rsidR="009F1FA4" w:rsidRPr="009F1FA4" w:rsidRDefault="009F1FA4" w:rsidP="009F1FA4">
      <w:pPr>
        <w:pStyle w:val="a3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9F1FA4">
        <w:rPr>
          <w:rFonts w:ascii="Times New Roman" w:hAnsi="Times New Roman" w:cs="Times New Roman"/>
        </w:rPr>
        <w:t>. Васильева М.М. Условия формирования мотивации при изучении иностранного языка. – М.: Педагогика 1988. – с.131</w:t>
      </w:r>
    </w:p>
    <w:p w:rsidR="009F1FA4" w:rsidRPr="009F1FA4" w:rsidRDefault="009F1FA4" w:rsidP="009F1FA4">
      <w:pPr>
        <w:pStyle w:val="a3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9F1FA4">
        <w:rPr>
          <w:rFonts w:ascii="Times New Roman" w:hAnsi="Times New Roman" w:cs="Times New Roman"/>
        </w:rPr>
        <w:t>. Гальскова Н.Д. Теория и практика обучения иностранным языкам. М., 2004. – с. 55</w:t>
      </w:r>
    </w:p>
    <w:p w:rsidR="000A4A03" w:rsidRPr="009F1FA4" w:rsidRDefault="009F1FA4" w:rsidP="009F1FA4">
      <w:pPr>
        <w:pStyle w:val="a3"/>
        <w:ind w:left="567"/>
        <w:jc w:val="both"/>
        <w:rPr>
          <w:rFonts w:ascii="Times New Roman" w:hAnsi="Times New Roman" w:cs="Times New Roman"/>
        </w:rPr>
      </w:pPr>
      <w:r w:rsidRPr="009F1FA4">
        <w:rPr>
          <w:rFonts w:ascii="Times New Roman" w:hAnsi="Times New Roman" w:cs="Times New Roman"/>
        </w:rPr>
        <w:t xml:space="preserve">4. Зайцева </w:t>
      </w:r>
      <w:proofErr w:type="spellStart"/>
      <w:r w:rsidRPr="009F1FA4">
        <w:rPr>
          <w:rFonts w:ascii="Times New Roman" w:hAnsi="Times New Roman" w:cs="Times New Roman"/>
        </w:rPr>
        <w:t>М.В.Мотивация</w:t>
      </w:r>
      <w:proofErr w:type="spellEnd"/>
      <w:r w:rsidRPr="009F1FA4">
        <w:rPr>
          <w:rFonts w:ascii="Times New Roman" w:hAnsi="Times New Roman" w:cs="Times New Roman"/>
        </w:rPr>
        <w:t xml:space="preserve"> и некоторые пути её повышения. М., ИД "Первое сентября", 2003. – с. 23</w:t>
      </w:r>
    </w:p>
    <w:sectPr w:rsidR="000A4A03" w:rsidRPr="009F1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FA4"/>
    <w:rsid w:val="000A4A03"/>
    <w:rsid w:val="00247E4B"/>
    <w:rsid w:val="009F1FA4"/>
    <w:rsid w:val="00D74E29"/>
    <w:rsid w:val="00EE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861B7E-987D-4C1D-A65E-4A64163D5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1F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F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Банных НН</dc:creator>
  <cp:lastModifiedBy>КНГ</cp:lastModifiedBy>
  <cp:revision>3</cp:revision>
  <dcterms:created xsi:type="dcterms:W3CDTF">2017-03-01T16:01:00Z</dcterms:created>
  <dcterms:modified xsi:type="dcterms:W3CDTF">2023-04-12T03:21:00Z</dcterms:modified>
</cp:coreProperties>
</file>