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C1A" w:rsidRPr="00384BE1" w:rsidRDefault="00F96C1A" w:rsidP="00F96C1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84BE1">
        <w:rPr>
          <w:rFonts w:ascii="Times New Roman" w:hAnsi="Times New Roman"/>
          <w:sz w:val="28"/>
          <w:szCs w:val="28"/>
        </w:rPr>
        <w:t>МИНИСТЕРСТВО ОБРАЗОВАНИЯ САРАТОВСКОЙ ОБЛАСТИ</w:t>
      </w:r>
    </w:p>
    <w:p w:rsidR="00F96C1A" w:rsidRPr="00384BE1" w:rsidRDefault="00F96C1A" w:rsidP="00F96C1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84BE1">
        <w:rPr>
          <w:rFonts w:ascii="Times New Roman" w:hAnsi="Times New Roman"/>
          <w:sz w:val="28"/>
          <w:szCs w:val="28"/>
        </w:rPr>
        <w:t>ГОСУДАРСТВЕННОЕ АВТОНОМНОЕ ПРОФЕССИОНАЛЬНОЕ</w:t>
      </w:r>
    </w:p>
    <w:p w:rsidR="00F96C1A" w:rsidRPr="00384BE1" w:rsidRDefault="00F96C1A" w:rsidP="00F96C1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84BE1">
        <w:rPr>
          <w:rFonts w:ascii="Times New Roman" w:hAnsi="Times New Roman"/>
          <w:sz w:val="28"/>
          <w:szCs w:val="28"/>
        </w:rPr>
        <w:t>ОБРАЗОВАТЕЛЬНОЕ УЧРЕЖДЕНИЕ САРАТОВСКОЙ ОБЛАСТИ</w:t>
      </w:r>
    </w:p>
    <w:p w:rsidR="00F96C1A" w:rsidRPr="00426640" w:rsidRDefault="00F96C1A" w:rsidP="00F96C1A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84BE1">
        <w:rPr>
          <w:rFonts w:ascii="Times New Roman" w:hAnsi="Times New Roman"/>
          <w:sz w:val="28"/>
          <w:szCs w:val="28"/>
        </w:rPr>
        <w:t>«СЕЛЬСКОХОЗЯЙСТВЕННЫЙ ТЕХНИКУМ ИМ.К.А.ТИМИРЯЗЕВА»</w:t>
      </w:r>
    </w:p>
    <w:p w:rsidR="00F96C1A" w:rsidRPr="005832BE" w:rsidRDefault="00F96C1A" w:rsidP="00F96C1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6C1A" w:rsidRPr="005832BE" w:rsidRDefault="00F96C1A" w:rsidP="00F96C1A">
      <w:pPr>
        <w:rPr>
          <w:rFonts w:ascii="Times New Roman" w:hAnsi="Times New Roman" w:cs="Times New Roman"/>
          <w:sz w:val="24"/>
          <w:szCs w:val="24"/>
        </w:rPr>
      </w:pP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4903E7" w:rsidRDefault="004903E7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Активные формы преподавания страховых дисциплин</w:t>
      </w: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F96C1A" w:rsidRPr="003D2FF0" w:rsidRDefault="00F96C1A" w:rsidP="00F96C1A">
      <w:pPr>
        <w:tabs>
          <w:tab w:val="left" w:pos="-2160"/>
          <w:tab w:val="center" w:pos="0"/>
          <w:tab w:val="center" w:pos="1980"/>
          <w:tab w:val="left" w:pos="9720"/>
        </w:tabs>
        <w:spacing w:after="0" w:line="360" w:lineRule="auto"/>
        <w:ind w:right="-4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2FF0">
        <w:rPr>
          <w:rFonts w:ascii="Times New Roman" w:hAnsi="Times New Roman" w:cs="Times New Roman"/>
          <w:sz w:val="28"/>
          <w:szCs w:val="28"/>
        </w:rPr>
        <w:t>Подготовил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D2FF0">
        <w:rPr>
          <w:rFonts w:ascii="Times New Roman" w:eastAsia="Times New Roman" w:hAnsi="Times New Roman" w:cs="Times New Roman"/>
          <w:b/>
          <w:sz w:val="28"/>
          <w:szCs w:val="28"/>
        </w:rPr>
        <w:t>: Федорова С.Е.</w:t>
      </w: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4903E7" w:rsidRDefault="00E102AA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Содержание </w:t>
      </w:r>
    </w:p>
    <w:p w:rsidR="00E102AA" w:rsidRPr="00E102AA" w:rsidRDefault="00E102AA" w:rsidP="00E102AA">
      <w:pPr>
        <w:pStyle w:val="a5"/>
        <w:spacing w:before="375" w:after="375"/>
        <w:textAlignment w:val="top"/>
        <w:rPr>
          <w:color w:val="000000"/>
          <w:sz w:val="28"/>
          <w:szCs w:val="28"/>
        </w:rPr>
      </w:pPr>
      <w:r w:rsidRPr="00E102AA">
        <w:rPr>
          <w:color w:val="000000"/>
          <w:sz w:val="28"/>
          <w:szCs w:val="28"/>
        </w:rPr>
        <w:t>Введение</w:t>
      </w:r>
    </w:p>
    <w:p w:rsidR="00E102AA" w:rsidRPr="00E102AA" w:rsidRDefault="00E102AA" w:rsidP="00E102AA">
      <w:pPr>
        <w:spacing w:line="360" w:lineRule="auto"/>
        <w:jc w:val="both"/>
        <w:rPr>
          <w:rFonts w:ascii="Times New Roman" w:hAnsi="Times New Roman" w:cs="Times New Roman"/>
          <w:bCs/>
          <w:sz w:val="28"/>
        </w:rPr>
      </w:pPr>
      <w:r w:rsidRPr="00E102AA">
        <w:rPr>
          <w:rFonts w:ascii="Times New Roman" w:hAnsi="Times New Roman" w:cs="Times New Roman"/>
          <w:bCs/>
          <w:sz w:val="28"/>
        </w:rPr>
        <w:t xml:space="preserve">1. Методика проведения теоретических и практических занятий по учебным страховым дисциплинам </w:t>
      </w:r>
    </w:p>
    <w:p w:rsidR="00E102AA" w:rsidRPr="00E102AA" w:rsidRDefault="00E102AA" w:rsidP="00E102AA">
      <w:pPr>
        <w:pStyle w:val="2"/>
        <w:suppressAutoHyphens/>
        <w:spacing w:line="360" w:lineRule="auto"/>
        <w:rPr>
          <w:i/>
          <w:sz w:val="28"/>
          <w:szCs w:val="28"/>
        </w:rPr>
      </w:pPr>
      <w:r w:rsidRPr="00E102AA">
        <w:rPr>
          <w:sz w:val="28"/>
          <w:szCs w:val="28"/>
        </w:rPr>
        <w:t>2.Формирование навыков исследовательской проектной деятельности обучающихся</w:t>
      </w:r>
    </w:p>
    <w:p w:rsidR="00E102AA" w:rsidRPr="00E102AA" w:rsidRDefault="00E102AA" w:rsidP="00E102AA">
      <w:pPr>
        <w:spacing w:line="360" w:lineRule="auto"/>
        <w:rPr>
          <w:rFonts w:ascii="Times New Roman" w:hAnsi="Times New Roman" w:cs="Times New Roman"/>
          <w:bCs/>
          <w:sz w:val="28"/>
        </w:rPr>
      </w:pPr>
      <w:r w:rsidRPr="00E102AA">
        <w:rPr>
          <w:rFonts w:ascii="Times New Roman" w:hAnsi="Times New Roman" w:cs="Times New Roman"/>
          <w:bCs/>
          <w:sz w:val="28"/>
        </w:rPr>
        <w:t>3.Самостоятельная работа студентов</w:t>
      </w:r>
    </w:p>
    <w:p w:rsidR="00E102AA" w:rsidRPr="00E102AA" w:rsidRDefault="00E102AA" w:rsidP="00E102AA">
      <w:pPr>
        <w:spacing w:line="360" w:lineRule="auto"/>
        <w:jc w:val="both"/>
        <w:rPr>
          <w:rFonts w:ascii="Times New Roman" w:hAnsi="Times New Roman" w:cs="Times New Roman"/>
          <w:bCs/>
          <w:sz w:val="28"/>
        </w:rPr>
      </w:pPr>
      <w:r w:rsidRPr="00E102AA">
        <w:rPr>
          <w:rFonts w:ascii="Times New Roman" w:hAnsi="Times New Roman" w:cs="Times New Roman"/>
          <w:bCs/>
          <w:sz w:val="28"/>
        </w:rPr>
        <w:t>4.</w:t>
      </w:r>
      <w:r w:rsidRPr="00E102AA">
        <w:rPr>
          <w:rFonts w:ascii="Times New Roman" w:hAnsi="Times New Roman" w:cs="Times New Roman"/>
          <w:sz w:val="28"/>
          <w:szCs w:val="28"/>
        </w:rPr>
        <w:t xml:space="preserve"> Организация практической подготовки</w:t>
      </w:r>
    </w:p>
    <w:p w:rsidR="00351D45" w:rsidRPr="00E102AA" w:rsidRDefault="00E102AA" w:rsidP="00E102AA">
      <w:pPr>
        <w:pStyle w:val="a5"/>
        <w:spacing w:before="375" w:after="375"/>
        <w:textAlignment w:val="top"/>
        <w:rPr>
          <w:color w:val="000000"/>
          <w:sz w:val="28"/>
          <w:szCs w:val="28"/>
        </w:rPr>
      </w:pPr>
      <w:r w:rsidRPr="00E102AA">
        <w:rPr>
          <w:color w:val="000000"/>
          <w:sz w:val="28"/>
          <w:szCs w:val="28"/>
        </w:rPr>
        <w:t xml:space="preserve">Заключение </w:t>
      </w:r>
    </w:p>
    <w:p w:rsidR="00E102AA" w:rsidRPr="00E102AA" w:rsidRDefault="00E102AA" w:rsidP="00E102AA">
      <w:pPr>
        <w:pStyle w:val="a5"/>
        <w:spacing w:before="375" w:after="375"/>
        <w:textAlignment w:val="top"/>
        <w:rPr>
          <w:color w:val="000000"/>
          <w:sz w:val="28"/>
          <w:szCs w:val="28"/>
        </w:rPr>
      </w:pPr>
      <w:r w:rsidRPr="00E102AA">
        <w:rPr>
          <w:color w:val="000000"/>
          <w:sz w:val="28"/>
          <w:szCs w:val="28"/>
        </w:rPr>
        <w:t>Список использованных источников</w:t>
      </w:r>
    </w:p>
    <w:p w:rsidR="00351D45" w:rsidRDefault="00351D45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351D45" w:rsidRDefault="00351D45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351D45" w:rsidRDefault="00351D45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351D45" w:rsidRDefault="00351D45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351D45" w:rsidRDefault="00351D45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351D45" w:rsidRDefault="00351D45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351D45" w:rsidRDefault="00351D45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351D45" w:rsidRDefault="00351D45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</w:p>
    <w:p w:rsidR="00351D45" w:rsidRDefault="00351D45" w:rsidP="00E102AA">
      <w:pPr>
        <w:pStyle w:val="a5"/>
        <w:spacing w:before="375" w:after="375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E102AA">
      <w:pPr>
        <w:pStyle w:val="a5"/>
        <w:spacing w:before="375" w:after="375"/>
        <w:textAlignment w:val="top"/>
        <w:rPr>
          <w:b/>
          <w:color w:val="000000"/>
          <w:sz w:val="28"/>
          <w:szCs w:val="28"/>
        </w:rPr>
      </w:pPr>
    </w:p>
    <w:p w:rsidR="00F96C1A" w:rsidRDefault="00F96C1A" w:rsidP="00E102AA">
      <w:pPr>
        <w:pStyle w:val="a5"/>
        <w:spacing w:before="375" w:after="375"/>
        <w:textAlignment w:val="top"/>
        <w:rPr>
          <w:b/>
          <w:color w:val="000000"/>
          <w:sz w:val="28"/>
          <w:szCs w:val="28"/>
        </w:rPr>
      </w:pPr>
    </w:p>
    <w:p w:rsidR="004903E7" w:rsidRPr="004903E7" w:rsidRDefault="004903E7" w:rsidP="004903E7">
      <w:pPr>
        <w:spacing w:line="360" w:lineRule="auto"/>
        <w:ind w:firstLine="851"/>
        <w:jc w:val="right"/>
        <w:rPr>
          <w:rFonts w:ascii="Times New Roman" w:hAnsi="Times New Roman" w:cs="Times New Roman"/>
          <w:sz w:val="28"/>
        </w:rPr>
      </w:pPr>
      <w:r w:rsidRPr="004903E7">
        <w:rPr>
          <w:rFonts w:ascii="Times New Roman" w:hAnsi="Times New Roman" w:cs="Times New Roman"/>
          <w:sz w:val="28"/>
        </w:rPr>
        <w:lastRenderedPageBreak/>
        <w:t xml:space="preserve">«Когда  на  занятиях интересно – </w:t>
      </w:r>
    </w:p>
    <w:p w:rsidR="004903E7" w:rsidRPr="00351D45" w:rsidRDefault="004903E7" w:rsidP="00351D45">
      <w:pPr>
        <w:spacing w:line="360" w:lineRule="auto"/>
        <w:ind w:firstLine="851"/>
        <w:jc w:val="right"/>
        <w:rPr>
          <w:rFonts w:ascii="Times New Roman" w:hAnsi="Times New Roman" w:cs="Times New Roman"/>
          <w:sz w:val="28"/>
        </w:rPr>
      </w:pPr>
      <w:r w:rsidRPr="004903E7">
        <w:rPr>
          <w:rFonts w:ascii="Times New Roman" w:hAnsi="Times New Roman" w:cs="Times New Roman"/>
          <w:sz w:val="28"/>
        </w:rPr>
        <w:t>учиться легко, учиться хочется».</w:t>
      </w:r>
    </w:p>
    <w:p w:rsidR="008A4E7C" w:rsidRPr="008A4E7C" w:rsidRDefault="008A4E7C" w:rsidP="008A4E7C">
      <w:pPr>
        <w:pStyle w:val="a5"/>
        <w:spacing w:before="375" w:after="375"/>
        <w:jc w:val="center"/>
        <w:textAlignment w:val="top"/>
        <w:rPr>
          <w:b/>
          <w:color w:val="000000"/>
          <w:sz w:val="28"/>
          <w:szCs w:val="28"/>
        </w:rPr>
      </w:pPr>
      <w:r w:rsidRPr="008A4E7C">
        <w:rPr>
          <w:b/>
          <w:color w:val="000000"/>
          <w:sz w:val="28"/>
          <w:szCs w:val="28"/>
        </w:rPr>
        <w:t>Введение</w:t>
      </w:r>
    </w:p>
    <w:p w:rsidR="008A4E7C" w:rsidRPr="008A4E7C" w:rsidRDefault="008A4E7C" w:rsidP="008A4E7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Российское страхование не так давно вступило в новую эру своего развития и вышло на финансовый рынок. С того времени всевозможные страховые организации появляются и набирают силу с каждым годом. Страховые агенты и сотрудники страховых компаний это деятельные, энергичные люди, постоянно востребованные специалисты. Получая </w:t>
      </w:r>
      <w:proofErr w:type="gramStart"/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специальность</w:t>
      </w:r>
      <w:proofErr w:type="gramEnd"/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СТРАХОВОЕ ДЕЛО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техникуме</w:t>
      </w:r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мы</w:t>
      </w:r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приобретае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м</w:t>
      </w:r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интересную и неординарную профессию, станови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мся</w:t>
      </w:r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мастером дела, в котором нуждаются многие!</w:t>
      </w:r>
    </w:p>
    <w:p w:rsidR="00351D45" w:rsidRPr="00E102AA" w:rsidRDefault="008A4E7C" w:rsidP="00E102AA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</w:rPr>
        <w:t>За годы обучения в 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техникуме </w:t>
      </w:r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мы,</w:t>
      </w:r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студенты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постига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ем </w:t>
      </w:r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</w:rPr>
        <w:t>все необходимые аспекты страховой деятельности и смежных областей. Так, хороший специали</w:t>
      </w:r>
      <w:proofErr w:type="gramStart"/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</w:rPr>
        <w:t>ст стр</w:t>
      </w:r>
      <w:proofErr w:type="gramEnd"/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</w:rPr>
        <w:t>ахового дела должен разбираться в структуре налогов и правовых основах своей профессии, уметь вести бухгалтерский и статистический учет, составлять отчетности по установленным формам. </w:t>
      </w:r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После окончания специальности «СТРАХОВОЕ ДЕЛО»  выпускники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техникума</w:t>
      </w:r>
      <w:r w:rsidRPr="008A4E7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могут осуществлять операции по заключению договоров имущественного и личного страхования, страхования ответственности, перестраховочных договоров и соглашений, заключать и оформлять страховые договоры, регулирующие отношения между страхователем и страховщиком. Они способны анализировать региональные условия и спрос на страховые продукты (услуги), проводить оценку рисков при заключении договоров на страховые услуги. И, наконец, многие специалисты страхового дела, в числе прочих обязанностей, занимаются разработкой страховых тарифов и условий страхования, для чего так же нужно обладать большим количеством знаний по специальности.</w:t>
      </w:r>
    </w:p>
    <w:p w:rsidR="008A4E7C" w:rsidRPr="00351D45" w:rsidRDefault="008A4E7C" w:rsidP="00351D4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lastRenderedPageBreak/>
        <w:t>Процесс обучения – это передача знаний, которые проходят через голову и сердце студента, которые в дальнейшем будут формировать поведение, стимулы, реакцию при выполнении определенных действий по достижению поставленных целей в соответствии с функциональными и должностными обязанностями будущего специалиста. И здесь определяющую роль должно сыграть существенное изменение технологии подготовки соответствующих специалистов. Пути здесь самые разные и один из них – внедрение в учебный процесс активных методов преподавания, адекватных требованиям рыночных условий хозяйствования.</w:t>
      </w:r>
    </w:p>
    <w:p w:rsidR="00351D45" w:rsidRPr="00351D45" w:rsidRDefault="00351D45" w:rsidP="00351D4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Основными слагаемыми измененного процесса обучения являются:</w:t>
      </w:r>
    </w:p>
    <w:p w:rsidR="00351D45" w:rsidRPr="00351D45" w:rsidRDefault="00351D45" w:rsidP="00351D4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обучение чему-то (а не изучение чего-то);</w:t>
      </w:r>
    </w:p>
    <w:p w:rsidR="00351D45" w:rsidRPr="00351D45" w:rsidRDefault="00351D45" w:rsidP="00351D4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взгляд в будущее, упор на созидание и воображение;</w:t>
      </w:r>
    </w:p>
    <w:p w:rsidR="00351D45" w:rsidRPr="00351D45" w:rsidRDefault="00351D45" w:rsidP="00351D4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умение достигать результата;</w:t>
      </w:r>
    </w:p>
    <w:p w:rsidR="00351D45" w:rsidRPr="00351D45" w:rsidRDefault="00351D45" w:rsidP="00351D4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ориентация на процесс передачи содержания учебной дисциплины;</w:t>
      </w:r>
    </w:p>
    <w:p w:rsidR="00351D45" w:rsidRPr="00351D45" w:rsidRDefault="00351D45" w:rsidP="00351D4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формирование у студента умения решать проблемы;</w:t>
      </w:r>
    </w:p>
    <w:p w:rsidR="00351D45" w:rsidRPr="00351D45" w:rsidRDefault="00351D45" w:rsidP="00351D4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активное обучение (закрепление результатов действием);</w:t>
      </w:r>
    </w:p>
    <w:p w:rsidR="00351D45" w:rsidRPr="00351D45" w:rsidRDefault="00351D45" w:rsidP="00351D4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выполнение преподавателем роли организатора и помощника в процессе обучения.</w:t>
      </w:r>
    </w:p>
    <w:p w:rsidR="008A4E7C" w:rsidRPr="00351D45" w:rsidRDefault="008A4E7C" w:rsidP="00351D45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1D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Форма обучения – вид организации взаимодействия учащихся в учебных группах, </w:t>
      </w:r>
      <w:proofErr w:type="spellStart"/>
      <w:r w:rsidRPr="00351D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микрогруппах</w:t>
      </w:r>
      <w:proofErr w:type="spellEnd"/>
      <w:r w:rsidRPr="00351D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отдельных учащихся между собой и с преподавателем в рамках того или иного вида занятия. Формы обучения: коллективные, групповые, индивидуальные и парные. Формы организации обучения: практические занятия, лекции, семинар, деловая игра, урок конференция и т.д. </w:t>
      </w:r>
    </w:p>
    <w:p w:rsidR="00351D45" w:rsidRPr="00E102AA" w:rsidRDefault="00351D45" w:rsidP="00E102AA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Студентам, изучающим учебные страховые дисциплины, необходимо закрепить теоретические знания и овладеть практическими навыками в области страхования. При этом использование активных форм учебных занятий предусматривает максимальную активизацию самостоятельной работы студентов на аудиторных занятиях и во внеаудиторное время.</w:t>
      </w:r>
    </w:p>
    <w:p w:rsidR="00351D45" w:rsidRPr="00351D45" w:rsidRDefault="00E102AA" w:rsidP="00351D4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 xml:space="preserve">1. </w:t>
      </w:r>
      <w:r w:rsidR="00351D45" w:rsidRPr="00351D45">
        <w:rPr>
          <w:rFonts w:ascii="Times New Roman" w:hAnsi="Times New Roman" w:cs="Times New Roman"/>
          <w:b/>
          <w:bCs/>
          <w:sz w:val="28"/>
        </w:rPr>
        <w:t xml:space="preserve">Методика проведения теоретических и практических занятий по учебным страховым дисциплинам </w:t>
      </w:r>
    </w:p>
    <w:p w:rsidR="00351D45" w:rsidRPr="00351D45" w:rsidRDefault="00351D45" w:rsidP="00E102AA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В связи со сложностью и новизной задач по подготовке высококвалифицированных специалистов страховой деятельности представляется вполне оправданным и многообещающим использование в учебном процессе разнообразных форм теоретических и практических занятий и их дальнейшее развитие. Некоторые из них приведены ниже: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2340"/>
        <w:gridCol w:w="6403"/>
      </w:tblGrid>
      <w:tr w:rsidR="00351D45" w:rsidRPr="00351D45" w:rsidTr="00973364">
        <w:tc>
          <w:tcPr>
            <w:tcW w:w="828" w:type="dxa"/>
          </w:tcPr>
          <w:p w:rsidR="00351D45" w:rsidRPr="00351D45" w:rsidRDefault="00351D45" w:rsidP="009733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№№ </w:t>
            </w:r>
            <w:proofErr w:type="spellStart"/>
            <w:r w:rsidRPr="00351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340" w:type="dxa"/>
          </w:tcPr>
          <w:p w:rsidR="00351D45" w:rsidRPr="00351D45" w:rsidRDefault="00351D45" w:rsidP="009733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Виды учебных занятий</w:t>
            </w:r>
          </w:p>
        </w:tc>
        <w:tc>
          <w:tcPr>
            <w:tcW w:w="6403" w:type="dxa"/>
          </w:tcPr>
          <w:p w:rsidR="00351D45" w:rsidRPr="00351D45" w:rsidRDefault="00351D45" w:rsidP="009733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проведения учебного занятия</w:t>
            </w:r>
          </w:p>
        </w:tc>
      </w:tr>
      <w:tr w:rsidR="00351D45" w:rsidRPr="00351D45" w:rsidTr="00973364">
        <w:tc>
          <w:tcPr>
            <w:tcW w:w="828" w:type="dxa"/>
          </w:tcPr>
          <w:p w:rsidR="00351D45" w:rsidRPr="00351D45" w:rsidRDefault="00351D45" w:rsidP="0097336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0" w:type="dxa"/>
          </w:tcPr>
          <w:p w:rsidR="00351D45" w:rsidRPr="00351D45" w:rsidRDefault="00351D45" w:rsidP="0097336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03" w:type="dxa"/>
          </w:tcPr>
          <w:p w:rsidR="00351D45" w:rsidRPr="00351D45" w:rsidRDefault="00351D45" w:rsidP="0097336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51D45" w:rsidRPr="00351D45" w:rsidTr="00973364">
        <w:tc>
          <w:tcPr>
            <w:tcW w:w="828" w:type="dxa"/>
          </w:tcPr>
          <w:p w:rsidR="00351D45" w:rsidRPr="00351D45" w:rsidRDefault="00351D45" w:rsidP="00973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0" w:type="dxa"/>
          </w:tcPr>
          <w:p w:rsidR="00351D45" w:rsidRPr="00351D45" w:rsidRDefault="00351D45" w:rsidP="009733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 xml:space="preserve"> Теоретические занятия</w:t>
            </w:r>
          </w:p>
        </w:tc>
        <w:tc>
          <w:tcPr>
            <w:tcW w:w="6403" w:type="dxa"/>
          </w:tcPr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дискуссия (диспут);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«практическое совещание»;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с участием работников страховой компании;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 xml:space="preserve">экспресс - опрос; 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блиц-опрос;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 xml:space="preserve">экспресс - </w:t>
            </w:r>
            <w:proofErr w:type="gramStart"/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  <w:proofErr w:type="gramEnd"/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остаточных знаний: по смежным дисциплинам; </w:t>
            </w:r>
            <w:proofErr w:type="spellStart"/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внутрисеместровое</w:t>
            </w:r>
            <w:proofErr w:type="spellEnd"/>
            <w:r w:rsidRPr="00351D45">
              <w:rPr>
                <w:rFonts w:ascii="Times New Roman" w:hAnsi="Times New Roman" w:cs="Times New Roman"/>
                <w:sz w:val="24"/>
                <w:szCs w:val="24"/>
              </w:rPr>
              <w:t xml:space="preserve"> тестирование; итоговое тестирование по курсу;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публичная  защита рефератов на вольную или заданную тему;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обзор страховой литературы с презентацией интересных новинок;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краткие сообщения о новостях в отрасли «Страхование»;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сообщения о чрезвычайных событиях, новых рисках и др.</w:t>
            </w:r>
          </w:p>
        </w:tc>
      </w:tr>
      <w:tr w:rsidR="00351D45" w:rsidRPr="00351D45" w:rsidTr="00973364">
        <w:tc>
          <w:tcPr>
            <w:tcW w:w="828" w:type="dxa"/>
          </w:tcPr>
          <w:p w:rsidR="00351D45" w:rsidRPr="00351D45" w:rsidRDefault="00351D45" w:rsidP="00973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0" w:type="dxa"/>
          </w:tcPr>
          <w:p w:rsidR="00351D45" w:rsidRPr="00351D45" w:rsidRDefault="00351D45" w:rsidP="009733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6403" w:type="dxa"/>
          </w:tcPr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432" w:hanging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экспресс – опрос и разбор деловых ситуаций;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432" w:hanging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экспресс – опрос и решение задач;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432" w:hanging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блиц – опрос, разбор и решение ситуационных задач;</w:t>
            </w:r>
          </w:p>
          <w:p w:rsidR="00351D45" w:rsidRPr="00351D45" w:rsidRDefault="00351D45" w:rsidP="00351D45">
            <w:pPr>
              <w:numPr>
                <w:ilvl w:val="1"/>
                <w:numId w:val="4"/>
              </w:numPr>
              <w:tabs>
                <w:tab w:val="clear" w:pos="1789"/>
                <w:tab w:val="num" w:pos="252"/>
              </w:tabs>
              <w:spacing w:after="0" w:line="240" w:lineRule="auto"/>
              <w:ind w:left="432" w:hanging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D45">
              <w:rPr>
                <w:rFonts w:ascii="Times New Roman" w:hAnsi="Times New Roman" w:cs="Times New Roman"/>
                <w:sz w:val="24"/>
                <w:szCs w:val="24"/>
              </w:rPr>
              <w:t>составление и решение кроссвордов.</w:t>
            </w:r>
          </w:p>
        </w:tc>
      </w:tr>
    </w:tbl>
    <w:p w:rsidR="00351D45" w:rsidRDefault="00351D45" w:rsidP="00351D45"/>
    <w:p w:rsidR="008A4E7C" w:rsidRDefault="00351D45" w:rsidP="00351D45">
      <w:pPr>
        <w:pStyle w:val="a5"/>
        <w:spacing w:before="375" w:after="375" w:line="360" w:lineRule="auto"/>
        <w:ind w:firstLine="567"/>
        <w:jc w:val="both"/>
        <w:textAlignment w:val="top"/>
        <w:rPr>
          <w:rFonts w:ascii="Arial" w:hAnsi="Arial" w:cs="Arial"/>
          <w:color w:val="000000"/>
          <w:sz w:val="23"/>
          <w:szCs w:val="23"/>
        </w:rPr>
      </w:pPr>
      <w:r>
        <w:rPr>
          <w:sz w:val="28"/>
        </w:rPr>
        <w:t xml:space="preserve">Далее остановимся на характеристике и методах проведения некоторых теоретических и практических занятиях, указанных выше. Так, на </w:t>
      </w:r>
      <w:r w:rsidRPr="00351D45">
        <w:rPr>
          <w:color w:val="FF0000"/>
          <w:sz w:val="28"/>
        </w:rPr>
        <w:t>наш</w:t>
      </w:r>
      <w:r>
        <w:rPr>
          <w:sz w:val="28"/>
        </w:rPr>
        <w:t xml:space="preserve"> взгляд, семинарские (теоретические) занятия, проводимые в форме диспута или дискуссии, являются одной из активных форм учебных занятий, которая побуждает студентов к сознательному и творческому изучению страховых дисциплин и  современных проблем страховой науки и практики.</w:t>
      </w:r>
    </w:p>
    <w:p w:rsidR="00351D45" w:rsidRPr="00351D45" w:rsidRDefault="00351D45" w:rsidP="00351D45">
      <w:pPr>
        <w:spacing w:line="360" w:lineRule="auto"/>
        <w:ind w:firstLine="900"/>
        <w:jc w:val="center"/>
        <w:rPr>
          <w:rFonts w:ascii="Times New Roman" w:hAnsi="Times New Roman" w:cs="Times New Roman"/>
          <w:bCs/>
          <w:sz w:val="28"/>
        </w:rPr>
      </w:pPr>
      <w:r w:rsidRPr="00351D45">
        <w:rPr>
          <w:rFonts w:ascii="Times New Roman" w:hAnsi="Times New Roman" w:cs="Times New Roman"/>
          <w:bCs/>
          <w:sz w:val="28"/>
        </w:rPr>
        <w:lastRenderedPageBreak/>
        <w:t>Сценарий подготовки и проведения семинарского занятия в форме диспута или дискуссии: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выбор темы или постановка проблемы и обоснование их актуальности;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распределение ролей между студентами;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самостоятельная работа студентов над проблемой во внеаудиторное время;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взаимодействие участников с помощью дискуссии;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критерии оценки участвующих и выступающих;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консультации преподавателя;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выводы и предложения.</w:t>
      </w:r>
    </w:p>
    <w:p w:rsidR="00351D45" w:rsidRPr="00351D45" w:rsidRDefault="00351D45" w:rsidP="00351D45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i/>
          <w:iCs/>
          <w:sz w:val="28"/>
        </w:rPr>
        <w:t>Игровой режим</w:t>
      </w:r>
      <w:r w:rsidRPr="00351D45">
        <w:rPr>
          <w:rFonts w:ascii="Times New Roman" w:hAnsi="Times New Roman" w:cs="Times New Roman"/>
          <w:sz w:val="28"/>
        </w:rPr>
        <w:t xml:space="preserve"> семинарского занятия  в </w:t>
      </w:r>
      <w:r w:rsidRPr="00351D45">
        <w:rPr>
          <w:rFonts w:ascii="Times New Roman" w:hAnsi="Times New Roman" w:cs="Times New Roman"/>
          <w:i/>
          <w:iCs/>
          <w:sz w:val="28"/>
        </w:rPr>
        <w:t>форме делового совещания</w:t>
      </w:r>
      <w:r w:rsidRPr="00351D45">
        <w:rPr>
          <w:rFonts w:ascii="Times New Roman" w:hAnsi="Times New Roman" w:cs="Times New Roman"/>
          <w:sz w:val="28"/>
        </w:rPr>
        <w:t xml:space="preserve"> предполагает обсуждение практических аспектов проблем организации страховой деятельности в современных условиях. </w:t>
      </w:r>
      <w:r w:rsidRPr="00351D45">
        <w:rPr>
          <w:rFonts w:ascii="Times New Roman" w:hAnsi="Times New Roman" w:cs="Times New Roman"/>
          <w:i/>
          <w:iCs/>
          <w:sz w:val="28"/>
        </w:rPr>
        <w:t>Например,</w:t>
      </w:r>
      <w:r w:rsidRPr="00351D45">
        <w:rPr>
          <w:rFonts w:ascii="Times New Roman" w:hAnsi="Times New Roman" w:cs="Times New Roman"/>
          <w:sz w:val="28"/>
        </w:rPr>
        <w:t xml:space="preserve"> используя статистические данные, оценить потенциал регионального страхового рынка и перспективы его развития; обсудить основные показатели финансово-хозяйственной деятельности конкретной страховой компании (доходы, расходы, финансовое состояние; </w:t>
      </w:r>
      <w:proofErr w:type="gramStart"/>
      <w:r w:rsidRPr="00351D45">
        <w:rPr>
          <w:rFonts w:ascii="Times New Roman" w:hAnsi="Times New Roman" w:cs="Times New Roman"/>
          <w:sz w:val="28"/>
        </w:rPr>
        <w:t>поставить проблему</w:t>
      </w:r>
      <w:proofErr w:type="gramEnd"/>
      <w:r w:rsidRPr="00351D45">
        <w:rPr>
          <w:rFonts w:ascii="Times New Roman" w:hAnsi="Times New Roman" w:cs="Times New Roman"/>
          <w:sz w:val="28"/>
        </w:rPr>
        <w:t xml:space="preserve"> поиска и выбора конкретных инвестиционных решений) и др.</w:t>
      </w:r>
    </w:p>
    <w:p w:rsidR="00351D45" w:rsidRPr="00351D45" w:rsidRDefault="00351D45" w:rsidP="00351D45">
      <w:pPr>
        <w:spacing w:line="360" w:lineRule="auto"/>
        <w:ind w:firstLine="900"/>
        <w:jc w:val="center"/>
        <w:rPr>
          <w:rFonts w:ascii="Times New Roman" w:hAnsi="Times New Roman" w:cs="Times New Roman"/>
          <w:bCs/>
          <w:sz w:val="28"/>
        </w:rPr>
      </w:pPr>
      <w:r w:rsidRPr="00351D45">
        <w:rPr>
          <w:rFonts w:ascii="Times New Roman" w:hAnsi="Times New Roman" w:cs="Times New Roman"/>
          <w:bCs/>
          <w:sz w:val="28"/>
        </w:rPr>
        <w:t>Сценарий подготовки и проведения семинарского занятия в форме делового совещания: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  <w:tab w:val="left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моделирование конкретной ситуации;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  <w:tab w:val="left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выбор «руководства» или экспертной группы;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  <w:tab w:val="left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распределение специальных индивидуальных заданий и заданий малым группам студентов;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  <w:tab w:val="left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взаимодействие участников совещания с «руководством», членами экспертной группы;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  <w:tab w:val="left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оценка выполненных заданий;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  <w:tab w:val="left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lastRenderedPageBreak/>
        <w:t>оглашение решения «руководства» и оценка  выступающих игровых команд, аргументация выбора;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  <w:tab w:val="left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выводы и предложения.</w:t>
      </w:r>
    </w:p>
    <w:p w:rsidR="00351D45" w:rsidRPr="00351D45" w:rsidRDefault="00351D45" w:rsidP="00351D45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 xml:space="preserve">Проведение </w:t>
      </w:r>
      <w:r w:rsidRPr="00351D45">
        <w:rPr>
          <w:rFonts w:ascii="Times New Roman" w:hAnsi="Times New Roman" w:cs="Times New Roman"/>
          <w:i/>
          <w:iCs/>
          <w:sz w:val="28"/>
        </w:rPr>
        <w:t>семинара в форме делового совещания,</w:t>
      </w:r>
      <w:r w:rsidRPr="00351D45">
        <w:rPr>
          <w:rFonts w:ascii="Times New Roman" w:hAnsi="Times New Roman" w:cs="Times New Roman"/>
          <w:sz w:val="28"/>
        </w:rPr>
        <w:t xml:space="preserve"> по нашему мнению, позволяет глубже изучать отдельные темы, студенты приобретают практические навыки обмена мнениями, поиска конкретных и оптимальных решений. Объективная  самооценка знаний дает толчок дальнейшему развитию активности студентов в учебном процессе, учебный материал изучается комплексно во взаимосвязи теории и практических ситуаций.</w:t>
      </w:r>
    </w:p>
    <w:p w:rsidR="00351D45" w:rsidRPr="00351D45" w:rsidRDefault="00351D45" w:rsidP="00351D45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 xml:space="preserve">Задачами практического занятия являются </w:t>
      </w:r>
      <w:r w:rsidRPr="00351D45">
        <w:rPr>
          <w:rFonts w:ascii="Times New Roman" w:hAnsi="Times New Roman" w:cs="Times New Roman"/>
          <w:i/>
          <w:iCs/>
          <w:sz w:val="28"/>
        </w:rPr>
        <w:t>разбор и решение ситуационных задач (деловых ситуаций)</w:t>
      </w:r>
      <w:r w:rsidRPr="00351D45">
        <w:rPr>
          <w:rFonts w:ascii="Times New Roman" w:hAnsi="Times New Roman" w:cs="Times New Roman"/>
          <w:sz w:val="28"/>
        </w:rPr>
        <w:t>, результатом которых является: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  <w:tab w:val="left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закрепление и конкретизация результатов теоретического обучения;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  <w:tab w:val="left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развитие навыков анализа и принятия необходимых решений.</w:t>
      </w:r>
    </w:p>
    <w:p w:rsidR="00351D45" w:rsidRPr="00351D45" w:rsidRDefault="00351D45" w:rsidP="00351D45">
      <w:pPr>
        <w:pStyle w:val="aa"/>
      </w:pPr>
      <w:r w:rsidRPr="00351D45">
        <w:rPr>
          <w:i/>
          <w:iCs/>
        </w:rPr>
        <w:t>Цель выполнения ситуационных задач</w:t>
      </w:r>
      <w:r w:rsidRPr="00351D45">
        <w:t xml:space="preserve"> состоит в приобретении студентами практического опыта самостоятельного решения конкретной проблемы в сфере страховых отношений с обоснованием собственной позиции.</w:t>
      </w:r>
    </w:p>
    <w:p w:rsidR="00351D45" w:rsidRPr="00351D45" w:rsidRDefault="00351D45" w:rsidP="00351D45">
      <w:pPr>
        <w:pStyle w:val="aa"/>
      </w:pPr>
      <w:r w:rsidRPr="00351D45">
        <w:t>Требованиями к содержанию являются: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  <w:tab w:val="left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максимальная приближенность к рабочим материалам страховых учреждений;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  <w:tab w:val="left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sz w:val="28"/>
        </w:rPr>
        <w:t>принятие нестандартного решения в случае необходимости;</w:t>
      </w:r>
    </w:p>
    <w:p w:rsidR="00351D45" w:rsidRPr="00351D45" w:rsidRDefault="00351D45" w:rsidP="00351D45">
      <w:pPr>
        <w:numPr>
          <w:ilvl w:val="1"/>
          <w:numId w:val="4"/>
        </w:numPr>
        <w:tabs>
          <w:tab w:val="clear" w:pos="1789"/>
          <w:tab w:val="num" w:pos="0"/>
          <w:tab w:val="left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proofErr w:type="spellStart"/>
      <w:r w:rsidRPr="00351D45">
        <w:rPr>
          <w:rFonts w:ascii="Times New Roman" w:hAnsi="Times New Roman" w:cs="Times New Roman"/>
          <w:sz w:val="28"/>
        </w:rPr>
        <w:t>многовариантность</w:t>
      </w:r>
      <w:proofErr w:type="spellEnd"/>
      <w:r w:rsidRPr="00351D45">
        <w:rPr>
          <w:rFonts w:ascii="Times New Roman" w:hAnsi="Times New Roman" w:cs="Times New Roman"/>
          <w:sz w:val="28"/>
        </w:rPr>
        <w:t xml:space="preserve"> расчетов и ситуаций и т.д.</w:t>
      </w:r>
    </w:p>
    <w:p w:rsidR="00351D45" w:rsidRPr="00351D45" w:rsidRDefault="00351D45" w:rsidP="00351D45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</w:rPr>
      </w:pPr>
      <w:r w:rsidRPr="00351D45">
        <w:rPr>
          <w:rFonts w:ascii="Times New Roman" w:hAnsi="Times New Roman" w:cs="Times New Roman"/>
          <w:i/>
          <w:iCs/>
          <w:sz w:val="28"/>
        </w:rPr>
        <w:t xml:space="preserve">Публичная защита рефератов </w:t>
      </w:r>
      <w:r w:rsidRPr="00351D45">
        <w:rPr>
          <w:rFonts w:ascii="Times New Roman" w:hAnsi="Times New Roman" w:cs="Times New Roman"/>
          <w:sz w:val="28"/>
        </w:rPr>
        <w:t>вырабатывает у студента критический подход к различным экономическим идеям и учит аргументировано излагать свои мысли.</w:t>
      </w:r>
    </w:p>
    <w:p w:rsidR="00351D45" w:rsidRPr="00351D45" w:rsidRDefault="00351D45" w:rsidP="00351D45">
      <w:pPr>
        <w:pStyle w:val="a5"/>
        <w:shd w:val="clear" w:color="auto" w:fill="FFFFFF" w:themeFill="background1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351D45">
        <w:rPr>
          <w:color w:val="000000"/>
          <w:sz w:val="28"/>
          <w:szCs w:val="28"/>
        </w:rPr>
        <w:t xml:space="preserve">В соответствии с Федеральным государственным образовательным стандартом третьего поколения современный выпускник СПО должен обладать такими компетенциями как: владение информационной культурой и </w:t>
      </w:r>
      <w:r w:rsidRPr="00351D45">
        <w:rPr>
          <w:color w:val="000000"/>
          <w:sz w:val="28"/>
          <w:szCs w:val="28"/>
        </w:rPr>
        <w:lastRenderedPageBreak/>
        <w:t>использование информационно – коммуникационных технологий для совершенствования профессиональной деятельности. То есть по требованию работодателя, современный специалист – компетентный профессионал, который должен обладать не только знаниями в области страхового дела, уметь мобильно перестраиваться на выполнение новых профессиональных задач, но и владеть компьютерной грамотностью. Для того</w:t>
      </w:r>
      <w:proofErr w:type="gramStart"/>
      <w:r w:rsidRPr="00351D45">
        <w:rPr>
          <w:color w:val="000000"/>
          <w:sz w:val="28"/>
          <w:szCs w:val="28"/>
        </w:rPr>
        <w:t>,</w:t>
      </w:r>
      <w:proofErr w:type="gramEnd"/>
      <w:r w:rsidRPr="00351D45">
        <w:rPr>
          <w:color w:val="000000"/>
          <w:sz w:val="28"/>
          <w:szCs w:val="28"/>
        </w:rPr>
        <w:t xml:space="preserve"> чтобы выпускники соответствовали таким требованиям, они должны, как можно чаще, в процессе обучения использовать различные информационные технологии.</w:t>
      </w:r>
    </w:p>
    <w:p w:rsidR="00351D45" w:rsidRPr="00351D45" w:rsidRDefault="00351D45" w:rsidP="00351D45">
      <w:pPr>
        <w:spacing w:line="360" w:lineRule="auto"/>
        <w:ind w:firstLine="567"/>
        <w:jc w:val="both"/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</w:pPr>
      <w:r w:rsidRPr="00351D4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   Информационные технологии (</w:t>
      </w:r>
      <w:proofErr w:type="gramStart"/>
      <w:r w:rsidRPr="00351D4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ИТ</w:t>
      </w:r>
      <w:proofErr w:type="gramEnd"/>
      <w:r w:rsidRPr="00351D4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) прочно вошли во все сферы общественной жизни, оказывая существенное влияние на развитие образовательной системы. Они являются важным условием для постоянного усовершенствования качества обучения в средних учебных заведениях.</w:t>
      </w:r>
      <w:r w:rsidRPr="00351D45">
        <w:rPr>
          <w:rFonts w:ascii="Times New Roman" w:hAnsi="Times New Roman" w:cs="Times New Roman"/>
          <w:color w:val="292929"/>
          <w:sz w:val="28"/>
          <w:szCs w:val="28"/>
        </w:rPr>
        <w:br/>
      </w:r>
      <w:r w:rsidRPr="00351D4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  Особое место в системе </w:t>
      </w:r>
      <w:proofErr w:type="gramStart"/>
      <w:r w:rsidRPr="00351D4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ИТ</w:t>
      </w:r>
      <w:proofErr w:type="gramEnd"/>
      <w:r w:rsidRPr="00351D4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занимают программные продукты при изучении экономических дисциплин, включая страховые дисциплины.</w:t>
      </w:r>
    </w:p>
    <w:p w:rsidR="00351D45" w:rsidRDefault="00351D45" w:rsidP="00351D4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45">
        <w:rPr>
          <w:rFonts w:ascii="Times New Roman" w:hAnsi="Times New Roman" w:cs="Times New Roman"/>
          <w:sz w:val="28"/>
          <w:szCs w:val="28"/>
        </w:rPr>
        <w:t>Использование современных технологий на практических занятиях экономических, в том числе, страховых дисциплин делает обучение более содержательным, зрелищным, способствует развитию самостоятельности и творческих способностей обучаемого, позволяет   поддерживать интерес к предмету, существенно повышает уровень индивидуализации обучения.</w:t>
      </w:r>
    </w:p>
    <w:p w:rsidR="0087212C" w:rsidRDefault="0087212C" w:rsidP="0087212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4622">
        <w:rPr>
          <w:rFonts w:ascii="Times New Roman" w:hAnsi="Times New Roman" w:cs="Times New Roman"/>
          <w:color w:val="000000"/>
          <w:sz w:val="28"/>
          <w:szCs w:val="28"/>
        </w:rPr>
        <w:t>Проведение уроков с использованием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информационных технологий является  мощным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стимул</w:t>
      </w:r>
      <w:r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в обучении. </w:t>
      </w:r>
      <w:r>
        <w:rPr>
          <w:rFonts w:ascii="Times New Roman" w:hAnsi="Times New Roman" w:cs="Times New Roman"/>
          <w:color w:val="000000"/>
          <w:sz w:val="28"/>
          <w:szCs w:val="28"/>
        </w:rPr>
        <w:t>На таких уроках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активизируются психические процессы 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>щихся: восприятие, внимание, память, мышление; активн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E74622">
        <w:rPr>
          <w:rFonts w:ascii="Times New Roman" w:hAnsi="Times New Roman" w:cs="Times New Roman"/>
          <w:color w:val="000000"/>
          <w:sz w:val="28"/>
          <w:szCs w:val="28"/>
        </w:rPr>
        <w:t>быстр</w:t>
      </w:r>
      <w:r>
        <w:rPr>
          <w:rFonts w:ascii="Times New Roman" w:hAnsi="Times New Roman" w:cs="Times New Roman"/>
          <w:color w:val="000000"/>
          <w:sz w:val="28"/>
          <w:szCs w:val="28"/>
        </w:rPr>
        <w:t>опроявляется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эффект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познавательного интереса. Человек по своей природе больше доверяет глазам, и </w:t>
      </w:r>
      <w:r>
        <w:rPr>
          <w:rFonts w:ascii="Times New Roman" w:hAnsi="Times New Roman" w:cs="Times New Roman"/>
          <w:color w:val="000000"/>
          <w:sz w:val="28"/>
          <w:szCs w:val="28"/>
        </w:rPr>
        <w:t>свыше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80% информации воспринимается и запоминается им через зрительный анализатор.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информационных технологий создает еще один положительный эффект « Я это видел!», благодаря которому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обучающихся появляется желание увидеть и узнать еще больше. </w:t>
      </w:r>
    </w:p>
    <w:p w:rsidR="0087212C" w:rsidRDefault="0087212C" w:rsidP="0087212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Преподаватели п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>рактикую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в своей работе </w:t>
      </w:r>
      <w:r>
        <w:rPr>
          <w:rFonts w:ascii="Times New Roman" w:hAnsi="Times New Roman" w:cs="Times New Roman"/>
          <w:color w:val="000000"/>
          <w:sz w:val="28"/>
          <w:szCs w:val="28"/>
        </w:rPr>
        <w:t>при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объяснени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нового материала </w:t>
      </w:r>
      <w:r>
        <w:rPr>
          <w:rFonts w:ascii="Times New Roman" w:hAnsi="Times New Roman" w:cs="Times New Roman"/>
          <w:color w:val="000000"/>
          <w:sz w:val="28"/>
          <w:szCs w:val="28"/>
        </w:rPr>
        <w:t>показ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презентации как источника учебной информации и наглядного пособия.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редставление определений, формул, решения задач в качестве основы для осознанного овладения научными фактами обеспечивает эффективное усвоение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щимися новых знаний и умений. </w:t>
      </w:r>
    </w:p>
    <w:p w:rsidR="0087212C" w:rsidRDefault="0087212C" w:rsidP="0087212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44C0">
        <w:rPr>
          <w:rFonts w:ascii="Times New Roman" w:hAnsi="Times New Roman" w:cs="Times New Roman"/>
          <w:sz w:val="28"/>
          <w:szCs w:val="28"/>
        </w:rPr>
        <w:t>Например, по теме «Баланс»</w:t>
      </w:r>
      <w:r>
        <w:rPr>
          <w:rFonts w:ascii="Times New Roman" w:hAnsi="Times New Roman" w:cs="Times New Roman"/>
          <w:sz w:val="28"/>
          <w:szCs w:val="28"/>
        </w:rPr>
        <w:t xml:space="preserve"> дисциплины «Бухгалтерский учет в страховых организациях»</w:t>
      </w:r>
      <w:r w:rsidRPr="009D44C0">
        <w:rPr>
          <w:rFonts w:ascii="Times New Roman" w:hAnsi="Times New Roman" w:cs="Times New Roman"/>
          <w:sz w:val="28"/>
          <w:szCs w:val="28"/>
        </w:rPr>
        <w:t xml:space="preserve"> наглядно на слайдах с помощью </w:t>
      </w:r>
      <w:proofErr w:type="spellStart"/>
      <w:r w:rsidRPr="009D44C0">
        <w:rPr>
          <w:rFonts w:ascii="Times New Roman" w:hAnsi="Times New Roman" w:cs="Times New Roman"/>
          <w:sz w:val="28"/>
          <w:szCs w:val="28"/>
        </w:rPr>
        <w:t>мультимедийного</w:t>
      </w:r>
      <w:proofErr w:type="spellEnd"/>
      <w:r w:rsidRPr="009D44C0">
        <w:rPr>
          <w:rFonts w:ascii="Times New Roman" w:hAnsi="Times New Roman" w:cs="Times New Roman"/>
          <w:sz w:val="28"/>
          <w:szCs w:val="28"/>
        </w:rPr>
        <w:t xml:space="preserve"> оборудования показывается структура баланса, ее разделы. Студентам раздаются незаполненные формы баланса, которые  они заполняют. Затем на экране высвечивается заполненный баланс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44C0">
        <w:rPr>
          <w:rFonts w:ascii="Times New Roman" w:hAnsi="Times New Roman" w:cs="Times New Roman"/>
          <w:sz w:val="28"/>
          <w:szCs w:val="28"/>
        </w:rPr>
        <w:t xml:space="preserve"> и студенты могут увидеть свои ошибки. Получаются очень удобно, быстро и интересно!</w:t>
      </w:r>
    </w:p>
    <w:p w:rsidR="00C8289F" w:rsidRPr="00B30D0C" w:rsidRDefault="00C8289F" w:rsidP="0087212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0D0C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B30D0C">
        <w:rPr>
          <w:rFonts w:ascii="Times New Roman" w:hAnsi="Times New Roman" w:cs="Times New Roman"/>
          <w:sz w:val="28"/>
          <w:szCs w:val="28"/>
        </w:rPr>
        <w:t xml:space="preserve"> технологии – способ представления информации, сопровождающий звуком, графическим изображением, анимацией, видео. </w:t>
      </w:r>
    </w:p>
    <w:p w:rsidR="00C8289F" w:rsidRPr="00B30D0C" w:rsidRDefault="00C8289F" w:rsidP="00B30D0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D0C">
        <w:rPr>
          <w:rFonts w:ascii="Times New Roman" w:hAnsi="Times New Roman" w:cs="Times New Roman"/>
          <w:sz w:val="28"/>
          <w:szCs w:val="28"/>
        </w:rPr>
        <w:t>При помощи мультимедиа студентами разрабатываются интересные проекты, которые они могут представлять  на защите отчетов по прохождению профессиональных практик, выпускных квалификационных работ, при выполнении индивидуальных заданий.</w:t>
      </w:r>
    </w:p>
    <w:p w:rsidR="00C8289F" w:rsidRPr="00B30D0C" w:rsidRDefault="00C8289F" w:rsidP="00B30D0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D0C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B30D0C">
        <w:rPr>
          <w:rFonts w:ascii="Times New Roman" w:hAnsi="Times New Roman" w:cs="Times New Roman"/>
          <w:sz w:val="28"/>
          <w:szCs w:val="28"/>
        </w:rPr>
        <w:t>подготовки</w:t>
      </w:r>
      <w:proofErr w:type="gramEnd"/>
      <w:r w:rsidRPr="00B30D0C">
        <w:rPr>
          <w:rFonts w:ascii="Times New Roman" w:hAnsi="Times New Roman" w:cs="Times New Roman"/>
          <w:sz w:val="28"/>
          <w:szCs w:val="28"/>
        </w:rPr>
        <w:t xml:space="preserve"> к определенным практическим занятиям обучающиеся пользуются услугами Интернет. Осуществляется поиск нужной информации, готовятся презентации. Так студенты приучаются к самостоятельности, ответственности, учатся работать в команде,  а качество знаний повышается за счет  индивидуального самообразования. </w:t>
      </w:r>
    </w:p>
    <w:p w:rsidR="00351D45" w:rsidRPr="00B30D0C" w:rsidRDefault="00C8289F" w:rsidP="00B30D0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0D0C">
        <w:rPr>
          <w:rFonts w:ascii="Times New Roman" w:hAnsi="Times New Roman" w:cs="Times New Roman"/>
          <w:sz w:val="28"/>
          <w:szCs w:val="28"/>
        </w:rPr>
        <w:t>Приведу более конкретный пример из своей профессиональной практики преподавания. В рабочей программе междисциплинарного курса «Интернет - продажи страховых полисов» предложена тема «Изучение интернет – магазинов страховых компаний России». Чтобы эффективно выполнить данные задания студентам заранее были предложены вопросы, которые они должны были раскрыть в виде презентации, слайдов. Затем на занятии докладчик освещал конкретный вопрос, который  в дальнейшем  анализировался всеми студентами.</w:t>
      </w:r>
    </w:p>
    <w:p w:rsidR="00351D45" w:rsidRPr="00B30D0C" w:rsidRDefault="00351D45" w:rsidP="00B30D0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D0C">
        <w:rPr>
          <w:rFonts w:ascii="Times New Roman" w:hAnsi="Times New Roman" w:cs="Times New Roman"/>
          <w:sz w:val="28"/>
          <w:szCs w:val="28"/>
        </w:rPr>
        <w:lastRenderedPageBreak/>
        <w:t xml:space="preserve">Знакомство с сайтами страховых компаний зарубежных стран и России стало намного доступнее с Интернет. Благодаря Интернету студенты получили доступ к иллюстративному материалу, которого прежде явно не доставало. </w:t>
      </w:r>
    </w:p>
    <w:p w:rsidR="00351D45" w:rsidRDefault="00351D45" w:rsidP="00B30D0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D0C">
        <w:rPr>
          <w:rFonts w:ascii="Times New Roman" w:hAnsi="Times New Roman" w:cs="Times New Roman"/>
          <w:sz w:val="28"/>
          <w:szCs w:val="28"/>
        </w:rPr>
        <w:t xml:space="preserve">Таким образом, новые информационные технологии, применяющиеся методически грамотно, повышают познавательную активность </w:t>
      </w:r>
      <w:proofErr w:type="gramStart"/>
      <w:r w:rsidRPr="00B30D0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30D0C">
        <w:rPr>
          <w:rFonts w:ascii="Times New Roman" w:hAnsi="Times New Roman" w:cs="Times New Roman"/>
          <w:sz w:val="28"/>
          <w:szCs w:val="28"/>
        </w:rPr>
        <w:t>, что, несомненно, приводит к повышению эффективности обучения.</w:t>
      </w:r>
    </w:p>
    <w:p w:rsidR="006F362A" w:rsidRPr="006F362A" w:rsidRDefault="006F362A" w:rsidP="006F362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362A">
        <w:rPr>
          <w:rFonts w:ascii="Times New Roman" w:eastAsia="Times New Roman" w:hAnsi="Times New Roman" w:cs="Times New Roman"/>
          <w:color w:val="000000"/>
          <w:sz w:val="28"/>
          <w:szCs w:val="28"/>
        </w:rPr>
        <w:t>     Чаще всего в виде активных форм обучения  применяются игровые технологии. Игровые технологии  обучения нацелены на то, чтобы научить студентов осознавать мотивы своего учения, своего  поведения в игре и в жизни, т.е. формировать цели и программы собственной самостоятельной деятельности и предвидеть ее ближайшие результаты. Игровая форма занятий создается на уроках при помощи игровых приемов и ситуаций, выступающих как средство побуждения, стимулирования к учебной деятельности. </w:t>
      </w:r>
    </w:p>
    <w:p w:rsidR="006F362A" w:rsidRPr="006F362A" w:rsidRDefault="006F362A" w:rsidP="006F362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362A">
        <w:rPr>
          <w:rFonts w:ascii="Times New Roman" w:eastAsia="Times New Roman" w:hAnsi="Times New Roman" w:cs="Times New Roman"/>
          <w:color w:val="000000"/>
          <w:sz w:val="28"/>
          <w:szCs w:val="28"/>
        </w:rPr>
        <w:t>     Любая игра имеет развлекательно-рекреативные возможности. С одной стороны она является отдыхом, развлечением, а с другой стороны, это обучение, творчество, труд, человеческие отношения.  Для человека игра важна как сфера реализации себя как личности.  Вот тут-то мы и имеем возможность в увлекательной, игровой форме дать  тот материал, который в традиционной форме усваивается очень слабо и без интереса, провести неординарно обобщающий урок по теме. В процессе игры можно выработать у студентов  умение сосредотачиваться, мыслить самостоятельно, развивать внимание и стремление к знаниям. Увлекшись, студенты  и не замечает, что учится — он познает, запоминает новое, ориентируется в необычной ситуации.</w:t>
      </w:r>
    </w:p>
    <w:p w:rsidR="006F362A" w:rsidRPr="006F362A" w:rsidRDefault="006F362A" w:rsidP="006F362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362A">
        <w:rPr>
          <w:rFonts w:ascii="Times New Roman" w:eastAsia="Times New Roman" w:hAnsi="Times New Roman" w:cs="Times New Roman"/>
          <w:color w:val="000000"/>
          <w:sz w:val="28"/>
          <w:szCs w:val="28"/>
        </w:rPr>
        <w:t>     Игры являются ценным средством воспитания умственной активности детей, активизируют психические процессы, но только в том случае, если  они проводятся интересно.</w:t>
      </w:r>
    </w:p>
    <w:p w:rsidR="0087212C" w:rsidRDefault="0087212C" w:rsidP="0087212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Очень интересно проходят учебные занятия, на которых разыгрываются различные производственные ситуации. Например, блиц – игра, разновидность игровой технологии, где за короткое время можно привлекательно и неординарно создать конкретную ситуацию и получить мгновенно результат. </w:t>
      </w:r>
    </w:p>
    <w:p w:rsidR="0087212C" w:rsidRDefault="0087212C" w:rsidP="0087212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Основные цели таких игр - это</w:t>
      </w:r>
      <w:r w:rsidRPr="00E74622">
        <w:rPr>
          <w:rFonts w:ascii="Times New Roman" w:hAnsi="Times New Roman" w:cs="Times New Roman"/>
          <w:sz w:val="28"/>
          <w:szCs w:val="28"/>
        </w:rPr>
        <w:t xml:space="preserve"> выявление личностных </w:t>
      </w:r>
      <w:r>
        <w:rPr>
          <w:rFonts w:ascii="Times New Roman" w:hAnsi="Times New Roman" w:cs="Times New Roman"/>
          <w:sz w:val="28"/>
          <w:szCs w:val="28"/>
        </w:rPr>
        <w:t>качеств обучающихся</w:t>
      </w:r>
      <w:r w:rsidRPr="00E74622">
        <w:rPr>
          <w:rFonts w:ascii="Times New Roman" w:hAnsi="Times New Roman" w:cs="Times New Roman"/>
          <w:sz w:val="28"/>
          <w:szCs w:val="28"/>
        </w:rPr>
        <w:t xml:space="preserve">; активизация мыслительной деятельности. </w:t>
      </w:r>
      <w:r>
        <w:rPr>
          <w:rFonts w:ascii="Times New Roman" w:hAnsi="Times New Roman" w:cs="Times New Roman"/>
          <w:sz w:val="28"/>
          <w:szCs w:val="28"/>
        </w:rPr>
        <w:t>Во время игровых ситуаций запоминаются более сложные понятия, которые нужно запомнить на уроке.</w:t>
      </w:r>
    </w:p>
    <w:p w:rsidR="0087212C" w:rsidRPr="00E74622" w:rsidRDefault="0087212C" w:rsidP="0087212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622">
        <w:rPr>
          <w:rFonts w:ascii="Times New Roman" w:hAnsi="Times New Roman" w:cs="Times New Roman"/>
          <w:sz w:val="28"/>
          <w:szCs w:val="28"/>
        </w:rPr>
        <w:t>Применение данных технологий обучения позволяет студентам</w:t>
      </w:r>
      <w:r w:rsidRPr="00BA7F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74622">
        <w:rPr>
          <w:rFonts w:ascii="Times New Roman" w:hAnsi="Times New Roman" w:cs="Times New Roman"/>
          <w:sz w:val="28"/>
          <w:szCs w:val="28"/>
        </w:rPr>
        <w:t>аучиться:</w:t>
      </w:r>
    </w:p>
    <w:p w:rsidR="0087212C" w:rsidRPr="00E74622" w:rsidRDefault="0087212C" w:rsidP="0087212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74622">
        <w:rPr>
          <w:rFonts w:ascii="Times New Roman" w:hAnsi="Times New Roman" w:cs="Times New Roman"/>
          <w:sz w:val="28"/>
          <w:szCs w:val="28"/>
        </w:rPr>
        <w:t xml:space="preserve"> решать нестандартные задачи</w:t>
      </w:r>
    </w:p>
    <w:p w:rsidR="0087212C" w:rsidRPr="00E74622" w:rsidRDefault="0087212C" w:rsidP="0087212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4622">
        <w:rPr>
          <w:rFonts w:ascii="Times New Roman" w:hAnsi="Times New Roman" w:cs="Times New Roman"/>
          <w:sz w:val="28"/>
          <w:szCs w:val="28"/>
        </w:rPr>
        <w:t>находить оригинальные решения в трудных ситуациях</w:t>
      </w:r>
    </w:p>
    <w:p w:rsidR="0087212C" w:rsidRPr="00E74622" w:rsidRDefault="0087212C" w:rsidP="0087212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4622">
        <w:rPr>
          <w:rFonts w:ascii="Times New Roman" w:hAnsi="Times New Roman" w:cs="Times New Roman"/>
          <w:sz w:val="28"/>
          <w:szCs w:val="28"/>
        </w:rPr>
        <w:t>работать в команде</w:t>
      </w:r>
    </w:p>
    <w:p w:rsidR="0087212C" w:rsidRPr="006F362A" w:rsidRDefault="0087212C" w:rsidP="006F362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4622">
        <w:rPr>
          <w:rFonts w:ascii="Times New Roman" w:hAnsi="Times New Roman" w:cs="Times New Roman"/>
          <w:sz w:val="28"/>
          <w:szCs w:val="28"/>
        </w:rPr>
        <w:t>самостоятельно разбираться в сложных проблемах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4622">
        <w:rPr>
          <w:rFonts w:ascii="Times New Roman" w:hAnsi="Times New Roman" w:cs="Times New Roman"/>
          <w:sz w:val="28"/>
          <w:szCs w:val="28"/>
        </w:rPr>
        <w:t>и т.д.</w:t>
      </w:r>
    </w:p>
    <w:p w:rsidR="006F362A" w:rsidRDefault="006F362A" w:rsidP="006F362A">
      <w:pPr>
        <w:pStyle w:val="a3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C2733" w:rsidRDefault="00AC2733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672D" w:rsidRDefault="006F672D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672D" w:rsidRPr="00077C84" w:rsidRDefault="006F672D" w:rsidP="006F672D">
      <w:pPr>
        <w:pStyle w:val="2"/>
        <w:suppressAutoHyphens/>
        <w:spacing w:line="360" w:lineRule="auto"/>
        <w:ind w:firstLine="720"/>
        <w:jc w:val="center"/>
        <w:rPr>
          <w:b/>
          <w:i/>
          <w:sz w:val="28"/>
          <w:szCs w:val="28"/>
        </w:rPr>
      </w:pPr>
      <w:r w:rsidRPr="00077C84">
        <w:rPr>
          <w:b/>
          <w:sz w:val="28"/>
          <w:szCs w:val="28"/>
        </w:rPr>
        <w:t>Формирование навыков исследовательской проектной деятельности обучающихся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 xml:space="preserve">На сегодняшний день развитие научно–исследовательской деятельности в учреждениях среднего профессионального образования становится важнейшим средством обновления содержания и повышения уровня профессиональной подготовки в процессе модернизации системы профессионального образования 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Исследовательская проектная  деятельность студентов</w:t>
      </w:r>
      <w:r w:rsidRPr="006F6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672D">
        <w:rPr>
          <w:rFonts w:ascii="Times New Roman" w:hAnsi="Times New Roman" w:cs="Times New Roman"/>
          <w:sz w:val="28"/>
          <w:szCs w:val="28"/>
        </w:rPr>
        <w:t>– это процесс, формирующий будущего специалиста путем индивидуальной познавательной работы, направленной на получение нового знания, решение теоретических и практических проблем, самовоспитание и самореализацию своих исследовательских способностей и умений.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 xml:space="preserve">Основной целью организации и развития исследовательской проектной деятельности  обучающихся нашего техникума является повышение уровня </w:t>
      </w:r>
      <w:r w:rsidRPr="006F672D">
        <w:rPr>
          <w:rFonts w:ascii="Times New Roman" w:hAnsi="Times New Roman" w:cs="Times New Roman"/>
          <w:sz w:val="28"/>
          <w:szCs w:val="28"/>
        </w:rPr>
        <w:lastRenderedPageBreak/>
        <w:t>научной подготовки специалистов и выявление талантливой молодежи для последующего обучения в учебных заведениях.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bCs/>
          <w:sz w:val="28"/>
          <w:szCs w:val="28"/>
        </w:rPr>
        <w:t xml:space="preserve">Основными формами </w:t>
      </w:r>
      <w:r w:rsidRPr="006F672D">
        <w:rPr>
          <w:rFonts w:ascii="Times New Roman" w:hAnsi="Times New Roman" w:cs="Times New Roman"/>
          <w:sz w:val="28"/>
          <w:szCs w:val="28"/>
        </w:rPr>
        <w:t xml:space="preserve">исследовательской проектной  деятельности </w:t>
      </w:r>
      <w:proofErr w:type="gramStart"/>
      <w:r w:rsidRPr="006F672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F672D">
        <w:rPr>
          <w:rFonts w:ascii="Times New Roman" w:hAnsi="Times New Roman" w:cs="Times New Roman"/>
          <w:sz w:val="28"/>
          <w:szCs w:val="28"/>
        </w:rPr>
        <w:t xml:space="preserve">  </w:t>
      </w:r>
      <w:r w:rsidRPr="006F672D">
        <w:rPr>
          <w:rFonts w:ascii="Times New Roman" w:hAnsi="Times New Roman" w:cs="Times New Roman"/>
          <w:bCs/>
          <w:sz w:val="28"/>
          <w:szCs w:val="28"/>
        </w:rPr>
        <w:t>в техникуме  являются:</w:t>
      </w:r>
    </w:p>
    <w:p w:rsidR="006F672D" w:rsidRPr="006F672D" w:rsidRDefault="006F672D" w:rsidP="008D41C7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подготовка рефератов, докладов с обзором научных достижений в профессиональной области;</w:t>
      </w:r>
    </w:p>
    <w:p w:rsidR="006F672D" w:rsidRPr="006F672D" w:rsidRDefault="006F672D" w:rsidP="008D41C7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участие студентов в проектных работах;</w:t>
      </w:r>
    </w:p>
    <w:p w:rsidR="006F672D" w:rsidRPr="006F672D" w:rsidRDefault="006F672D" w:rsidP="008D41C7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участие в научных семинарах, конференциях, смотрах-конкурсах научных и учебно-исследовательских работ, олимпиадах по дисциплинам и специальности;</w:t>
      </w:r>
    </w:p>
    <w:p w:rsidR="006F672D" w:rsidRPr="006F672D" w:rsidRDefault="006F672D" w:rsidP="008D41C7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участие в городских, региональных и международных научных конференциях.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 xml:space="preserve">В </w:t>
      </w:r>
      <w:r w:rsidRPr="006F672D">
        <w:rPr>
          <w:rFonts w:ascii="Times New Roman" w:hAnsi="Times New Roman" w:cs="Times New Roman"/>
          <w:bCs/>
          <w:sz w:val="28"/>
          <w:szCs w:val="28"/>
        </w:rPr>
        <w:t>техникуме</w:t>
      </w:r>
      <w:r w:rsidRPr="006F672D">
        <w:rPr>
          <w:rFonts w:ascii="Times New Roman" w:hAnsi="Times New Roman" w:cs="Times New Roman"/>
          <w:sz w:val="28"/>
          <w:szCs w:val="28"/>
        </w:rPr>
        <w:t xml:space="preserve"> ведется большая работа по привлечению студентов к исследовательской проектной  деятельности. Под руководством опытных преподавателей обучающиеся осваивают методы проведения исследований и приобретают практические навыки по выполнению научных проектов, происходит развитие их творческих способностей, самостоятельности, творческой инициативы в учебе и будущей профессии. 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6F672D">
        <w:rPr>
          <w:rFonts w:ascii="Times New Roman" w:hAnsi="Times New Roman" w:cs="Times New Roman"/>
          <w:sz w:val="28"/>
          <w:szCs w:val="28"/>
        </w:rPr>
        <w:t>Обучение студентов исследовательской деятельности проводится посредством  включения всех обучаемых в учебно-исследовательскую работу, с постепенной трансформацией её в научно-исследовательскую.</w:t>
      </w:r>
      <w:proofErr w:type="gramEnd"/>
      <w:r w:rsidRPr="006F672D">
        <w:rPr>
          <w:rFonts w:ascii="Times New Roman" w:hAnsi="Times New Roman" w:cs="Times New Roman"/>
          <w:sz w:val="28"/>
          <w:szCs w:val="28"/>
        </w:rPr>
        <w:t xml:space="preserve"> Последовательное овладение исследовательскими компетенциями проходит </w:t>
      </w:r>
      <w:r w:rsidRPr="006F672D">
        <w:rPr>
          <w:rFonts w:ascii="Times New Roman" w:hAnsi="Times New Roman" w:cs="Times New Roman"/>
          <w:sz w:val="28"/>
          <w:szCs w:val="28"/>
          <w:u w:val="single"/>
        </w:rPr>
        <w:t xml:space="preserve">через несколько этапов. 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i/>
          <w:sz w:val="28"/>
          <w:szCs w:val="28"/>
        </w:rPr>
        <w:t>Первый этап</w:t>
      </w:r>
      <w:r w:rsidRPr="006F672D">
        <w:rPr>
          <w:rFonts w:ascii="Times New Roman" w:hAnsi="Times New Roman" w:cs="Times New Roman"/>
          <w:sz w:val="28"/>
          <w:szCs w:val="28"/>
        </w:rPr>
        <w:t xml:space="preserve"> связан с овладением первоначальными компонентами исследовательской деятельности и связан с формированием навыков работы с научной литературой. Работа на 1 этапе начинается с первых дней пребывания студентов в техникуме.  Во всех группах первого курса введена в учебный план некоторые экономические дисциплины «», «Док обеспечение» и др., в рамках которых студенты получают первые навыки подбора и технологии работы с информационными источниками. Формирование </w:t>
      </w:r>
      <w:r w:rsidRPr="006F672D">
        <w:rPr>
          <w:rFonts w:ascii="Times New Roman" w:hAnsi="Times New Roman" w:cs="Times New Roman"/>
          <w:sz w:val="28"/>
          <w:szCs w:val="28"/>
        </w:rPr>
        <w:lastRenderedPageBreak/>
        <w:t>исследовательских навыков осуществляется в системе и начинается с первого курса при изучении  экономических дисциплин, где студенты готовят сообщения, доклады, занимаются проектной деятельностью, учатся выступать публично перед своими товарищами. Сложность этого этапа состоит в том, что студенты затрудняются находить и отбирать теоретический материал, систематизировать его и  презентовать с использованием  средств мультимедиа. Кроме того особую сложность представляет отсутствие культуры публичных выступлений.    Для того чтобы грамотно подготовить доклад и выступить с ним разработаны  требования и критерии оценивания, где четко сформулированы следующие  позиции: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Качество доклада;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Качество ответов на вопросы;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Использование демонстрационного материала;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Оформление демонстрационного материала;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Владение автором специальным и научным аппаратом;</w:t>
      </w:r>
    </w:p>
    <w:p w:rsidR="006F672D" w:rsidRPr="008D41C7" w:rsidRDefault="006F672D" w:rsidP="008D41C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Четкость выводов, обобщающих доклад.</w:t>
      </w:r>
      <w:r w:rsidRPr="006F672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i/>
          <w:sz w:val="28"/>
          <w:szCs w:val="28"/>
        </w:rPr>
        <w:t>Второй этап</w:t>
      </w:r>
      <w:r w:rsidRPr="006F672D">
        <w:rPr>
          <w:rFonts w:ascii="Times New Roman" w:hAnsi="Times New Roman" w:cs="Times New Roman"/>
          <w:sz w:val="28"/>
          <w:szCs w:val="28"/>
        </w:rPr>
        <w:t xml:space="preserve"> работы связан с выполнением курсовых работ, отчетов по практике. Учебный процесс организован таким образом, что элементы исследовательской деятельности вводятся постепенно, усложняясь от курса к курсу. Сначала студенты пишут на первом курсе работы реферативного характера и знакомятся с основными методами исследования, применяемыми в изучаемых ими дисциплинах, на втором и третьем  курсах усваивают доступные им элементы исследовательских методик, пишут курсовые работы практического и исследовательского характера.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 xml:space="preserve">На втором курсе студенты идут на практику на предприятие и приобретают опыт практического исследования. В результате такой работы рефераты студентов иллюстрируются примерами из практики, собственными выводами, подтверждаются фотографиями.  На практике студенты перенимают опыт организации исследовательской работы проводимой на </w:t>
      </w:r>
      <w:r w:rsidRPr="006F672D">
        <w:rPr>
          <w:rFonts w:ascii="Times New Roman" w:hAnsi="Times New Roman" w:cs="Times New Roman"/>
          <w:sz w:val="28"/>
          <w:szCs w:val="28"/>
        </w:rPr>
        <w:lastRenderedPageBreak/>
        <w:t>предприятии</w:t>
      </w:r>
      <w:proofErr w:type="gramStart"/>
      <w:r w:rsidRPr="006F672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F672D">
        <w:rPr>
          <w:rFonts w:ascii="Times New Roman" w:hAnsi="Times New Roman" w:cs="Times New Roman"/>
          <w:sz w:val="28"/>
          <w:szCs w:val="28"/>
        </w:rPr>
        <w:t xml:space="preserve"> Полученные на практике результаты отражаются в написании отчетов по Профессиональным модулям. Задача этого этапа состоит в том, чтобы:</w:t>
      </w:r>
    </w:p>
    <w:p w:rsidR="006F672D" w:rsidRPr="006F672D" w:rsidRDefault="008D41C7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672D" w:rsidRPr="006F672D">
        <w:rPr>
          <w:rFonts w:ascii="Times New Roman" w:hAnsi="Times New Roman" w:cs="Times New Roman"/>
          <w:sz w:val="28"/>
          <w:szCs w:val="28"/>
        </w:rPr>
        <w:t>научить студентов связывать теоретический материал с практическим опытом;</w:t>
      </w:r>
    </w:p>
    <w:p w:rsidR="006F672D" w:rsidRPr="006F672D" w:rsidRDefault="008D41C7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672D" w:rsidRPr="006F672D">
        <w:rPr>
          <w:rFonts w:ascii="Times New Roman" w:hAnsi="Times New Roman" w:cs="Times New Roman"/>
          <w:sz w:val="28"/>
          <w:szCs w:val="28"/>
        </w:rPr>
        <w:t>фиксировать деятельность обучающегося, видеть систему его работы;</w:t>
      </w:r>
    </w:p>
    <w:p w:rsidR="006F672D" w:rsidRPr="006F672D" w:rsidRDefault="008D41C7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672D" w:rsidRPr="006F672D">
        <w:rPr>
          <w:rFonts w:ascii="Times New Roman" w:hAnsi="Times New Roman" w:cs="Times New Roman"/>
          <w:sz w:val="28"/>
          <w:szCs w:val="28"/>
        </w:rPr>
        <w:t>видеть пути решения возникающих учебно-воспитательных проблем.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На этом этапе важно помочь студенту правильно использовать исследуемый материал, показать его практическую направленность. Таким образом, к третьему курсу у студентов появляются навыки и представления по теоретическому и практическому исследованию, что позволяет осознанно  выбрать тему курсовой работы, которая в последующем перерастает в выпускную квалификационную работу. Выбор темы курсовой работы определяется специальностью,  запросами работодателей,  профессиональными интересами студентов. Переходным звеном от курсовой работы к дипломной работе является обобщение опыта наиболее успешных  исследований, с которыми студенты выступают на конференциях, внеклассных мероприятиях по экономическим дисциплинам. Так</w:t>
      </w:r>
      <w:proofErr w:type="gramStart"/>
      <w:r w:rsidRPr="006F672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F672D">
        <w:rPr>
          <w:rFonts w:ascii="Times New Roman" w:hAnsi="Times New Roman" w:cs="Times New Roman"/>
          <w:sz w:val="28"/>
          <w:szCs w:val="28"/>
        </w:rPr>
        <w:t xml:space="preserve"> например, студенты  3курса  выступают на открытой защите дневников-отчетов по производственной практике, </w:t>
      </w:r>
      <w:r w:rsidRPr="006F672D">
        <w:rPr>
          <w:rFonts w:ascii="Times New Roman" w:hAnsi="Times New Roman" w:cs="Times New Roman"/>
          <w:color w:val="000000"/>
          <w:sz w:val="28"/>
          <w:szCs w:val="28"/>
        </w:rPr>
        <w:t xml:space="preserve">где раскрывают  вопросы на разную тематику. Данный материал помогает  при выборе темы </w:t>
      </w:r>
      <w:r w:rsidRPr="006F672D">
        <w:rPr>
          <w:rFonts w:ascii="Times New Roman" w:hAnsi="Times New Roman" w:cs="Times New Roman"/>
          <w:sz w:val="28"/>
          <w:szCs w:val="28"/>
        </w:rPr>
        <w:t>выпускной квалификационной работы.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i/>
          <w:sz w:val="28"/>
          <w:szCs w:val="28"/>
        </w:rPr>
        <w:t>Третий  этап</w:t>
      </w:r>
      <w:r w:rsidRPr="006F672D">
        <w:rPr>
          <w:rFonts w:ascii="Times New Roman" w:hAnsi="Times New Roman" w:cs="Times New Roman"/>
          <w:sz w:val="28"/>
          <w:szCs w:val="28"/>
        </w:rPr>
        <w:t xml:space="preserve">  связан с выполнением выпускной квалификационной работы.</w:t>
      </w:r>
      <w:r w:rsidRPr="006F672D">
        <w:rPr>
          <w:rFonts w:ascii="Times New Roman" w:hAnsi="Times New Roman" w:cs="Times New Roman"/>
          <w:color w:val="000000"/>
          <w:sz w:val="28"/>
          <w:szCs w:val="28"/>
        </w:rPr>
        <w:t xml:space="preserve"> В шестом семестре студенты выходят на преддипломную практику, которая также проходит на производственных предприятиях, где проведут исследования, для этого каждый студент получил план-задание. Весной результаты будут обработаны, сделаны выводы, а впереди нас ждет защита ВКР.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 xml:space="preserve">Сегодня уже никого не приходится убеждать в важности и необходимости метода проектов. Главная идея метода проектов – </w:t>
      </w:r>
      <w:r w:rsidRPr="006F672D">
        <w:rPr>
          <w:rFonts w:ascii="Times New Roman" w:hAnsi="Times New Roman" w:cs="Times New Roman"/>
          <w:sz w:val="28"/>
          <w:szCs w:val="28"/>
        </w:rPr>
        <w:lastRenderedPageBreak/>
        <w:t xml:space="preserve">направленность учебно-познавательной деятельности обучающихся на результат, который получается при решении практической или теоретической, но обязательно личностно значимой проблемы. 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 xml:space="preserve">Проектной деятельностью студенты техникума занимаются   в рамках учебной деятельности на дисциплинах «Маркетинг», «Статистика», «Страховое дело» и др., выполняя проекты  по заданным преподавателям темам. Чаще это групповые работы, предполагающие проведение небольшого исследования и его дальнейшее представление в виде проекта на бумажном носителе и его презентацию в </w:t>
      </w:r>
      <w:r w:rsidRPr="006F672D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6F672D">
        <w:rPr>
          <w:rFonts w:ascii="Times New Roman" w:hAnsi="Times New Roman" w:cs="Times New Roman"/>
          <w:sz w:val="28"/>
          <w:szCs w:val="28"/>
        </w:rPr>
        <w:t xml:space="preserve"> </w:t>
      </w:r>
      <w:r w:rsidRPr="006F672D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6F672D">
        <w:rPr>
          <w:rFonts w:ascii="Times New Roman" w:hAnsi="Times New Roman" w:cs="Times New Roman"/>
          <w:sz w:val="28"/>
          <w:szCs w:val="28"/>
        </w:rPr>
        <w:t>.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i/>
          <w:sz w:val="28"/>
          <w:szCs w:val="28"/>
        </w:rPr>
        <w:t>Четвертым этапом</w:t>
      </w:r>
      <w:r w:rsidRPr="006F672D">
        <w:rPr>
          <w:rFonts w:ascii="Times New Roman" w:hAnsi="Times New Roman" w:cs="Times New Roman"/>
          <w:sz w:val="28"/>
          <w:szCs w:val="28"/>
        </w:rPr>
        <w:t xml:space="preserve"> овладения исследовательскими компетенциями является  внеаудиторная работа студентов. Отдельные студенты занимались научно-исследовательской и проектной деятельностью, выходящей за пределы изучения дисциплин. 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Студенты техникума под руководством преподавателей экономических дисциплин  активно участвуют в написании научных статей для заочных конференций</w:t>
      </w:r>
      <w:r w:rsidR="008D41C7">
        <w:rPr>
          <w:rFonts w:ascii="Times New Roman" w:hAnsi="Times New Roman" w:cs="Times New Roman"/>
          <w:sz w:val="28"/>
          <w:szCs w:val="28"/>
        </w:rPr>
        <w:t>.</w:t>
      </w:r>
    </w:p>
    <w:p w:rsidR="006F672D" w:rsidRPr="006F672D" w:rsidRDefault="006F672D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>Система учебно</w:t>
      </w:r>
      <w:r w:rsidR="008D41C7">
        <w:rPr>
          <w:rFonts w:ascii="Times New Roman" w:hAnsi="Times New Roman" w:cs="Times New Roman"/>
          <w:sz w:val="28"/>
          <w:szCs w:val="28"/>
        </w:rPr>
        <w:t>й</w:t>
      </w:r>
      <w:r w:rsidRPr="006F672D">
        <w:rPr>
          <w:rFonts w:ascii="Times New Roman" w:hAnsi="Times New Roman" w:cs="Times New Roman"/>
          <w:sz w:val="28"/>
          <w:szCs w:val="28"/>
        </w:rPr>
        <w:t xml:space="preserve"> и научно-исследовательской работы складывалась постепенно и постоянно корректируется.  На основе анализа результатов исследовательской работы разрабатываются и корректируются планы воспитательной, образовательной и </w:t>
      </w:r>
      <w:proofErr w:type="spellStart"/>
      <w:proofErr w:type="gramStart"/>
      <w:r w:rsidRPr="006F672D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6F672D">
        <w:rPr>
          <w:rFonts w:ascii="Times New Roman" w:hAnsi="Times New Roman" w:cs="Times New Roman"/>
          <w:sz w:val="28"/>
          <w:szCs w:val="28"/>
        </w:rPr>
        <w:t>- производственной</w:t>
      </w:r>
      <w:proofErr w:type="gramEnd"/>
      <w:r w:rsidRPr="006F672D">
        <w:rPr>
          <w:rFonts w:ascii="Times New Roman" w:hAnsi="Times New Roman" w:cs="Times New Roman"/>
          <w:sz w:val="28"/>
          <w:szCs w:val="28"/>
        </w:rPr>
        <w:t xml:space="preserve"> работы со студентами. </w:t>
      </w:r>
    </w:p>
    <w:p w:rsidR="00AC2733" w:rsidRDefault="00AC2733" w:rsidP="008D41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289F" w:rsidRPr="006F672D" w:rsidRDefault="00C8289F" w:rsidP="00C8289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6F672D">
        <w:rPr>
          <w:rFonts w:ascii="Times New Roman" w:hAnsi="Times New Roman" w:cs="Times New Roman"/>
          <w:b/>
          <w:bCs/>
          <w:sz w:val="28"/>
        </w:rPr>
        <w:t>Самостоятельная работа студентов</w:t>
      </w:r>
    </w:p>
    <w:p w:rsidR="00C8289F" w:rsidRPr="00C8289F" w:rsidRDefault="00C8289F" w:rsidP="00C8289F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t>Самостоятельная работа студентов может быть представлена разнообразными формами. Ими могут быть:</w:t>
      </w:r>
    </w:p>
    <w:p w:rsidR="00C8289F" w:rsidRPr="00C8289F" w:rsidRDefault="00C8289F" w:rsidP="00C8289F">
      <w:pPr>
        <w:numPr>
          <w:ilvl w:val="1"/>
          <w:numId w:val="4"/>
        </w:numPr>
        <w:tabs>
          <w:tab w:val="clear" w:pos="1789"/>
          <w:tab w:val="num" w:pos="0"/>
          <w:tab w:val="left" w:pos="1260"/>
          <w:tab w:val="left" w:pos="144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t xml:space="preserve">письменные тексты (вопросы программы учебных страховых </w:t>
      </w:r>
      <w:proofErr w:type="gramStart"/>
      <w:r w:rsidRPr="00C8289F">
        <w:rPr>
          <w:rFonts w:ascii="Times New Roman" w:hAnsi="Times New Roman" w:cs="Times New Roman"/>
          <w:sz w:val="28"/>
        </w:rPr>
        <w:t>дисциплин</w:t>
      </w:r>
      <w:proofErr w:type="gramEnd"/>
      <w:r w:rsidRPr="00C8289F">
        <w:rPr>
          <w:rFonts w:ascii="Times New Roman" w:hAnsi="Times New Roman" w:cs="Times New Roman"/>
          <w:sz w:val="28"/>
        </w:rPr>
        <w:t xml:space="preserve"> выделенные преподавателями  для самостоятельного изучения и конспектирования);</w:t>
      </w:r>
    </w:p>
    <w:p w:rsidR="00C8289F" w:rsidRPr="00C8289F" w:rsidRDefault="00C8289F" w:rsidP="00C8289F">
      <w:pPr>
        <w:numPr>
          <w:ilvl w:val="1"/>
          <w:numId w:val="4"/>
        </w:numPr>
        <w:tabs>
          <w:tab w:val="clear" w:pos="1789"/>
          <w:tab w:val="num" w:pos="0"/>
          <w:tab w:val="left" w:pos="1260"/>
          <w:tab w:val="left" w:pos="144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t>выполнение комплексных схем – таблиц, отражающих основное содержание темы, вопроса, проблемы;</w:t>
      </w:r>
    </w:p>
    <w:p w:rsidR="00C8289F" w:rsidRPr="00C8289F" w:rsidRDefault="00C8289F" w:rsidP="00C8289F">
      <w:pPr>
        <w:numPr>
          <w:ilvl w:val="1"/>
          <w:numId w:val="4"/>
        </w:numPr>
        <w:tabs>
          <w:tab w:val="clear" w:pos="1789"/>
          <w:tab w:val="num" w:pos="0"/>
          <w:tab w:val="left" w:pos="1260"/>
          <w:tab w:val="left" w:pos="144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lastRenderedPageBreak/>
        <w:t>составление и решение кроссвордов;</w:t>
      </w:r>
    </w:p>
    <w:p w:rsidR="00C8289F" w:rsidRPr="00C8289F" w:rsidRDefault="00C8289F" w:rsidP="00C8289F">
      <w:pPr>
        <w:numPr>
          <w:ilvl w:val="1"/>
          <w:numId w:val="4"/>
        </w:numPr>
        <w:tabs>
          <w:tab w:val="clear" w:pos="1789"/>
          <w:tab w:val="num" w:pos="0"/>
          <w:tab w:val="left" w:pos="1260"/>
          <w:tab w:val="left" w:pos="144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t>подготовка рефератов по заданной тематике;</w:t>
      </w:r>
    </w:p>
    <w:p w:rsidR="00C8289F" w:rsidRPr="00C8289F" w:rsidRDefault="00C8289F" w:rsidP="00C8289F">
      <w:pPr>
        <w:numPr>
          <w:ilvl w:val="1"/>
          <w:numId w:val="4"/>
        </w:numPr>
        <w:tabs>
          <w:tab w:val="clear" w:pos="1789"/>
          <w:tab w:val="num" w:pos="0"/>
          <w:tab w:val="left" w:pos="1260"/>
          <w:tab w:val="left" w:pos="144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t>подготовка кратких сообщений о новостях в области страховых отношений;</w:t>
      </w:r>
    </w:p>
    <w:p w:rsidR="00C8289F" w:rsidRPr="00C8289F" w:rsidRDefault="00C8289F" w:rsidP="00C8289F">
      <w:pPr>
        <w:numPr>
          <w:ilvl w:val="1"/>
          <w:numId w:val="4"/>
        </w:numPr>
        <w:tabs>
          <w:tab w:val="clear" w:pos="1789"/>
          <w:tab w:val="num" w:pos="0"/>
          <w:tab w:val="left" w:pos="1260"/>
          <w:tab w:val="left" w:pos="144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t>подготовка экспертных заключений о состоянии регионального страхового рынка; содержании страхового портфеля страховой компании</w:t>
      </w:r>
      <w:proofErr w:type="gramStart"/>
      <w:r w:rsidRPr="00C8289F">
        <w:rPr>
          <w:rFonts w:ascii="Times New Roman" w:hAnsi="Times New Roman" w:cs="Times New Roman"/>
          <w:sz w:val="28"/>
        </w:rPr>
        <w:t xml:space="preserve"> ;</w:t>
      </w:r>
      <w:proofErr w:type="gramEnd"/>
    </w:p>
    <w:p w:rsidR="00C8289F" w:rsidRPr="00C8289F" w:rsidRDefault="00C8289F" w:rsidP="00C8289F">
      <w:pPr>
        <w:numPr>
          <w:ilvl w:val="1"/>
          <w:numId w:val="4"/>
        </w:numPr>
        <w:tabs>
          <w:tab w:val="clear" w:pos="1789"/>
          <w:tab w:val="num" w:pos="0"/>
          <w:tab w:val="left" w:pos="1260"/>
          <w:tab w:val="left" w:pos="144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t>подготовка научных докладов для выступления на заседаниях научных студенческих кружков, научных студенческих конференциях, конкурсах и др.;</w:t>
      </w:r>
    </w:p>
    <w:p w:rsidR="00C8289F" w:rsidRPr="00C8289F" w:rsidRDefault="00C8289F" w:rsidP="00C8289F">
      <w:pPr>
        <w:numPr>
          <w:ilvl w:val="1"/>
          <w:numId w:val="4"/>
        </w:numPr>
        <w:tabs>
          <w:tab w:val="clear" w:pos="1789"/>
          <w:tab w:val="num" w:pos="0"/>
          <w:tab w:val="left" w:pos="1260"/>
          <w:tab w:val="left" w:pos="144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t>выполнение экспертиз важнейших нормативных документов;</w:t>
      </w:r>
    </w:p>
    <w:p w:rsidR="00C8289F" w:rsidRPr="00C8289F" w:rsidRDefault="00C8289F" w:rsidP="00C8289F">
      <w:pPr>
        <w:numPr>
          <w:ilvl w:val="1"/>
          <w:numId w:val="4"/>
        </w:numPr>
        <w:tabs>
          <w:tab w:val="clear" w:pos="1789"/>
          <w:tab w:val="num" w:pos="0"/>
          <w:tab w:val="left" w:pos="1260"/>
          <w:tab w:val="left" w:pos="144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t>подготовка к тестированию;</w:t>
      </w:r>
    </w:p>
    <w:p w:rsidR="00C8289F" w:rsidRPr="00C8289F" w:rsidRDefault="00C8289F" w:rsidP="00C8289F">
      <w:pPr>
        <w:numPr>
          <w:ilvl w:val="1"/>
          <w:numId w:val="4"/>
        </w:numPr>
        <w:tabs>
          <w:tab w:val="clear" w:pos="1789"/>
          <w:tab w:val="num" w:pos="0"/>
          <w:tab w:val="left" w:pos="1260"/>
          <w:tab w:val="left" w:pos="144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t>выполнение письменных индивидуальных заданий;</w:t>
      </w:r>
    </w:p>
    <w:p w:rsidR="00C8289F" w:rsidRPr="00C8289F" w:rsidRDefault="00C8289F" w:rsidP="00C8289F">
      <w:pPr>
        <w:numPr>
          <w:ilvl w:val="1"/>
          <w:numId w:val="4"/>
        </w:numPr>
        <w:tabs>
          <w:tab w:val="clear" w:pos="1789"/>
          <w:tab w:val="num" w:pos="0"/>
          <w:tab w:val="left" w:pos="1260"/>
          <w:tab w:val="left" w:pos="144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t>обзор новинок страховой литературы и презентация интересных публикаций;</w:t>
      </w:r>
    </w:p>
    <w:p w:rsidR="00C8289F" w:rsidRPr="00C8289F" w:rsidRDefault="00C8289F" w:rsidP="00C8289F">
      <w:pPr>
        <w:numPr>
          <w:ilvl w:val="1"/>
          <w:numId w:val="4"/>
        </w:numPr>
        <w:tabs>
          <w:tab w:val="clear" w:pos="1789"/>
          <w:tab w:val="num" w:pos="0"/>
          <w:tab w:val="left" w:pos="1260"/>
          <w:tab w:val="left" w:pos="144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</w:rPr>
      </w:pPr>
      <w:r w:rsidRPr="00C8289F">
        <w:rPr>
          <w:rFonts w:ascii="Times New Roman" w:hAnsi="Times New Roman" w:cs="Times New Roman"/>
          <w:sz w:val="28"/>
        </w:rPr>
        <w:t>подготовка к участию в семинарах – дискуссиях (диспутах), заседаниях круглых столов, в работе пресс-конференций, в ролевых играх и др.</w:t>
      </w:r>
    </w:p>
    <w:p w:rsidR="00AC2733" w:rsidRDefault="00AC2733" w:rsidP="006F67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289F" w:rsidRPr="006F672D" w:rsidRDefault="00C8289F" w:rsidP="006F672D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672D">
        <w:rPr>
          <w:rFonts w:ascii="Times New Roman" w:hAnsi="Times New Roman" w:cs="Times New Roman"/>
          <w:b/>
          <w:sz w:val="28"/>
          <w:szCs w:val="28"/>
        </w:rPr>
        <w:t>Организация практической подготовки</w:t>
      </w:r>
    </w:p>
    <w:p w:rsidR="006F672D" w:rsidRDefault="00C8289F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 xml:space="preserve">Главная задача техникума подготовка компетентных и грамотных специалистов-практиков, востребованных на современном рынке труда, своего рода «технической элиты» с рабочими навыками.  </w:t>
      </w:r>
    </w:p>
    <w:p w:rsidR="00C8289F" w:rsidRPr="006F672D" w:rsidRDefault="00C8289F" w:rsidP="006F672D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72D">
        <w:rPr>
          <w:rFonts w:ascii="Times New Roman" w:hAnsi="Times New Roman" w:cs="Times New Roman"/>
          <w:sz w:val="28"/>
          <w:szCs w:val="28"/>
        </w:rPr>
        <w:t>Большинство учреждений СПО дают возможность к основной специальности получить ряд смежных профессий, что делает выпускников более квалифицированными, а значит, дефицитными. </w:t>
      </w:r>
      <w:r w:rsidRPr="006F672D">
        <w:rPr>
          <w:rFonts w:ascii="Times New Roman" w:hAnsi="Times New Roman" w:cs="Times New Roman"/>
          <w:sz w:val="28"/>
          <w:szCs w:val="28"/>
        </w:rPr>
        <w:br/>
      </w:r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с точностью сказать, что </w:t>
      </w:r>
      <w:proofErr w:type="spellStart"/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практикоориентированный</w:t>
      </w:r>
      <w:proofErr w:type="spellEnd"/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процесс (50 % учебного времени отведено на лабораторно-практические работы и практику), позволяет специалистам быстро и эффективно включаться в трудовую деятельность. Кроме этого, около 70 % выпускников техникума продолжают </w:t>
      </w:r>
      <w:proofErr w:type="gramStart"/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 профилю</w:t>
      </w:r>
      <w:proofErr w:type="gramEnd"/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учреждениях высшего образования.</w:t>
      </w:r>
    </w:p>
    <w:p w:rsidR="00C8289F" w:rsidRPr="006F672D" w:rsidRDefault="00C8289F" w:rsidP="006F672D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Можно выделить основные задачи среднего профессионального образования. Это -</w:t>
      </w:r>
      <w:r w:rsid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соответствия качества подготовки специалиста требованиям рынка труда, формирование базовых функций личности: ответственности, умения работать самостоятельно и в команде, планирование результатов своей деятельности, умения принимать решения, а самое главное - приобретение практических навыков работы. На сегодняшний момент спецификой учебной деятельности СПО являются профессиональные модули, завершающим этапом которых являются учебные и производственные практики. На таких практиках обучающиеся формируют общие и профессиональные компетенции, приобретают практический опыт деятельности по специальности.</w:t>
      </w:r>
    </w:p>
    <w:p w:rsidR="00C8289F" w:rsidRPr="006F672D" w:rsidRDefault="00C8289F" w:rsidP="006F672D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производственной практики обучающихся в настоящее время зависит от имеющихся возможностей учебных заведений, характера его взаимосвязей с соответствующими предприятиями. Несмотря на разнообразие условий, при проведении производственной практики, обучающиеся на предприятиях (в учреждениях, организациях) при любых вариантах ее организации необходимо исходить из следующих принципиальных положений:</w:t>
      </w:r>
    </w:p>
    <w:p w:rsidR="00C8289F" w:rsidRPr="006F672D" w:rsidRDefault="00C8289F" w:rsidP="006F672D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производственная практика - составная часть учебного процесса, на всех ее этапах должно органически сочетаться решение производственных и учебных задач;</w:t>
      </w:r>
    </w:p>
    <w:p w:rsidR="00C8289F" w:rsidRPr="006F672D" w:rsidRDefault="00C8289F" w:rsidP="006F672D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роль мастера производственного обучения не может и не должна сводиться только к роли организатора практики, своеобразного «разводящего»;</w:t>
      </w:r>
    </w:p>
    <w:p w:rsidR="00C8289F" w:rsidRPr="006F672D" w:rsidRDefault="00C8289F" w:rsidP="006F672D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необходимо использовать все возможности обеспечения материальной заинтересованности обучающихся в производительном труде, но без ущерба для решения учебных задач. [1].</w:t>
      </w:r>
    </w:p>
    <w:p w:rsidR="00C8289F" w:rsidRPr="006F672D" w:rsidRDefault="00C8289F" w:rsidP="006F672D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Производственная практика является заключительным периодом практического профессионального обучения </w:t>
      </w:r>
      <w:proofErr w:type="gramStart"/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Она включает два этапа учебного процесса:</w:t>
      </w:r>
    </w:p>
    <w:p w:rsidR="00C8289F" w:rsidRPr="006F672D" w:rsidRDefault="00C8289F" w:rsidP="006F672D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производственное обучение обучающихся в условиях производства (на предприятиях), где они отрабатывают умения и навыки выполнения трудовых операций и трудовых процессов, которые невозможно или нецелесообразно осваивать в учебных мастерских;</w:t>
      </w:r>
    </w:p>
    <w:p w:rsidR="00C8289F" w:rsidRPr="006F672D" w:rsidRDefault="00C8289F" w:rsidP="006F672D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72D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специализация обучающихся на выполнении определенных видов производственных работ. [2].</w:t>
      </w:r>
    </w:p>
    <w:p w:rsidR="006F672D" w:rsidRDefault="00C8289F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72D">
        <w:rPr>
          <w:rFonts w:ascii="Times New Roman" w:hAnsi="Times New Roman" w:cs="Times New Roman"/>
          <w:sz w:val="28"/>
          <w:szCs w:val="28"/>
        </w:rPr>
        <w:t xml:space="preserve">На этих этапах происходят дальнейшее развитие, совершенствование и отработка качеств, характеризующих основы профессионального мастерства обучающихся, формируется квалифицированный рабочий, специалист-профессионал, способный успешно выполнять работу в соответствии с требованиями профессиональной характеристики Государственного стандарта среднего профессионального образования. </w:t>
      </w:r>
    </w:p>
    <w:p w:rsidR="00C8289F" w:rsidRPr="006F672D" w:rsidRDefault="00C8289F" w:rsidP="006F672D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72D">
        <w:rPr>
          <w:rFonts w:ascii="Times New Roman" w:hAnsi="Times New Roman" w:cs="Times New Roman"/>
          <w:sz w:val="28"/>
          <w:szCs w:val="28"/>
        </w:rPr>
        <w:t>Организаторам и руководителям производственной практики обучающихся на предприятиях необходимо знать и по возможности использовать отработанные многолетним опытом системы профессионального образования организационные и методические приемы проведения производственной практики, тем более что тенденции развития экономики ведут к тому, что отношения профессиональных учебных заведений и предприятий будут только ус</w:t>
      </w:r>
      <w:r w:rsidR="006F672D">
        <w:rPr>
          <w:rFonts w:ascii="Times New Roman" w:hAnsi="Times New Roman" w:cs="Times New Roman"/>
          <w:sz w:val="28"/>
          <w:szCs w:val="28"/>
        </w:rPr>
        <w:t>иливаться с каждым годом. </w:t>
      </w:r>
    </w:p>
    <w:p w:rsidR="006F362A" w:rsidRPr="007C73D5" w:rsidRDefault="006F362A" w:rsidP="006F672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73D5">
        <w:rPr>
          <w:rFonts w:ascii="Times New Roman" w:hAnsi="Times New Roman" w:cs="Times New Roman"/>
          <w:sz w:val="28"/>
          <w:szCs w:val="28"/>
        </w:rPr>
        <w:t>Прохождение студентами учебной практики направлено на формирование профессиональных умений и навыков. Здесь уместно использовать ролевую игру, с помощью которой студенты представят себя в роли действующих сотрудников и охватят практически весь цикл учетных работ. На таких занятиях повышается  интерес к будущей профессии.</w:t>
      </w:r>
    </w:p>
    <w:p w:rsidR="00C8289F" w:rsidRDefault="00C8289F" w:rsidP="006F67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</w:p>
    <w:p w:rsidR="00C8289F" w:rsidRDefault="00C8289F" w:rsidP="00C8289F">
      <w:pPr>
        <w:rPr>
          <w:color w:val="000000"/>
          <w:sz w:val="28"/>
          <w:szCs w:val="28"/>
          <w:shd w:val="clear" w:color="auto" w:fill="FFFFFF"/>
        </w:rPr>
      </w:pPr>
    </w:p>
    <w:p w:rsidR="00C8289F" w:rsidRDefault="00C8289F" w:rsidP="00C8289F">
      <w:pPr>
        <w:pStyle w:val="a3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289F" w:rsidRDefault="00C8289F" w:rsidP="00C8289F">
      <w:pPr>
        <w:pStyle w:val="a3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289F" w:rsidRDefault="00C8289F" w:rsidP="00C8289F">
      <w:pPr>
        <w:pStyle w:val="a3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289F" w:rsidRDefault="00C8289F" w:rsidP="00C8289F">
      <w:pPr>
        <w:pStyle w:val="a3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289F" w:rsidRDefault="00C8289F" w:rsidP="00C8289F">
      <w:pPr>
        <w:pStyle w:val="a3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2733" w:rsidRDefault="00AC2733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2733" w:rsidRDefault="00AC2733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1C7" w:rsidRDefault="008D41C7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1C7" w:rsidRDefault="008D41C7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1C7" w:rsidRDefault="008D41C7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1C7" w:rsidRDefault="008D41C7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1C7" w:rsidRDefault="008D41C7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1C7" w:rsidRDefault="008D41C7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1C7" w:rsidRDefault="008D41C7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1C7" w:rsidRDefault="008D41C7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1C7" w:rsidRDefault="008D41C7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1C7" w:rsidRDefault="008D41C7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1C7" w:rsidRDefault="008D41C7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02AA" w:rsidRDefault="00E102AA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02AA" w:rsidRDefault="00E102AA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02AA" w:rsidRDefault="00E102AA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02AA" w:rsidRDefault="00E102AA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02AA" w:rsidRDefault="00E102AA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02AA" w:rsidRDefault="00E102AA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2733" w:rsidRDefault="00AC2733" w:rsidP="00AC2733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AC2733" w:rsidSect="00592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3F9B"/>
    <w:multiLevelType w:val="hybridMultilevel"/>
    <w:tmpl w:val="9F1436E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E41072C"/>
    <w:multiLevelType w:val="hybridMultilevel"/>
    <w:tmpl w:val="C4CC7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531FBA"/>
    <w:multiLevelType w:val="multilevel"/>
    <w:tmpl w:val="17B4919A"/>
    <w:lvl w:ilvl="0">
      <w:start w:val="1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1287"/>
        </w:tabs>
        <w:ind w:left="1287" w:hanging="567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1AEA3AB9"/>
    <w:multiLevelType w:val="multilevel"/>
    <w:tmpl w:val="22D23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084380"/>
    <w:multiLevelType w:val="hybridMultilevel"/>
    <w:tmpl w:val="6C4AF4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7575ECB"/>
    <w:multiLevelType w:val="hybridMultilevel"/>
    <w:tmpl w:val="94F27C3C"/>
    <w:lvl w:ilvl="0" w:tplc="F9664A66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6">
    <w:nsid w:val="606B40B0"/>
    <w:multiLevelType w:val="hybridMultilevel"/>
    <w:tmpl w:val="9664EB48"/>
    <w:lvl w:ilvl="0" w:tplc="9B1640C8">
      <w:start w:val="3"/>
      <w:numFmt w:val="bullet"/>
      <w:lvlText w:val="-"/>
      <w:lvlJc w:val="left"/>
      <w:pPr>
        <w:tabs>
          <w:tab w:val="num" w:pos="1710"/>
        </w:tabs>
        <w:ind w:left="1710" w:hanging="9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7AF73550"/>
    <w:multiLevelType w:val="multilevel"/>
    <w:tmpl w:val="0FC8D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>
    <w:useFELayout/>
  </w:compat>
  <w:rsids>
    <w:rsidRoot w:val="00D4044C"/>
    <w:rsid w:val="00351D45"/>
    <w:rsid w:val="004903E7"/>
    <w:rsid w:val="00592555"/>
    <w:rsid w:val="0069181C"/>
    <w:rsid w:val="006A4F0B"/>
    <w:rsid w:val="006F362A"/>
    <w:rsid w:val="006F672D"/>
    <w:rsid w:val="007774CB"/>
    <w:rsid w:val="0087212C"/>
    <w:rsid w:val="008A4E7C"/>
    <w:rsid w:val="008D41C7"/>
    <w:rsid w:val="00911E78"/>
    <w:rsid w:val="0096028D"/>
    <w:rsid w:val="00973364"/>
    <w:rsid w:val="00AC2733"/>
    <w:rsid w:val="00B30D0C"/>
    <w:rsid w:val="00C8044C"/>
    <w:rsid w:val="00C8289F"/>
    <w:rsid w:val="00D4044C"/>
    <w:rsid w:val="00E102AA"/>
    <w:rsid w:val="00F85D2F"/>
    <w:rsid w:val="00F96C1A"/>
    <w:rsid w:val="00FA1CFA"/>
    <w:rsid w:val="00FB4716"/>
    <w:rsid w:val="00FE5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C2733"/>
    <w:pPr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Без интервала Знак"/>
    <w:link w:val="a3"/>
    <w:uiPriority w:val="1"/>
    <w:rsid w:val="00AC2733"/>
    <w:rPr>
      <w:rFonts w:eastAsiaTheme="minorHAnsi"/>
      <w:lang w:eastAsia="en-US"/>
    </w:rPr>
  </w:style>
  <w:style w:type="paragraph" w:styleId="a5">
    <w:name w:val="Normal (Web)"/>
    <w:basedOn w:val="a"/>
    <w:unhideWhenUsed/>
    <w:rsid w:val="008A4E7C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A4E7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8A4E7C"/>
    <w:rPr>
      <w:rFonts w:ascii="Tahoma" w:eastAsiaTheme="minorHAnsi" w:hAnsi="Tahoma" w:cs="Tahoma"/>
      <w:sz w:val="16"/>
      <w:szCs w:val="16"/>
      <w:lang w:eastAsia="en-US"/>
    </w:rPr>
  </w:style>
  <w:style w:type="paragraph" w:styleId="a8">
    <w:name w:val="footnote text"/>
    <w:basedOn w:val="a"/>
    <w:link w:val="a9"/>
    <w:semiHidden/>
    <w:rsid w:val="00351D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351D45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ody Text Indent"/>
    <w:basedOn w:val="a"/>
    <w:link w:val="ab"/>
    <w:rsid w:val="00351D45"/>
    <w:pPr>
      <w:spacing w:after="0" w:line="360" w:lineRule="auto"/>
      <w:ind w:firstLine="9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351D45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uiPriority w:val="99"/>
    <w:unhideWhenUsed/>
    <w:rsid w:val="006F672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6F672D"/>
    <w:rPr>
      <w:rFonts w:ascii="Times New Roman" w:eastAsia="Times New Roman" w:hAnsi="Times New Roman" w:cs="Times New Roman"/>
      <w:sz w:val="24"/>
      <w:szCs w:val="24"/>
    </w:rPr>
  </w:style>
  <w:style w:type="paragraph" w:customStyle="1" w:styleId="j">
    <w:name w:val="j"/>
    <w:basedOn w:val="a"/>
    <w:uiPriority w:val="99"/>
    <w:rsid w:val="006F672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rsid w:val="006F67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F672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3994</Words>
  <Characters>22769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Boss</cp:lastModifiedBy>
  <cp:revision>2</cp:revision>
  <dcterms:created xsi:type="dcterms:W3CDTF">2022-10-26T09:20:00Z</dcterms:created>
  <dcterms:modified xsi:type="dcterms:W3CDTF">2022-10-26T09:20:00Z</dcterms:modified>
</cp:coreProperties>
</file>