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247" w:rsidRPr="00511247" w:rsidRDefault="00511247" w:rsidP="005112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12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Муниципальное казенное общеобразовательное учреждение </w:t>
      </w:r>
    </w:p>
    <w:p w:rsidR="00511247" w:rsidRDefault="00511247" w:rsidP="005112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12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Ханты-Мансийского района средн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яя общеобразовательная  </w:t>
      </w:r>
      <w:r w:rsidRPr="005112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школа </w:t>
      </w:r>
    </w:p>
    <w:p w:rsidR="00511247" w:rsidRPr="00511247" w:rsidRDefault="00511247" w:rsidP="005112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12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п. Красноленинский</w:t>
      </w:r>
    </w:p>
    <w:p w:rsidR="00511247" w:rsidRPr="00511247" w:rsidRDefault="00511247" w:rsidP="005112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1247" w:rsidRDefault="00511247" w:rsidP="00BC2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247" w:rsidRDefault="00511247" w:rsidP="00BC2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247" w:rsidRDefault="00511247" w:rsidP="00BC2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247" w:rsidRDefault="00511247" w:rsidP="00BC2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247" w:rsidRDefault="00511247" w:rsidP="00BC2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247" w:rsidRDefault="00511247" w:rsidP="005112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 w:rsidRPr="00511247">
        <w:rPr>
          <w:rFonts w:ascii="Times New Roman" w:eastAsia="Times New Roman" w:hAnsi="Times New Roman" w:cs="Times New Roman"/>
          <w:sz w:val="48"/>
          <w:szCs w:val="48"/>
          <w:lang w:eastAsia="ru-RU"/>
        </w:rPr>
        <w:t>План самообразования</w:t>
      </w:r>
    </w:p>
    <w:p w:rsidR="00511247" w:rsidRDefault="00511247" w:rsidP="00BC2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2767" w:rsidRPr="00511247" w:rsidRDefault="00BC2767" w:rsidP="005112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511247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Тема самообразования:</w:t>
      </w:r>
    </w:p>
    <w:p w:rsidR="00BC2767" w:rsidRDefault="00F104E8" w:rsidP="005112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511247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«Формирование творческой активности </w:t>
      </w:r>
      <w:proofErr w:type="gramStart"/>
      <w:r w:rsidRPr="00511247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обучающихся</w:t>
      </w:r>
      <w:proofErr w:type="gramEnd"/>
      <w:r w:rsidRPr="00511247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через внеурочную деятельность</w:t>
      </w:r>
      <w:r w:rsidR="00BC2767" w:rsidRPr="00511247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».</w:t>
      </w:r>
    </w:p>
    <w:p w:rsidR="00511247" w:rsidRDefault="00511247" w:rsidP="005112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511247" w:rsidRDefault="00511247" w:rsidP="005112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511247" w:rsidRDefault="00511247" w:rsidP="005112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511247" w:rsidRDefault="00511247" w:rsidP="005112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511247" w:rsidRDefault="00511247" w:rsidP="005112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511247" w:rsidRDefault="00511247" w:rsidP="0051124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Составил педагог-организатор</w:t>
      </w:r>
    </w:p>
    <w:p w:rsidR="00511247" w:rsidRDefault="00511247" w:rsidP="0051124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Архипова Ольга Александровна</w:t>
      </w:r>
    </w:p>
    <w:p w:rsidR="00511247" w:rsidRDefault="00511247" w:rsidP="005112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511247" w:rsidRDefault="00511247" w:rsidP="005112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511247" w:rsidRDefault="00511247" w:rsidP="005112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511247" w:rsidRPr="00511247" w:rsidRDefault="00511247" w:rsidP="005112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п.Красноленский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BC2767" w:rsidRPr="00BC2767" w:rsidRDefault="00BC2767" w:rsidP="00BC276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Актуальность темы</w:t>
      </w:r>
    </w:p>
    <w:p w:rsidR="00BC2767" w:rsidRPr="00BC2767" w:rsidRDefault="00BC2767" w:rsidP="00BC2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Социально-экономические преобразования в обществе диктуют необходимость формирования творчески активной личности, обладающей способностью эффективно и нестандартно решать новые жизненные проблемы. В связи с этим перед школьными учреждениями встает важная задача развития творческого потенциала подрастающего поколения, что в свою очередь требует совершенствования учебно-воспитательного процесса с учетом психологических закономерностей всей системы познавательных процессов.</w:t>
      </w:r>
    </w:p>
    <w:p w:rsidR="00BC2767" w:rsidRPr="00BC2767" w:rsidRDefault="00BC2767" w:rsidP="00BC2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развития творческого воображения детей актуальна тем, что этот психический процесс является неотъемлемым компонентом любой формы творческой деятельности ребенка, его поведения в целом. В последние годы на страницах психологической и педагогической литературы все чаще ставится вопрос о роли воображения в умственном развитии ребенка, об определении сущности механизмов воображения.</w:t>
      </w:r>
    </w:p>
    <w:p w:rsidR="00BC2767" w:rsidRPr="00BC2767" w:rsidRDefault="00BC2767" w:rsidP="00BC2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показали исследования Л. С. </w:t>
      </w:r>
      <w:proofErr w:type="spellStart"/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Выгодского</w:t>
      </w:r>
      <w:proofErr w:type="spellEnd"/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В. В. Давыдова, Е. И. Игнатьева, С. Л. Рубинштейна, Д. Б. </w:t>
      </w:r>
      <w:proofErr w:type="spellStart"/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Эльконина</w:t>
      </w:r>
      <w:proofErr w:type="spellEnd"/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В. А. </w:t>
      </w:r>
      <w:proofErr w:type="spellStart"/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Крутецкого</w:t>
      </w:r>
      <w:proofErr w:type="spellEnd"/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других, воображение выступает не только предпосылкой эффективного усвоения детьми новых знаний, но и является условием творческого преобразования имеющихся у детей знаний, способствует саморазвитию личности, т. е. в значительной степени определяет эффективность учебно-воспитательной деятельности.</w:t>
      </w:r>
      <w:proofErr w:type="gramEnd"/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Творческое воображение детей представляет огромный потенциал для реализации резервов комплексного подхода в обучении и воспитании. </w:t>
      </w:r>
    </w:p>
    <w:p w:rsidR="00BC2767" w:rsidRPr="00BC2767" w:rsidRDefault="00BC2767" w:rsidP="00BC276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исследования.</w:t>
      </w:r>
    </w:p>
    <w:p w:rsidR="00BC2767" w:rsidRPr="00BC2767" w:rsidRDefault="00BC2767" w:rsidP="00BC2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Воображение и фантазия - это важнейшая сторона жизни ребенка. Усвоить какую-либо программу без воображения невозможно. Оно является высшей и необходимейшей способностью человека. Вместе с тем именно эта способность нуждается в особой заботе в плане развития. А развивается воображение особенно интенсивно в возрасте от 5 до 15 лет. И если в этот период воображение специально не развивать, то в последующем наступает быстрое снижение активности этой функции. Вместе с уменьшением способности фантазировать у детей обедняется личность, снижаются возможности творческого мышления, гаснет интерес к искусству, к творческой деятельности. Для того</w:t>
      </w:r>
      <w:proofErr w:type="gramStart"/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развивать творческое воображение у детей, необходима особая организация  деятельности учителя.</w:t>
      </w:r>
    </w:p>
    <w:p w:rsidR="00BC2767" w:rsidRPr="00BC2767" w:rsidRDefault="00BC2767" w:rsidP="00BC2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Цели:     1) </w:t>
      </w:r>
      <w:r w:rsidR="00F104E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разви</w:t>
      </w:r>
      <w:r w:rsidR="00F10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тия познавательной и личностной </w:t>
      </w:r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сферы     учащихся.</w:t>
      </w:r>
    </w:p>
    <w:p w:rsidR="00BC2767" w:rsidRPr="00BC2767" w:rsidRDefault="00F104E8" w:rsidP="00BC2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              2</w:t>
      </w:r>
      <w:r w:rsidR="00BC2767"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>)изучение особенностей  и возможностей  развития и активизации творч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еского   воображения детей во</w:t>
      </w:r>
      <w:r w:rsidR="00BC2767"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внеурочной деятельности</w:t>
      </w:r>
    </w:p>
    <w:p w:rsidR="00BC2767" w:rsidRPr="00BC2767" w:rsidRDefault="00BC2767" w:rsidP="00BC2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Задачи: 1) развивать творческий потенциал обучающихся и создавать необходимые условия для развития их творческих способностей; </w:t>
      </w:r>
    </w:p>
    <w:p w:rsidR="00BC2767" w:rsidRPr="00BC2767" w:rsidRDefault="00BC2767" w:rsidP="00BC2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2)разработать комплексную методику диагностики и развития творческ</w:t>
      </w:r>
      <w:r w:rsidR="00F10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 воображения  детей </w:t>
      </w:r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школьного возраста;</w:t>
      </w:r>
    </w:p>
    <w:p w:rsidR="00BC2767" w:rsidRPr="00BC2767" w:rsidRDefault="00BC2767" w:rsidP="00BC2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3)определить возможные пути развития творческого воображения детей в процессе урочной деятельности  и занятий декоративно – прикладным творчеством.</w:t>
      </w:r>
    </w:p>
    <w:p w:rsidR="00BC2767" w:rsidRPr="00BC2767" w:rsidRDefault="00BC2767" w:rsidP="00BC2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>Ожидаемые результаты:</w:t>
      </w:r>
    </w:p>
    <w:p w:rsidR="00BC2767" w:rsidRPr="00BC2767" w:rsidRDefault="00BC2767" w:rsidP="00BC2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развитие наблюдательности, сообразительности, воображения, воспитания творческой личности в целом.</w:t>
      </w:r>
    </w:p>
    <w:p w:rsidR="00BC2767" w:rsidRPr="00BC2767" w:rsidRDefault="00BC2767" w:rsidP="00BC27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67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Направления самообразования: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12"/>
        <w:gridCol w:w="5180"/>
        <w:gridCol w:w="1579"/>
      </w:tblGrid>
      <w:tr w:rsidR="00BC2767" w:rsidRPr="00BC2767" w:rsidTr="00BC2767">
        <w:tc>
          <w:tcPr>
            <w:tcW w:w="0" w:type="auto"/>
            <w:hideMark/>
          </w:tcPr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" w:name="0630e993a40d2d6c3b2f6c4aafbd18a3f8cc3e0c"/>
            <w:bookmarkStart w:id="2" w:name="0"/>
            <w:bookmarkEnd w:id="1"/>
            <w:bookmarkEnd w:id="2"/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направления</w:t>
            </w:r>
          </w:p>
        </w:tc>
        <w:tc>
          <w:tcPr>
            <w:tcW w:w="0" w:type="auto"/>
            <w:hideMark/>
          </w:tcPr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Действия и мероприятия</w:t>
            </w:r>
          </w:p>
        </w:tc>
        <w:tc>
          <w:tcPr>
            <w:tcW w:w="0" w:type="auto"/>
            <w:hideMark/>
          </w:tcPr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реализации</w:t>
            </w:r>
          </w:p>
        </w:tc>
      </w:tr>
      <w:tr w:rsidR="00BC2767" w:rsidRPr="00BC2767" w:rsidTr="00BC2767">
        <w:tc>
          <w:tcPr>
            <w:tcW w:w="0" w:type="auto"/>
            <w:hideMark/>
          </w:tcPr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Профессиональное</w:t>
            </w:r>
          </w:p>
        </w:tc>
        <w:tc>
          <w:tcPr>
            <w:tcW w:w="0" w:type="auto"/>
            <w:hideMark/>
          </w:tcPr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1.Изучить нормативные документы федеральных министерств и ведомств по вопросам организ</w:t>
            </w:r>
            <w:r w:rsidRPr="00F104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ации внеурочной деятельности.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Стандарты второго поколения. Прим</w:t>
            </w:r>
            <w:r w:rsidR="00F104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ерные программы по внеурочной деятельности</w:t>
            </w:r>
          </w:p>
          <w:p w:rsidR="00F104E8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и оценка резуль</w:t>
            </w:r>
            <w:r w:rsidR="00F104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татов 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Стандарты второго поколения. </w:t>
            </w:r>
            <w:proofErr w:type="spellStart"/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А.Я.Данилюк</w:t>
            </w:r>
            <w:proofErr w:type="spellEnd"/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А.М.Кондаков</w:t>
            </w:r>
            <w:proofErr w:type="spellEnd"/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Концепция духовно-нравственного развития и воспитания личности гражданина России. Москва «Просвещение» 2010.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Стандарты второго поколения. Внеурочная деятельность школьников. Москва «Просвещение» 2010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2.Знакомиться с новыми </w:t>
            </w: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педагогическими технологиями через предметные издания и Интернет.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Повышать квалификацию на курсах для учителей.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4.Успешно пройти аттестацию.</w:t>
            </w:r>
          </w:p>
        </w:tc>
        <w:tc>
          <w:tcPr>
            <w:tcW w:w="0" w:type="auto"/>
            <w:hideMark/>
          </w:tcPr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4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2015-2018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Регулярно</w:t>
            </w:r>
          </w:p>
          <w:p w:rsidR="00BC2767" w:rsidRPr="00BC2767" w:rsidRDefault="00F104E8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2015; 2016</w:t>
            </w:r>
            <w:r w:rsidR="00BC2767"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BC2767" w:rsidRPr="00BC2767" w:rsidRDefault="00F104E8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2017;2018</w:t>
            </w:r>
          </w:p>
        </w:tc>
      </w:tr>
      <w:tr w:rsidR="00BC2767" w:rsidRPr="00BC2767" w:rsidTr="00BC2767">
        <w:tc>
          <w:tcPr>
            <w:tcW w:w="0" w:type="auto"/>
            <w:hideMark/>
          </w:tcPr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Психолого-педагогические</w:t>
            </w:r>
          </w:p>
        </w:tc>
        <w:tc>
          <w:tcPr>
            <w:tcW w:w="0" w:type="auto"/>
            <w:hideMark/>
          </w:tcPr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1.Совершенствовать свои знания в области классической и современной психологии и педагогики.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регулярно</w:t>
            </w:r>
          </w:p>
        </w:tc>
      </w:tr>
      <w:tr w:rsidR="00BC2767" w:rsidRPr="00BC2767" w:rsidTr="00BC2767">
        <w:tc>
          <w:tcPr>
            <w:tcW w:w="0" w:type="auto"/>
            <w:hideMark/>
          </w:tcPr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Методические</w:t>
            </w:r>
          </w:p>
        </w:tc>
        <w:tc>
          <w:tcPr>
            <w:tcW w:w="0" w:type="auto"/>
            <w:hideMark/>
          </w:tcPr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Знакомиться с новыми формами, методами и приёмами обучения.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Принимать активное участие в работе школьного и районного МО учителей  начальных классов.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Организовать работу с одарёнными детьми и принимать участие  в  конкурсах творческих работ.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-Выставка  работ из природного материала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-Конкурсы рисунков (школьные и районные)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4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-Участие детей в окружных и районных конкурсах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Изучать опыт работы лучших учителей </w:t>
            </w:r>
            <w:r w:rsidRPr="00F104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своей школы, района.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Посещать уроки коллег и участвовать в обмене опытом.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Периодически проводить самоанализ профессиональной деятельности.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 Создать собствен</w:t>
            </w:r>
            <w:r w:rsidRPr="00F104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ную базу лучших сценариев</w:t>
            </w: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интер</w:t>
            </w:r>
            <w:r w:rsidRPr="00F104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есных приемов и находок на мероприятиях</w:t>
            </w: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4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 Проводить открытые мероприятия</w:t>
            </w: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</w:t>
            </w: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коллег</w:t>
            </w:r>
            <w:r w:rsidRPr="00F104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учителей района</w:t>
            </w: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4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10. </w:t>
            </w: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Выступать с творческим отчётом  о своей рабо</w:t>
            </w:r>
            <w:r w:rsidRPr="00F104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 на педагогических советах</w:t>
            </w: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hideMark/>
          </w:tcPr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регулярно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регулярно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C2767" w:rsidRPr="00F104E8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плану</w:t>
            </w:r>
          </w:p>
          <w:p w:rsidR="00BC2767" w:rsidRPr="00F104E8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04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регулярно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C2767" w:rsidRPr="00BC2767" w:rsidTr="00BC2767">
        <w:tc>
          <w:tcPr>
            <w:tcW w:w="0" w:type="auto"/>
            <w:hideMark/>
          </w:tcPr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Информационно-технологические технологии</w:t>
            </w:r>
          </w:p>
        </w:tc>
        <w:tc>
          <w:tcPr>
            <w:tcW w:w="0" w:type="auto"/>
            <w:hideMark/>
          </w:tcPr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1.Изу</w:t>
            </w:r>
            <w:r w:rsidR="00F104E8" w:rsidRPr="00F104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чать ИКТ и внедрять их в воспитательный  </w:t>
            </w: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процесс.</w:t>
            </w:r>
          </w:p>
        </w:tc>
        <w:tc>
          <w:tcPr>
            <w:tcW w:w="0" w:type="auto"/>
            <w:hideMark/>
          </w:tcPr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регулярно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C2767" w:rsidRPr="00BC2767" w:rsidTr="00BC2767">
        <w:tc>
          <w:tcPr>
            <w:tcW w:w="0" w:type="auto"/>
            <w:hideMark/>
          </w:tcPr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Охрана здоровья</w:t>
            </w:r>
          </w:p>
        </w:tc>
        <w:tc>
          <w:tcPr>
            <w:tcW w:w="0" w:type="auto"/>
            <w:hideMark/>
          </w:tcPr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Внедрять в образовательный процесс </w:t>
            </w:r>
            <w:proofErr w:type="spellStart"/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здоровьесберегающие</w:t>
            </w:r>
            <w:proofErr w:type="spellEnd"/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технологии.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Изучить литературу по теме “Здоровый  образ  жизни”.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3.Баль Л.В., Барканов С.В. Формирование здорового образа жизни российских подростков. М., 2003</w:t>
            </w:r>
          </w:p>
        </w:tc>
        <w:tc>
          <w:tcPr>
            <w:tcW w:w="0" w:type="auto"/>
            <w:hideMark/>
          </w:tcPr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регулярно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276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регулярно</w:t>
            </w:r>
          </w:p>
          <w:p w:rsidR="00BC2767" w:rsidRPr="00BC2767" w:rsidRDefault="00BC2767" w:rsidP="00BC276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C2767" w:rsidRPr="00BC2767" w:rsidRDefault="00BC2767" w:rsidP="00BC276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B39F9" w:rsidRPr="00F104E8" w:rsidRDefault="00511247" w:rsidP="00BC2767">
      <w:pPr>
        <w:rPr>
          <w:sz w:val="28"/>
          <w:szCs w:val="28"/>
        </w:rPr>
      </w:pPr>
    </w:p>
    <w:sectPr w:rsidR="000B39F9" w:rsidRPr="00F10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C1260"/>
    <w:multiLevelType w:val="multilevel"/>
    <w:tmpl w:val="35AA1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E8279A"/>
    <w:multiLevelType w:val="multilevel"/>
    <w:tmpl w:val="F7EEF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E35C06"/>
    <w:multiLevelType w:val="multilevel"/>
    <w:tmpl w:val="25467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A63B16"/>
    <w:multiLevelType w:val="multilevel"/>
    <w:tmpl w:val="D4428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CC5F5E"/>
    <w:multiLevelType w:val="multilevel"/>
    <w:tmpl w:val="ADD2E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DB0A5F"/>
    <w:multiLevelType w:val="multilevel"/>
    <w:tmpl w:val="24EAB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C47C9E"/>
    <w:multiLevelType w:val="multilevel"/>
    <w:tmpl w:val="FED01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014D59"/>
    <w:multiLevelType w:val="multilevel"/>
    <w:tmpl w:val="2F60C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EE55EE"/>
    <w:multiLevelType w:val="multilevel"/>
    <w:tmpl w:val="B0C4B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E54DF2"/>
    <w:multiLevelType w:val="multilevel"/>
    <w:tmpl w:val="FEF82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8A5FED"/>
    <w:multiLevelType w:val="multilevel"/>
    <w:tmpl w:val="95985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5F710C5"/>
    <w:multiLevelType w:val="multilevel"/>
    <w:tmpl w:val="1D34C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323DB4"/>
    <w:multiLevelType w:val="multilevel"/>
    <w:tmpl w:val="B2701D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3"/>
  </w:num>
  <w:num w:numId="5">
    <w:abstractNumId w:val="10"/>
  </w:num>
  <w:num w:numId="6">
    <w:abstractNumId w:val="7"/>
  </w:num>
  <w:num w:numId="7">
    <w:abstractNumId w:val="2"/>
  </w:num>
  <w:num w:numId="8">
    <w:abstractNumId w:val="8"/>
  </w:num>
  <w:num w:numId="9">
    <w:abstractNumId w:val="4"/>
  </w:num>
  <w:num w:numId="10">
    <w:abstractNumId w:val="1"/>
  </w:num>
  <w:num w:numId="11">
    <w:abstractNumId w:val="11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B41"/>
    <w:rsid w:val="00035084"/>
    <w:rsid w:val="00275A6E"/>
    <w:rsid w:val="00511247"/>
    <w:rsid w:val="00853780"/>
    <w:rsid w:val="0097340C"/>
    <w:rsid w:val="00A32B41"/>
    <w:rsid w:val="00AD2276"/>
    <w:rsid w:val="00AF5BBF"/>
    <w:rsid w:val="00B13A75"/>
    <w:rsid w:val="00B31CED"/>
    <w:rsid w:val="00BC2767"/>
    <w:rsid w:val="00C43D9F"/>
    <w:rsid w:val="00F104E8"/>
    <w:rsid w:val="00F1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27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27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80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265713">
                      <w:marLeft w:val="0"/>
                      <w:marRight w:val="-25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655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12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9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26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74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17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6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5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4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1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53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9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2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0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4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0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1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47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0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1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8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7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9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24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60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3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2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2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2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4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5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54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1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12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5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5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0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75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0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5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11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2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59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5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0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6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7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5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44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9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7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2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0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45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1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9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1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56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1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75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07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7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8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5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0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18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4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7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8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1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1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41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62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8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0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2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2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4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6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4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2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1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1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3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4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1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7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8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4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0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0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6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3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8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5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0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9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6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3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7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1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7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1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2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5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2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5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1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2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4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9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2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5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6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0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1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6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2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7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0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5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38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24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9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43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82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826</Words>
  <Characters>4713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</dc:creator>
  <cp:keywords/>
  <dc:description/>
  <cp:lastModifiedBy>р</cp:lastModifiedBy>
  <cp:revision>6</cp:revision>
  <dcterms:created xsi:type="dcterms:W3CDTF">2017-03-10T12:47:00Z</dcterms:created>
  <dcterms:modified xsi:type="dcterms:W3CDTF">2017-03-10T13:14:00Z</dcterms:modified>
</cp:coreProperties>
</file>