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8BD" w:rsidRDefault="00C108BD" w:rsidP="00C108BD">
      <w:pPr>
        <w:pStyle w:val="a3"/>
        <w:shd w:val="clear" w:color="auto" w:fill="F5F5F5"/>
        <w:spacing w:before="0" w:beforeAutospacing="0" w:after="0" w:afterAutospacing="0" w:line="266" w:lineRule="atLeast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Муниципальное бюджетное   учреждение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«Центр  творчества Шолоховского района»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suppressAutoHyphens/>
        <w:spacing w:after="0"/>
        <w:jc w:val="center"/>
        <w:rPr>
          <w:rFonts w:ascii="Times New Roman" w:eastAsia="TimesNewRomanPSMT" w:hAnsi="Times New Roman" w:cs="Times New Roman"/>
          <w:color w:val="00000A"/>
          <w:kern w:val="1"/>
          <w:sz w:val="24"/>
          <w:szCs w:val="24"/>
          <w:lang w:eastAsia="hi-IN" w:bidi="hi-IN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Конспект занятия по теме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 w:rsidR="00B55A30">
        <w:rPr>
          <w:rFonts w:ascii="Times New Roman" w:eastAsia="Times New Roman" w:hAnsi="Times New Roman" w:cs="Times New Roman"/>
          <w:iCs/>
          <w:sz w:val="24"/>
          <w:szCs w:val="24"/>
        </w:rPr>
        <w:t>Бабочка из бисера</w:t>
      </w: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 xml:space="preserve">», 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>проводимого</w:t>
      </w:r>
      <w:proofErr w:type="gramEnd"/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 xml:space="preserve"> в объединении 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 xml:space="preserve"> «Бисероплетение»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>в группе №</w:t>
      </w:r>
      <w:r w:rsidR="001607CA" w:rsidRPr="00F816FC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="00B55A3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>(1 год обучения)</w:t>
      </w:r>
    </w:p>
    <w:p w:rsidR="00C108BD" w:rsidRPr="00F816FC" w:rsidRDefault="001607CA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816FC">
        <w:rPr>
          <w:rFonts w:ascii="Times New Roman" w:eastAsia="Times New Roman" w:hAnsi="Times New Roman" w:cs="Times New Roman"/>
          <w:iCs/>
          <w:sz w:val="24"/>
          <w:szCs w:val="24"/>
        </w:rPr>
        <w:t>12.10.</w:t>
      </w:r>
      <w:r w:rsidR="00C108BD" w:rsidRPr="00F816FC">
        <w:rPr>
          <w:rFonts w:ascii="Times New Roman" w:eastAsia="Times New Roman" w:hAnsi="Times New Roman" w:cs="Times New Roman"/>
          <w:iCs/>
          <w:sz w:val="24"/>
          <w:szCs w:val="24"/>
        </w:rPr>
        <w:t>2021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Автор-составитель: Землянухина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F816FC">
        <w:rPr>
          <w:rFonts w:ascii="Times New Roman" w:hAnsi="Times New Roman" w:cs="Times New Roman"/>
          <w:sz w:val="24"/>
          <w:szCs w:val="24"/>
        </w:rPr>
        <w:t>Мирослава Михайловна</w:t>
      </w: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Default="00C108BD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816FC" w:rsidRPr="00F816FC" w:rsidRDefault="00F816FC" w:rsidP="00C108B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108BD" w:rsidRPr="00F816FC" w:rsidRDefault="00C108BD" w:rsidP="00C108B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816FC">
        <w:rPr>
          <w:rFonts w:ascii="Times New Roman" w:hAnsi="Times New Roman" w:cs="Times New Roman"/>
          <w:bCs/>
          <w:sz w:val="24"/>
          <w:szCs w:val="24"/>
        </w:rPr>
        <w:t xml:space="preserve">ст. Вёшенская </w:t>
      </w:r>
    </w:p>
    <w:p w:rsidR="00C108BD" w:rsidRPr="00F816FC" w:rsidRDefault="00C108BD" w:rsidP="00C108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6FC">
        <w:rPr>
          <w:rFonts w:ascii="Times New Roman" w:hAnsi="Times New Roman" w:cs="Times New Roman"/>
          <w:bCs/>
          <w:sz w:val="24"/>
          <w:szCs w:val="24"/>
        </w:rPr>
        <w:t>2021 г.</w:t>
      </w:r>
    </w:p>
    <w:p w:rsidR="00C108BD" w:rsidRPr="00F816FC" w:rsidRDefault="00C108BD" w:rsidP="00C108BD">
      <w:pPr>
        <w:pStyle w:val="a3"/>
        <w:shd w:val="clear" w:color="auto" w:fill="F5F5F5"/>
        <w:spacing w:before="0" w:beforeAutospacing="0" w:after="0" w:afterAutospacing="0" w:line="266" w:lineRule="atLeast"/>
        <w:jc w:val="center"/>
        <w:rPr>
          <w:rFonts w:ascii="Arial" w:hAnsi="Arial" w:cs="Arial"/>
          <w:b/>
          <w:bCs/>
          <w:color w:val="0000FF"/>
        </w:rPr>
      </w:pP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F816FC">
        <w:rPr>
          <w:b/>
          <w:bCs/>
          <w:color w:val="000000"/>
        </w:rPr>
        <w:t>Конспект занятия «Бабочка из бисера».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Раздел программы</w:t>
      </w:r>
      <w:r w:rsidRPr="00F816FC">
        <w:rPr>
          <w:color w:val="000000"/>
        </w:rPr>
        <w:t>: Плетение на проволоке Плоские фигурки.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 </w:t>
      </w:r>
      <w:r w:rsidRPr="00F816FC">
        <w:rPr>
          <w:b/>
          <w:bCs/>
          <w:color w:val="000000"/>
        </w:rPr>
        <w:t>Тема:</w:t>
      </w:r>
      <w:r w:rsidRPr="00F816FC">
        <w:rPr>
          <w:color w:val="000000"/>
        </w:rPr>
        <w:t> Бабочка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Цель:</w:t>
      </w:r>
      <w:r w:rsidRPr="00F816FC">
        <w:rPr>
          <w:color w:val="000000"/>
        </w:rPr>
        <w:t xml:space="preserve"> Знакомство </w:t>
      </w:r>
      <w:proofErr w:type="gramStart"/>
      <w:r w:rsidRPr="00F816FC">
        <w:rPr>
          <w:color w:val="000000"/>
        </w:rPr>
        <w:t>обучающихся</w:t>
      </w:r>
      <w:proofErr w:type="gramEnd"/>
      <w:r w:rsidRPr="00F816FC">
        <w:rPr>
          <w:color w:val="000000"/>
        </w:rPr>
        <w:t xml:space="preserve"> с насекомыми.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 </w:t>
      </w:r>
      <w:r w:rsidRPr="00F816FC">
        <w:rPr>
          <w:b/>
          <w:bCs/>
          <w:color w:val="000000"/>
        </w:rPr>
        <w:t>Задачи</w:t>
      </w:r>
      <w:r w:rsidRPr="00F816FC">
        <w:rPr>
          <w:color w:val="000000"/>
        </w:rPr>
        <w:t>: Обучение детей технике плетения бабочки; Развитие мелкой моторики рук. Воспитание усидчивости, аккуратности, интереса плетения из бисера, вызвать радость от полученных результатов.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Тип занятия – обучающее занятие беседа, игровая форма.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Оборудование и материалы: проволока, бисер 2х цветов; ножницы, схема плетения.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 </w:t>
      </w:r>
      <w:r w:rsidRPr="00F816FC">
        <w:rPr>
          <w:b/>
          <w:bCs/>
          <w:color w:val="000000"/>
        </w:rPr>
        <w:t>Ход занятия </w:t>
      </w:r>
      <w:r w:rsidRPr="00F816FC">
        <w:rPr>
          <w:color w:val="000000"/>
        </w:rPr>
        <w:t>Педагог: Заниматься начинаем, Время даром не теряем. – Какой сейчас идет месяц? </w:t>
      </w:r>
      <w:r w:rsidRPr="00F816FC">
        <w:rPr>
          <w:i/>
          <w:iCs/>
          <w:color w:val="000000"/>
        </w:rPr>
        <w:t>(Март)</w:t>
      </w:r>
      <w:r w:rsidRPr="00F816FC">
        <w:rPr>
          <w:color w:val="000000"/>
        </w:rPr>
        <w:br/>
        <w:t>– Какое время года? </w:t>
      </w:r>
      <w:r w:rsidRPr="00F816FC">
        <w:rPr>
          <w:i/>
          <w:iCs/>
          <w:color w:val="000000"/>
        </w:rPr>
        <w:t>(Весна)</w:t>
      </w:r>
      <w:r w:rsidRPr="00F816FC">
        <w:rPr>
          <w:color w:val="000000"/>
        </w:rPr>
        <w:br/>
        <w:t>– Какие приметы весны вы знаете? </w:t>
      </w:r>
      <w:r w:rsidRPr="00F816FC">
        <w:rPr>
          <w:i/>
          <w:iCs/>
          <w:color w:val="000000"/>
        </w:rPr>
        <w:t>(Тает снег, птицы возвращаются с юга, день становится длиннее, солнце начинает пригревать, оживает природа, проталины, подснежники, ледоход, животные выходят из зимней спячки, появляются насекомые, набухают почки на деревьях).</w:t>
      </w:r>
      <w:r w:rsidRPr="00F816FC">
        <w:rPr>
          <w:color w:val="000000"/>
        </w:rPr>
        <w:br/>
        <w:t>– Все правильно. Я сейчас загадаю вам загадку, а вы скажете мне, какое насекомое мы будем плести для нашего панно.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Загадка</w:t>
      </w:r>
      <w:proofErr w:type="gramStart"/>
      <w:r w:rsidRPr="00F816FC">
        <w:rPr>
          <w:color w:val="000000"/>
        </w:rPr>
        <w:t> Ш</w:t>
      </w:r>
      <w:proofErr w:type="gramEnd"/>
      <w:r w:rsidRPr="00F816FC">
        <w:rPr>
          <w:color w:val="000000"/>
        </w:rPr>
        <w:t>евелились у цветка</w:t>
      </w:r>
      <w:r w:rsidRPr="00F816FC">
        <w:rPr>
          <w:color w:val="000000"/>
        </w:rPr>
        <w:br/>
        <w:t>Все четыре лепестка.</w:t>
      </w:r>
      <w:r w:rsidRPr="00F816FC">
        <w:rPr>
          <w:color w:val="000000"/>
        </w:rPr>
        <w:br/>
        <w:t>Я сорвать его хотел –</w:t>
      </w:r>
      <w:r w:rsidRPr="00F816FC">
        <w:rPr>
          <w:color w:val="000000"/>
        </w:rPr>
        <w:br/>
        <w:t>Он вспорхнул и улетел. </w:t>
      </w:r>
      <w:r w:rsidRPr="00F816FC">
        <w:rPr>
          <w:i/>
          <w:iCs/>
          <w:color w:val="000000"/>
        </w:rPr>
        <w:t>(Бабочка)</w:t>
      </w:r>
      <w:r w:rsidRPr="00F816FC">
        <w:rPr>
          <w:color w:val="000000"/>
        </w:rPr>
        <w:t> </w:t>
      </w:r>
      <w:r w:rsidRPr="00F816FC">
        <w:rPr>
          <w:i/>
          <w:iCs/>
          <w:color w:val="000000"/>
        </w:rPr>
        <w:t>Дополнительно в качестве подсказки ещё одну загадку:</w:t>
      </w:r>
      <w:r w:rsidRPr="00F816FC">
        <w:rPr>
          <w:color w:val="000000"/>
        </w:rPr>
        <w:t> На большой цветной ковер</w:t>
      </w:r>
      <w:r w:rsidRPr="00F816FC">
        <w:rPr>
          <w:color w:val="000000"/>
        </w:rPr>
        <w:br/>
        <w:t>Села эскадрилья –</w:t>
      </w:r>
      <w:r w:rsidRPr="00F816FC">
        <w:rPr>
          <w:color w:val="000000"/>
        </w:rPr>
        <w:br/>
        <w:t>То раскроет, то закроет</w:t>
      </w:r>
      <w:r w:rsidRPr="00F816FC">
        <w:rPr>
          <w:color w:val="000000"/>
        </w:rPr>
        <w:br/>
        <w:t>Расписные крылья. </w:t>
      </w:r>
      <w:r w:rsidRPr="00F816FC">
        <w:rPr>
          <w:i/>
          <w:iCs/>
          <w:color w:val="000000"/>
        </w:rPr>
        <w:t>(Бабочка)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 xml:space="preserve">Молодцы! Правильно, мы будем плести бабочку. Смотрите, какая красавица прилетела к нам в класс. (На экране показывается– </w:t>
      </w:r>
      <w:proofErr w:type="gramStart"/>
      <w:r w:rsidRPr="00F816FC">
        <w:rPr>
          <w:color w:val="000000"/>
        </w:rPr>
        <w:t>ба</w:t>
      </w:r>
      <w:proofErr w:type="gramEnd"/>
      <w:r w:rsidRPr="00F816FC">
        <w:rPr>
          <w:color w:val="000000"/>
        </w:rPr>
        <w:t>бочка). Она будет наблюдать за вашей работой. Бабочка приготовила сюрприз, о котором можно будет узнать только в конце занятия.</w:t>
      </w:r>
      <w:r w:rsidRPr="00F816FC">
        <w:rPr>
          <w:color w:val="000000"/>
        </w:rPr>
        <w:br/>
        <w:t>Вам предлагается на выбор насколько схем разной сложности. (Рисунок 1)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noProof/>
          <w:color w:val="000000"/>
        </w:rPr>
        <w:drawing>
          <wp:inline distT="0" distB="0" distL="0" distR="0">
            <wp:extent cx="6280150" cy="3105785"/>
            <wp:effectExtent l="19050" t="0" r="6350" b="0"/>
            <wp:docPr id="1" name="Рисунок 1" descr="hello_html_23575f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3575f6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310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Схемы черно-белые, потому что цвет для своей бабочки вы выберете сами. Давайте вспомним, какие бывают цвета и как они могут сочетаться между собой.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lastRenderedPageBreak/>
        <w:t>Дети:</w:t>
      </w:r>
      <w:r w:rsidRPr="00F816FC">
        <w:rPr>
          <w:color w:val="000000"/>
        </w:rPr>
        <w:t> </w:t>
      </w:r>
      <w:proofErr w:type="gramStart"/>
      <w:r w:rsidRPr="00F816FC">
        <w:rPr>
          <w:color w:val="000000"/>
        </w:rPr>
        <w:t>Цвета бывают основные, их семь (красный, оранжевый, желтый, зеленый, голубой, синий, фиолетовый).</w:t>
      </w:r>
      <w:proofErr w:type="gramEnd"/>
      <w:r w:rsidRPr="00F816FC">
        <w:rPr>
          <w:color w:val="000000"/>
        </w:rPr>
        <w:t xml:space="preserve"> Они могут быть насыщенными и осветленными. </w:t>
      </w:r>
      <w:proofErr w:type="gramStart"/>
      <w:r w:rsidRPr="00F816FC">
        <w:rPr>
          <w:color w:val="000000"/>
        </w:rPr>
        <w:t>У них есть еще одно название – хроматические.</w:t>
      </w:r>
      <w:proofErr w:type="gramEnd"/>
      <w:r w:rsidRPr="00F816FC">
        <w:rPr>
          <w:color w:val="000000"/>
        </w:rPr>
        <w:t xml:space="preserve"> Еще есть ахроматические цвета. Это: </w:t>
      </w:r>
      <w:proofErr w:type="gramStart"/>
      <w:r w:rsidRPr="00F816FC">
        <w:rPr>
          <w:color w:val="000000"/>
        </w:rPr>
        <w:t>белый</w:t>
      </w:r>
      <w:proofErr w:type="gramEnd"/>
      <w:r w:rsidRPr="00F816FC">
        <w:rPr>
          <w:color w:val="000000"/>
        </w:rPr>
        <w:t>, серый, черный.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Педагог:</w:t>
      </w:r>
      <w:r w:rsidRPr="00F816FC">
        <w:rPr>
          <w:color w:val="000000"/>
        </w:rPr>
        <w:t> Молодцы! Остается добавить, что остальные цвета в природе получаются путем смешивания основных хроматических цветов. Бабочка принесла вам цветные подсказки, так как качество изделия из бисера во многом зависит от выбранной цветовой гаммы. Цвета необходимо выбирать в гармонии друг с другом. Хочу напомнить, что гармония цветом делится на гармонию родственных цветов и гармонию контрастных цветов. Для того</w:t>
      </w:r>
      <w:proofErr w:type="gramStart"/>
      <w:r w:rsidRPr="00F816FC">
        <w:rPr>
          <w:color w:val="000000"/>
        </w:rPr>
        <w:t>,</w:t>
      </w:r>
      <w:proofErr w:type="gramEnd"/>
      <w:r w:rsidRPr="00F816FC">
        <w:rPr>
          <w:color w:val="000000"/>
        </w:rPr>
        <w:t xml:space="preserve"> чтобы ваши работы после полного завершения смотрелись красиво, бабочка предлагает вам воспользоваться её подсказками сочетаний и желает удачи.</w:t>
      </w:r>
      <w:r w:rsidRPr="00F816FC">
        <w:rPr>
          <w:color w:val="000000"/>
        </w:rPr>
        <w:br/>
        <w:t>Итак, давайте приступим к выполнению работы. Перед началом работы мы немного разогреем наши руки. </w:t>
      </w:r>
      <w:r w:rsidRPr="00F816FC">
        <w:rPr>
          <w:b/>
          <w:bCs/>
          <w:color w:val="000000"/>
        </w:rPr>
        <w:t>3. Разминка. Пальчиковая гимнастика «Бабочка»</w:t>
      </w:r>
      <w:r w:rsidRPr="00F816FC">
        <w:rPr>
          <w:color w:val="000000"/>
        </w:rPr>
        <w:t> – Руки скрестить в запястьях и прижать ладони тыльной стороной друг к другу, выпрямить пальцы. Бабочка сложила крылья. А теперь бабочка слетает с цветка. Ладони остаются выпрямленными и напряженными, пальцы не сгибаются. Взмах крыльев осуществляется только лёгким, но резким движением в запястьях. Когда полёт окончен, бабочка вновь садится на цветок и складывает крылья. </w:t>
      </w:r>
      <w:r w:rsidRPr="00F816FC">
        <w:rPr>
          <w:b/>
          <w:bCs/>
          <w:color w:val="000000"/>
        </w:rPr>
        <w:t>4. Практическая часть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color w:val="000000"/>
        </w:rPr>
        <w:t>а) Объяснение правил техники безопасности (работа с ножницами, проволокой) и напоминание о правильной посадке за партой во время работы.</w:t>
      </w:r>
      <w:r w:rsidRPr="00F816FC">
        <w:rPr>
          <w:color w:val="000000"/>
        </w:rPr>
        <w:br/>
        <w:t>б) Разбор схем в индивидуальном порядке.</w:t>
      </w:r>
      <w:r w:rsidRPr="00F816FC">
        <w:rPr>
          <w:color w:val="000000"/>
        </w:rPr>
        <w:br/>
        <w:t>в) Самостоятельная работа детей (обучающиеся берут необходимый бисер, кусочки проволоки нужной длины и начинают нанизывать бисер на проволоку согласно выбранному алгоритму выполнения изделия). </w:t>
      </w:r>
      <w:r w:rsidRPr="00F816FC">
        <w:rPr>
          <w:i/>
          <w:iCs/>
          <w:color w:val="000000"/>
        </w:rPr>
        <w:t>Самостоятельная работа идет под музыкальное сопровождение.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 xml:space="preserve">5. </w:t>
      </w:r>
      <w:proofErr w:type="spellStart"/>
      <w:r w:rsidRPr="00F816FC">
        <w:rPr>
          <w:b/>
          <w:bCs/>
          <w:color w:val="000000"/>
        </w:rPr>
        <w:t>Физкульт</w:t>
      </w:r>
      <w:proofErr w:type="spellEnd"/>
      <w:r w:rsidRPr="00F816FC">
        <w:rPr>
          <w:b/>
          <w:bCs/>
          <w:color w:val="000000"/>
        </w:rPr>
        <w:t>. Минутка </w:t>
      </w:r>
      <w:r w:rsidRPr="00F816FC">
        <w:rPr>
          <w:color w:val="000000"/>
        </w:rPr>
        <w:t>(через 10 – 15 минут после начала работы)</w:t>
      </w:r>
      <w:r w:rsidRPr="00F816FC">
        <w:rPr>
          <w:b/>
          <w:bCs/>
          <w:color w:val="000000"/>
        </w:rPr>
        <w:t>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Педагог:</w:t>
      </w:r>
      <w:r w:rsidRPr="00F816FC">
        <w:rPr>
          <w:color w:val="000000"/>
        </w:rPr>
        <w:t> Ребята, давайте на несколько секунд представим себе, что бабочка, сделанная из бисера может ожить</w:t>
      </w:r>
      <w:proofErr w:type="gramStart"/>
      <w:r w:rsidRPr="00F816FC">
        <w:rPr>
          <w:color w:val="000000"/>
        </w:rPr>
        <w:t>… С</w:t>
      </w:r>
      <w:proofErr w:type="gramEnd"/>
      <w:r w:rsidRPr="00F816FC">
        <w:rPr>
          <w:color w:val="000000"/>
        </w:rPr>
        <w:t>пал цветок </w:t>
      </w:r>
      <w:r w:rsidRPr="00F816FC">
        <w:rPr>
          <w:i/>
          <w:iCs/>
          <w:color w:val="000000"/>
        </w:rPr>
        <w:t>(дети сидят, сложа руки)</w:t>
      </w:r>
      <w:r w:rsidRPr="00F816FC">
        <w:rPr>
          <w:color w:val="000000"/>
        </w:rPr>
        <w:br/>
        <w:t>И вдруг проснулся </w:t>
      </w:r>
      <w:r w:rsidRPr="00F816FC">
        <w:rPr>
          <w:i/>
          <w:iCs/>
          <w:color w:val="000000"/>
        </w:rPr>
        <w:t>(встали)</w:t>
      </w:r>
      <w:r w:rsidRPr="00F816FC">
        <w:rPr>
          <w:color w:val="000000"/>
        </w:rPr>
        <w:br/>
        <w:t>Встрепенулся </w:t>
      </w:r>
      <w:r w:rsidRPr="00F816FC">
        <w:rPr>
          <w:i/>
          <w:iCs/>
          <w:color w:val="000000"/>
        </w:rPr>
        <w:t xml:space="preserve">(наклоны влево – вправо; </w:t>
      </w:r>
      <w:proofErr w:type="gramStart"/>
      <w:r w:rsidRPr="00F816FC">
        <w:rPr>
          <w:i/>
          <w:iCs/>
          <w:color w:val="000000"/>
        </w:rPr>
        <w:t>руки свободно опущены)</w:t>
      </w:r>
      <w:r w:rsidRPr="00F816FC">
        <w:rPr>
          <w:color w:val="000000"/>
        </w:rPr>
        <w:br/>
        <w:t>Потянулся </w:t>
      </w:r>
      <w:r w:rsidRPr="00F816FC">
        <w:rPr>
          <w:i/>
          <w:iCs/>
          <w:color w:val="000000"/>
        </w:rPr>
        <w:t>(поднимают руки, тянутся  вверх, встав на носочки)</w:t>
      </w:r>
      <w:r w:rsidRPr="00F816FC">
        <w:rPr>
          <w:color w:val="000000"/>
        </w:rPr>
        <w:br/>
        <w:t>Взвился вверх </w:t>
      </w:r>
      <w:r w:rsidRPr="00F816FC">
        <w:rPr>
          <w:i/>
          <w:iCs/>
          <w:color w:val="000000"/>
        </w:rPr>
        <w:t>(движения кистями рук вперёд – назад)</w:t>
      </w:r>
      <w:r w:rsidRPr="00F816FC">
        <w:rPr>
          <w:color w:val="000000"/>
        </w:rPr>
        <w:br/>
        <w:t>И полетел </w:t>
      </w:r>
      <w:r w:rsidRPr="00F816FC">
        <w:rPr>
          <w:i/>
          <w:iCs/>
          <w:color w:val="000000"/>
        </w:rPr>
        <w:t>(руки в стороны, повороты туловища влево – вправо)</w:t>
      </w:r>
      <w:r w:rsidRPr="00F816FC">
        <w:rPr>
          <w:color w:val="000000"/>
        </w:rPr>
        <w:br/>
        <w:t>Солнце утром лишь проснётся </w:t>
      </w:r>
      <w:r w:rsidRPr="00F816FC">
        <w:rPr>
          <w:i/>
          <w:iCs/>
          <w:color w:val="000000"/>
        </w:rPr>
        <w:t>(повороты вокруг себя на месте)</w:t>
      </w:r>
      <w:r w:rsidRPr="00F816FC">
        <w:rPr>
          <w:color w:val="000000"/>
        </w:rPr>
        <w:br/>
        <w:t>Бабочка кружит и вьётся </w:t>
      </w:r>
      <w:r w:rsidRPr="00F816FC">
        <w:rPr>
          <w:i/>
          <w:iCs/>
          <w:color w:val="000000"/>
        </w:rPr>
        <w:t>(имитация взмахов крыльев бабочки).</w:t>
      </w:r>
      <w:proofErr w:type="gramEnd"/>
      <w:r w:rsidRPr="00F816FC">
        <w:rPr>
          <w:color w:val="000000"/>
        </w:rPr>
        <w:br/>
        <w:t>– Садимся и продолжаем работать.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6. Творческая работа</w:t>
      </w:r>
      <w:r w:rsidRPr="00F816FC">
        <w:rPr>
          <w:color w:val="000000"/>
        </w:rPr>
        <w:t> б) Оформление изделия (дети собирают детали изделия «бабочка» в одно целое,)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7. Гимнастика для глаз</w:t>
      </w:r>
      <w:r w:rsidRPr="00F816FC">
        <w:rPr>
          <w:color w:val="000000"/>
        </w:rPr>
        <w:t> Педагог: Ребята, наша бабочка предлагает поиграть в игру. Давайте одним взглядом посмотрим туда, куда просит бабочка. Голову постарайтесь не поворачивать. Представьте, что она с доски перелетела на потолок, затем опустилась на пол, а теперь – на стену справа. Посидела на ней немного и выпорхнула в окно, полетала там чуть-чуть и вернулась на место. Давайте полюбуемся нашей красавицей. </w:t>
      </w:r>
      <w:r w:rsidRPr="00F816FC">
        <w:rPr>
          <w:i/>
          <w:iCs/>
          <w:color w:val="000000"/>
        </w:rPr>
        <w:t>(Дети взглядом скользят по контуру бабочки по часовой стрелке и против часовой стрелки).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8. Анализ работы. Подведение итогов занятия</w:t>
      </w:r>
      <w:r w:rsidRPr="00F816FC">
        <w:rPr>
          <w:color w:val="000000"/>
        </w:rPr>
        <w:t> </w:t>
      </w:r>
      <w:r w:rsidRPr="00F816FC">
        <w:rPr>
          <w:i/>
          <w:iCs/>
          <w:color w:val="000000"/>
        </w:rPr>
        <w:t xml:space="preserve">Педагог отмечает «+» и «–» </w:t>
      </w:r>
      <w:proofErr w:type="gramStart"/>
      <w:r w:rsidRPr="00F816FC">
        <w:rPr>
          <w:i/>
          <w:iCs/>
          <w:color w:val="000000"/>
        </w:rPr>
        <w:t>ра</w:t>
      </w:r>
      <w:proofErr w:type="gramEnd"/>
      <w:r w:rsidRPr="00F816FC">
        <w:rPr>
          <w:i/>
          <w:iCs/>
          <w:color w:val="000000"/>
        </w:rPr>
        <w:t>бот учащихся, интересуется, кому занятие понравилось и наоборот, кто и с какими трудностями столкнулся при изготовлении бабочки. Если ребята полностью завершили работу над изготовлением бабочки, то организуется выставка работ.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16FC">
        <w:rPr>
          <w:b/>
          <w:bCs/>
          <w:color w:val="000000"/>
        </w:rPr>
        <w:t>Педагог: </w:t>
      </w:r>
      <w:r w:rsidRPr="00F816FC">
        <w:rPr>
          <w:color w:val="000000"/>
        </w:rPr>
        <w:t>Итак, мы подвели итоги, теперь обещанный бабочкой сюрприз. (Дети получают закладки с изображением бабочки). А сегодня я благодарю вас за старание, добросовестное выполнение задания. Занятие окончено. Приводим рабочие места в порядок.</w:t>
      </w:r>
    </w:p>
    <w:p w:rsidR="001607CA" w:rsidRPr="00F816FC" w:rsidRDefault="001607CA" w:rsidP="001607C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БЕСЕДА</w:t>
      </w: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«Поговорим о вреде алкоголя»</w:t>
      </w: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«Опьянение есть добровольное сумасшествие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человека»</w:t>
      </w: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Аристотель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 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выработка негативного отношения к употреблению алкоголя.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повысить информационность подростков о вреде алкоголя;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выделить свойства алкоголя и его влияние на организм, в частности, на организм подростка;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выявить причины, побуждающие подростка попробовать алкогольные напитки;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формировать негативное отношение к употреблению алкогольных напитков;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осознание проблемы через ситуацию.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Вступительное слово.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Алкоголь и его история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распространения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исторические сведения/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Свойства алкоголя и его влияние на различные живые организмы.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Влияние алкогольных напитков на организм человека, подростка.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Психология употребления алкогольных напитков.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Портрет пьяного человека.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Проблемная ситуация.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Упражнение: «Умей сказать «НЕТ».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теста.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и алкоголь.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Заключительное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слова.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Итог.</w:t>
      </w:r>
    </w:p>
    <w:p w:rsidR="00B55A30" w:rsidRPr="00021751" w:rsidRDefault="00B55A30" w:rsidP="00B55A30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Используемая литература.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Презентация: «Алкогольная трясина»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классного часа.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Вступительное слово.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Тема сегодняшнего классного часа – алкоголизм. Алкогольные напитки сейчас льются рекой, пьют их даже дети. Что же такое алкоголь?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 справочнике говорится, что алкоголь это винный спирт. По действию на организм он относится к наркотикам.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Алкоголь является наркотическим ядом, и действует, прежде всего, на клетки головного мозга, парализуя их. Алкоголь – яд для любой живой клетки. Доза в 7-8 г чистого спирта на 1 кг веса тела является смертельным для человека. По данным Всемирной организации здравоохранения (ВОЗ), алкоголизм ежегодно уносит около 6 млн. человеческих жизней. По официальным данным только в Москве до 30% больных поступают в больницы с тяжелыми травмами, находясь в состоянии опьянения.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Похититель разума – так именуют алкоголь с давних времен.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опьяняющих свойствах спиртных напитков люди узнали не менее 8 тыс. лет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н.э. -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появлением керамической посуды и плодовых деревьев.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заглянем в прошлое и послушаем, когда и где появился алкоголь.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2.Информационный блок. Исторические сведения.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Первый ученик.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Чистый спирт начали получать арабы в 7-8 вв. и назвали его «аль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коголь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что означает «одурманивающий». Первую бутылку водки изготовил араб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Рагез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860 году. С тех пор на протяжении нескольких столетий спиртное стало распространяться с начало в странах Азии, затем в западной Европе и по всему миру. Известный путешественник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Н.Н.Миклуха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Маклай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наблюдал папуасов Новой Гвинеи, не умевших еще добывать огонь, но уже знавших приемы приготовления хмельных напитков.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Существует мнение, что пьянство на Руси – старинная традиция русского народа. Так ли это на самом деле?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Второй ученик: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Русский историк и этнограф, знаток обычаев и нравов народа, профессор Н.Н.Костомаров полностью опроверг это мнение. Он доказал, что в Древней Руси пили очень мало. Лишь на избранные праздники варили медовуху, брагу или пиво, крепость которых не превышала 5-10%. Чару пускали по кругу, и из нее каждый отпивал несколько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глатков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Пьянство в будни дни считалось грехом и позором. Каждая деревня или село имели свой питейный дом или корчму, а в городках их было несколько. В корчме подавали различного рода напитки,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содержащий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небольшое количество алкоголя: пиво, брагу, меды, квасы.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Когда в летописях стали упоминать о производстве хмельных напитков на Руси?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Третий ученик: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Водка стала проникать в страну вначале из-за границы, а потом появилось и собственное винокурение. Начиная с правления Ивана 111, государство стремилось сохранять за собой право изготовления и продажи водки в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кабаках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Доходы поступали в государственную казну. При Иване Грозном корчмы уничтожились и насаждались царские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кабаки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Население было вынуждено тайно варить мед и пиво. Кабацкие головы выслеживали нарушителей и доносили властям.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Провинившихся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подвергали штрафу и наказывали: били палками –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батоками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, часто забивая до смерти. Если население не выпивало на планируемую государственную сумму, недоимки раскладывали на всех.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никто насильно не заставляет людей пить. Так почему же люди продолжают это делать?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 учащихся: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выпить, чтобы согреться, - свадьба,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лечебная доза для аппетита, - проводы,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против усталости, - новоселье,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снять стресс, - вещь купили – обмыли,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настроение поднять, - успех в делах.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отметить праздник,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О причинах употребления спиртных напитков задумывались многое выдающиеся люди. Послушаем их.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Четвертый ученик: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Об употреблении спиртного написал английский поэт РОБЕРТ БЕРНС (перевод С.Я.Маршака).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«Для пьянства есть такие поводы: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Поминки, праздник, встреча, проводы,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Крестины, свадьба и развод,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Мороз, охота, Новый год,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Выздоровленье, новоселье,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Печаль, раскаянье, веселье,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Успех, награда, новый чин,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 просто пьянство без причин».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Пятый ученик: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Выдающийся психиатр и общественный деятель, борец с алкоголизмом, академик Владимир Михайлович Бехтерев так охарактеризовал психологические причины пьянства: «Все дело в том, что пьянство является вековым злом, оно пустило глубокие корни в нашем быту и породило целую систему диких питейных обычаев. Эти обычаи требуют питья и угощения при всяком случае».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Шестой ученик: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Поэт Владимир Котов написал такие строки: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традиций самых разных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нелегкая одна,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встреча, если праздник,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пей и пей до дна!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Пей одну, и пей другую,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 седьмую, и восьмую,-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Просят, давят, жмут «друзья»!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Ну, а если не могу я,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Не, а если мне нельзя?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Не, а если есть причина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Завтра утром в форме быть?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Значит, я уж не мужчина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Хоть давись, но должен пить!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Исследовательский блок.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вред организму наносит алкоголь?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Ученые долгое время проводили опыты на растениях, жуках, птицах, животных. Все опыты показали, что алкоголь вреден дл живых организмов.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(В классе несколько экспертов, которые приведут примеры опытов).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Первый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какие-либо семена положить в чистую воду, то вскоре они прорастут. Но, если в стакан воды вылить чайную ложку спирта, то ростки этого же растения будут слабыми, неспособными к жизни. Если же в стакан добавить еще 2 ложки спирта, ростки и вовсе погибнут. Таким образом, спирт ослабляет рост семян растений и убивает в них жизнеспособность.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Второй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попадании спиртного раствора в улей, через некоторое время пчелы прекращали рабочие вылеты и начинали вести себя странно: целыми днями оставались в улье и гудели, абсолютно забывая о работе. Ученые установили, что у животных и птиц поведение под действием алкоголя становится похожим на поведение пьяного человека.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Третий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Писатель А.Серафимович в своем рассказе «Гуси» описывает забавный способ поимки диких гусей: Вечером на берегу на месте кормежки гусей рассыпают горох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замоченный в спиртовом растворе. Утром гуси едят этот горох и пьянеют. В таком состоянии гусей ловят просто «голыми руками».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Вставка: Картинка с кошкой. Опьяняющее действие алкоголя на кошку.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человек употребляет алкоголь, то и далее в нем рождается неистребимое желание к такой пище. Это объясняется наркологическим действием алкоголя. При систематическом приеме алкоголя ослабевает сила воли человека, и тяга к пьянству становиться 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привычкой. Алкоголь разрушает клетки головного мозга, образуются мертвые клетки, так называемые, мертвые зоны головного мозга, снижается интеллект. Все это ведет к деградации личности человека.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Вставка.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Рисунок головного мозга.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Четвертый эксперт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Физиологи выяснили следующее: алкоголь в организме остается надолго. Более двух недель длится его вредное действие на организм. Даже после одного приема небольшой дозы спиртного алкоголь сохраняется в мозгу, сердце, почках, желудке от 2-х до 15 суток.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Люди, употребляющие спиртное еженедельно, хотя бы раз, никогда не смогут очиститься от алкоголя. В этом случае затормаживается нормальная деятельность головного мозга, человек теряет контроль над собой. Большой вред наносится сердцу. Оно досрочно изнашивается, и жизнь человека сокращается на 8 лет.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 –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схема. Органы, которые губят алкоголь.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Пятый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Происходит раннее старение организма, наступает ранняя смерть. 95% увлекающимся спиртными напитками обречены на заболевание гастритом, болезнями желудка, цирроз печени.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Смертность среди пьющих в два раза выше, чем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непьющих.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Вставка.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Багаж алкоголика.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Женщина, злоупотребляющая спиртными напитками – это само по себе бедствие. Недаром в народе говорят: «Муж пьет -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пол дома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горит, жена пьет - весь дом горит». А древнегреческий писатель Плутарх говорил: «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пьяницы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рождают пьяниц».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 –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картинка женщины с бутылкой.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Шестой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Еще в конце прошлого века французский врач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Демме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, изучая потомство семей алкоголиков, установил, что почти 50% их детей погибли в раннем детстве, а из оставшихся 10% страдали эпилепсией и водянкой головы, 12?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Росли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идиотами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только 10% были здоровы.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Седьмой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Алкоголизм ведет к слабоумию. В нашей стране в коррекционных школах для слабоумных детей обучается около 300 тыс. школьников. Мировая статистика утверждает, что 50% слабоумных детей рождается от пьющих родителей.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В древнем мире до 26 лет запрещали употреблять спиртное, так как считали, что до этого возраста человеческий организм является не полностью окрепшим. Сегодня алкоголизм молодеет. Если в 1925 году подростков, употребляющих алкоголизм, было 17%, то сейчас эта цифра достигла 95%.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Что сейчас пьет молодежь? – Пиво.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Что вы знаете о пиве?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Восьмой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Пиво, как и водка, содержит алкоголь, к нему развивается такое же привыкание. Пивной алкоголизм формируется быстрее водочного.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Пиво – калорийный напиток, но набор питательных веществ, содержащихся в нем, не сбалансирован. В народе пиво называют жидким хлебом.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 –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Вредно ли пиво?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Практический блок.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: Ребята, давайте составим портрет пьющего человека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(ребята описывают пьющего человека)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 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«портрет алкоголика»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Бледная кожа,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неприятный запах изо рта, от одежды,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нездоровые волосы,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раздражительность,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невнимательность,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рассеянность,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головокружение,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отсутствие аппетита,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агрессивность,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бессонница.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 Рассмотрим проблемную ситуацию. Вставка.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собрали на стол и ушли. Кто-то принес бутылку вина. Вы знаете, что родители ничего не узнают. Двое подростков уже пробовали алкоголь, и им понравилось. Двое еще не употребляли, но один согласился выпить, а другой отказался.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согласился подросток? (Высказывания ребят).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Представьте себя на месте того подростка, который отказался. Что бы вы ответили? (Ответы ребят).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Рассмотрим результаты анализа анкет: «Отношение молодежи к алкоголю».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 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– выписка из анкет вопросы № 1, № 9, № 10, № 7.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 Упражнение «Умей сказать «НЕТ».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Большинство людей начали употреблять алкогольные напитки под влиянием других. Хотя и не хотели пробовать, но все же поддавались на уговоры и принимали алкоголь. Почему они так себя вели? Да потому, что боялись, что их будут считать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дураками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. На этой слабости и играют те, кто предлагает зелье. Значит, нужно показать им, что ты не боишься, что ты умнее и сильнее их. Нужно просто сказать: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«Да, я боюсь за свое здоровье»;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«Да, я, маленький»;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«Да, я </w:t>
      </w:r>
      <w:proofErr w:type="spell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дурак</w:t>
      </w:r>
      <w:proofErr w:type="spell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Или повторять одну и ту же фразу: «Спасибо, нет».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И это выбьет из рук манипуляторов их оружие. Они поймут, что вас не запугать, и вы действительно, самостоятельный, сильный человек.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Сейчас мы потренируемся в умении сказать «нет». Один ученик (имя) будет играть роль </w:t>
      </w:r>
      <w:proofErr w:type="gramStart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провокатора</w:t>
      </w:r>
      <w:proofErr w:type="gramEnd"/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предлагать вам выпить. Кто хочет испытать себя и отказать провокатору?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(Дети выходят к доске).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Помните, что нужно говорить? Покажите, что вы не боитесь?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(Провокатор с банкой пива подходит к ребятам, предлагают выпить, ребята отвечают отказом).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Фразы для провокации.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Не что, слабо? Боишься выпить?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Пей! Или ты у нас маменькин сынок?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Выпей, ты уже не маленький!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Не будешь пить? Значит, ты просто тормоз!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Но самый лучший способ избежать таких провокаций – Не ходить туда, где предлагают выпить.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5.Правовой блок.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А те ребята, которые все же выбрали алкоголь, рано или поздно столкнуться с законом.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Девятый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кодексе об административных нарушениях заложены нормы, предусматривающие ответственность за распитие и появлении несовершеннолетних в нетрезвом виде. Если 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подростку нет 18 лет, то санкции применяются к его родителям за неисполнение родителями обязанностей по воспитанию детей.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Десятый эксперт: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Дела об административных правонарушениях рассматриваются на комиссии по делам несовершеннолетних. А подростка, или его семью ставят на учет в полицию или в комиссию по делам несовершеннолетних.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Вставка: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Закон и алкоголь. Ст. 20.20. ст. 20.21.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Заключительное слово.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в России много трудностей и проблем. Наша страна богата природными ресурсами, народ наш талантлив и образован, но наркомания, токсикомания, алкоголизм и курение губит молодое поколение. И это сопровождается повальной эпидемией сквернословия. Так, может быть, нужно прислушаться к древней библейской мудрости, которая гласит: «если тебя преследуют неудачи, наведи порядок в своей голове». Порядок в мыслях приведет к порядку в словах, а доброе слово очистит и тело от болезней и вредных привычек. А здоровые люди – это здоровый народ, процветающая страна.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Вставка: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Высказывание библейской мудрости.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Вставка:</w:t>
      </w: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 Мы выбираем здоровый образ жизни.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Подведение итогов.</w:t>
      </w:r>
    </w:p>
    <w:p w:rsidR="00B55A30" w:rsidRPr="00021751" w:rsidRDefault="00B55A30" w:rsidP="00B55A30">
      <w:pPr>
        <w:shd w:val="clear" w:color="auto" w:fill="F7F7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751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нового вы узнали сегодня?</w:t>
      </w:r>
    </w:p>
    <w:p w:rsidR="00B55A30" w:rsidRDefault="00B55A30" w:rsidP="00B55A30"/>
    <w:p w:rsidR="004237E7" w:rsidRPr="00F816FC" w:rsidRDefault="004237E7">
      <w:pPr>
        <w:rPr>
          <w:rFonts w:ascii="Times New Roman" w:hAnsi="Times New Roman" w:cs="Times New Roman"/>
          <w:sz w:val="24"/>
          <w:szCs w:val="24"/>
        </w:rPr>
      </w:pPr>
    </w:p>
    <w:sectPr w:rsidR="004237E7" w:rsidRPr="00F816FC" w:rsidSect="00C108B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0E57"/>
    <w:multiLevelType w:val="multilevel"/>
    <w:tmpl w:val="AE34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B66EA1"/>
    <w:multiLevelType w:val="multilevel"/>
    <w:tmpl w:val="2F7C1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108BD"/>
    <w:rsid w:val="001607CA"/>
    <w:rsid w:val="004237E7"/>
    <w:rsid w:val="00B55A30"/>
    <w:rsid w:val="00C108BD"/>
    <w:rsid w:val="00CA570F"/>
    <w:rsid w:val="00E95D29"/>
    <w:rsid w:val="00F8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60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2808</Words>
  <Characters>16007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Пользователь</cp:lastModifiedBy>
  <cp:revision>5</cp:revision>
  <cp:lastPrinted>2021-10-11T12:07:00Z</cp:lastPrinted>
  <dcterms:created xsi:type="dcterms:W3CDTF">2021-10-11T11:58:00Z</dcterms:created>
  <dcterms:modified xsi:type="dcterms:W3CDTF">2022-01-10T18:33:00Z</dcterms:modified>
</cp:coreProperties>
</file>