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125" w:rsidRPr="00145C86" w:rsidRDefault="00767125" w:rsidP="00767125">
      <w:pPr>
        <w:pStyle w:val="a3"/>
        <w:shd w:val="clear" w:color="auto" w:fill="FFFFFF"/>
        <w:jc w:val="center"/>
        <w:rPr>
          <w:b/>
          <w:color w:val="000000"/>
        </w:rPr>
      </w:pPr>
      <w:bookmarkStart w:id="0" w:name="_GoBack"/>
      <w:r w:rsidRPr="00145C86">
        <w:rPr>
          <w:b/>
          <w:color w:val="000000"/>
        </w:rPr>
        <w:t xml:space="preserve">Категория милосердия </w:t>
      </w:r>
      <w:bookmarkEnd w:id="0"/>
      <w:r w:rsidRPr="00145C86">
        <w:rPr>
          <w:b/>
          <w:color w:val="000000"/>
        </w:rPr>
        <w:t>в рассказе А.</w:t>
      </w:r>
      <w:r>
        <w:rPr>
          <w:b/>
          <w:color w:val="000000"/>
        </w:rPr>
        <w:t xml:space="preserve"> </w:t>
      </w:r>
      <w:r w:rsidRPr="00145C86">
        <w:rPr>
          <w:b/>
          <w:color w:val="000000"/>
        </w:rPr>
        <w:t>П.</w:t>
      </w:r>
      <w:r>
        <w:rPr>
          <w:b/>
          <w:color w:val="000000"/>
        </w:rPr>
        <w:t xml:space="preserve"> </w:t>
      </w:r>
      <w:r w:rsidRPr="00145C86">
        <w:rPr>
          <w:b/>
          <w:color w:val="000000"/>
        </w:rPr>
        <w:t>Чехова «Попрыгунья».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145C86">
        <w:rPr>
          <w:color w:val="000000"/>
        </w:rPr>
        <w:t>Целью данной работы является рассмотрение нравственной категории милосердия на примере рассказе А.</w:t>
      </w:r>
      <w:r>
        <w:rPr>
          <w:color w:val="000000"/>
        </w:rPr>
        <w:t xml:space="preserve"> </w:t>
      </w:r>
      <w:r w:rsidRPr="00145C86">
        <w:rPr>
          <w:color w:val="000000"/>
        </w:rPr>
        <w:t>П.</w:t>
      </w:r>
      <w:r>
        <w:rPr>
          <w:color w:val="000000"/>
        </w:rPr>
        <w:t xml:space="preserve"> </w:t>
      </w:r>
      <w:r w:rsidRPr="00145C86">
        <w:rPr>
          <w:color w:val="000000"/>
        </w:rPr>
        <w:t>Чехова «Попрыгунья» как универсальн</w:t>
      </w:r>
      <w:r>
        <w:rPr>
          <w:color w:val="000000"/>
        </w:rPr>
        <w:t>ого характеристики</w:t>
      </w:r>
      <w:r w:rsidRPr="00145C86">
        <w:rPr>
          <w:color w:val="000000"/>
        </w:rPr>
        <w:t xml:space="preserve"> образа врача.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222"/>
          <w:shd w:val="clear" w:color="auto" w:fill="FFFFFF"/>
        </w:rPr>
      </w:pPr>
      <w:r w:rsidRPr="00145C86">
        <w:rPr>
          <w:color w:val="000000"/>
        </w:rPr>
        <w:t xml:space="preserve">Согласно «Толкового словаря» Ожегова С.И. и Шведовой И.Ю., «Милосердие – это </w:t>
      </w:r>
      <w:r w:rsidRPr="00145C86">
        <w:rPr>
          <w:color w:val="222222"/>
          <w:shd w:val="clear" w:color="auto" w:fill="FFFFFF"/>
        </w:rPr>
        <w:t>готовность помочь кому-нибудь или простить кого-нибудь из сострадания, человеколюбия.»</w:t>
      </w:r>
    </w:p>
    <w:p w:rsidR="00767125" w:rsidRPr="000B16DC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A67574">
        <w:rPr>
          <w:color w:val="000000"/>
        </w:rPr>
        <w:t xml:space="preserve">Каноническим образцом русского интеллигента принято считать Осипа Дымова, героя рассказа Чехова «Попрыгунья». Он максимально соответствовал этому образцу – умный, талантливый, скромный, снисходительный к недостаткам близких. Да еще и жертвенный – спасая мальчика от дифтерита, заразился сам, хотя прекрасно понимал, чем это чревато. </w:t>
      </w:r>
      <w:r w:rsidRPr="000B16DC">
        <w:rPr>
          <w:color w:val="464E62"/>
          <w:shd w:val="clear" w:color="auto" w:fill="FFFFFF"/>
        </w:rPr>
        <w:t>«Среди этой артистической, свободной и избалованной судьбой компании, правда, деликатной и скромной, Дымов казался чужим, лишним и маленьким, хотя был высок ростом и широк в плечах».</w:t>
      </w:r>
      <w:r w:rsidRPr="000B16DC">
        <w:rPr>
          <w:color w:val="000000"/>
        </w:rPr>
        <w:t xml:space="preserve"> Говорит “добродушно и наивно улыбаясь”. Его “простота, здравый смысл и добродушие” приводят Ольгу Ивановну в “умиление и восторг”, причём Чехов постоянно акцентирует внимание на словах “кротко”, “кроткий”, “с добродушно-кроткою улыбкой”. Он всегда занят, работая с утра и до вечера. Но как герой переносит испытания одно за другим: заразился рожей, при вскрытии порезал два пальца. Преданность, жертвенную предназначенность любимому делу Дымов, улыбаясь, оправдывает такими словами: “Я увлекаюсь... и становлюсь рассеянным”.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767125" w:rsidRPr="00A67574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464E62"/>
          <w:shd w:val="clear" w:color="auto" w:fill="FFFFFF"/>
        </w:rPr>
        <w:t xml:space="preserve"> </w:t>
      </w:r>
      <w:r>
        <w:rPr>
          <w:color w:val="000000"/>
        </w:rPr>
        <w:t>Он</w:t>
      </w:r>
      <w:r w:rsidRPr="00A67574">
        <w:rPr>
          <w:color w:val="000000"/>
        </w:rPr>
        <w:t xml:space="preserve"> служит в двух больницах: ординатором — в одной, прозектором — в другой; частная практика “ничтожная” — “рублей 500 в год”.</w:t>
      </w:r>
      <w:r>
        <w:rPr>
          <w:color w:val="000000"/>
        </w:rPr>
        <w:t xml:space="preserve"> </w:t>
      </w:r>
      <w:r w:rsidRPr="00A67574">
        <w:rPr>
          <w:color w:val="000000"/>
        </w:rPr>
        <w:t>Ольга Ивановна на свадьбе во всеуслышание рассказыва</w:t>
      </w:r>
      <w:r>
        <w:rPr>
          <w:color w:val="000000"/>
        </w:rPr>
        <w:t>ет о героическом поступке врача</w:t>
      </w:r>
      <w:r w:rsidRPr="00A67574">
        <w:rPr>
          <w:color w:val="000000"/>
        </w:rPr>
        <w:t xml:space="preserve"> в суете повседневности: “Когда бедняжка отец заболел, Дымов по целым дням и ночам дежурил около его постели. Сколько самопожертвования!”</w:t>
      </w:r>
    </w:p>
    <w:p w:rsidR="00767125" w:rsidRPr="00236BCC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464E62"/>
          <w:shd w:val="clear" w:color="auto" w:fill="FFFFFF"/>
        </w:rPr>
        <w:t xml:space="preserve"> Главная героиня</w:t>
      </w:r>
      <w:r w:rsidRPr="00A67574">
        <w:rPr>
          <w:color w:val="464E62"/>
          <w:shd w:val="clear" w:color="auto" w:fill="FFFFFF"/>
        </w:rPr>
        <w:t xml:space="preserve"> демонстрирует мужа как экспонат: «Не правда ли, в нём есть что-то сильное, могучее, медвежье? Теперь его лицо обращено к нам в три четверти, плохо освещено, но, когда он обернётся, вы посмотрите на его лоб».</w:t>
      </w:r>
      <w:r w:rsidRPr="00A70299">
        <w:rPr>
          <w:color w:val="464E62"/>
          <w:shd w:val="clear" w:color="auto" w:fill="FFFFFF"/>
        </w:rPr>
        <w:t xml:space="preserve"> </w:t>
      </w:r>
      <w:r w:rsidRPr="00145C86">
        <w:rPr>
          <w:color w:val="464E62"/>
          <w:shd w:val="clear" w:color="auto" w:fill="FFFFFF"/>
        </w:rPr>
        <w:t xml:space="preserve">Дымов изображён мягким, интеллигентным человеком, любящим свою жену. Но, видя вокруг себя, в своём доме эту </w:t>
      </w:r>
      <w:r w:rsidRPr="00236BCC">
        <w:rPr>
          <w:color w:val="464E62"/>
          <w:shd w:val="clear" w:color="auto" w:fill="FFFFFF"/>
        </w:rPr>
        <w:t>духовно ограниченную компанию, он не может, в силу своих понятий о культуре, выразить недовольство, не сопротивляется, мирится с бесцеремонностью жены.</w:t>
      </w:r>
      <w:r w:rsidRPr="00236BCC">
        <w:rPr>
          <w:color w:val="000000"/>
        </w:rPr>
        <w:t xml:space="preserve"> Смысл его жизни — труд. Он только, замечает автор, “кротко и детски-жалобно” просит жену в письмах приехать домой. Встречает Дымов любимую с “широкой, кроткой, счастливой улыбкой”, нежно предлагая ей “кушать рябчика”.</w:t>
      </w:r>
    </w:p>
    <w:p w:rsidR="00767125" w:rsidRPr="008A0D46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A0D46">
        <w:rPr>
          <w:color w:val="464E62"/>
          <w:shd w:val="clear" w:color="auto" w:fill="FFFFFF"/>
        </w:rPr>
        <w:t xml:space="preserve"> Даже когда стало ясно, что жена изменяет ему, он не решается объясниться, надеясь, что ужасная драма разрешится сама собой. В пору этих тяжёлых переживаний Дымов умирает.</w:t>
      </w:r>
      <w:r w:rsidRPr="008A0D46">
        <w:rPr>
          <w:rStyle w:val="apple-converted-space"/>
          <w:color w:val="464E62"/>
          <w:shd w:val="clear" w:color="auto" w:fill="FFFFFF"/>
        </w:rPr>
        <w:t> </w:t>
      </w:r>
      <w:r w:rsidRPr="008A0D46">
        <w:rPr>
          <w:color w:val="000000"/>
        </w:rPr>
        <w:t xml:space="preserve">Трагический образ мученика вырисовывается уже со слов </w:t>
      </w:r>
      <w:proofErr w:type="spellStart"/>
      <w:r w:rsidRPr="008A0D46">
        <w:rPr>
          <w:color w:val="000000"/>
        </w:rPr>
        <w:t>Коростелёва</w:t>
      </w:r>
      <w:proofErr w:type="spellEnd"/>
      <w:r w:rsidRPr="008A0D46">
        <w:rPr>
          <w:color w:val="000000"/>
        </w:rPr>
        <w:t>: “Тех, кто на рожон лезет, под суд отдавать надо. Знаете, отчего он заразился? Во вторник у мальчика высасывал через трубочку дифтеритные плёнки. А к чему?”</w:t>
      </w:r>
    </w:p>
    <w:p w:rsidR="00767125" w:rsidRPr="008A0D46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A0D46">
        <w:rPr>
          <w:color w:val="000000"/>
        </w:rPr>
        <w:t xml:space="preserve">Капризная, избалованная женщина вдруг поняла то, что читала в глазах </w:t>
      </w:r>
      <w:proofErr w:type="spellStart"/>
      <w:r w:rsidRPr="008A0D46">
        <w:rPr>
          <w:color w:val="000000"/>
        </w:rPr>
        <w:t>Коростелёва</w:t>
      </w:r>
      <w:proofErr w:type="spellEnd"/>
      <w:r w:rsidRPr="008A0D46">
        <w:rPr>
          <w:color w:val="000000"/>
        </w:rPr>
        <w:t>: “Она-то и есть главная, настоящая злодейка, дифтерит только её сообщник”. А.П. Чехов, усиливая градацию эпитетов, создаёт облик почти святого: “Молчаливое, безропотное, непонятное существо, обезличенное своей кротостью, бесхарактерное, слабое от излишней доброты, глухо страдало где-то там у себя на диване и не жаловалось”.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hd w:val="clear" w:color="auto" w:fill="FFFFFF"/>
        </w:rPr>
      </w:pPr>
      <w:r w:rsidRPr="008A0D46">
        <w:rPr>
          <w:color w:val="000000"/>
        </w:rPr>
        <w:t xml:space="preserve">Когда наступают последние мгновения жизни Дымова, </w:t>
      </w:r>
      <w:proofErr w:type="spellStart"/>
      <w:r w:rsidRPr="008A0D46">
        <w:rPr>
          <w:color w:val="000000"/>
        </w:rPr>
        <w:t>Коростелёв</w:t>
      </w:r>
      <w:proofErr w:type="spellEnd"/>
      <w:r w:rsidRPr="008A0D46">
        <w:rPr>
          <w:color w:val="000000"/>
        </w:rPr>
        <w:t xml:space="preserve"> как будто приоткрывает завесу “обыкновенности”, “обыденности”, непримечательности скромного доктора: “Умирает, потому что пожертвовал собой... Какая потеря для науки! Это... был великий, необыкновенный человек! Какие дарования! Это был такой учёный, какого теперь с огнём не найдёшь!” Взволнованный монолог </w:t>
      </w:r>
      <w:proofErr w:type="spellStart"/>
      <w:r w:rsidRPr="008A0D46">
        <w:rPr>
          <w:color w:val="000000"/>
        </w:rPr>
        <w:t>Коростелёва</w:t>
      </w:r>
      <w:proofErr w:type="spellEnd"/>
      <w:r w:rsidRPr="008A0D46">
        <w:rPr>
          <w:color w:val="000000"/>
        </w:rPr>
        <w:t xml:space="preserve"> раскрывает моральные качества Дымова: “А какая нравственная сила! Добрая, чистая, любящая душа — не человек, а стекло!” </w:t>
      </w:r>
      <w:proofErr w:type="spellStart"/>
      <w:r w:rsidRPr="008A0D46">
        <w:rPr>
          <w:color w:val="000000"/>
        </w:rPr>
        <w:t>Озлобясь</w:t>
      </w:r>
      <w:proofErr w:type="spellEnd"/>
      <w:r w:rsidRPr="008A0D46">
        <w:rPr>
          <w:color w:val="000000"/>
        </w:rPr>
        <w:t xml:space="preserve">, </w:t>
      </w:r>
      <w:proofErr w:type="spellStart"/>
      <w:r w:rsidRPr="008A0D46">
        <w:rPr>
          <w:color w:val="000000"/>
        </w:rPr>
        <w:t>Коростелёв</w:t>
      </w:r>
      <w:proofErr w:type="spellEnd"/>
      <w:r w:rsidRPr="008A0D46">
        <w:rPr>
          <w:color w:val="000000"/>
        </w:rPr>
        <w:t xml:space="preserve"> выговаривается: “...Работал, как вол, день и ночь, </w:t>
      </w:r>
      <w:r w:rsidRPr="008A0D46">
        <w:rPr>
          <w:color w:val="000000"/>
        </w:rPr>
        <w:lastRenderedPageBreak/>
        <w:t xml:space="preserve">никто его не щадил... будущий профессор должен был искать себе практику и по ночам занимался переводами, чтобы платить за эти... подлые тряпки!” Вот теперь для Ольги Ивановны наступает прозрение: она не разглядела в муже “великого человека” “будущую знаменитость”. Ей чудится “издёвка” даже в окружающих предметах: “Стены, потолок, лампа... замигали насмешливо: «Прозевала! Прозевала!»” Подтверждением фарсовой драмы становится финал, когда, склонившись над умершим, героиня зовёт его: </w:t>
      </w:r>
      <w:r w:rsidRPr="00BA3C50">
        <w:rPr>
          <w:color w:val="000000"/>
        </w:rPr>
        <w:t>“Дымов! Дымов! Дымов же!” В этом</w:t>
      </w:r>
      <w:r>
        <w:rPr>
          <w:color w:val="000000"/>
        </w:rPr>
        <w:t xml:space="preserve"> </w:t>
      </w:r>
      <w:r w:rsidRPr="00BA3C50">
        <w:rPr>
          <w:i/>
          <w:iCs/>
          <w:color w:val="000000"/>
        </w:rPr>
        <w:t>“же”</w:t>
      </w:r>
      <w:r w:rsidRPr="00BA3C50">
        <w:rPr>
          <w:rStyle w:val="apple-converted-space"/>
          <w:color w:val="000000"/>
        </w:rPr>
        <w:t> </w:t>
      </w:r>
      <w:r w:rsidRPr="00BA3C50">
        <w:rPr>
          <w:color w:val="000000"/>
        </w:rPr>
        <w:t>мы слышим кокетливо-капризное нетерпение Ольги Ивановны по отношению к мужу, не понимающей, что всё потеряно.</w:t>
      </w:r>
      <w:r w:rsidRPr="00BA3C50">
        <w:rPr>
          <w:color w:val="333333"/>
          <w:shd w:val="clear" w:color="auto" w:fill="FFFFFF"/>
        </w:rPr>
        <w:t xml:space="preserve"> 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hd w:val="clear" w:color="auto" w:fill="FFFFFF"/>
        </w:rPr>
      </w:pPr>
      <w:r w:rsidRPr="00BA3C50">
        <w:rPr>
          <w:color w:val="333333"/>
          <w:shd w:val="clear" w:color="auto" w:fill="FFFFFF"/>
        </w:rPr>
        <w:t xml:space="preserve">Анализ речевых жанров, извлечённых из произведений, посвящённых деятельности врача, свидетельствует о том, что пациент, как правило, находится в подчинённой позиции по отношению к врачу, причём отношения подчинённости следует рассматривать не как социальные, а как сакральные (от лат. </w:t>
      </w:r>
      <w:proofErr w:type="spellStart"/>
      <w:r w:rsidRPr="00BA3C50">
        <w:rPr>
          <w:color w:val="333333"/>
          <w:shd w:val="clear" w:color="auto" w:fill="FFFFFF"/>
        </w:rPr>
        <w:t>sacrum</w:t>
      </w:r>
      <w:proofErr w:type="spellEnd"/>
      <w:r w:rsidRPr="00BA3C50">
        <w:rPr>
          <w:color w:val="333333"/>
          <w:shd w:val="clear" w:color="auto" w:fill="FFFFFF"/>
        </w:rPr>
        <w:t> — священное). Данная точка зрения объясняется культурно-религиозными обстоятельствами, в соответствии с которыми в то время образ доктора воспринимался человеком как образ Бога-Вседержителя — вершителя человеческих судеб. В древних культурах — египетской, иудейской, греческой, византийской — способность врачевать свидетельствовала о «божественной» избранности человека и определяла его элитное, как правило, жреческое положение в обществе. Православная христианская религия повлияла на развитие древнерусской медицины. По примеру Византии в монастырях и церквах Киевской Руси монахи занимались лечением больных. Поэтому в русской христианско</w:t>
      </w:r>
      <w:r>
        <w:rPr>
          <w:color w:val="333333"/>
          <w:shd w:val="clear" w:color="auto" w:fill="FFFFFF"/>
        </w:rPr>
        <w:t xml:space="preserve">й традиции </w:t>
      </w:r>
      <w:r w:rsidRPr="00BA3C50">
        <w:rPr>
          <w:color w:val="333333"/>
          <w:shd w:val="clear" w:color="auto" w:fill="FFFFFF"/>
        </w:rPr>
        <w:t>в безнадежных, трагических ситуациях принято приходить в Храм и просить помощи у Спасителя, ибо жизнь и смерть человека зависит от воли Господа. Обращаясь к врачу и доверяя ему свою жизнь, пациент как от Бога ждёт от доктора проявления безграничных возможностей и сотворения чуда. Процесс сакрализации образа врача со времён античности и до начала ХХ века сопровождался использованием по отношению к врачевателю различных языковых средств (эпитетов, разного рода обращений, особых лексико-грамматических форм), а также невербальных компонентов.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464E62"/>
          <w:shd w:val="clear" w:color="auto" w:fill="FFFFFF"/>
        </w:rPr>
      </w:pPr>
      <w:r>
        <w:rPr>
          <w:color w:val="333333"/>
          <w:shd w:val="clear" w:color="auto" w:fill="FFFFFF"/>
        </w:rPr>
        <w:t xml:space="preserve">Трагизм положения главного героя в рассказе «Попрыгунья» усугубляется тем, что сам пациент является врачом и, конечно же, понимал </w:t>
      </w:r>
      <w:r w:rsidRPr="00BA3C50">
        <w:rPr>
          <w:color w:val="333333"/>
          <w:shd w:val="clear" w:color="auto" w:fill="FFFFFF"/>
        </w:rPr>
        <w:t>всю</w:t>
      </w:r>
      <w:r>
        <w:rPr>
          <w:color w:val="333333"/>
          <w:shd w:val="clear" w:color="auto" w:fill="FFFFFF"/>
        </w:rPr>
        <w:t xml:space="preserve"> опасность своего состояния. И диалог между больным и врачом, скрытый от глаз читателя, происходит, скорее всего, на равных.</w:t>
      </w:r>
      <w:r w:rsidRPr="00BA3C50">
        <w:rPr>
          <w:color w:val="464E62"/>
          <w:shd w:val="clear" w:color="auto" w:fill="FFFFFF"/>
        </w:rPr>
        <w:t xml:space="preserve"> Когда он умирает, и товарищи- врачи говорят о нём как о редком, замечательном человеке, Ольга Ивановна сожалеет, что «про</w:t>
      </w:r>
      <w:r>
        <w:rPr>
          <w:color w:val="464E62"/>
          <w:shd w:val="clear" w:color="auto" w:fill="FFFFFF"/>
        </w:rPr>
        <w:t xml:space="preserve">зевала знаменитость» и </w:t>
      </w:r>
      <w:r w:rsidRPr="00BA3C50">
        <w:rPr>
          <w:color w:val="464E62"/>
          <w:shd w:val="clear" w:color="auto" w:fill="FFFFFF"/>
        </w:rPr>
        <w:t>не разглядела замечательного таланта самоотверженной души своего мужа.</w:t>
      </w:r>
    </w:p>
    <w:p w:rsidR="00767125" w:rsidRPr="009E03F6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0C6DCA">
        <w:t xml:space="preserve">А. П. Чехов в своем произведении, помогая читателю лучше представить происходящее, использует следующие художественные методы: сравнения и красноречивые </w:t>
      </w:r>
      <w:r>
        <w:t xml:space="preserve">эпитеты. Например, </w:t>
      </w:r>
      <w:r w:rsidRPr="000C6DCA">
        <w:t>об умирающем Дымове – «молчаливое существо», а Коростылев</w:t>
      </w:r>
      <w:r>
        <w:t xml:space="preserve"> </w:t>
      </w:r>
      <w:r w:rsidRPr="000C6DCA">
        <w:t>«смотрел на жену своего друга, как будто она и есть настоящая злодейка». Особый подтекст спрятан и в самом названии «Попрыгунья». Само слово уже указывает на неумение сосредоточиться на чем-то одном и на легкомыслии героини. К тому же слово «Попрыгунья</w:t>
      </w:r>
      <w:r>
        <w:t>»</w:t>
      </w:r>
      <w:r w:rsidRPr="000C6DCA">
        <w:t xml:space="preserve"> напоминает </w:t>
      </w:r>
      <w:r w:rsidRPr="009E03F6">
        <w:t>басню И. А. Крылова «Стрекоза и муравей», в которой прямо осуждается праздность и ветреность.</w:t>
      </w:r>
    </w:p>
    <w:p w:rsidR="00767125" w:rsidRDefault="00767125" w:rsidP="007671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E03F6">
        <w:rPr>
          <w:color w:val="000000"/>
        </w:rPr>
        <w:t>Таким образом, можно сделать некоторые выводы.</w:t>
      </w:r>
      <w:r>
        <w:rPr>
          <w:color w:val="000000"/>
        </w:rPr>
        <w:t xml:space="preserve"> Врач в рассказе А. П. Чехова - э</w:t>
      </w:r>
      <w:r w:rsidRPr="009E03F6">
        <w:rPr>
          <w:color w:val="000000"/>
        </w:rPr>
        <w:t>то прежде всего профессионал, человек высокого интеллекта, уникальной работоспособности и заинтересованности своим делом, чья жизнь — самопожертвование во имя науки; это человек щедрой души и золотого сердца, это настоящий интеллигент.</w:t>
      </w:r>
    </w:p>
    <w:p w:rsidR="00767125" w:rsidRPr="00C1740F" w:rsidRDefault="00767125" w:rsidP="00767125">
      <w:pPr>
        <w:pStyle w:val="a3"/>
        <w:shd w:val="clear" w:color="auto" w:fill="FFFFFF"/>
        <w:rPr>
          <w:color w:val="000000"/>
        </w:rPr>
      </w:pPr>
      <w:r w:rsidRPr="00C1740F">
        <w:rPr>
          <w:color w:val="000000"/>
        </w:rPr>
        <w:t>Литература.</w:t>
      </w:r>
    </w:p>
    <w:p w:rsidR="00767125" w:rsidRPr="00C1740F" w:rsidRDefault="00767125" w:rsidP="00767125">
      <w:pPr>
        <w:pStyle w:val="a3"/>
        <w:numPr>
          <w:ilvl w:val="0"/>
          <w:numId w:val="1"/>
        </w:numPr>
        <w:shd w:val="clear" w:color="auto" w:fill="FFFFFF"/>
        <w:rPr>
          <w:color w:val="000000"/>
        </w:rPr>
      </w:pPr>
      <w:r w:rsidRPr="00C1740F">
        <w:rPr>
          <w:color w:val="000000"/>
        </w:rPr>
        <w:t>Чехов А.П. Полное собрание сочинений и писем.</w:t>
      </w:r>
      <w:r>
        <w:rPr>
          <w:color w:val="000000"/>
        </w:rPr>
        <w:t xml:space="preserve"> </w:t>
      </w:r>
      <w:r w:rsidRPr="00C1740F">
        <w:rPr>
          <w:color w:val="000000"/>
        </w:rPr>
        <w:t>В 30-ти т.</w:t>
      </w:r>
      <w:r>
        <w:rPr>
          <w:color w:val="000000"/>
        </w:rPr>
        <w:t xml:space="preserve"> </w:t>
      </w:r>
      <w:r w:rsidRPr="00C1740F">
        <w:rPr>
          <w:color w:val="000000"/>
        </w:rPr>
        <w:t>Сочинения.</w:t>
      </w:r>
      <w:r>
        <w:rPr>
          <w:color w:val="000000"/>
        </w:rPr>
        <w:t xml:space="preserve"> </w:t>
      </w:r>
      <w:r w:rsidRPr="00C1740F">
        <w:rPr>
          <w:color w:val="000000"/>
        </w:rPr>
        <w:t>В 18-ти т. Письма.</w:t>
      </w:r>
      <w:r>
        <w:rPr>
          <w:color w:val="000000"/>
        </w:rPr>
        <w:t xml:space="preserve"> </w:t>
      </w:r>
      <w:r w:rsidRPr="00C1740F">
        <w:rPr>
          <w:color w:val="000000"/>
        </w:rPr>
        <w:t>В 12-ти т.Т.5. - М., 1974-1982</w:t>
      </w:r>
    </w:p>
    <w:p w:rsidR="00767125" w:rsidRPr="00320E7E" w:rsidRDefault="00767125" w:rsidP="007671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20E7E">
        <w:rPr>
          <w:rFonts w:ascii="Times New Roman" w:hAnsi="Times New Roman" w:cs="Times New Roman"/>
          <w:sz w:val="24"/>
          <w:szCs w:val="24"/>
        </w:rPr>
        <w:t xml:space="preserve">Чудаков А.П. Поэтика Чехова. М., 1971. -282 с. </w:t>
      </w:r>
    </w:p>
    <w:p w:rsidR="00841594" w:rsidRPr="00767125" w:rsidRDefault="00767125" w:rsidP="00767125">
      <w:pPr>
        <w:pStyle w:val="a4"/>
        <w:numPr>
          <w:ilvl w:val="0"/>
          <w:numId w:val="1"/>
        </w:numPr>
        <w:shd w:val="clear" w:color="auto" w:fill="FFFFFF"/>
        <w:spacing w:after="336" w:line="240" w:lineRule="auto"/>
        <w:rPr>
          <w:rFonts w:ascii="Verdana" w:hAnsi="Verdana"/>
          <w:color w:val="000000"/>
          <w:sz w:val="20"/>
          <w:szCs w:val="20"/>
        </w:rPr>
      </w:pPr>
      <w:r w:rsidRPr="00F44D26">
        <w:rPr>
          <w:rFonts w:ascii="Times New Roman" w:hAnsi="Times New Roman" w:cs="Times New Roman"/>
          <w:sz w:val="24"/>
          <w:szCs w:val="24"/>
        </w:rPr>
        <w:t>Чуковский К.И. О Чехове: Человек и мастер. - М.: Русский путь, 2008. - 200 с.</w:t>
      </w:r>
    </w:p>
    <w:sectPr w:rsidR="00841594" w:rsidRPr="00767125" w:rsidSect="00112AA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95548"/>
    <w:multiLevelType w:val="hybridMultilevel"/>
    <w:tmpl w:val="080AB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125"/>
    <w:rsid w:val="00767125"/>
    <w:rsid w:val="0084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40A76"/>
  <w15:chartTrackingRefBased/>
  <w15:docId w15:val="{34F5E6B8-3B97-4641-ACC1-12B192ADA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7125"/>
  </w:style>
  <w:style w:type="paragraph" w:styleId="a3">
    <w:name w:val="Normal (Web)"/>
    <w:basedOn w:val="a"/>
    <w:uiPriority w:val="99"/>
    <w:unhideWhenUsed/>
    <w:rsid w:val="00767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67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Филина</dc:creator>
  <cp:keywords/>
  <dc:description/>
  <cp:lastModifiedBy>Елена Филина</cp:lastModifiedBy>
  <cp:revision>1</cp:revision>
  <dcterms:created xsi:type="dcterms:W3CDTF">2016-03-24T19:05:00Z</dcterms:created>
  <dcterms:modified xsi:type="dcterms:W3CDTF">2016-03-24T19:06:00Z</dcterms:modified>
</cp:coreProperties>
</file>