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89F" w:rsidRPr="009F389F" w:rsidRDefault="009F389F" w:rsidP="009F389F">
      <w:pPr>
        <w:keepNext/>
        <w:tabs>
          <w:tab w:val="num" w:pos="0"/>
        </w:tabs>
        <w:suppressAutoHyphens/>
        <w:overflowPunct w:val="0"/>
        <w:autoSpaceDE w:val="0"/>
        <w:spacing w:after="0" w:line="240" w:lineRule="auto"/>
        <w:ind w:left="432" w:hanging="432"/>
        <w:jc w:val="center"/>
        <w:outlineLvl w:val="0"/>
        <w:rPr>
          <w:rFonts w:ascii="Times New Roman" w:eastAsia="Times New Roman" w:hAnsi="Times New Roman" w:cs="Times New Roman"/>
          <w:b/>
          <w:bCs/>
          <w:sz w:val="24"/>
          <w:szCs w:val="24"/>
          <w:lang w:eastAsia="ar-SA"/>
        </w:rPr>
      </w:pPr>
      <w:r w:rsidRPr="009F389F">
        <w:rPr>
          <w:rFonts w:ascii="Times New Roman" w:eastAsia="Times New Roman" w:hAnsi="Times New Roman" w:cs="Times New Roman"/>
          <w:b/>
          <w:bCs/>
          <w:sz w:val="24"/>
          <w:szCs w:val="24"/>
          <w:lang w:eastAsia="ar-SA"/>
        </w:rPr>
        <w:t>Министерство образования и науки Самарской области</w:t>
      </w:r>
    </w:p>
    <w:p w:rsidR="009F389F" w:rsidRPr="009F389F" w:rsidRDefault="009F389F" w:rsidP="009F389F">
      <w:pPr>
        <w:spacing w:after="0" w:line="240" w:lineRule="auto"/>
        <w:jc w:val="center"/>
        <w:rPr>
          <w:rFonts w:ascii="Times New Roman" w:eastAsia="Times New Roman" w:hAnsi="Times New Roman" w:cs="Times New Roman"/>
          <w:sz w:val="24"/>
          <w:szCs w:val="24"/>
          <w:lang w:eastAsia="ru-RU"/>
        </w:rPr>
      </w:pPr>
      <w:r w:rsidRPr="009F389F">
        <w:rPr>
          <w:rFonts w:ascii="Times New Roman" w:eastAsia="Times New Roman" w:hAnsi="Times New Roman" w:cs="Times New Roman"/>
          <w:sz w:val="24"/>
          <w:szCs w:val="24"/>
          <w:lang w:eastAsia="ru-RU"/>
        </w:rPr>
        <w:t>Государственное бюджетное учреждение дополнительного профессионального образования Самарской области</w:t>
      </w:r>
    </w:p>
    <w:p w:rsidR="009F389F" w:rsidRPr="009F389F" w:rsidRDefault="009F389F" w:rsidP="009F389F">
      <w:pPr>
        <w:pBdr>
          <w:bottom w:val="single" w:sz="4" w:space="1" w:color="auto"/>
        </w:pBdr>
        <w:spacing w:after="0" w:line="240" w:lineRule="auto"/>
        <w:jc w:val="center"/>
        <w:rPr>
          <w:rFonts w:ascii="Times New Roman" w:eastAsia="Times New Roman" w:hAnsi="Times New Roman" w:cs="Times New Roman"/>
          <w:b/>
          <w:bCs/>
          <w:sz w:val="24"/>
          <w:szCs w:val="24"/>
          <w:lang w:eastAsia="ru-RU"/>
        </w:rPr>
      </w:pPr>
      <w:r w:rsidRPr="009F389F">
        <w:rPr>
          <w:rFonts w:ascii="Times New Roman" w:eastAsia="Times New Roman" w:hAnsi="Times New Roman" w:cs="Times New Roman"/>
          <w:b/>
          <w:bCs/>
          <w:sz w:val="24"/>
          <w:szCs w:val="24"/>
          <w:lang w:eastAsia="ru-RU"/>
        </w:rPr>
        <w:t xml:space="preserve">«Региональный </w:t>
      </w:r>
      <w:proofErr w:type="spellStart"/>
      <w:r w:rsidRPr="009F389F">
        <w:rPr>
          <w:rFonts w:ascii="Times New Roman" w:eastAsia="Times New Roman" w:hAnsi="Times New Roman" w:cs="Times New Roman"/>
          <w:b/>
          <w:bCs/>
          <w:sz w:val="24"/>
          <w:szCs w:val="24"/>
          <w:lang w:eastAsia="ru-RU"/>
        </w:rPr>
        <w:t>социопсихологический</w:t>
      </w:r>
      <w:proofErr w:type="spellEnd"/>
      <w:r w:rsidRPr="009F389F">
        <w:rPr>
          <w:rFonts w:ascii="Times New Roman" w:eastAsia="Times New Roman" w:hAnsi="Times New Roman" w:cs="Times New Roman"/>
          <w:b/>
          <w:bCs/>
          <w:sz w:val="24"/>
          <w:szCs w:val="24"/>
          <w:lang w:eastAsia="ru-RU"/>
        </w:rPr>
        <w:t xml:space="preserve"> центр»</w:t>
      </w:r>
    </w:p>
    <w:p w:rsidR="009F389F" w:rsidRPr="009F389F" w:rsidRDefault="009F389F" w:rsidP="009F389F">
      <w:pPr>
        <w:spacing w:after="0" w:line="300" w:lineRule="atLeast"/>
        <w:jc w:val="center"/>
        <w:rPr>
          <w:rFonts w:ascii="Times New Roman" w:eastAsia="Times New Roman" w:hAnsi="Times New Roman" w:cs="Times New Roman"/>
          <w:b/>
          <w:bCs/>
          <w:color w:val="000000"/>
          <w:sz w:val="28"/>
          <w:szCs w:val="28"/>
          <w:lang w:eastAsia="ru-RU"/>
        </w:rPr>
      </w:pPr>
    </w:p>
    <w:p w:rsidR="009F389F" w:rsidRPr="009F389F" w:rsidRDefault="009F389F" w:rsidP="009F389F">
      <w:pPr>
        <w:spacing w:after="0" w:line="300" w:lineRule="atLeast"/>
        <w:jc w:val="center"/>
        <w:rPr>
          <w:rFonts w:ascii="Times New Roman" w:eastAsia="Times New Roman" w:hAnsi="Times New Roman" w:cs="Times New Roman"/>
          <w:b/>
          <w:bCs/>
          <w:color w:val="000000"/>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240" w:lineRule="auto"/>
        <w:jc w:val="center"/>
        <w:rPr>
          <w:rFonts w:ascii="Times New Roman" w:eastAsia="Calibri" w:hAnsi="Times New Roman" w:cs="Times New Roman"/>
          <w:b/>
        </w:rPr>
      </w:pPr>
    </w:p>
    <w:p w:rsidR="009F389F" w:rsidRPr="009F389F" w:rsidRDefault="009F389F" w:rsidP="009F389F">
      <w:pPr>
        <w:spacing w:after="0" w:line="300" w:lineRule="atLeast"/>
        <w:jc w:val="center"/>
        <w:rPr>
          <w:rFonts w:ascii="Times New Roman" w:eastAsia="Times New Roman" w:hAnsi="Times New Roman" w:cs="Times New Roman"/>
          <w:b/>
          <w:sz w:val="28"/>
          <w:szCs w:val="28"/>
          <w:lang w:eastAsia="ru-RU"/>
        </w:rPr>
      </w:pPr>
    </w:p>
    <w:p w:rsidR="009F389F" w:rsidRPr="009F389F" w:rsidRDefault="009F389F" w:rsidP="009F389F">
      <w:pPr>
        <w:spacing w:after="0" w:line="300" w:lineRule="atLeast"/>
        <w:jc w:val="center"/>
        <w:rPr>
          <w:rFonts w:ascii="Times New Roman" w:eastAsia="Times New Roman" w:hAnsi="Times New Roman" w:cs="Times New Roman"/>
          <w:b/>
          <w:bCs/>
          <w:color w:val="000000"/>
          <w:sz w:val="28"/>
          <w:szCs w:val="28"/>
          <w:lang w:eastAsia="ru-RU"/>
        </w:rPr>
      </w:pPr>
      <w:r w:rsidRPr="009F389F">
        <w:rPr>
          <w:rFonts w:ascii="Times New Roman" w:eastAsia="Times New Roman" w:hAnsi="Times New Roman" w:cs="Times New Roman"/>
          <w:b/>
          <w:bCs/>
          <w:color w:val="000000"/>
          <w:sz w:val="28"/>
          <w:szCs w:val="28"/>
          <w:lang w:eastAsia="ru-RU"/>
        </w:rPr>
        <w:t xml:space="preserve">Психолого-педагогическое сопровождение детей с синдромом дефицита внимания и </w:t>
      </w:r>
      <w:proofErr w:type="spellStart"/>
      <w:r w:rsidRPr="009F389F">
        <w:rPr>
          <w:rFonts w:ascii="Times New Roman" w:eastAsia="Times New Roman" w:hAnsi="Times New Roman" w:cs="Times New Roman"/>
          <w:b/>
          <w:bCs/>
          <w:color w:val="000000"/>
          <w:sz w:val="28"/>
          <w:szCs w:val="28"/>
          <w:lang w:eastAsia="ru-RU"/>
        </w:rPr>
        <w:t>гиперактивн</w:t>
      </w:r>
      <w:r>
        <w:rPr>
          <w:rFonts w:ascii="Times New Roman" w:eastAsia="Times New Roman" w:hAnsi="Times New Roman" w:cs="Times New Roman"/>
          <w:b/>
          <w:bCs/>
          <w:color w:val="000000"/>
          <w:sz w:val="28"/>
          <w:szCs w:val="28"/>
          <w:lang w:eastAsia="ru-RU"/>
        </w:rPr>
        <w:t>ости</w:t>
      </w:r>
      <w:proofErr w:type="spellEnd"/>
      <w:r>
        <w:rPr>
          <w:rFonts w:ascii="Times New Roman" w:eastAsia="Times New Roman" w:hAnsi="Times New Roman" w:cs="Times New Roman"/>
          <w:b/>
          <w:bCs/>
          <w:color w:val="000000"/>
          <w:sz w:val="28"/>
          <w:szCs w:val="28"/>
          <w:lang w:eastAsia="ru-RU"/>
        </w:rPr>
        <w:t xml:space="preserve"> младшего школьного и подросткового возраста</w:t>
      </w:r>
    </w:p>
    <w:p w:rsidR="009F389F" w:rsidRPr="009F389F" w:rsidRDefault="009F389F" w:rsidP="009F389F">
      <w:pPr>
        <w:spacing w:after="0" w:line="300" w:lineRule="atLeast"/>
        <w:jc w:val="center"/>
        <w:rPr>
          <w:rFonts w:ascii="Times New Roman" w:eastAsia="Times New Roman" w:hAnsi="Times New Roman" w:cs="Times New Roman"/>
          <w:b/>
          <w:bCs/>
          <w:color w:val="000000"/>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bookmarkStart w:id="0" w:name="_GoBack"/>
      <w:bookmarkEnd w:id="0"/>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sz w:val="28"/>
          <w:szCs w:val="28"/>
          <w:lang w:eastAsia="ru-RU"/>
        </w:rPr>
      </w:pPr>
    </w:p>
    <w:p w:rsidR="009F389F" w:rsidRPr="009F389F" w:rsidRDefault="009F389F" w:rsidP="009F389F">
      <w:pPr>
        <w:tabs>
          <w:tab w:val="left" w:pos="7335"/>
        </w:tabs>
        <w:spacing w:after="0" w:line="300" w:lineRule="atLeast"/>
        <w:rPr>
          <w:rFonts w:ascii="Times New Roman" w:eastAsia="Calibri" w:hAnsi="Times New Roman" w:cs="Times New Roman"/>
          <w:b/>
          <w:sz w:val="24"/>
          <w:szCs w:val="24"/>
        </w:rPr>
      </w:pPr>
      <w:r w:rsidRPr="009F389F">
        <w:rPr>
          <w:rFonts w:ascii="Times New Roman" w:eastAsia="Times New Roman" w:hAnsi="Times New Roman" w:cs="Times New Roman"/>
          <w:sz w:val="28"/>
          <w:szCs w:val="28"/>
          <w:lang w:eastAsia="ru-RU"/>
        </w:rPr>
        <w:tab/>
        <w:t xml:space="preserve">             </w:t>
      </w:r>
      <w:r w:rsidRPr="009F389F">
        <w:rPr>
          <w:rFonts w:ascii="Times New Roman" w:eastAsia="Calibri" w:hAnsi="Times New Roman" w:cs="Times New Roman"/>
          <w:b/>
          <w:sz w:val="24"/>
          <w:szCs w:val="24"/>
        </w:rPr>
        <w:t>Составитель:</w:t>
      </w:r>
    </w:p>
    <w:p w:rsidR="009F389F" w:rsidRPr="009F389F" w:rsidRDefault="009F389F" w:rsidP="009F389F">
      <w:pPr>
        <w:tabs>
          <w:tab w:val="left" w:pos="7335"/>
        </w:tabs>
        <w:spacing w:after="0" w:line="300" w:lineRule="atLeast"/>
        <w:rPr>
          <w:rFonts w:ascii="Times New Roman" w:eastAsia="Calibri" w:hAnsi="Times New Roman" w:cs="Times New Roman"/>
          <w:sz w:val="24"/>
          <w:szCs w:val="24"/>
        </w:rPr>
      </w:pPr>
      <w:r w:rsidRPr="009F389F">
        <w:rPr>
          <w:rFonts w:ascii="Times New Roman" w:eastAsia="Calibri" w:hAnsi="Times New Roman" w:cs="Times New Roman"/>
          <w:sz w:val="24"/>
          <w:szCs w:val="24"/>
        </w:rPr>
        <w:t xml:space="preserve">                                                                                                        Царева Зинаида Владимировна, </w:t>
      </w:r>
    </w:p>
    <w:p w:rsidR="009F389F" w:rsidRPr="009F389F" w:rsidRDefault="009F389F" w:rsidP="009F389F">
      <w:pPr>
        <w:tabs>
          <w:tab w:val="left" w:pos="7335"/>
        </w:tabs>
        <w:spacing w:after="0" w:line="300" w:lineRule="atLeast"/>
        <w:rPr>
          <w:rFonts w:ascii="Times New Roman" w:eastAsia="Times New Roman" w:hAnsi="Times New Roman" w:cs="Times New Roman"/>
          <w:sz w:val="24"/>
          <w:szCs w:val="24"/>
          <w:lang w:eastAsia="ru-RU"/>
        </w:rPr>
      </w:pPr>
      <w:r w:rsidRPr="009F389F">
        <w:rPr>
          <w:rFonts w:ascii="Times New Roman" w:eastAsia="Calibri" w:hAnsi="Times New Roman" w:cs="Times New Roman"/>
          <w:sz w:val="24"/>
          <w:szCs w:val="24"/>
        </w:rPr>
        <w:t xml:space="preserve">                                                                                                       педагог-психолог «Регионального   </w:t>
      </w:r>
    </w:p>
    <w:p w:rsidR="009F389F" w:rsidRPr="009F389F" w:rsidRDefault="009F389F" w:rsidP="009F389F">
      <w:pPr>
        <w:tabs>
          <w:tab w:val="left" w:pos="6165"/>
        </w:tabs>
        <w:spacing w:after="0" w:line="300" w:lineRule="atLeast"/>
        <w:rPr>
          <w:rFonts w:ascii="Times New Roman" w:eastAsia="Times New Roman" w:hAnsi="Times New Roman" w:cs="Times New Roman"/>
          <w:sz w:val="28"/>
          <w:szCs w:val="28"/>
          <w:lang w:eastAsia="ru-RU"/>
        </w:rPr>
      </w:pPr>
      <w:r w:rsidRPr="009F389F">
        <w:rPr>
          <w:rFonts w:ascii="Times New Roman" w:eastAsia="Times New Roman" w:hAnsi="Times New Roman" w:cs="Times New Roman"/>
          <w:sz w:val="28"/>
          <w:szCs w:val="28"/>
          <w:lang w:eastAsia="ru-RU"/>
        </w:rPr>
        <w:tab/>
      </w:r>
      <w:proofErr w:type="spellStart"/>
      <w:r w:rsidRPr="009F389F">
        <w:rPr>
          <w:rFonts w:ascii="Times New Roman" w:eastAsia="Calibri" w:hAnsi="Times New Roman" w:cs="Times New Roman"/>
          <w:sz w:val="24"/>
          <w:szCs w:val="24"/>
        </w:rPr>
        <w:t>социопсихологического</w:t>
      </w:r>
      <w:proofErr w:type="spellEnd"/>
      <w:r w:rsidRPr="009F389F">
        <w:rPr>
          <w:rFonts w:ascii="Times New Roman" w:eastAsia="Calibri" w:hAnsi="Times New Roman" w:cs="Times New Roman"/>
          <w:sz w:val="24"/>
          <w:szCs w:val="24"/>
        </w:rPr>
        <w:t xml:space="preserve"> центра»</w:t>
      </w:r>
    </w:p>
    <w:p w:rsidR="009F389F" w:rsidRPr="009F389F" w:rsidRDefault="009F389F" w:rsidP="009F389F">
      <w:pPr>
        <w:tabs>
          <w:tab w:val="left" w:pos="7335"/>
        </w:tabs>
        <w:spacing w:after="0" w:line="300" w:lineRule="atLeast"/>
        <w:rPr>
          <w:rFonts w:ascii="Times New Roman" w:eastAsia="Times New Roman" w:hAnsi="Times New Roman" w:cs="Times New Roman"/>
          <w:b/>
          <w:sz w:val="24"/>
          <w:szCs w:val="24"/>
          <w:lang w:eastAsia="ru-RU"/>
        </w:rPr>
      </w:pPr>
      <w:r w:rsidRPr="009F389F">
        <w:rPr>
          <w:rFonts w:ascii="Times New Roman" w:eastAsia="Times New Roman" w:hAnsi="Times New Roman" w:cs="Times New Roman"/>
          <w:sz w:val="28"/>
          <w:szCs w:val="28"/>
          <w:lang w:eastAsia="ru-RU"/>
        </w:rPr>
        <w:t xml:space="preserve">                                                                                                                     </w:t>
      </w:r>
      <w:r w:rsidRPr="009F389F">
        <w:rPr>
          <w:rFonts w:ascii="Times New Roman" w:eastAsia="Times New Roman" w:hAnsi="Times New Roman" w:cs="Times New Roman"/>
          <w:b/>
          <w:sz w:val="24"/>
          <w:szCs w:val="24"/>
          <w:lang w:eastAsia="ru-RU"/>
        </w:rPr>
        <w:t>Проверил:</w:t>
      </w:r>
    </w:p>
    <w:p w:rsidR="009F389F" w:rsidRPr="009F389F" w:rsidRDefault="009F389F" w:rsidP="009F389F">
      <w:pPr>
        <w:tabs>
          <w:tab w:val="left" w:pos="7335"/>
        </w:tabs>
        <w:spacing w:after="0" w:line="300" w:lineRule="atLeast"/>
        <w:rPr>
          <w:rFonts w:ascii="Times New Roman" w:eastAsia="Times New Roman" w:hAnsi="Times New Roman" w:cs="Times New Roman"/>
          <w:sz w:val="24"/>
          <w:szCs w:val="24"/>
          <w:lang w:eastAsia="ru-RU"/>
        </w:rPr>
      </w:pPr>
      <w:r w:rsidRPr="009F389F">
        <w:rPr>
          <w:rFonts w:ascii="Times New Roman" w:eastAsia="Times New Roman" w:hAnsi="Times New Roman" w:cs="Times New Roman"/>
          <w:sz w:val="24"/>
          <w:szCs w:val="24"/>
          <w:lang w:eastAsia="ru-RU"/>
        </w:rPr>
        <w:t xml:space="preserve">                                                                                                         Савостьянов Юрий Борисович</w:t>
      </w:r>
    </w:p>
    <w:p w:rsidR="009F389F" w:rsidRPr="009F389F" w:rsidRDefault="009F389F" w:rsidP="009F389F">
      <w:pPr>
        <w:tabs>
          <w:tab w:val="left" w:pos="7335"/>
        </w:tabs>
        <w:spacing w:after="0" w:line="300" w:lineRule="atLeast"/>
        <w:rPr>
          <w:rFonts w:ascii="Times New Roman" w:eastAsia="Times New Roman" w:hAnsi="Times New Roman" w:cs="Times New Roman"/>
          <w:sz w:val="24"/>
          <w:szCs w:val="24"/>
          <w:lang w:eastAsia="ru-RU"/>
        </w:rPr>
      </w:pPr>
      <w:r w:rsidRPr="009F389F">
        <w:rPr>
          <w:rFonts w:ascii="Times New Roman" w:eastAsia="Times New Roman" w:hAnsi="Times New Roman" w:cs="Times New Roman"/>
          <w:sz w:val="24"/>
          <w:szCs w:val="24"/>
          <w:lang w:eastAsia="ru-RU"/>
        </w:rPr>
        <w:t xml:space="preserve">                                                                                                        начальник отдела </w:t>
      </w:r>
      <w:r w:rsidRPr="009F389F">
        <w:rPr>
          <w:rFonts w:ascii="Times New Roman" w:eastAsia="Calibri" w:hAnsi="Times New Roman" w:cs="Times New Roman"/>
          <w:sz w:val="24"/>
          <w:szCs w:val="24"/>
        </w:rPr>
        <w:t xml:space="preserve">«Регионального   </w:t>
      </w:r>
    </w:p>
    <w:p w:rsidR="009F389F" w:rsidRPr="009F389F" w:rsidRDefault="009F389F" w:rsidP="009F389F">
      <w:pPr>
        <w:tabs>
          <w:tab w:val="left" w:pos="6165"/>
        </w:tabs>
        <w:spacing w:after="0" w:line="300" w:lineRule="atLeast"/>
        <w:rPr>
          <w:rFonts w:ascii="Times New Roman" w:eastAsia="Times New Roman" w:hAnsi="Times New Roman" w:cs="Times New Roman"/>
          <w:sz w:val="28"/>
          <w:szCs w:val="28"/>
          <w:lang w:eastAsia="ru-RU"/>
        </w:rPr>
      </w:pPr>
      <w:r w:rsidRPr="009F389F">
        <w:rPr>
          <w:rFonts w:ascii="Times New Roman" w:eastAsia="Times New Roman" w:hAnsi="Times New Roman" w:cs="Times New Roman"/>
          <w:sz w:val="28"/>
          <w:szCs w:val="28"/>
          <w:lang w:eastAsia="ru-RU"/>
        </w:rPr>
        <w:tab/>
      </w:r>
      <w:proofErr w:type="spellStart"/>
      <w:r w:rsidRPr="009F389F">
        <w:rPr>
          <w:rFonts w:ascii="Times New Roman" w:eastAsia="Calibri" w:hAnsi="Times New Roman" w:cs="Times New Roman"/>
          <w:sz w:val="24"/>
          <w:szCs w:val="24"/>
        </w:rPr>
        <w:t>социопсихологического</w:t>
      </w:r>
      <w:proofErr w:type="spellEnd"/>
      <w:r w:rsidRPr="009F389F">
        <w:rPr>
          <w:rFonts w:ascii="Times New Roman" w:eastAsia="Calibri" w:hAnsi="Times New Roman" w:cs="Times New Roman"/>
          <w:sz w:val="24"/>
          <w:szCs w:val="24"/>
        </w:rPr>
        <w:t xml:space="preserve"> центра»</w:t>
      </w:r>
    </w:p>
    <w:p w:rsidR="009F389F" w:rsidRPr="009F389F" w:rsidRDefault="009F389F" w:rsidP="009F389F">
      <w:pPr>
        <w:tabs>
          <w:tab w:val="left" w:pos="7335"/>
        </w:tabs>
        <w:spacing w:after="0" w:line="300" w:lineRule="atLeast"/>
        <w:rPr>
          <w:rFonts w:ascii="Times New Roman" w:eastAsia="Times New Roman" w:hAnsi="Times New Roman" w:cs="Times New Roman"/>
          <w:sz w:val="24"/>
          <w:szCs w:val="24"/>
          <w:lang w:eastAsia="ru-RU"/>
        </w:rPr>
      </w:pPr>
    </w:p>
    <w:p w:rsidR="009F389F" w:rsidRPr="009F389F" w:rsidRDefault="009F389F" w:rsidP="009F389F">
      <w:pPr>
        <w:tabs>
          <w:tab w:val="left" w:pos="7335"/>
        </w:tabs>
        <w:spacing w:after="0" w:line="300" w:lineRule="atLeast"/>
        <w:rPr>
          <w:rFonts w:ascii="Times New Roman" w:eastAsia="Times New Roman" w:hAnsi="Times New Roman" w:cs="Times New Roman"/>
          <w:sz w:val="24"/>
          <w:szCs w:val="24"/>
          <w:lang w:eastAsia="ru-RU"/>
        </w:rPr>
      </w:pPr>
      <w:r w:rsidRPr="009F389F">
        <w:rPr>
          <w:rFonts w:ascii="Times New Roman" w:eastAsia="Times New Roman" w:hAnsi="Times New Roman" w:cs="Times New Roman"/>
          <w:sz w:val="24"/>
          <w:szCs w:val="24"/>
          <w:lang w:eastAsia="ru-RU"/>
        </w:rPr>
        <w:t xml:space="preserve">                                                                                                                                                                          </w:t>
      </w:r>
      <w:r w:rsidRPr="009F389F">
        <w:rPr>
          <w:rFonts w:ascii="Times New Roman" w:eastAsia="Times New Roman" w:hAnsi="Times New Roman" w:cs="Times New Roman"/>
          <w:sz w:val="28"/>
          <w:szCs w:val="28"/>
          <w:lang w:eastAsia="ru-RU"/>
        </w:rPr>
        <w:t xml:space="preserve">                       </w:t>
      </w:r>
    </w:p>
    <w:p w:rsidR="009F389F" w:rsidRPr="009F389F" w:rsidRDefault="009F389F" w:rsidP="009F389F">
      <w:pPr>
        <w:shd w:val="clear" w:color="auto" w:fill="FFFFFF"/>
        <w:spacing w:after="240" w:line="240" w:lineRule="auto"/>
        <w:jc w:val="center"/>
        <w:rPr>
          <w:rFonts w:ascii="Times New Roman" w:eastAsia="Times New Roman" w:hAnsi="Times New Roman" w:cs="Times New Roman"/>
          <w:b/>
          <w:iCs/>
          <w:color w:val="000000"/>
          <w:sz w:val="28"/>
          <w:szCs w:val="28"/>
          <w:lang w:eastAsia="ru-RU"/>
        </w:rPr>
      </w:pPr>
    </w:p>
    <w:p w:rsidR="009F389F" w:rsidRPr="009F389F" w:rsidRDefault="009F389F" w:rsidP="009F389F">
      <w:pPr>
        <w:tabs>
          <w:tab w:val="left" w:pos="7335"/>
        </w:tabs>
        <w:spacing w:after="0" w:line="300" w:lineRule="atLeast"/>
        <w:jc w:val="center"/>
        <w:rPr>
          <w:rFonts w:ascii="Times New Roman" w:eastAsia="Times New Roman" w:hAnsi="Times New Roman" w:cs="Times New Roman"/>
          <w:sz w:val="24"/>
          <w:szCs w:val="24"/>
          <w:lang w:eastAsia="ru-RU"/>
        </w:rPr>
      </w:pPr>
      <w:r w:rsidRPr="009F389F">
        <w:rPr>
          <w:rFonts w:ascii="Times New Roman" w:eastAsia="Times New Roman" w:hAnsi="Times New Roman" w:cs="Times New Roman"/>
          <w:sz w:val="28"/>
          <w:szCs w:val="28"/>
          <w:lang w:eastAsia="ru-RU"/>
        </w:rPr>
        <w:t>г. Самара</w:t>
      </w:r>
    </w:p>
    <w:p w:rsidR="009F389F" w:rsidRPr="009F389F" w:rsidRDefault="009F389F" w:rsidP="009F389F">
      <w:pPr>
        <w:shd w:val="clear" w:color="auto" w:fill="FFFFFF"/>
        <w:spacing w:after="240" w:line="240" w:lineRule="auto"/>
        <w:jc w:val="center"/>
        <w:rPr>
          <w:rFonts w:ascii="Times New Roman" w:eastAsia="Times New Roman" w:hAnsi="Times New Roman" w:cs="Times New Roman"/>
          <w:b/>
          <w:iCs/>
          <w:color w:val="000000"/>
          <w:sz w:val="28"/>
          <w:szCs w:val="28"/>
          <w:lang w:eastAsia="ru-RU"/>
        </w:rPr>
      </w:pPr>
      <w:r w:rsidRPr="009F389F">
        <w:rPr>
          <w:rFonts w:ascii="Times New Roman" w:eastAsia="Times New Roman" w:hAnsi="Times New Roman" w:cs="Times New Roman"/>
          <w:b/>
          <w:iCs/>
          <w:color w:val="000000"/>
          <w:sz w:val="28"/>
          <w:szCs w:val="28"/>
          <w:lang w:eastAsia="ru-RU"/>
        </w:rPr>
        <w:lastRenderedPageBreak/>
        <w:t>Содержание</w:t>
      </w:r>
    </w:p>
    <w:p w:rsidR="009F389F" w:rsidRPr="009F389F" w:rsidRDefault="009F389F" w:rsidP="009F389F">
      <w:pPr>
        <w:shd w:val="clear" w:color="auto" w:fill="FFFFFF"/>
        <w:spacing w:after="0" w:line="360" w:lineRule="auto"/>
        <w:rPr>
          <w:rFonts w:ascii="Times New Roman" w:eastAsia="Times New Roman" w:hAnsi="Times New Roman" w:cs="Times New Roman"/>
          <w:b/>
          <w:iCs/>
          <w:color w:val="000000"/>
          <w:sz w:val="28"/>
          <w:szCs w:val="28"/>
          <w:lang w:eastAsia="ru-RU"/>
        </w:rPr>
      </w:pPr>
      <w:r w:rsidRPr="009F389F">
        <w:rPr>
          <w:rFonts w:ascii="Times New Roman" w:eastAsia="Times New Roman" w:hAnsi="Times New Roman" w:cs="Times New Roman"/>
          <w:b/>
          <w:iCs/>
          <w:color w:val="000000"/>
          <w:sz w:val="28"/>
          <w:szCs w:val="28"/>
          <w:lang w:eastAsia="ru-RU"/>
        </w:rPr>
        <w:t>Пояснительная записка</w:t>
      </w:r>
    </w:p>
    <w:p w:rsidR="009F389F" w:rsidRPr="009F389F" w:rsidRDefault="009F389F" w:rsidP="009F389F">
      <w:pPr>
        <w:shd w:val="clear" w:color="auto" w:fill="FFFFFF"/>
        <w:spacing w:after="0" w:line="360" w:lineRule="auto"/>
        <w:rPr>
          <w:rFonts w:ascii="Times New Roman" w:eastAsia="Times New Roman" w:hAnsi="Times New Roman" w:cs="Times New Roman"/>
          <w:b/>
          <w:iCs/>
          <w:color w:val="000000"/>
          <w:sz w:val="28"/>
          <w:szCs w:val="28"/>
          <w:lang w:eastAsia="ru-RU"/>
        </w:rPr>
      </w:pPr>
      <w:r w:rsidRPr="009F389F">
        <w:rPr>
          <w:rFonts w:ascii="Times New Roman" w:eastAsia="Calibri" w:hAnsi="Times New Roman" w:cs="Times New Roman"/>
          <w:b/>
          <w:sz w:val="28"/>
          <w:szCs w:val="28"/>
        </w:rPr>
        <w:t xml:space="preserve">1. Теоретические подходы к организации работы с детьми с синдромом дефицита внимания и </w:t>
      </w:r>
      <w:proofErr w:type="spellStart"/>
      <w:r w:rsidRPr="009F389F">
        <w:rPr>
          <w:rFonts w:ascii="Times New Roman" w:eastAsia="Calibri" w:hAnsi="Times New Roman" w:cs="Times New Roman"/>
          <w:b/>
          <w:sz w:val="28"/>
          <w:szCs w:val="28"/>
        </w:rPr>
        <w:t>гиперактивности</w:t>
      </w:r>
      <w:proofErr w:type="spellEnd"/>
      <w:r w:rsidRPr="009F389F">
        <w:rPr>
          <w:rFonts w:ascii="Times New Roman" w:eastAsia="Calibri" w:hAnsi="Times New Roman" w:cs="Times New Roman"/>
          <w:sz w:val="28"/>
          <w:szCs w:val="28"/>
        </w:rPr>
        <w:t>………………………………………</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1.1. Клиническое описание и диагностика синдрома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1.2. Причины синдрома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1.3. Семья ребенка с СДВГ…………………………………………………………</w:t>
      </w:r>
    </w:p>
    <w:p w:rsidR="009F389F" w:rsidRPr="009F389F" w:rsidRDefault="009F389F" w:rsidP="009F389F">
      <w:pPr>
        <w:shd w:val="clear" w:color="auto" w:fill="FFFFFF"/>
        <w:spacing w:after="0" w:line="36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2. Организация специальных условий для личностного развития детей с синдромом дефицита вним</w:t>
      </w:r>
      <w:r>
        <w:rPr>
          <w:rFonts w:ascii="Times New Roman" w:eastAsia="Calibri" w:hAnsi="Times New Roman" w:cs="Times New Roman"/>
          <w:b/>
          <w:sz w:val="28"/>
          <w:szCs w:val="28"/>
        </w:rPr>
        <w:t xml:space="preserve">ания </w:t>
      </w:r>
      <w:r w:rsidRPr="009F389F">
        <w:rPr>
          <w:rFonts w:ascii="Times New Roman" w:eastAsia="Calibri" w:hAnsi="Times New Roman" w:cs="Times New Roman"/>
          <w:b/>
          <w:sz w:val="28"/>
          <w:szCs w:val="28"/>
        </w:rPr>
        <w:t>………………</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2.1. Основные подходы к проблеме адаптации и социализации детей и</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подростков с синдромом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2.2. Вопросы адаптации и социализации обучающихся с синдромом дефицита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младшего школьного возраста в процессе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обучения   и воспитания. Создание специальных условий для развития на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данном возрастном этапе……………………………………</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2.4. Создание благоприятных условий обучающимся подросткового возраста с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синдромом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в процессе обучения,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развития и социализации…………………………………………………… </w:t>
      </w: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r w:rsidRPr="009F389F">
        <w:rPr>
          <w:rFonts w:ascii="Times New Roman" w:eastAsia="Calibri" w:hAnsi="Times New Roman" w:cs="Times New Roman"/>
          <w:b/>
          <w:sz w:val="28"/>
          <w:szCs w:val="28"/>
        </w:rPr>
        <w:t>Список литературы</w:t>
      </w:r>
      <w:r w:rsidRPr="009F389F">
        <w:rPr>
          <w:rFonts w:ascii="Times New Roman" w:eastAsia="Calibri" w:hAnsi="Times New Roman" w:cs="Times New Roman"/>
          <w:sz w:val="28"/>
          <w:szCs w:val="28"/>
        </w:rPr>
        <w:t>…………………………………………………………….</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b/>
          <w:sz w:val="28"/>
          <w:szCs w:val="28"/>
        </w:rPr>
        <w:t>Приложение 1.</w:t>
      </w:r>
      <w:r w:rsidRPr="009F389F">
        <w:rPr>
          <w:rFonts w:ascii="Times New Roman" w:eastAsia="Calibri" w:hAnsi="Times New Roman" w:cs="Times New Roman"/>
          <w:sz w:val="28"/>
          <w:szCs w:val="28"/>
        </w:rPr>
        <w:t xml:space="preserve"> Методы и средства групповой </w:t>
      </w:r>
      <w:proofErr w:type="spellStart"/>
      <w:r w:rsidRPr="009F389F">
        <w:rPr>
          <w:rFonts w:ascii="Times New Roman" w:eastAsia="Calibri" w:hAnsi="Times New Roman" w:cs="Times New Roman"/>
          <w:sz w:val="28"/>
          <w:szCs w:val="28"/>
        </w:rPr>
        <w:t>психокоррекционной</w:t>
      </w:r>
      <w:proofErr w:type="spellEnd"/>
      <w:r w:rsidRPr="009F389F">
        <w:rPr>
          <w:rFonts w:ascii="Times New Roman" w:eastAsia="Calibri" w:hAnsi="Times New Roman" w:cs="Times New Roman"/>
          <w:sz w:val="28"/>
          <w:szCs w:val="28"/>
        </w:rPr>
        <w:t xml:space="preserve"> работы с детьми и подростками с СДВГ…………………………………. </w:t>
      </w:r>
    </w:p>
    <w:p w:rsidR="009F389F" w:rsidRPr="009F389F" w:rsidRDefault="009F389F" w:rsidP="009F389F">
      <w:pPr>
        <w:shd w:val="clear" w:color="auto" w:fill="FFFFFF"/>
        <w:spacing w:after="0" w:line="360" w:lineRule="auto"/>
        <w:jc w:val="both"/>
        <w:rPr>
          <w:rFonts w:ascii="Times New Roman" w:eastAsia="Calibri" w:hAnsi="Times New Roman" w:cs="Times New Roman"/>
          <w:sz w:val="28"/>
          <w:szCs w:val="28"/>
        </w:rPr>
      </w:pPr>
      <w:r w:rsidRPr="009F389F">
        <w:rPr>
          <w:rFonts w:ascii="Times New Roman" w:eastAsia="Calibri" w:hAnsi="Times New Roman" w:cs="Times New Roman"/>
          <w:b/>
          <w:sz w:val="28"/>
          <w:szCs w:val="28"/>
        </w:rPr>
        <w:t>Приложение 2.</w:t>
      </w:r>
      <w:r w:rsidRPr="009F389F">
        <w:rPr>
          <w:rFonts w:ascii="Times New Roman" w:eastAsia="Calibri" w:hAnsi="Times New Roman" w:cs="Times New Roman"/>
          <w:sz w:val="28"/>
          <w:szCs w:val="28"/>
        </w:rPr>
        <w:t xml:space="preserve"> Нейропсихологические подходы диагностики и коррекции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w:t>
      </w: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r w:rsidRPr="009F389F">
        <w:rPr>
          <w:rFonts w:ascii="Times New Roman" w:eastAsia="Calibri" w:hAnsi="Times New Roman" w:cs="Times New Roman"/>
          <w:b/>
          <w:sz w:val="28"/>
          <w:szCs w:val="28"/>
        </w:rPr>
        <w:t>Приложение 3.</w:t>
      </w:r>
      <w:r w:rsidRPr="009F389F">
        <w:rPr>
          <w:rFonts w:ascii="Times New Roman" w:eastAsia="Calibri" w:hAnsi="Times New Roman" w:cs="Times New Roman"/>
          <w:sz w:val="28"/>
          <w:szCs w:val="28"/>
        </w:rPr>
        <w:t xml:space="preserve"> Реализация методов арт-терапии в работе с детьми с синдромом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w:t>
      </w:r>
    </w:p>
    <w:p w:rsidR="008C1CBC" w:rsidRDefault="008C1CBC"/>
    <w:p w:rsidR="009F389F" w:rsidRDefault="009F389F"/>
    <w:p w:rsidR="009F389F" w:rsidRDefault="009F389F"/>
    <w:p w:rsidR="009F389F" w:rsidRDefault="009F389F"/>
    <w:p w:rsidR="009F389F" w:rsidRPr="009F389F" w:rsidRDefault="009F389F" w:rsidP="009F389F">
      <w:pPr>
        <w:shd w:val="clear" w:color="auto" w:fill="FFFFFF"/>
        <w:spacing w:after="100" w:afterAutospacing="1" w:line="240" w:lineRule="auto"/>
        <w:jc w:val="center"/>
        <w:rPr>
          <w:rFonts w:ascii="Times New Roman" w:eastAsia="Calibri" w:hAnsi="Times New Roman" w:cs="Times New Roman"/>
          <w:b/>
          <w:sz w:val="28"/>
          <w:szCs w:val="28"/>
        </w:rPr>
      </w:pPr>
      <w:r w:rsidRPr="009F389F">
        <w:rPr>
          <w:rFonts w:ascii="Times New Roman" w:eastAsia="Calibri" w:hAnsi="Times New Roman" w:cs="Times New Roman"/>
          <w:b/>
          <w:sz w:val="28"/>
          <w:szCs w:val="28"/>
        </w:rPr>
        <w:lastRenderedPageBreak/>
        <w:t>ПОЯСНИТЕЛЬНАЯ ЗАПИСКА</w:t>
      </w:r>
    </w:p>
    <w:p w:rsidR="009F389F" w:rsidRPr="009F389F" w:rsidRDefault="009F389F" w:rsidP="009F389F">
      <w:pPr>
        <w:spacing w:after="0" w:line="240" w:lineRule="auto"/>
        <w:jc w:val="both"/>
        <w:rPr>
          <w:rFonts w:ascii="Times New Roman" w:eastAsia="Times New Roman" w:hAnsi="Times New Roman" w:cs="Times New Roman"/>
          <w:color w:val="000000"/>
          <w:sz w:val="27"/>
          <w:szCs w:val="27"/>
          <w:lang w:eastAsia="ru-RU"/>
        </w:rPr>
      </w:pPr>
      <w:r w:rsidRPr="009F389F">
        <w:rPr>
          <w:rFonts w:ascii="Times New Roman" w:eastAsia="Times New Roman" w:hAnsi="Times New Roman" w:cs="Times New Roman"/>
          <w:color w:val="000000"/>
          <w:sz w:val="28"/>
          <w:szCs w:val="28"/>
          <w:lang w:eastAsia="ru-RU"/>
        </w:rPr>
        <w:t xml:space="preserve">   Синдром дефицита внимания с </w:t>
      </w:r>
      <w:proofErr w:type="spellStart"/>
      <w:r w:rsidRPr="009F389F">
        <w:rPr>
          <w:rFonts w:ascii="Times New Roman" w:eastAsia="Times New Roman" w:hAnsi="Times New Roman" w:cs="Times New Roman"/>
          <w:color w:val="000000"/>
          <w:sz w:val="28"/>
          <w:szCs w:val="28"/>
          <w:lang w:eastAsia="ru-RU"/>
        </w:rPr>
        <w:t>гиперактивностью</w:t>
      </w:r>
      <w:proofErr w:type="spellEnd"/>
      <w:r w:rsidRPr="009F389F">
        <w:rPr>
          <w:rFonts w:ascii="Times New Roman" w:eastAsia="Times New Roman" w:hAnsi="Times New Roman" w:cs="Times New Roman"/>
          <w:color w:val="000000"/>
          <w:sz w:val="28"/>
          <w:szCs w:val="28"/>
          <w:lang w:eastAsia="ru-RU"/>
        </w:rPr>
        <w:t> (СДВГ) - дисфункция центральной нервной системы (преимущественно ретикулярной формации головного мозга), проявляющаяся трудностями концентрации и поддержания внимания, нарушениями обучения и памяти, а также сложностями обработки экзогенной и эндогенной информации и стимулов. Это одно из распространенных психоневрологических расстройств в детском возрасте, его распространенность колеблется от 2 до 12%, чаще встречается у мальчиков, чем у девочек. СДВГ может встречаться как в изолированном виде, так и в сочетании с другими эмоциональными и поведенческими нарушениями, оказывая негативное влияние на обучение и социальную адаптацию ребенка.</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Синдром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(СДВГ) – одно из самых распространенных психоневрологических расстройств. СДВГ является самой частой причиной нарушений поведения и трудностей обучения в дошкольном и школьном возрасте, проблем во взаимоотношениях с окружающими.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Основные проявления СДВГ включают нарушения внимания (дефицит внимания), признаки импульсивности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Если признаки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обычно уменьшаются сами по себе по мере взросления ребенка, то нарушения внимания, отвлекаемость и импульсивность могут оставаться у него на долгие годы, служа благоприятной почвой для неврозов, социальной </w:t>
      </w:r>
      <w:proofErr w:type="spellStart"/>
      <w:r w:rsidRPr="009F389F">
        <w:rPr>
          <w:rFonts w:ascii="Times New Roman" w:eastAsia="Calibri" w:hAnsi="Times New Roman" w:cs="Times New Roman"/>
          <w:sz w:val="28"/>
          <w:szCs w:val="28"/>
        </w:rPr>
        <w:t>дезадаптации</w:t>
      </w:r>
      <w:proofErr w:type="spellEnd"/>
      <w:r w:rsidRPr="009F389F">
        <w:rPr>
          <w:rFonts w:ascii="Times New Roman" w:eastAsia="Calibri" w:hAnsi="Times New Roman" w:cs="Times New Roman"/>
          <w:sz w:val="28"/>
          <w:szCs w:val="28"/>
        </w:rPr>
        <w:t>.</w:t>
      </w:r>
    </w:p>
    <w:p w:rsidR="009F389F" w:rsidRPr="009F389F" w:rsidRDefault="009F389F" w:rsidP="009F389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F389F">
        <w:rPr>
          <w:rFonts w:ascii="Times New Roman" w:eastAsia="Calibri" w:hAnsi="Times New Roman" w:cs="Times New Roman"/>
          <w:b/>
          <w:sz w:val="28"/>
          <w:szCs w:val="28"/>
        </w:rPr>
        <w:t xml:space="preserve"> Актуальность</w:t>
      </w:r>
      <w:r w:rsidRPr="009F389F">
        <w:rPr>
          <w:rFonts w:ascii="Times New Roman" w:eastAsia="Calibri" w:hAnsi="Times New Roman" w:cs="Times New Roman"/>
          <w:sz w:val="28"/>
          <w:szCs w:val="28"/>
        </w:rPr>
        <w:t xml:space="preserve">. В последнее время синдром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(СДВГ), который в процессе онтогенеза может «перерасти»</w:t>
      </w:r>
      <w:r w:rsidRPr="009F389F">
        <w:rPr>
          <w:rFonts w:ascii="Times New Roman" w:eastAsia="Times New Roman" w:hAnsi="Times New Roman" w:cs="Times New Roman"/>
          <w:color w:val="000000"/>
          <w:sz w:val="28"/>
          <w:szCs w:val="28"/>
          <w:lang w:eastAsia="ru-RU"/>
        </w:rPr>
        <w:t xml:space="preserve"> в </w:t>
      </w:r>
      <w:proofErr w:type="spellStart"/>
      <w:r w:rsidRPr="009F389F">
        <w:rPr>
          <w:rFonts w:ascii="Times New Roman" w:eastAsia="Times New Roman" w:hAnsi="Times New Roman" w:cs="Times New Roman"/>
          <w:color w:val="000000"/>
          <w:sz w:val="28"/>
          <w:szCs w:val="28"/>
          <w:lang w:eastAsia="ru-RU"/>
        </w:rPr>
        <w:t>девиантность</w:t>
      </w:r>
      <w:proofErr w:type="spellEnd"/>
      <w:r w:rsidRPr="009F389F">
        <w:rPr>
          <w:rFonts w:ascii="Times New Roman" w:eastAsia="Times New Roman" w:hAnsi="Times New Roman" w:cs="Times New Roman"/>
          <w:color w:val="000000"/>
          <w:sz w:val="28"/>
          <w:szCs w:val="28"/>
          <w:lang w:eastAsia="ru-RU"/>
        </w:rPr>
        <w:t xml:space="preserve">, </w:t>
      </w:r>
      <w:proofErr w:type="spellStart"/>
      <w:r w:rsidRPr="009F389F">
        <w:rPr>
          <w:rFonts w:ascii="Times New Roman" w:eastAsia="Times New Roman" w:hAnsi="Times New Roman" w:cs="Times New Roman"/>
          <w:color w:val="000000"/>
          <w:sz w:val="28"/>
          <w:szCs w:val="28"/>
          <w:lang w:eastAsia="ru-RU"/>
        </w:rPr>
        <w:t>деликвентность</w:t>
      </w:r>
      <w:proofErr w:type="spellEnd"/>
      <w:r w:rsidRPr="009F389F">
        <w:rPr>
          <w:rFonts w:ascii="Times New Roman" w:eastAsia="Times New Roman" w:hAnsi="Times New Roman" w:cs="Times New Roman"/>
          <w:color w:val="000000"/>
          <w:sz w:val="28"/>
          <w:szCs w:val="28"/>
          <w:lang w:eastAsia="ru-RU"/>
        </w:rPr>
        <w:t>, либо приспосабливаются к нему во взрослой жизни. Особое значение для данного процесса приобретает позиция родителей, которая состоит из эмоционального отношения к ребенку, мотивов, ценностей и т.д. Для полноценного развития личности ребенка в семье должны складываться благоприятные условия, которые напрямую зависят от компетентности родителей, их умения грамотно и эффективно решать проблемы и задачи развития, воспитания, возникающие в реальной жизни.</w:t>
      </w:r>
    </w:p>
    <w:p w:rsidR="009F389F" w:rsidRPr="009F389F" w:rsidRDefault="009F389F" w:rsidP="009F389F">
      <w:pPr>
        <w:shd w:val="clear" w:color="auto" w:fill="FFFFFF"/>
        <w:spacing w:after="0" w:line="240" w:lineRule="auto"/>
        <w:jc w:val="both"/>
        <w:rPr>
          <w:rFonts w:ascii="Times New Roman" w:eastAsia="Calibri" w:hAnsi="Times New Roman" w:cs="Times New Roman"/>
          <w:b/>
          <w:sz w:val="28"/>
          <w:szCs w:val="28"/>
        </w:rPr>
      </w:pPr>
      <w:r w:rsidRPr="009F389F">
        <w:rPr>
          <w:rFonts w:ascii="Times New Roman" w:eastAsia="Times New Roman" w:hAnsi="Times New Roman" w:cs="Times New Roman"/>
          <w:color w:val="000000"/>
          <w:sz w:val="28"/>
          <w:szCs w:val="28"/>
          <w:lang w:eastAsia="ru-RU"/>
        </w:rPr>
        <w:t xml:space="preserve"> Анализ литературы выявил широкую </w:t>
      </w:r>
      <w:proofErr w:type="spellStart"/>
      <w:r w:rsidRPr="009F389F">
        <w:rPr>
          <w:rFonts w:ascii="Times New Roman" w:eastAsia="Times New Roman" w:hAnsi="Times New Roman" w:cs="Times New Roman"/>
          <w:color w:val="000000"/>
          <w:sz w:val="28"/>
          <w:szCs w:val="28"/>
          <w:lang w:eastAsia="ru-RU"/>
        </w:rPr>
        <w:t>вериабельность</w:t>
      </w:r>
      <w:proofErr w:type="spellEnd"/>
      <w:r w:rsidRPr="009F389F">
        <w:rPr>
          <w:rFonts w:ascii="Times New Roman" w:eastAsia="Times New Roman" w:hAnsi="Times New Roman" w:cs="Times New Roman"/>
          <w:color w:val="000000"/>
          <w:sz w:val="28"/>
          <w:szCs w:val="28"/>
          <w:lang w:eastAsia="ru-RU"/>
        </w:rPr>
        <w:t xml:space="preserve"> данных по распространенности СДВГ. Так, например, в США </w:t>
      </w:r>
      <w:proofErr w:type="spellStart"/>
      <w:r w:rsidRPr="009F389F">
        <w:rPr>
          <w:rFonts w:ascii="Times New Roman" w:eastAsia="Times New Roman" w:hAnsi="Times New Roman" w:cs="Times New Roman"/>
          <w:color w:val="000000"/>
          <w:sz w:val="28"/>
          <w:szCs w:val="28"/>
          <w:lang w:eastAsia="ru-RU"/>
        </w:rPr>
        <w:t>гиперактивных</w:t>
      </w:r>
      <w:proofErr w:type="spellEnd"/>
      <w:r w:rsidRPr="009F389F">
        <w:rPr>
          <w:rFonts w:ascii="Times New Roman" w:eastAsia="Times New Roman" w:hAnsi="Times New Roman" w:cs="Times New Roman"/>
          <w:color w:val="000000"/>
          <w:sz w:val="28"/>
          <w:szCs w:val="28"/>
          <w:lang w:eastAsia="ru-RU"/>
        </w:rPr>
        <w:t xml:space="preserve"> детей 4-20%, Великобритании – 1-3%, Италии – 3-10%, в Китае -1-13%, Австралии -7-10%, России -4-18%. В настоящее время в Германии более полумиллиона детей страдают синдромом дефицита внимания и </w:t>
      </w:r>
      <w:proofErr w:type="spellStart"/>
      <w:r w:rsidRPr="009F389F">
        <w:rPr>
          <w:rFonts w:ascii="Times New Roman" w:eastAsia="Times New Roman" w:hAnsi="Times New Roman" w:cs="Times New Roman"/>
          <w:color w:val="000000"/>
          <w:sz w:val="28"/>
          <w:szCs w:val="28"/>
          <w:lang w:eastAsia="ru-RU"/>
        </w:rPr>
        <w:t>гиперактивности</w:t>
      </w:r>
      <w:proofErr w:type="spellEnd"/>
      <w:r w:rsidRPr="009F389F">
        <w:rPr>
          <w:rFonts w:ascii="Times New Roman" w:eastAsia="Times New Roman" w:hAnsi="Times New Roman" w:cs="Times New Roman"/>
          <w:color w:val="000000"/>
          <w:sz w:val="28"/>
          <w:szCs w:val="28"/>
          <w:lang w:eastAsia="ru-RU"/>
        </w:rPr>
        <w:t>, при чем мальчиков среди них в 9 раз больше, чем девочек.</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Психолого-педагогическое сопровождение детей дошкольного возраста с СДВГ в рамках комплексного подхода раннего направлена на оказание помощи детям дошкольного возраста с целью их успешной адаптации в социуме, своевременного приобщения к навыкам управления своим телом и эмоциями, речью, успешной подготовки к обучению в школе: овладению новым видом деятельности – учебной.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Коррекция синдрома дефицита внимания у детей школьного возраста</w:t>
      </w:r>
      <w:r w:rsidRPr="009F389F">
        <w:rPr>
          <w:rFonts w:ascii="Calibri" w:eastAsia="Calibri" w:hAnsi="Calibri" w:cs="Times New Roman"/>
        </w:rPr>
        <w:t xml:space="preserve"> </w:t>
      </w:r>
      <w:r w:rsidRPr="009F389F">
        <w:rPr>
          <w:rFonts w:ascii="Times New Roman" w:eastAsia="Calibri" w:hAnsi="Times New Roman" w:cs="Times New Roman"/>
          <w:sz w:val="28"/>
          <w:szCs w:val="28"/>
        </w:rPr>
        <w:t xml:space="preserve">с учетом их гендерных особенностей позволяет организовать более качественное освоение обучающимися образовательных программ. Психолого-педагогическая коррекционная работа проводится без применения фармакотерапии, но с </w:t>
      </w:r>
      <w:r w:rsidRPr="009F389F">
        <w:rPr>
          <w:rFonts w:ascii="Times New Roman" w:eastAsia="Calibri" w:hAnsi="Times New Roman" w:cs="Times New Roman"/>
          <w:sz w:val="28"/>
          <w:szCs w:val="28"/>
        </w:rPr>
        <w:lastRenderedPageBreak/>
        <w:t xml:space="preserve">использованием телесно ориентированных, арт-терапевтических, нейропсихологических методик для снятия возбуждения.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Организация коррекционно-развивающей работы предусматривает педагогические советы, консультации, семинары-практикумы, мастер классы, беседы, </w:t>
      </w:r>
      <w:proofErr w:type="spellStart"/>
      <w:r w:rsidRPr="009F389F">
        <w:rPr>
          <w:rFonts w:ascii="Times New Roman" w:eastAsia="Calibri" w:hAnsi="Times New Roman" w:cs="Times New Roman"/>
          <w:sz w:val="28"/>
          <w:szCs w:val="28"/>
        </w:rPr>
        <w:t>тренинговые</w:t>
      </w:r>
      <w:proofErr w:type="spellEnd"/>
      <w:r w:rsidRPr="009F389F">
        <w:rPr>
          <w:rFonts w:ascii="Times New Roman" w:eastAsia="Calibri" w:hAnsi="Times New Roman" w:cs="Times New Roman"/>
          <w:sz w:val="28"/>
          <w:szCs w:val="28"/>
        </w:rPr>
        <w:t xml:space="preserve"> упражнения, встречи для родителей, педагогов, имеющих непосредственные контакты с </w:t>
      </w:r>
      <w:proofErr w:type="spellStart"/>
      <w:r w:rsidRPr="009F389F">
        <w:rPr>
          <w:rFonts w:ascii="Times New Roman" w:eastAsia="Calibri" w:hAnsi="Times New Roman" w:cs="Times New Roman"/>
          <w:sz w:val="28"/>
          <w:szCs w:val="28"/>
        </w:rPr>
        <w:t>гиперактивными</w:t>
      </w:r>
      <w:proofErr w:type="spellEnd"/>
      <w:r w:rsidRPr="009F389F">
        <w:rPr>
          <w:rFonts w:ascii="Times New Roman" w:eastAsia="Calibri" w:hAnsi="Times New Roman" w:cs="Times New Roman"/>
          <w:sz w:val="28"/>
          <w:szCs w:val="28"/>
        </w:rPr>
        <w:t xml:space="preserve"> обучающимися с целью организации их позитивного общения.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Для решения задачи коррекции необходимо реализовать единство семьи и школы в создании положительного эмоционального фона для ребенка, атмосферу принятия его таким, какой он есть.</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Упражнения, представленные в методических рекомендациях, направлены на тренировку у детей внимания и контроля импульсивности, а также контроля двигательной активности.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Методические рекомендации адресованы психологам, педагогам, работающим с детьми старшего дошкольного и школьного возраста, а также родителям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СДВГ, начинающийся в детском возрасте, проявляется такими симптомами, как трудности концентрации внимания, </w:t>
      </w:r>
      <w:proofErr w:type="spellStart"/>
      <w:r w:rsidRPr="009F389F">
        <w:rPr>
          <w:rFonts w:ascii="Times New Roman" w:eastAsia="Calibri" w:hAnsi="Times New Roman" w:cs="Times New Roman"/>
          <w:sz w:val="28"/>
          <w:szCs w:val="28"/>
        </w:rPr>
        <w:t>гиперактивность</w:t>
      </w:r>
      <w:proofErr w:type="spellEnd"/>
      <w:r w:rsidRPr="009F389F">
        <w:rPr>
          <w:rFonts w:ascii="Times New Roman" w:eastAsia="Calibri" w:hAnsi="Times New Roman" w:cs="Times New Roman"/>
          <w:sz w:val="28"/>
          <w:szCs w:val="28"/>
        </w:rPr>
        <w:t xml:space="preserve"> и плохо управляемая импульсивность. Без проведения коррекционных мероприятий у детей с СДВГ возможно снижение интеллектуальной деятельности.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Проблема воспитания и обучения детей с повышенной двигательной активностью волнует педагогов, психологов, психиатров, родителей. Если ребенок </w:t>
      </w:r>
      <w:proofErr w:type="spellStart"/>
      <w:r w:rsidRPr="009F389F">
        <w:rPr>
          <w:rFonts w:ascii="Times New Roman" w:eastAsia="Calibri" w:hAnsi="Times New Roman" w:cs="Times New Roman"/>
          <w:sz w:val="28"/>
          <w:szCs w:val="28"/>
        </w:rPr>
        <w:t>гиперактивен</w:t>
      </w:r>
      <w:proofErr w:type="spellEnd"/>
      <w:r w:rsidRPr="009F389F">
        <w:rPr>
          <w:rFonts w:ascii="Times New Roman" w:eastAsia="Calibri" w:hAnsi="Times New Roman" w:cs="Times New Roman"/>
          <w:sz w:val="28"/>
          <w:szCs w:val="28"/>
        </w:rPr>
        <w:t>, то трудности испытывает не только он сам, но и его окружение.</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 неправильном воспитании, отсутствии своевременной коррекционной помощи специалистов, родителей в подростковом возрасте у таких детей наблюдается раздражительность, агрессивность, озлобленность, нарушения коммуникации, </w:t>
      </w:r>
      <w:proofErr w:type="spellStart"/>
      <w:r w:rsidRPr="009F389F">
        <w:rPr>
          <w:rFonts w:ascii="Times New Roman" w:eastAsia="Calibri" w:hAnsi="Times New Roman" w:cs="Times New Roman"/>
          <w:sz w:val="28"/>
          <w:szCs w:val="28"/>
        </w:rPr>
        <w:t>сверхвозбудимость</w:t>
      </w:r>
      <w:proofErr w:type="spellEnd"/>
      <w:r w:rsidRPr="009F389F">
        <w:rPr>
          <w:rFonts w:ascii="Times New Roman" w:eastAsia="Calibri" w:hAnsi="Times New Roman" w:cs="Times New Roman"/>
          <w:sz w:val="28"/>
          <w:szCs w:val="28"/>
        </w:rPr>
        <w:t xml:space="preserve">, школьная неуспеваемость, </w:t>
      </w:r>
      <w:proofErr w:type="spellStart"/>
      <w:r w:rsidRPr="009F389F">
        <w:rPr>
          <w:rFonts w:ascii="Times New Roman" w:eastAsia="Calibri" w:hAnsi="Times New Roman" w:cs="Times New Roman"/>
          <w:sz w:val="28"/>
          <w:szCs w:val="28"/>
        </w:rPr>
        <w:t>дезадаптация</w:t>
      </w:r>
      <w:proofErr w:type="spellEnd"/>
      <w:r w:rsidRPr="009F389F">
        <w:rPr>
          <w:rFonts w:ascii="Times New Roman" w:eastAsia="Calibri" w:hAnsi="Times New Roman" w:cs="Times New Roman"/>
          <w:sz w:val="28"/>
          <w:szCs w:val="28"/>
        </w:rPr>
        <w:t xml:space="preserve">, патологические наклонности.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Данные методические рекомендации описывают пути социализации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и направлены на формирование гармоничных взаимоотношений детей и взрослых.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Практическая направленность </w:t>
      </w:r>
      <w:proofErr w:type="spellStart"/>
      <w:r w:rsidRPr="009F389F">
        <w:rPr>
          <w:rFonts w:ascii="Times New Roman" w:eastAsia="Calibri" w:hAnsi="Times New Roman" w:cs="Times New Roman"/>
          <w:sz w:val="28"/>
          <w:szCs w:val="28"/>
        </w:rPr>
        <w:t>психокоррекционных</w:t>
      </w:r>
      <w:proofErr w:type="spellEnd"/>
      <w:r w:rsidRPr="009F389F">
        <w:rPr>
          <w:rFonts w:ascii="Times New Roman" w:eastAsia="Calibri" w:hAnsi="Times New Roman" w:cs="Times New Roman"/>
          <w:sz w:val="28"/>
          <w:szCs w:val="28"/>
        </w:rPr>
        <w:t xml:space="preserve"> программ, предложенных в методических рекомендациях, являются органической частью концепции развития детей дошкольного и школьного возраста, составлены с учетом их возрастных, психологических особенностей и решают проблемы, связанные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детей с учетом гендерных различий.</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b/>
          <w:sz w:val="28"/>
          <w:szCs w:val="28"/>
        </w:rPr>
        <w:t>Цель:</w:t>
      </w:r>
      <w:r w:rsidRPr="009F389F">
        <w:rPr>
          <w:rFonts w:ascii="Times New Roman" w:eastAsia="Calibri" w:hAnsi="Times New Roman" w:cs="Times New Roman"/>
          <w:sz w:val="28"/>
          <w:szCs w:val="28"/>
        </w:rPr>
        <w:t xml:space="preserve"> формирование психологической компетентности участников образовательного процесса в о</w:t>
      </w:r>
      <w:r>
        <w:rPr>
          <w:rFonts w:ascii="Times New Roman" w:eastAsia="Calibri" w:hAnsi="Times New Roman" w:cs="Times New Roman"/>
          <w:sz w:val="28"/>
          <w:szCs w:val="28"/>
        </w:rPr>
        <w:t>казании помощи и поддержке детям</w:t>
      </w:r>
      <w:r w:rsidRPr="009F389F">
        <w:rPr>
          <w:rFonts w:ascii="Times New Roman" w:eastAsia="Calibri" w:hAnsi="Times New Roman" w:cs="Times New Roman"/>
          <w:sz w:val="28"/>
          <w:szCs w:val="28"/>
        </w:rPr>
        <w:t xml:space="preserve"> с синдромом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на каждом возрастном этапе развития.</w:t>
      </w:r>
    </w:p>
    <w:p w:rsidR="00E51679" w:rsidRDefault="009F389F" w:rsidP="009F389F">
      <w:pPr>
        <w:shd w:val="clear" w:color="auto" w:fill="FFFFFF"/>
        <w:spacing w:after="0" w:line="24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Задачи:</w:t>
      </w:r>
      <w:r w:rsidR="00E51679">
        <w:rPr>
          <w:rFonts w:ascii="Times New Roman" w:eastAsia="Calibri" w:hAnsi="Times New Roman" w:cs="Times New Roman"/>
          <w:b/>
          <w:sz w:val="28"/>
          <w:szCs w:val="28"/>
        </w:rPr>
        <w:t xml:space="preserve"> </w:t>
      </w:r>
    </w:p>
    <w:p w:rsidR="009F389F" w:rsidRDefault="00E51679" w:rsidP="009F389F">
      <w:pPr>
        <w:shd w:val="clear" w:color="auto" w:fill="FFFFFF"/>
        <w:spacing w:after="0" w:line="240" w:lineRule="auto"/>
        <w:jc w:val="both"/>
        <w:rPr>
          <w:rFonts w:ascii="Times New Roman" w:eastAsia="Calibri" w:hAnsi="Times New Roman" w:cs="Times New Roman"/>
          <w:sz w:val="28"/>
          <w:szCs w:val="28"/>
        </w:rPr>
      </w:pPr>
      <w:r w:rsidRPr="00E51679">
        <w:rPr>
          <w:rFonts w:ascii="Times New Roman" w:eastAsia="Calibri" w:hAnsi="Times New Roman" w:cs="Times New Roman"/>
          <w:sz w:val="28"/>
          <w:szCs w:val="28"/>
        </w:rPr>
        <w:t>1.</w:t>
      </w:r>
      <w:r>
        <w:rPr>
          <w:rFonts w:ascii="Times New Roman" w:eastAsia="Calibri" w:hAnsi="Times New Roman" w:cs="Times New Roman"/>
          <w:sz w:val="28"/>
          <w:szCs w:val="28"/>
        </w:rPr>
        <w:t>С</w:t>
      </w:r>
      <w:r w:rsidRPr="00E51679">
        <w:rPr>
          <w:rFonts w:ascii="Times New Roman" w:eastAsia="Calibri" w:hAnsi="Times New Roman" w:cs="Times New Roman"/>
          <w:sz w:val="28"/>
          <w:szCs w:val="28"/>
        </w:rPr>
        <w:t>оздание благоприя</w:t>
      </w:r>
      <w:r>
        <w:rPr>
          <w:rFonts w:ascii="Times New Roman" w:eastAsia="Calibri" w:hAnsi="Times New Roman" w:cs="Times New Roman"/>
          <w:sz w:val="28"/>
          <w:szCs w:val="28"/>
        </w:rPr>
        <w:t xml:space="preserve">тных условий в процессе обучения, развития, социализации детей с синдромом дефицита внимания и </w:t>
      </w:r>
      <w:proofErr w:type="spellStart"/>
      <w:r>
        <w:rPr>
          <w:rFonts w:ascii="Times New Roman" w:eastAsia="Calibri" w:hAnsi="Times New Roman" w:cs="Times New Roman"/>
          <w:sz w:val="28"/>
          <w:szCs w:val="28"/>
        </w:rPr>
        <w:t>гиперактивности</w:t>
      </w:r>
      <w:proofErr w:type="spellEnd"/>
      <w:r>
        <w:rPr>
          <w:rFonts w:ascii="Times New Roman" w:eastAsia="Calibri" w:hAnsi="Times New Roman" w:cs="Times New Roman"/>
          <w:sz w:val="28"/>
          <w:szCs w:val="28"/>
        </w:rPr>
        <w:t>;</w:t>
      </w:r>
    </w:p>
    <w:p w:rsidR="009F389F" w:rsidRDefault="00E51679" w:rsidP="00E51679">
      <w:pPr>
        <w:shd w:val="clear" w:color="auto" w:fill="FFFFFF"/>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sz w:val="28"/>
          <w:szCs w:val="28"/>
        </w:rPr>
        <w:t>2.Формирование высших психических функций и регулятивного компонента у детей с СДВГ.</w:t>
      </w:r>
    </w:p>
    <w:p w:rsidR="00E51679" w:rsidRPr="00E51679" w:rsidRDefault="00E51679" w:rsidP="00E51679">
      <w:pPr>
        <w:shd w:val="clear" w:color="auto" w:fill="FFFFFF"/>
        <w:spacing w:after="0" w:line="240" w:lineRule="auto"/>
        <w:jc w:val="both"/>
        <w:rPr>
          <w:rFonts w:ascii="Times New Roman" w:eastAsia="Calibri" w:hAnsi="Times New Roman" w:cs="Times New Roman"/>
          <w:b/>
          <w:sz w:val="28"/>
          <w:szCs w:val="28"/>
        </w:rPr>
      </w:pPr>
    </w:p>
    <w:p w:rsidR="009F389F" w:rsidRPr="009F389F" w:rsidRDefault="009F389F" w:rsidP="009F389F">
      <w:pPr>
        <w:shd w:val="clear" w:color="auto" w:fill="FFFFFF"/>
        <w:spacing w:after="240" w:line="240" w:lineRule="auto"/>
        <w:jc w:val="both"/>
        <w:rPr>
          <w:rFonts w:ascii="Calibri" w:eastAsia="Calibri" w:hAnsi="Calibri" w:cs="Times New Roman"/>
        </w:rPr>
      </w:pPr>
      <w:r w:rsidRPr="009F389F">
        <w:rPr>
          <w:rFonts w:ascii="Times New Roman" w:eastAsia="Calibri" w:hAnsi="Times New Roman" w:cs="Times New Roman"/>
          <w:b/>
          <w:sz w:val="28"/>
          <w:szCs w:val="28"/>
        </w:rPr>
        <w:lastRenderedPageBreak/>
        <w:t xml:space="preserve">1. Теоретические подходы к организации работы с детьми с синдромом дефицита внимания и </w:t>
      </w:r>
      <w:proofErr w:type="spellStart"/>
      <w:r w:rsidRPr="009F389F">
        <w:rPr>
          <w:rFonts w:ascii="Times New Roman" w:eastAsia="Calibri" w:hAnsi="Times New Roman" w:cs="Times New Roman"/>
          <w:b/>
          <w:sz w:val="28"/>
          <w:szCs w:val="28"/>
        </w:rPr>
        <w:t>гиперактивности</w:t>
      </w:r>
      <w:proofErr w:type="spellEnd"/>
    </w:p>
    <w:p w:rsidR="009F389F" w:rsidRPr="002F7A3A" w:rsidRDefault="009F389F" w:rsidP="009F389F">
      <w:pPr>
        <w:shd w:val="clear" w:color="auto" w:fill="FFFFFF"/>
        <w:spacing w:after="0" w:line="240" w:lineRule="auto"/>
        <w:jc w:val="both"/>
        <w:rPr>
          <w:rFonts w:ascii="Calibri" w:eastAsia="Calibri" w:hAnsi="Calibri" w:cs="Times New Roman"/>
          <w:b/>
        </w:rPr>
      </w:pPr>
      <w:r w:rsidRPr="002F7A3A">
        <w:rPr>
          <w:rFonts w:ascii="Times New Roman" w:eastAsia="Calibri" w:hAnsi="Times New Roman" w:cs="Times New Roman"/>
          <w:b/>
          <w:sz w:val="28"/>
          <w:szCs w:val="28"/>
        </w:rPr>
        <w:t xml:space="preserve">1.1. Клиническое описание и диагностика синдрома дефицита внимания и </w:t>
      </w:r>
      <w:proofErr w:type="spellStart"/>
      <w:r w:rsidRPr="002F7A3A">
        <w:rPr>
          <w:rFonts w:ascii="Times New Roman" w:eastAsia="Calibri" w:hAnsi="Times New Roman" w:cs="Times New Roman"/>
          <w:b/>
          <w:sz w:val="28"/>
          <w:szCs w:val="28"/>
        </w:rPr>
        <w:t>гиперактивности</w:t>
      </w:r>
      <w:proofErr w:type="spellEnd"/>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Синдром дефицита внимания и </w:t>
      </w:r>
      <w:proofErr w:type="spellStart"/>
      <w:r w:rsidRPr="009F389F">
        <w:rPr>
          <w:rFonts w:ascii="Times New Roman" w:eastAsia="Calibri" w:hAnsi="Times New Roman" w:cs="Times New Roman"/>
          <w:sz w:val="28"/>
          <w:szCs w:val="28"/>
        </w:rPr>
        <w:t>гиперактивность</w:t>
      </w:r>
      <w:proofErr w:type="spellEnd"/>
      <w:r w:rsidRPr="009F389F">
        <w:rPr>
          <w:rFonts w:ascii="Times New Roman" w:eastAsia="Calibri" w:hAnsi="Times New Roman" w:cs="Times New Roman"/>
          <w:sz w:val="28"/>
          <w:szCs w:val="28"/>
        </w:rPr>
        <w:t xml:space="preserve"> (СДВГ) – это расстройство, проявляющееся в дошкольном или раннем школьном возрасте. Таким детям тяжело контролировать свое поведение и/или концентрировать внимание. Установлено, что от 3-х до 5-ти процентов детской популяции в мире страдают СДВГ. Это значит, что в каждом втором классе, состоящем из 25-30-ти детей, хотя бы у одного будет СДВГ.</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7"/>
          <w:szCs w:val="27"/>
          <w:lang w:eastAsia="ru-RU"/>
        </w:rPr>
      </w:pPr>
      <w:r w:rsidRPr="009F389F">
        <w:rPr>
          <w:rFonts w:ascii="Times New Roman" w:eastAsia="Times New Roman" w:hAnsi="Times New Roman" w:cs="Times New Roman"/>
          <w:b/>
          <w:bCs/>
          <w:color w:val="000000"/>
          <w:sz w:val="28"/>
          <w:szCs w:val="28"/>
          <w:lang w:eastAsia="ru-RU"/>
        </w:rPr>
        <w:t>Главные симптомы СДВГ</w:t>
      </w:r>
      <w:r w:rsidRPr="009F389F">
        <w:rPr>
          <w:rFonts w:ascii="Times New Roman" w:eastAsia="Times New Roman" w:hAnsi="Times New Roman" w:cs="Times New Roman"/>
          <w:color w:val="000000"/>
          <w:sz w:val="28"/>
          <w:szCs w:val="28"/>
          <w:lang w:eastAsia="ru-RU"/>
        </w:rPr>
        <w:t>.</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b/>
          <w:bCs/>
          <w:color w:val="000000"/>
          <w:sz w:val="28"/>
          <w:szCs w:val="28"/>
          <w:lang w:eastAsia="ru-RU"/>
        </w:rPr>
        <w:t>Нарушения внимания</w:t>
      </w:r>
      <w:r w:rsidRPr="009F389F">
        <w:rPr>
          <w:rFonts w:ascii="Times New Roman" w:eastAsia="Times New Roman" w:hAnsi="Times New Roman" w:cs="Times New Roman"/>
          <w:color w:val="000000"/>
          <w:sz w:val="28"/>
          <w:szCs w:val="28"/>
          <w:lang w:eastAsia="ru-RU"/>
        </w:rPr>
        <w:t xml:space="preserve"> (синдром дефицита внимания). Одно из наиболее важных расстройств обучаемости. Дети с активным и пассивным вниманием не могут сосредоточиться на уроках, легко отвлекаются на посторонние факторы. Они часто переходят от одного вида деятельности к другому, не хотят играть, небрежны и поспешны. Их вещи раскиданы и часто перемещаются с места на место. Они не любят выполнять домашние задания, постоянно отвлекаясь на еду, туалет и </w:t>
      </w:r>
      <w:proofErr w:type="gramStart"/>
      <w:r w:rsidRPr="009F389F">
        <w:rPr>
          <w:rFonts w:ascii="Times New Roman" w:eastAsia="Times New Roman" w:hAnsi="Times New Roman" w:cs="Times New Roman"/>
          <w:color w:val="000000"/>
          <w:sz w:val="28"/>
          <w:szCs w:val="28"/>
          <w:lang w:eastAsia="ru-RU"/>
        </w:rPr>
        <w:t>т.д..</w:t>
      </w:r>
      <w:proofErr w:type="gramEnd"/>
      <w:r w:rsidRPr="009F389F">
        <w:rPr>
          <w:rFonts w:ascii="Times New Roman" w:eastAsia="Times New Roman" w:hAnsi="Times New Roman" w:cs="Times New Roman"/>
          <w:color w:val="000000"/>
          <w:sz w:val="28"/>
          <w:szCs w:val="28"/>
          <w:lang w:eastAsia="ru-RU"/>
        </w:rPr>
        <w:t> У некоторых пациентов взгляд отстранен, блуждает, и даже глядя на </w:t>
      </w:r>
      <w:proofErr w:type="spellStart"/>
      <w:r w:rsidRPr="009F389F">
        <w:rPr>
          <w:rFonts w:ascii="Times New Roman" w:eastAsia="Times New Roman" w:hAnsi="Times New Roman" w:cs="Times New Roman"/>
          <w:color w:val="000000"/>
          <w:sz w:val="28"/>
          <w:szCs w:val="28"/>
          <w:lang w:eastAsia="ru-RU"/>
        </w:rPr>
        <w:t>на</w:t>
      </w:r>
      <w:proofErr w:type="spellEnd"/>
      <w:r w:rsidRPr="009F389F">
        <w:rPr>
          <w:rFonts w:ascii="Times New Roman" w:eastAsia="Times New Roman" w:hAnsi="Times New Roman" w:cs="Times New Roman"/>
          <w:color w:val="000000"/>
          <w:sz w:val="28"/>
          <w:szCs w:val="28"/>
          <w:lang w:eastAsia="ru-RU"/>
        </w:rPr>
        <w:t> учителя, больной его не слышит: создается ощущение, что мыслями он где-то далеко.</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proofErr w:type="spellStart"/>
      <w:r w:rsidRPr="009F389F">
        <w:rPr>
          <w:rFonts w:ascii="Times New Roman" w:eastAsia="Times New Roman" w:hAnsi="Times New Roman" w:cs="Times New Roman"/>
          <w:b/>
          <w:bCs/>
          <w:color w:val="000000"/>
          <w:sz w:val="28"/>
          <w:szCs w:val="28"/>
          <w:lang w:eastAsia="ru-RU"/>
        </w:rPr>
        <w:t>Гиперактивность</w:t>
      </w:r>
      <w:proofErr w:type="spellEnd"/>
      <w:r w:rsidRPr="009F389F">
        <w:rPr>
          <w:rFonts w:ascii="Times New Roman" w:eastAsia="Times New Roman" w:hAnsi="Times New Roman" w:cs="Times New Roman"/>
          <w:color w:val="000000"/>
          <w:sz w:val="28"/>
          <w:szCs w:val="28"/>
          <w:lang w:eastAsia="ru-RU"/>
        </w:rPr>
        <w:t>. Это еще один распространенный симптом. При </w:t>
      </w:r>
      <w:proofErr w:type="spellStart"/>
      <w:r w:rsidRPr="009F389F">
        <w:rPr>
          <w:rFonts w:ascii="Times New Roman" w:eastAsia="Times New Roman" w:hAnsi="Times New Roman" w:cs="Times New Roman"/>
          <w:color w:val="000000"/>
          <w:sz w:val="28"/>
          <w:szCs w:val="28"/>
          <w:lang w:eastAsia="ru-RU"/>
        </w:rPr>
        <w:t>гиперактивности</w:t>
      </w:r>
      <w:proofErr w:type="spellEnd"/>
      <w:r w:rsidRPr="009F389F">
        <w:rPr>
          <w:rFonts w:ascii="Times New Roman" w:eastAsia="Times New Roman" w:hAnsi="Times New Roman" w:cs="Times New Roman"/>
          <w:color w:val="000000"/>
          <w:sz w:val="28"/>
          <w:szCs w:val="28"/>
          <w:lang w:eastAsia="ru-RU"/>
        </w:rPr>
        <w:t> у ребенка значительно увеличена активность, он может что-то придумывать, постоянно бегая взад и вперед, не в силах усидеть в классе. На уроках больной крутится и ерзает на стуле, может даже встать или подложить под себя ногу. </w:t>
      </w:r>
      <w:proofErr w:type="spellStart"/>
      <w:r w:rsidRPr="009F389F">
        <w:rPr>
          <w:rFonts w:ascii="Times New Roman" w:eastAsia="Times New Roman" w:hAnsi="Times New Roman" w:cs="Times New Roman"/>
          <w:color w:val="000000"/>
          <w:sz w:val="28"/>
          <w:szCs w:val="28"/>
          <w:lang w:eastAsia="ru-RU"/>
        </w:rPr>
        <w:t>Гиперактивный</w:t>
      </w:r>
      <w:proofErr w:type="spellEnd"/>
      <w:r w:rsidRPr="009F389F">
        <w:rPr>
          <w:rFonts w:ascii="Times New Roman" w:eastAsia="Times New Roman" w:hAnsi="Times New Roman" w:cs="Times New Roman"/>
          <w:color w:val="000000"/>
          <w:sz w:val="28"/>
          <w:szCs w:val="28"/>
          <w:lang w:eastAsia="ru-RU"/>
        </w:rPr>
        <w:t> ребенок — разговорчивый, шумный, манипулятор, он нарушает дисциплину в классе, чтобы привлечь внимание.</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Есть два типа </w:t>
      </w:r>
      <w:proofErr w:type="spellStart"/>
      <w:r w:rsidRPr="009F389F">
        <w:rPr>
          <w:rFonts w:ascii="Times New Roman" w:eastAsia="Times New Roman" w:hAnsi="Times New Roman" w:cs="Times New Roman"/>
          <w:color w:val="000000"/>
          <w:sz w:val="28"/>
          <w:szCs w:val="28"/>
          <w:lang w:eastAsia="ru-RU"/>
        </w:rPr>
        <w:t>гиперактивности</w:t>
      </w:r>
      <w:proofErr w:type="spellEnd"/>
      <w:r w:rsidRPr="009F389F">
        <w:rPr>
          <w:rFonts w:ascii="Times New Roman" w:eastAsia="Times New Roman" w:hAnsi="Times New Roman" w:cs="Times New Roman"/>
          <w:color w:val="000000"/>
          <w:sz w:val="28"/>
          <w:szCs w:val="28"/>
          <w:lang w:eastAsia="ru-RU"/>
        </w:rPr>
        <w:t>:</w:t>
      </w:r>
    </w:p>
    <w:p w:rsidR="009F389F" w:rsidRPr="009F389F" w:rsidRDefault="009F389F" w:rsidP="009F389F">
      <w:pPr>
        <w:spacing w:after="0" w:line="240" w:lineRule="auto"/>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 устойчивая </w:t>
      </w:r>
      <w:proofErr w:type="spellStart"/>
      <w:r w:rsidRPr="009F389F">
        <w:rPr>
          <w:rFonts w:ascii="Times New Roman" w:eastAsia="Times New Roman" w:hAnsi="Times New Roman" w:cs="Times New Roman"/>
          <w:color w:val="000000"/>
          <w:sz w:val="28"/>
          <w:szCs w:val="28"/>
          <w:lang w:eastAsia="ru-RU"/>
        </w:rPr>
        <w:t>гиперактивность</w:t>
      </w:r>
      <w:proofErr w:type="spellEnd"/>
      <w:r w:rsidRPr="009F389F">
        <w:rPr>
          <w:rFonts w:ascii="Times New Roman" w:eastAsia="Times New Roman" w:hAnsi="Times New Roman" w:cs="Times New Roman"/>
          <w:color w:val="000000"/>
          <w:sz w:val="28"/>
          <w:szCs w:val="28"/>
          <w:lang w:eastAsia="ru-RU"/>
        </w:rPr>
        <w:t> — такое поведение стабильно и дома, и в школе</w:t>
      </w:r>
    </w:p>
    <w:p w:rsidR="009F389F" w:rsidRPr="009F389F" w:rsidRDefault="009F389F" w:rsidP="009F389F">
      <w:pPr>
        <w:spacing w:after="0" w:line="240" w:lineRule="auto"/>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 ситуативная </w:t>
      </w:r>
      <w:proofErr w:type="spellStart"/>
      <w:r w:rsidRPr="009F389F">
        <w:rPr>
          <w:rFonts w:ascii="Times New Roman" w:eastAsia="Times New Roman" w:hAnsi="Times New Roman" w:cs="Times New Roman"/>
          <w:color w:val="000000"/>
          <w:sz w:val="28"/>
          <w:szCs w:val="28"/>
          <w:lang w:eastAsia="ru-RU"/>
        </w:rPr>
        <w:t>гиперактивность</w:t>
      </w:r>
      <w:proofErr w:type="spellEnd"/>
      <w:r w:rsidRPr="009F389F">
        <w:rPr>
          <w:rFonts w:ascii="Times New Roman" w:eastAsia="Times New Roman" w:hAnsi="Times New Roman" w:cs="Times New Roman"/>
          <w:color w:val="000000"/>
          <w:sz w:val="28"/>
          <w:szCs w:val="28"/>
          <w:lang w:eastAsia="ru-RU"/>
        </w:rPr>
        <w:t> — проявляется только в определенных ситуациях (в основном в школе).</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b/>
          <w:bCs/>
          <w:color w:val="000000"/>
          <w:sz w:val="28"/>
          <w:szCs w:val="28"/>
          <w:lang w:eastAsia="ru-RU"/>
        </w:rPr>
        <w:t>Импульсивность</w:t>
      </w:r>
      <w:r w:rsidRPr="009F389F">
        <w:rPr>
          <w:rFonts w:ascii="Times New Roman" w:eastAsia="Times New Roman" w:hAnsi="Times New Roman" w:cs="Times New Roman"/>
          <w:color w:val="000000"/>
          <w:sz w:val="28"/>
          <w:szCs w:val="28"/>
          <w:lang w:eastAsia="ru-RU"/>
        </w:rPr>
        <w:t>. У детей с СДВГ перепады настроения, раздражительность, своеволие, слабый самоконтроль преобладают над другими качествами. Они чувствительны к внешним раздражителям и уязвимы к неудачам, часто совершают поступки, не задумываясь о последствиях.</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b/>
          <w:bCs/>
          <w:color w:val="000000"/>
          <w:sz w:val="28"/>
          <w:szCs w:val="28"/>
          <w:lang w:eastAsia="ru-RU"/>
        </w:rPr>
        <w:t>Трудности в обучении</w:t>
      </w:r>
      <w:r w:rsidRPr="009F389F">
        <w:rPr>
          <w:rFonts w:ascii="Times New Roman" w:eastAsia="Times New Roman" w:hAnsi="Times New Roman" w:cs="Times New Roman"/>
          <w:color w:val="000000"/>
          <w:sz w:val="28"/>
          <w:szCs w:val="28"/>
          <w:lang w:eastAsia="ru-RU"/>
        </w:rPr>
        <w:t>. Это синдром дефицита внимания школьников. Плохие успехи у детей с синдромом </w:t>
      </w:r>
      <w:proofErr w:type="spellStart"/>
      <w:r w:rsidRPr="009F389F">
        <w:rPr>
          <w:rFonts w:ascii="Times New Roman" w:eastAsia="Times New Roman" w:hAnsi="Times New Roman" w:cs="Times New Roman"/>
          <w:color w:val="000000"/>
          <w:sz w:val="28"/>
          <w:szCs w:val="28"/>
          <w:lang w:eastAsia="ru-RU"/>
        </w:rPr>
        <w:t>гиперактивности</w:t>
      </w:r>
      <w:proofErr w:type="spellEnd"/>
      <w:r w:rsidRPr="009F389F">
        <w:rPr>
          <w:rFonts w:ascii="Times New Roman" w:eastAsia="Times New Roman" w:hAnsi="Times New Roman" w:cs="Times New Roman"/>
          <w:color w:val="000000"/>
          <w:sz w:val="28"/>
          <w:szCs w:val="28"/>
          <w:lang w:eastAsia="ru-RU"/>
        </w:rPr>
        <w:t> и недостатком внимания связан с вышеназванными симптомами, при этом интеллект у них абсолютно нормальный. Чем выше уровень интеллекта, тем быстрее и легче преодолеваются трудности в учебе.</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b/>
          <w:bCs/>
          <w:color w:val="000000"/>
          <w:sz w:val="28"/>
          <w:szCs w:val="28"/>
          <w:lang w:eastAsia="ru-RU"/>
        </w:rPr>
        <w:t>Расстройства нервной системы</w:t>
      </w:r>
      <w:r w:rsidRPr="009F389F">
        <w:rPr>
          <w:rFonts w:ascii="Times New Roman" w:eastAsia="Times New Roman" w:hAnsi="Times New Roman" w:cs="Times New Roman"/>
          <w:color w:val="000000"/>
          <w:sz w:val="28"/>
          <w:szCs w:val="28"/>
          <w:lang w:eastAsia="ru-RU"/>
        </w:rPr>
        <w:t>. Около половины детей с СДВГ наблюдаются у невропатологов в связи со следующими симптомами: неадекватные вращения телом, неуклюжесть, несогласованные действий, невозможность ходить по прямой линии </w:t>
      </w:r>
      <w:proofErr w:type="spellStart"/>
      <w:r w:rsidRPr="009F389F">
        <w:rPr>
          <w:rFonts w:ascii="Times New Roman" w:eastAsia="Times New Roman" w:hAnsi="Times New Roman" w:cs="Times New Roman"/>
          <w:color w:val="000000"/>
          <w:sz w:val="28"/>
          <w:szCs w:val="28"/>
          <w:lang w:eastAsia="ru-RU"/>
        </w:rPr>
        <w:t>Ромберга</w:t>
      </w:r>
      <w:proofErr w:type="spellEnd"/>
      <w:r w:rsidRPr="009F389F">
        <w:rPr>
          <w:rFonts w:ascii="Times New Roman" w:eastAsia="Times New Roman" w:hAnsi="Times New Roman" w:cs="Times New Roman"/>
          <w:color w:val="000000"/>
          <w:sz w:val="28"/>
          <w:szCs w:val="28"/>
          <w:lang w:eastAsia="ru-RU"/>
        </w:rPr>
        <w:t>, сосание пальца и постоянное ковыряние в носу, слабая мелкая моторика, нарушения сна и др.</w:t>
      </w:r>
    </w:p>
    <w:p w:rsidR="009F389F" w:rsidRPr="009F389F" w:rsidRDefault="009F389F" w:rsidP="009F389F">
      <w:pPr>
        <w:spacing w:after="0" w:line="240" w:lineRule="auto"/>
        <w:ind w:firstLine="709"/>
        <w:outlineLvl w:val="2"/>
        <w:rPr>
          <w:rFonts w:ascii="Times New Roman" w:eastAsia="Times New Roman" w:hAnsi="Times New Roman" w:cs="Times New Roman"/>
          <w:b/>
          <w:bCs/>
          <w:color w:val="000000"/>
          <w:sz w:val="28"/>
          <w:szCs w:val="28"/>
          <w:lang w:eastAsia="ru-RU"/>
        </w:rPr>
      </w:pPr>
      <w:r w:rsidRPr="009F389F">
        <w:rPr>
          <w:rFonts w:ascii="Times New Roman" w:eastAsia="Times New Roman" w:hAnsi="Times New Roman" w:cs="Times New Roman"/>
          <w:b/>
          <w:bCs/>
          <w:color w:val="000000"/>
          <w:sz w:val="28"/>
          <w:szCs w:val="28"/>
          <w:lang w:eastAsia="ru-RU"/>
        </w:rPr>
        <w:t>Обязательными характеристиками СДВГ являются:</w:t>
      </w:r>
    </w:p>
    <w:p w:rsidR="009F389F" w:rsidRPr="009F389F" w:rsidRDefault="009F389F" w:rsidP="009F389F">
      <w:pPr>
        <w:spacing w:after="0" w:line="240" w:lineRule="auto"/>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lastRenderedPageBreak/>
        <w:t>- продолжительность: симптомы отмечаются на протяжении не менее 6 </w:t>
      </w:r>
      <w:proofErr w:type="spellStart"/>
      <w:r w:rsidRPr="009F389F">
        <w:rPr>
          <w:rFonts w:ascii="Times New Roman" w:eastAsia="Times New Roman" w:hAnsi="Times New Roman" w:cs="Times New Roman"/>
          <w:color w:val="000000"/>
          <w:sz w:val="28"/>
          <w:szCs w:val="28"/>
          <w:lang w:eastAsia="ru-RU"/>
        </w:rPr>
        <w:t>мес</w:t>
      </w:r>
      <w:proofErr w:type="spellEnd"/>
      <w:r w:rsidRPr="009F389F">
        <w:rPr>
          <w:rFonts w:ascii="Times New Roman" w:eastAsia="Times New Roman" w:hAnsi="Times New Roman" w:cs="Times New Roman"/>
          <w:color w:val="000000"/>
          <w:sz w:val="28"/>
          <w:szCs w:val="28"/>
          <w:lang w:eastAsia="ru-RU"/>
        </w:rPr>
        <w:t>;</w:t>
      </w:r>
      <w:r w:rsidRPr="009F389F">
        <w:rPr>
          <w:rFonts w:ascii="Times New Roman" w:eastAsia="Times New Roman" w:hAnsi="Times New Roman" w:cs="Times New Roman"/>
          <w:color w:val="000000"/>
          <w:sz w:val="28"/>
          <w:szCs w:val="28"/>
          <w:lang w:eastAsia="ru-RU"/>
        </w:rPr>
        <w:br/>
        <w:t>- постоянство, распространение на все сферы жизни: нарушения адаптации наблюдаются в двух и более видах окружающей обстановки;</w:t>
      </w:r>
      <w:r w:rsidRPr="009F389F">
        <w:rPr>
          <w:rFonts w:ascii="Times New Roman" w:eastAsia="Times New Roman" w:hAnsi="Times New Roman" w:cs="Times New Roman"/>
          <w:color w:val="000000"/>
          <w:sz w:val="28"/>
          <w:szCs w:val="28"/>
          <w:lang w:eastAsia="ru-RU"/>
        </w:rPr>
        <w:br/>
        <w:t>- выраженность нарушений: существенные нарушения в обучении, социальных контактах, профессиональной деятельности;</w:t>
      </w:r>
      <w:r w:rsidRPr="009F389F">
        <w:rPr>
          <w:rFonts w:ascii="Times New Roman" w:eastAsia="Times New Roman" w:hAnsi="Times New Roman" w:cs="Times New Roman"/>
          <w:color w:val="000000"/>
          <w:sz w:val="28"/>
          <w:szCs w:val="28"/>
          <w:lang w:eastAsia="ru-RU"/>
        </w:rPr>
        <w:br/>
        <w:t>- исключаются другие психические расстройства: симптомы не могут быть связаны исключительно с течением другого заболевания.</w:t>
      </w:r>
    </w:p>
    <w:p w:rsidR="009F389F" w:rsidRPr="009F389F" w:rsidRDefault="009F389F" w:rsidP="009F389F">
      <w:pPr>
        <w:spacing w:after="0" w:line="240" w:lineRule="auto"/>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 xml:space="preserve">  В зависимости от преобладающих симптомов выделяют 3 формы СДВГ:</w:t>
      </w:r>
      <w:r w:rsidRPr="009F389F">
        <w:rPr>
          <w:rFonts w:ascii="Times New Roman" w:eastAsia="Times New Roman" w:hAnsi="Times New Roman" w:cs="Times New Roman"/>
          <w:color w:val="000000"/>
          <w:sz w:val="28"/>
          <w:szCs w:val="28"/>
          <w:lang w:eastAsia="ru-RU"/>
        </w:rPr>
        <w:br/>
        <w:t>- сочетанная (комбинированная) форма - имеются все три группы симптомов (50-75%);</w:t>
      </w:r>
      <w:r w:rsidRPr="009F389F">
        <w:rPr>
          <w:rFonts w:ascii="Times New Roman" w:eastAsia="Times New Roman" w:hAnsi="Times New Roman" w:cs="Times New Roman"/>
          <w:color w:val="000000"/>
          <w:sz w:val="28"/>
          <w:szCs w:val="28"/>
          <w:lang w:eastAsia="ru-RU"/>
        </w:rPr>
        <w:br/>
        <w:t>-СДВГ с преимущественными нарушениями внимания (20-30%);</w:t>
      </w:r>
      <w:r w:rsidRPr="009F389F">
        <w:rPr>
          <w:rFonts w:ascii="Times New Roman" w:eastAsia="Times New Roman" w:hAnsi="Times New Roman" w:cs="Times New Roman"/>
          <w:color w:val="000000"/>
          <w:sz w:val="28"/>
          <w:szCs w:val="28"/>
          <w:lang w:eastAsia="ru-RU"/>
        </w:rPr>
        <w:br/>
        <w:t>- СДВГ с преобладанием </w:t>
      </w:r>
      <w:proofErr w:type="spellStart"/>
      <w:r w:rsidRPr="009F389F">
        <w:rPr>
          <w:rFonts w:ascii="Times New Roman" w:eastAsia="Times New Roman" w:hAnsi="Times New Roman" w:cs="Times New Roman"/>
          <w:color w:val="000000"/>
          <w:sz w:val="28"/>
          <w:szCs w:val="28"/>
          <w:lang w:eastAsia="ru-RU"/>
        </w:rPr>
        <w:t>гиперактивности</w:t>
      </w:r>
      <w:proofErr w:type="spellEnd"/>
      <w:r w:rsidRPr="009F389F">
        <w:rPr>
          <w:rFonts w:ascii="Times New Roman" w:eastAsia="Times New Roman" w:hAnsi="Times New Roman" w:cs="Times New Roman"/>
          <w:color w:val="000000"/>
          <w:sz w:val="28"/>
          <w:szCs w:val="28"/>
          <w:lang w:eastAsia="ru-RU"/>
        </w:rPr>
        <w:t> и импульсивности (около 15%).</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Первые проявления СДВГ обычно отмечаются с 3-4-летнего возраста. Но когда ребенок становится старше и поступает в школу, у него возникают дополнительные сложности, поскольку начало школьного обучения предъявляет новые, более высокие требования к личности ребенка и его интеллектуальным возможностям. Именно в школьные годы становятся очевидными нарушения внимания, а также трудности освоения школьной программы и слабая успеваемость, неуверенность в себе и заниженная самооценка. Дети с синдромом дефицита внимания имеют нормальный или высокий интеллект, однако, как правило, плохо учатся в школе. Помимо трудностей обучения, синдром дефицита внимания проявляется двигательной </w:t>
      </w:r>
      <w:proofErr w:type="spellStart"/>
      <w:r w:rsidRPr="009F389F">
        <w:rPr>
          <w:rFonts w:ascii="Times New Roman" w:eastAsia="Times New Roman" w:hAnsi="Times New Roman" w:cs="Times New Roman"/>
          <w:color w:val="000000"/>
          <w:sz w:val="28"/>
          <w:szCs w:val="28"/>
          <w:lang w:eastAsia="ru-RU"/>
        </w:rPr>
        <w:t>гиперактивностью</w:t>
      </w:r>
      <w:proofErr w:type="spellEnd"/>
      <w:r w:rsidRPr="009F389F">
        <w:rPr>
          <w:rFonts w:ascii="Times New Roman" w:eastAsia="Times New Roman" w:hAnsi="Times New Roman" w:cs="Times New Roman"/>
          <w:color w:val="000000"/>
          <w:sz w:val="28"/>
          <w:szCs w:val="28"/>
          <w:lang w:eastAsia="ru-RU"/>
        </w:rPr>
        <w:t>, дефектами концентрации внимания, отвлекаемостью, импульсивностью поведения, проблемами во взаимоотношениях с окружающими. Помимо того, что дети с СДВГ плохо себя ведут и слабо учатся в школе, становясь старше, они могут оказаться в группе риска по формированию </w:t>
      </w:r>
      <w:proofErr w:type="spellStart"/>
      <w:r w:rsidRPr="009F389F">
        <w:rPr>
          <w:rFonts w:ascii="Times New Roman" w:eastAsia="Times New Roman" w:hAnsi="Times New Roman" w:cs="Times New Roman"/>
          <w:color w:val="000000"/>
          <w:sz w:val="28"/>
          <w:szCs w:val="28"/>
          <w:lang w:eastAsia="ru-RU"/>
        </w:rPr>
        <w:t>девиантных</w:t>
      </w:r>
      <w:proofErr w:type="spellEnd"/>
      <w:r w:rsidRPr="009F389F">
        <w:rPr>
          <w:rFonts w:ascii="Times New Roman" w:eastAsia="Times New Roman" w:hAnsi="Times New Roman" w:cs="Times New Roman"/>
          <w:color w:val="000000"/>
          <w:sz w:val="28"/>
          <w:szCs w:val="28"/>
          <w:lang w:eastAsia="ru-RU"/>
        </w:rPr>
        <w:t> и антисоциальных форм поведения, алкоголизма, наркоманий.</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b/>
          <w:sz w:val="28"/>
          <w:szCs w:val="28"/>
        </w:rPr>
        <w:t xml:space="preserve">1.2. Причины синдрома дефицита внимания и </w:t>
      </w:r>
      <w:proofErr w:type="spellStart"/>
      <w:r w:rsidRPr="009F389F">
        <w:rPr>
          <w:rFonts w:ascii="Times New Roman" w:eastAsia="Calibri" w:hAnsi="Times New Roman" w:cs="Times New Roman"/>
          <w:b/>
          <w:sz w:val="28"/>
          <w:szCs w:val="28"/>
        </w:rPr>
        <w:t>гиперактивности</w:t>
      </w:r>
      <w:proofErr w:type="spellEnd"/>
      <w:r w:rsidRPr="009F389F">
        <w:rPr>
          <w:rFonts w:ascii="Times New Roman" w:eastAsia="Calibri" w:hAnsi="Times New Roman" w:cs="Times New Roman"/>
          <w:sz w:val="28"/>
          <w:szCs w:val="28"/>
        </w:rPr>
        <w:t xml:space="preserve">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Синдром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(СДВГ) – </w:t>
      </w:r>
      <w:proofErr w:type="spellStart"/>
      <w:r w:rsidRPr="009F389F">
        <w:rPr>
          <w:rFonts w:ascii="Times New Roman" w:eastAsia="Calibri" w:hAnsi="Times New Roman" w:cs="Times New Roman"/>
          <w:sz w:val="28"/>
          <w:szCs w:val="28"/>
        </w:rPr>
        <w:t>полиэтиологическое</w:t>
      </w:r>
      <w:proofErr w:type="spellEnd"/>
      <w:r w:rsidRPr="009F389F">
        <w:rPr>
          <w:rFonts w:ascii="Times New Roman" w:eastAsia="Calibri" w:hAnsi="Times New Roman" w:cs="Times New Roman"/>
          <w:sz w:val="28"/>
          <w:szCs w:val="28"/>
        </w:rPr>
        <w:t xml:space="preserve"> состояние, формирующееся в результате взаимодействия генетических и средовых факторов. Причины и механизм развития СДВГ окончательно не раскрыты. В настоящее время исследования этиологии и патогенеза СДВГ ведутся в нескольких перспективных направлениях, собраны интересные научные факты, позволяющие говорить о концепциях формирования СДВГ.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Как уже было сказано выше, синдром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 психическое расстройство, относящееся к категории </w:t>
      </w:r>
      <w:proofErr w:type="spellStart"/>
      <w:r w:rsidRPr="009F389F">
        <w:rPr>
          <w:rFonts w:ascii="Times New Roman" w:eastAsia="Calibri" w:hAnsi="Times New Roman" w:cs="Times New Roman"/>
          <w:sz w:val="28"/>
          <w:szCs w:val="28"/>
        </w:rPr>
        <w:t>гиперкинетических</w:t>
      </w:r>
      <w:proofErr w:type="spellEnd"/>
      <w:r w:rsidRPr="009F389F">
        <w:rPr>
          <w:rFonts w:ascii="Times New Roman" w:eastAsia="Calibri" w:hAnsi="Times New Roman" w:cs="Times New Roman"/>
          <w:sz w:val="28"/>
          <w:szCs w:val="28"/>
        </w:rPr>
        <w:t xml:space="preserve"> расстройств (рубрика F90 по Международной классификации болезней, рубрика 314 по DSM-IV-TR, используемой Американской психиатрической ассоциацией), диагностируемое, преимущественно, у детей и характеризующееся триадой симптомов: нарушением внимания,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импульсивностью.</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В отношении этиологии и патогенеза СДВГ нет единого мнения. Однако заслуживают внимания следующие подходы к формированию </w:t>
      </w:r>
      <w:proofErr w:type="spellStart"/>
      <w:r w:rsidRPr="009F389F">
        <w:rPr>
          <w:rFonts w:ascii="Times New Roman" w:eastAsia="Calibri" w:hAnsi="Times New Roman" w:cs="Times New Roman"/>
          <w:sz w:val="28"/>
          <w:szCs w:val="28"/>
        </w:rPr>
        <w:t>синдромальной</w:t>
      </w:r>
      <w:proofErr w:type="spellEnd"/>
      <w:r w:rsidRPr="009F389F">
        <w:rPr>
          <w:rFonts w:ascii="Times New Roman" w:eastAsia="Calibri" w:hAnsi="Times New Roman" w:cs="Times New Roman"/>
          <w:sz w:val="28"/>
          <w:szCs w:val="28"/>
        </w:rPr>
        <w:t xml:space="preserve"> патологии: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i/>
          <w:sz w:val="28"/>
          <w:szCs w:val="28"/>
        </w:rPr>
        <w:lastRenderedPageBreak/>
        <w:t xml:space="preserve"> Генетический</w:t>
      </w:r>
      <w:r w:rsidRPr="009F389F">
        <w:rPr>
          <w:rFonts w:ascii="Times New Roman" w:eastAsia="Calibri" w:hAnsi="Times New Roman" w:cs="Times New Roman"/>
          <w:sz w:val="28"/>
          <w:szCs w:val="28"/>
        </w:rPr>
        <w:t xml:space="preserve"> – базируется на данных генетических исследований, позволивших установить высокую </w:t>
      </w:r>
      <w:proofErr w:type="spellStart"/>
      <w:r w:rsidRPr="009F389F">
        <w:rPr>
          <w:rFonts w:ascii="Times New Roman" w:eastAsia="Calibri" w:hAnsi="Times New Roman" w:cs="Times New Roman"/>
          <w:sz w:val="28"/>
          <w:szCs w:val="28"/>
        </w:rPr>
        <w:t>созависимость</w:t>
      </w:r>
      <w:proofErr w:type="spellEnd"/>
      <w:r w:rsidRPr="009F389F">
        <w:rPr>
          <w:rFonts w:ascii="Times New Roman" w:eastAsia="Calibri" w:hAnsi="Times New Roman" w:cs="Times New Roman"/>
          <w:sz w:val="28"/>
          <w:szCs w:val="28"/>
        </w:rPr>
        <w:t xml:space="preserve"> между клиническими проявлениями СДВГ и рядом генетических аномалий. В ряде исследований выявлены высокие показатели наследуемости СДВГ, но ни в одном из них не удалось выявить единственного гена, ответственного за формирование СДВГ, напротив, все исследователи выявили по нескольку участков хромосом, предположительно содержащих искомые гены. Неудачи в поиске единственного гена, ответственного за формирование СДВГ, навели исследователей на мысль о полигенном наследовании расстройства. Выявлено более 30 генов, роль которых в развитии СДВГ по отдельности невелика, однако в совокупности может оказаться существенной.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i/>
          <w:sz w:val="28"/>
          <w:szCs w:val="28"/>
        </w:rPr>
        <w:t>Нейромедиаторный</w:t>
      </w:r>
      <w:proofErr w:type="spellEnd"/>
      <w:r w:rsidRPr="009F389F">
        <w:rPr>
          <w:rFonts w:ascii="Times New Roman" w:eastAsia="Calibri" w:hAnsi="Times New Roman" w:cs="Times New Roman"/>
          <w:sz w:val="28"/>
          <w:szCs w:val="28"/>
        </w:rPr>
        <w:t xml:space="preserve"> – клинические проявления СДВГ обусловлены дисбалансом и нарушениями в функционировании основных </w:t>
      </w:r>
      <w:proofErr w:type="spellStart"/>
      <w:r w:rsidRPr="009F389F">
        <w:rPr>
          <w:rFonts w:ascii="Times New Roman" w:eastAsia="Calibri" w:hAnsi="Times New Roman" w:cs="Times New Roman"/>
          <w:sz w:val="28"/>
          <w:szCs w:val="28"/>
        </w:rPr>
        <w:t>медиаторных</w:t>
      </w:r>
      <w:proofErr w:type="spellEnd"/>
      <w:r w:rsidRPr="009F389F">
        <w:rPr>
          <w:rFonts w:ascii="Times New Roman" w:eastAsia="Calibri" w:hAnsi="Times New Roman" w:cs="Times New Roman"/>
          <w:sz w:val="28"/>
          <w:szCs w:val="28"/>
        </w:rPr>
        <w:t xml:space="preserve"> систем головного мозга (серотониновой, </w:t>
      </w:r>
      <w:proofErr w:type="spellStart"/>
      <w:r w:rsidRPr="009F389F">
        <w:rPr>
          <w:rFonts w:ascii="Times New Roman" w:eastAsia="Calibri" w:hAnsi="Times New Roman" w:cs="Times New Roman"/>
          <w:sz w:val="28"/>
          <w:szCs w:val="28"/>
        </w:rPr>
        <w:t>дофаминовой</w:t>
      </w:r>
      <w:proofErr w:type="spell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норадреналиновой</w:t>
      </w:r>
      <w:proofErr w:type="spellEnd"/>
      <w:r w:rsidRPr="009F389F">
        <w:rPr>
          <w:rFonts w:ascii="Times New Roman" w:eastAsia="Calibri" w:hAnsi="Times New Roman" w:cs="Times New Roman"/>
          <w:sz w:val="28"/>
          <w:szCs w:val="28"/>
        </w:rPr>
        <w:t xml:space="preserve">).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Давно известно, что в формировании поведения участвуют многие </w:t>
      </w:r>
      <w:proofErr w:type="spellStart"/>
      <w:r w:rsidRPr="009F389F">
        <w:rPr>
          <w:rFonts w:ascii="Times New Roman" w:eastAsia="Calibri" w:hAnsi="Times New Roman" w:cs="Times New Roman"/>
          <w:sz w:val="28"/>
          <w:szCs w:val="28"/>
        </w:rPr>
        <w:t>нейромедиаторы</w:t>
      </w:r>
      <w:proofErr w:type="spellEnd"/>
      <w:r w:rsidRPr="009F389F">
        <w:rPr>
          <w:rFonts w:ascii="Times New Roman" w:eastAsia="Calibri" w:hAnsi="Times New Roman" w:cs="Times New Roman"/>
          <w:sz w:val="28"/>
          <w:szCs w:val="28"/>
        </w:rPr>
        <w:t xml:space="preserve">, в особенности – дофамин, норадреналин и серотонин. Их роли в генезе различных психических расстройств изучаются и в России, и за рубежом. Описаны перспективные нейрохимические модели ряда психических расстройств, включая аффективные и поведенческие расстройства, убедительно доказаны изменения концентрации </w:t>
      </w:r>
      <w:proofErr w:type="spellStart"/>
      <w:r w:rsidRPr="009F389F">
        <w:rPr>
          <w:rFonts w:ascii="Times New Roman" w:eastAsia="Calibri" w:hAnsi="Times New Roman" w:cs="Times New Roman"/>
          <w:sz w:val="28"/>
          <w:szCs w:val="28"/>
        </w:rPr>
        <w:t>нейромедиаторов</w:t>
      </w:r>
      <w:proofErr w:type="spellEnd"/>
      <w:r w:rsidRPr="009F389F">
        <w:rPr>
          <w:rFonts w:ascii="Times New Roman" w:eastAsia="Calibri" w:hAnsi="Times New Roman" w:cs="Times New Roman"/>
          <w:sz w:val="28"/>
          <w:szCs w:val="28"/>
        </w:rPr>
        <w:t xml:space="preserve"> при различных психических расстройствах. Сходные феномены отмечаются и при СДВГ.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Воздействие </w:t>
      </w:r>
      <w:r w:rsidRPr="009F389F">
        <w:rPr>
          <w:rFonts w:ascii="Times New Roman" w:eastAsia="Calibri" w:hAnsi="Times New Roman" w:cs="Times New Roman"/>
          <w:i/>
          <w:sz w:val="28"/>
          <w:szCs w:val="28"/>
        </w:rPr>
        <w:t>патологических средовых воздействий</w:t>
      </w:r>
      <w:r w:rsidRPr="009F389F">
        <w:rPr>
          <w:rFonts w:ascii="Times New Roman" w:eastAsia="Calibri" w:hAnsi="Times New Roman" w:cs="Times New Roman"/>
          <w:sz w:val="28"/>
          <w:szCs w:val="28"/>
        </w:rPr>
        <w:t xml:space="preserve"> показывает связи СДВГ с </w:t>
      </w:r>
      <w:proofErr w:type="spellStart"/>
      <w:r w:rsidRPr="009F389F">
        <w:rPr>
          <w:rFonts w:ascii="Times New Roman" w:eastAsia="Calibri" w:hAnsi="Times New Roman" w:cs="Times New Roman"/>
          <w:sz w:val="28"/>
          <w:szCs w:val="28"/>
        </w:rPr>
        <w:t>пренатальными</w:t>
      </w:r>
      <w:proofErr w:type="spellEnd"/>
      <w:r w:rsidRPr="009F389F">
        <w:rPr>
          <w:rFonts w:ascii="Times New Roman" w:eastAsia="Calibri" w:hAnsi="Times New Roman" w:cs="Times New Roman"/>
          <w:sz w:val="28"/>
          <w:szCs w:val="28"/>
        </w:rPr>
        <w:t xml:space="preserve">, перинатальными и ранними постнатальными внешними </w:t>
      </w:r>
      <w:proofErr w:type="spellStart"/>
      <w:r w:rsidRPr="009F389F">
        <w:rPr>
          <w:rFonts w:ascii="Times New Roman" w:eastAsia="Calibri" w:hAnsi="Times New Roman" w:cs="Times New Roman"/>
          <w:sz w:val="28"/>
          <w:szCs w:val="28"/>
        </w:rPr>
        <w:t>альтерирующими</w:t>
      </w:r>
      <w:proofErr w:type="spellEnd"/>
      <w:r w:rsidRPr="009F389F">
        <w:rPr>
          <w:rFonts w:ascii="Times New Roman" w:eastAsia="Calibri" w:hAnsi="Times New Roman" w:cs="Times New Roman"/>
          <w:sz w:val="28"/>
          <w:szCs w:val="28"/>
        </w:rPr>
        <w:t xml:space="preserve"> факторами (интоксикации, инфекции, травмы, иммунная патология и др.). В качестве неблагоприятных </w:t>
      </w:r>
      <w:proofErr w:type="spellStart"/>
      <w:r w:rsidRPr="009F389F">
        <w:rPr>
          <w:rFonts w:ascii="Times New Roman" w:eastAsia="Calibri" w:hAnsi="Times New Roman" w:cs="Times New Roman"/>
          <w:sz w:val="28"/>
          <w:szCs w:val="28"/>
        </w:rPr>
        <w:t>пренатальных</w:t>
      </w:r>
      <w:proofErr w:type="spellEnd"/>
      <w:r w:rsidRPr="009F389F">
        <w:rPr>
          <w:rFonts w:ascii="Times New Roman" w:eastAsia="Calibri" w:hAnsi="Times New Roman" w:cs="Times New Roman"/>
          <w:sz w:val="28"/>
          <w:szCs w:val="28"/>
        </w:rPr>
        <w:t xml:space="preserve"> и</w:t>
      </w:r>
      <w:r w:rsidRPr="009F389F">
        <w:rPr>
          <w:rFonts w:ascii="Calibri" w:eastAsia="Calibri" w:hAnsi="Calibri" w:cs="Times New Roman"/>
        </w:rPr>
        <w:t xml:space="preserve"> </w:t>
      </w:r>
      <w:r w:rsidRPr="009F389F">
        <w:rPr>
          <w:rFonts w:ascii="Times New Roman" w:eastAsia="Calibri" w:hAnsi="Times New Roman" w:cs="Times New Roman"/>
          <w:sz w:val="28"/>
          <w:szCs w:val="28"/>
        </w:rPr>
        <w:t xml:space="preserve">перинатальных внешних факторов, способных повлиять на развитие СДВГ, указывают недоношенность, задержку внутриутробного развития, токсикозы и угрозу прерывания беременности на разных сроках, родовые травмы, гипоксию плода, внутриутробные интоксикации и инфекции и др., т.е. по сути, факторы, характеризующиеся выраженным, полиморфным негативным воздействием. В качестве постнатальных воздействий отмечают негативную роль искусственного вскармливания, алиментарной недостаточности, авитаминозов, травм, интоксикаций, особенностей воспитания и др. Все эти факторы носят заведомо неспецифический характер, что наводит на мысль, что СДВГ может являться одной из неспецифических форм реагирования организма на комплекс внутренних и внешних </w:t>
      </w:r>
      <w:proofErr w:type="spellStart"/>
      <w:r w:rsidRPr="009F389F">
        <w:rPr>
          <w:rFonts w:ascii="Times New Roman" w:eastAsia="Calibri" w:hAnsi="Times New Roman" w:cs="Times New Roman"/>
          <w:sz w:val="28"/>
          <w:szCs w:val="28"/>
        </w:rPr>
        <w:t>альтерирующих</w:t>
      </w:r>
      <w:proofErr w:type="spellEnd"/>
      <w:r w:rsidRPr="009F389F">
        <w:rPr>
          <w:rFonts w:ascii="Times New Roman" w:eastAsia="Calibri" w:hAnsi="Times New Roman" w:cs="Times New Roman"/>
          <w:sz w:val="28"/>
          <w:szCs w:val="28"/>
        </w:rPr>
        <w:t xml:space="preserve"> воздействий.</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Также выявлена связь СДВГ с </w:t>
      </w:r>
      <w:r w:rsidRPr="009F389F">
        <w:rPr>
          <w:rFonts w:ascii="Times New Roman" w:eastAsia="Calibri" w:hAnsi="Times New Roman" w:cs="Times New Roman"/>
          <w:i/>
          <w:sz w:val="28"/>
          <w:szCs w:val="28"/>
        </w:rPr>
        <w:t>резус-конфликтом</w:t>
      </w:r>
      <w:r w:rsidRPr="009F389F">
        <w:rPr>
          <w:rFonts w:ascii="Times New Roman" w:eastAsia="Calibri" w:hAnsi="Times New Roman" w:cs="Times New Roman"/>
          <w:sz w:val="28"/>
          <w:szCs w:val="28"/>
        </w:rPr>
        <w:t xml:space="preserve">, возрастом родителей, аномалиями беременности и родов, недостаточным и избыточным весом при рождении, курением матери, психическими травмами матери в период беременности, приемом некоторых пищевых добавок и другими различными негативными факторами, что подчеркивает </w:t>
      </w:r>
      <w:proofErr w:type="spellStart"/>
      <w:r w:rsidRPr="009F389F">
        <w:rPr>
          <w:rFonts w:ascii="Times New Roman" w:eastAsia="Calibri" w:hAnsi="Times New Roman" w:cs="Times New Roman"/>
          <w:sz w:val="28"/>
          <w:szCs w:val="28"/>
        </w:rPr>
        <w:t>неспецифичность</w:t>
      </w:r>
      <w:proofErr w:type="spellEnd"/>
      <w:r w:rsidRPr="009F389F">
        <w:rPr>
          <w:rFonts w:ascii="Times New Roman" w:eastAsia="Calibri" w:hAnsi="Times New Roman" w:cs="Times New Roman"/>
          <w:sz w:val="28"/>
          <w:szCs w:val="28"/>
        </w:rPr>
        <w:t xml:space="preserve"> СДВГ как патологического состояния.</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Важную роль в развитии и течении СДВГ традиционно отводят </w:t>
      </w:r>
      <w:r w:rsidRPr="009F389F">
        <w:rPr>
          <w:rFonts w:ascii="Times New Roman" w:eastAsia="Calibri" w:hAnsi="Times New Roman" w:cs="Times New Roman"/>
          <w:i/>
          <w:sz w:val="28"/>
          <w:szCs w:val="28"/>
        </w:rPr>
        <w:t>социально-психологическим факторам</w:t>
      </w:r>
      <w:r w:rsidRPr="009F389F">
        <w:rPr>
          <w:rFonts w:ascii="Times New Roman" w:eastAsia="Calibri" w:hAnsi="Times New Roman" w:cs="Times New Roman"/>
          <w:sz w:val="28"/>
          <w:szCs w:val="28"/>
        </w:rPr>
        <w:t xml:space="preserve">, таким как воспитание и психологический климат в семье, бедность, криминальное окружение, психические расстройства у родителей, </w:t>
      </w:r>
      <w:r w:rsidRPr="009F389F">
        <w:rPr>
          <w:rFonts w:ascii="Times New Roman" w:eastAsia="Calibri" w:hAnsi="Times New Roman" w:cs="Times New Roman"/>
          <w:sz w:val="28"/>
          <w:szCs w:val="28"/>
        </w:rPr>
        <w:lastRenderedPageBreak/>
        <w:t>включая алкоголизм, воспитание в неполной семье и детских учреждениях и другие.</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i/>
          <w:sz w:val="28"/>
          <w:szCs w:val="28"/>
        </w:rPr>
        <w:t>Дизонтогенетический</w:t>
      </w:r>
      <w:r w:rsidRPr="009F389F">
        <w:rPr>
          <w:rFonts w:ascii="Times New Roman" w:eastAsia="Calibri" w:hAnsi="Times New Roman" w:cs="Times New Roman"/>
          <w:sz w:val="28"/>
          <w:szCs w:val="28"/>
        </w:rPr>
        <w:t xml:space="preserve"> – исходит из предположения, что СДВГ - сложная </w:t>
      </w:r>
      <w:proofErr w:type="spellStart"/>
      <w:r w:rsidRPr="009F389F">
        <w:rPr>
          <w:rFonts w:ascii="Times New Roman" w:eastAsia="Calibri" w:hAnsi="Times New Roman" w:cs="Times New Roman"/>
          <w:sz w:val="28"/>
          <w:szCs w:val="28"/>
        </w:rPr>
        <w:t>асинхрония</w:t>
      </w:r>
      <w:proofErr w:type="spellEnd"/>
      <w:r w:rsidRPr="009F389F">
        <w:rPr>
          <w:rFonts w:ascii="Times New Roman" w:eastAsia="Calibri" w:hAnsi="Times New Roman" w:cs="Times New Roman"/>
          <w:sz w:val="28"/>
          <w:szCs w:val="28"/>
        </w:rPr>
        <w:t xml:space="preserve"> развития, обусловленная множеством внутренних и внешних факторов, приводящая к неспецифическим формам реагирования, ассоциированным с психомоторным уровнем реактивности.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Таким образом, можно выделить 4 блока причин происхождения синдрома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 генетические (наследственная предрасположенность);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 биологические (органические повреждения головного мозга во время беременности, родовые травмы);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3) социально-психологические (микроклимат в семье, алкоголизм родителей, условия проживания, неправильная линия воспитания);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4) влияние окружающей среды.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На сегодняшний день выделяют следующие теории происхождения синдрома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w:t>
      </w:r>
    </w:p>
    <w:p w:rsidR="009F389F" w:rsidRPr="009F389F" w:rsidRDefault="009F389F" w:rsidP="009F389F">
      <w:pPr>
        <w:numPr>
          <w:ilvl w:val="0"/>
          <w:numId w:val="1"/>
        </w:numPr>
        <w:shd w:val="clear" w:color="auto" w:fill="FFFFFF"/>
        <w:spacing w:after="0" w:line="240" w:lineRule="auto"/>
        <w:contextualSpacing/>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Сторонники нейробиологических теорий утверждают, что существует некий медиатор (возможно моно- или катехоламины, серотонин), влияющий на моторику и приводящий к нарушениям поведения.</w:t>
      </w:r>
    </w:p>
    <w:p w:rsidR="009F389F" w:rsidRPr="009F389F" w:rsidRDefault="009F389F" w:rsidP="009F389F">
      <w:pPr>
        <w:numPr>
          <w:ilvl w:val="0"/>
          <w:numId w:val="1"/>
        </w:numPr>
        <w:shd w:val="clear" w:color="auto" w:fill="FFFFFF"/>
        <w:spacing w:after="0" w:line="240" w:lineRule="auto"/>
        <w:contextualSpacing/>
        <w:jc w:val="both"/>
        <w:rPr>
          <w:rFonts w:ascii="Times New Roman" w:eastAsia="Calibri" w:hAnsi="Times New Roman" w:cs="Times New Roman"/>
          <w:sz w:val="28"/>
          <w:szCs w:val="28"/>
        </w:rPr>
      </w:pPr>
      <w:r w:rsidRPr="009F389F">
        <w:rPr>
          <w:rFonts w:ascii="Calibri" w:eastAsia="Calibri" w:hAnsi="Calibri" w:cs="Times New Roman"/>
        </w:rPr>
        <w:t xml:space="preserve"> </w:t>
      </w:r>
      <w:r w:rsidRPr="009F389F">
        <w:rPr>
          <w:rFonts w:ascii="Times New Roman" w:eastAsia="Calibri" w:hAnsi="Times New Roman" w:cs="Times New Roman"/>
          <w:sz w:val="28"/>
          <w:szCs w:val="28"/>
        </w:rPr>
        <w:t xml:space="preserve">Авторы нейропсихологических теорий считают, что существует дефицит в механизме ингибирования в головном мозге, в так называемой системе «ингибирования поведения», т. е. нет контроля и «гашения» поведения. </w:t>
      </w:r>
    </w:p>
    <w:p w:rsidR="009F389F" w:rsidRPr="009F389F" w:rsidRDefault="009F389F" w:rsidP="009F389F">
      <w:pPr>
        <w:shd w:val="clear" w:color="auto" w:fill="FFFFFF"/>
        <w:spacing w:after="0" w:line="240" w:lineRule="auto"/>
        <w:ind w:left="360"/>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3. Нейроанатомическая теория сравнивает поведение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с таковым у детей с дисфункцией лобной доли, где расположена SHS, но этому нет достаточного подтверждения современными методами диагностики (компьютерная томография). </w:t>
      </w:r>
    </w:p>
    <w:p w:rsidR="009F389F" w:rsidRPr="009F389F" w:rsidRDefault="009F389F" w:rsidP="009F389F">
      <w:pPr>
        <w:shd w:val="clear" w:color="auto" w:fill="FFFFFF"/>
        <w:spacing w:after="0" w:line="240" w:lineRule="auto"/>
        <w:ind w:left="360"/>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4. Теории токсических веществ, приписывающие различным веществам (</w:t>
      </w:r>
      <w:proofErr w:type="spellStart"/>
      <w:r w:rsidRPr="009F389F">
        <w:rPr>
          <w:rFonts w:ascii="Times New Roman" w:eastAsia="Calibri" w:hAnsi="Times New Roman" w:cs="Times New Roman"/>
          <w:sz w:val="28"/>
          <w:szCs w:val="28"/>
        </w:rPr>
        <w:t>ароматизаторам</w:t>
      </w:r>
      <w:proofErr w:type="spellEnd"/>
      <w:r w:rsidRPr="009F389F">
        <w:rPr>
          <w:rFonts w:ascii="Times New Roman" w:eastAsia="Calibri" w:hAnsi="Times New Roman" w:cs="Times New Roman"/>
          <w:sz w:val="28"/>
          <w:szCs w:val="28"/>
        </w:rPr>
        <w:t xml:space="preserve">, пищевым добавкам, салицилатам), а также чрезмерному потреблению сахара и сахарозы, содержанию свинца в организме возможность возникновения синдрома, имеют право на существование, но нуждаются в дополнительных исследованиях. </w:t>
      </w:r>
    </w:p>
    <w:p w:rsidR="009F389F" w:rsidRPr="009F389F" w:rsidRDefault="009F389F" w:rsidP="009F389F">
      <w:pPr>
        <w:shd w:val="clear" w:color="auto" w:fill="FFFFFF"/>
        <w:spacing w:after="0" w:line="240" w:lineRule="auto"/>
        <w:ind w:left="360"/>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Дальнейших разработок и внимания заслуживают как биологические теории, так и теории о психосоциальном происхождении синдрома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 xml:space="preserve">1.3. Семья ребенка с синдромом дефицита внимания и </w:t>
      </w:r>
      <w:proofErr w:type="spellStart"/>
      <w:r w:rsidRPr="009F389F">
        <w:rPr>
          <w:rFonts w:ascii="Times New Roman" w:eastAsia="Calibri" w:hAnsi="Times New Roman" w:cs="Times New Roman"/>
          <w:b/>
          <w:sz w:val="28"/>
          <w:szCs w:val="28"/>
        </w:rPr>
        <w:t>гиперактивности</w:t>
      </w:r>
      <w:proofErr w:type="spellEnd"/>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Семьи детей с CДВГ требуют активного участия со стороны специалистов, занимающихся семейной и поведенческой терапией. Присутствие в семье </w:t>
      </w:r>
      <w:proofErr w:type="spellStart"/>
      <w:r w:rsidRPr="009F389F">
        <w:rPr>
          <w:rFonts w:ascii="Times New Roman" w:eastAsia="Calibri" w:hAnsi="Times New Roman" w:cs="Times New Roman"/>
          <w:sz w:val="28"/>
          <w:szCs w:val="28"/>
        </w:rPr>
        <w:t>гиперактивного</w:t>
      </w:r>
      <w:proofErr w:type="spellEnd"/>
      <w:r w:rsidRPr="009F389F">
        <w:rPr>
          <w:rFonts w:ascii="Times New Roman" w:eastAsia="Calibri" w:hAnsi="Times New Roman" w:cs="Times New Roman"/>
          <w:sz w:val="28"/>
          <w:szCs w:val="28"/>
        </w:rPr>
        <w:t xml:space="preserve"> ребенка приводит к семейным конфликтам, пограничным психическим расстройствам у родителей и других детей в семье, что формирует своего рода «порочный круг» и, в свою очередь, негативно сказывается на состоянии ребенка с СДВГ. В семьях, где воспитываются дети с СДВГ, значительно выше число разводов, семейных конфликтов, случаев жестокого обращения с детьми.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Родители «такого» ребенка обычно испытывают целую гамму противоречивых чувств: недоверие, гнев, разочарование, стыд, чувство вины, ощущение </w:t>
      </w:r>
      <w:r w:rsidRPr="009F389F">
        <w:rPr>
          <w:rFonts w:ascii="Times New Roman" w:eastAsia="Calibri" w:hAnsi="Times New Roman" w:cs="Times New Roman"/>
          <w:sz w:val="28"/>
          <w:szCs w:val="28"/>
        </w:rPr>
        <w:lastRenderedPageBreak/>
        <w:t xml:space="preserve">несправедливости и чувство озлобленности (все враги). Они особенно чувствительны и ранимы. Ведь очень часто их чувство собственного достоинства, доверие и одобрение со стороны окружающих ставятся под удар или сомнение.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Кроме того, родители неспокойного ребенка часто бывают расстроены и шокированы его поведением и поэтому, «измученные» как в </w:t>
      </w:r>
      <w:proofErr w:type="gramStart"/>
      <w:r w:rsidRPr="009F389F">
        <w:rPr>
          <w:rFonts w:ascii="Times New Roman" w:eastAsia="Calibri" w:hAnsi="Times New Roman" w:cs="Times New Roman"/>
          <w:sz w:val="28"/>
          <w:szCs w:val="28"/>
        </w:rPr>
        <w:t>эмоциональном</w:t>
      </w:r>
      <w:proofErr w:type="gramEnd"/>
      <w:r w:rsidRPr="009F389F">
        <w:rPr>
          <w:rFonts w:ascii="Times New Roman" w:eastAsia="Calibri" w:hAnsi="Times New Roman" w:cs="Times New Roman"/>
          <w:sz w:val="28"/>
          <w:szCs w:val="28"/>
        </w:rPr>
        <w:t xml:space="preserve"> так и физическом плане, </w:t>
      </w:r>
      <w:proofErr w:type="spellStart"/>
      <w:r w:rsidRPr="009F389F">
        <w:rPr>
          <w:rFonts w:ascii="Times New Roman" w:eastAsia="Calibri" w:hAnsi="Times New Roman" w:cs="Times New Roman"/>
          <w:sz w:val="28"/>
          <w:szCs w:val="28"/>
        </w:rPr>
        <w:t>разучаются</w:t>
      </w:r>
      <w:proofErr w:type="spellEnd"/>
      <w:r w:rsidRPr="009F389F">
        <w:rPr>
          <w:rFonts w:ascii="Times New Roman" w:eastAsia="Calibri" w:hAnsi="Times New Roman" w:cs="Times New Roman"/>
          <w:sz w:val="28"/>
          <w:szCs w:val="28"/>
        </w:rPr>
        <w:t xml:space="preserve"> наслаждаться своим ребенком. Они страдают от того что, они одиноки в своей проблеме.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А чего стоит ярлык или названный синдром у ребенка – это постоянно саднящая рана на сердце матери и отца. Родителям кажется, что он делает его ребенка менее социально значимой личностью, чем другие дети. Маму и папу просто «убивает», когда специалисты и другие авторитетные взрослые пытаются окончательно спрогнозировать, каким вырастет их неспокойный ребенок.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дополнение к сказанному, родителей часто пугает, что все проблемы ребенка зависят от его синдрома. Хотя то, что ему поставлен определенный диагноз, не означает, что все его остальные проблемы связаны именно с ним.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Большинство родителей незнакомы с медицинскими терминами, состояниями и лекарствами. Не информированность их пугает. Им необходимо время, чтобы свыкнуться со всем этим.</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 xml:space="preserve">Рекомендации родителям.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Помощь </w:t>
      </w:r>
      <w:proofErr w:type="spellStart"/>
      <w:r w:rsidRPr="009F389F">
        <w:rPr>
          <w:rFonts w:ascii="Times New Roman" w:eastAsia="Calibri" w:hAnsi="Times New Roman" w:cs="Times New Roman"/>
          <w:sz w:val="28"/>
          <w:szCs w:val="28"/>
        </w:rPr>
        <w:t>гиперактивному</w:t>
      </w:r>
      <w:proofErr w:type="spellEnd"/>
      <w:r w:rsidRPr="009F389F">
        <w:rPr>
          <w:rFonts w:ascii="Times New Roman" w:eastAsia="Calibri" w:hAnsi="Times New Roman" w:cs="Times New Roman"/>
          <w:sz w:val="28"/>
          <w:szCs w:val="28"/>
        </w:rPr>
        <w:t xml:space="preserve"> ребенку – это очень сложный процесс, и много подводных камней встретится на пути к полному выздоровлению.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Как же вести себя с </w:t>
      </w:r>
      <w:proofErr w:type="spellStart"/>
      <w:r w:rsidRPr="009F389F">
        <w:rPr>
          <w:rFonts w:ascii="Times New Roman" w:eastAsia="Calibri" w:hAnsi="Times New Roman" w:cs="Times New Roman"/>
          <w:sz w:val="28"/>
          <w:szCs w:val="28"/>
        </w:rPr>
        <w:t>гиперактивным</w:t>
      </w:r>
      <w:proofErr w:type="spellEnd"/>
      <w:r w:rsidRPr="009F389F">
        <w:rPr>
          <w:rFonts w:ascii="Times New Roman" w:eastAsia="Calibri" w:hAnsi="Times New Roman" w:cs="Times New Roman"/>
          <w:sz w:val="28"/>
          <w:szCs w:val="28"/>
        </w:rPr>
        <w:t xml:space="preserve"> ребенком?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Поскольку в душе ребенка бушует хаос, надо максимально упорядочить его жизнь и внутренний мир, чем яростней бушует стихия – тем крепче должны быть берега. Иначе произойдет наводнение.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Помните: ребенок не хочет ничего плохого, у него просто не получается. Однако все это как-то нужно регулировать и держать в каких-то рамках. Следовательно, в определенный период времени вы, именно вы, должны взять на себя часть регуляторных функций, недоступных ребенку.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Что это значит на практике? </w:t>
      </w:r>
    </w:p>
    <w:p w:rsidR="002F7A3A"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первую очередь, </w:t>
      </w:r>
      <w:proofErr w:type="spellStart"/>
      <w:r w:rsidRPr="009F389F">
        <w:rPr>
          <w:rFonts w:ascii="Times New Roman" w:eastAsia="Calibri" w:hAnsi="Times New Roman" w:cs="Times New Roman"/>
          <w:sz w:val="28"/>
          <w:szCs w:val="28"/>
        </w:rPr>
        <w:t>гипердинамическому</w:t>
      </w:r>
      <w:proofErr w:type="spellEnd"/>
      <w:r w:rsidRPr="009F389F">
        <w:rPr>
          <w:rFonts w:ascii="Times New Roman" w:eastAsia="Calibri" w:hAnsi="Times New Roman" w:cs="Times New Roman"/>
          <w:sz w:val="28"/>
          <w:szCs w:val="28"/>
        </w:rPr>
        <w:t xml:space="preserve"> ребенку как воздух нужен жесткий режим дня. Режим дня вроде бы нужен всем детям, но для здоровых детей он лишь украшает жизнь семьи и высвобождает свободное время родителей, а потом и самого ребенка. В случае </w:t>
      </w:r>
      <w:proofErr w:type="spellStart"/>
      <w:r w:rsidRPr="009F389F">
        <w:rPr>
          <w:rFonts w:ascii="Times New Roman" w:eastAsia="Calibri" w:hAnsi="Times New Roman" w:cs="Times New Roman"/>
          <w:sz w:val="28"/>
          <w:szCs w:val="28"/>
        </w:rPr>
        <w:t>гипердинамического</w:t>
      </w:r>
      <w:proofErr w:type="spellEnd"/>
      <w:r w:rsidRPr="009F389F">
        <w:rPr>
          <w:rFonts w:ascii="Times New Roman" w:eastAsia="Calibri" w:hAnsi="Times New Roman" w:cs="Times New Roman"/>
          <w:sz w:val="28"/>
          <w:szCs w:val="28"/>
        </w:rPr>
        <w:t xml:space="preserve"> ребенка все гораздо жестче. Остатки регуляторных механизмов ребенка могут работать только в условиях максимальной упорядоченности.  </w:t>
      </w:r>
    </w:p>
    <w:p w:rsidR="009F389F" w:rsidRPr="009F389F" w:rsidRDefault="002F7A3A" w:rsidP="009F389F">
      <w:pPr>
        <w:shd w:val="clear" w:color="auto" w:fill="FFFFFF"/>
        <w:spacing w:after="0" w:line="240" w:lineRule="auto"/>
        <w:ind w:left="35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9F389F" w:rsidRPr="009F389F">
        <w:rPr>
          <w:rFonts w:ascii="Times New Roman" w:eastAsia="Calibri" w:hAnsi="Times New Roman" w:cs="Times New Roman"/>
          <w:sz w:val="28"/>
          <w:szCs w:val="28"/>
        </w:rPr>
        <w:t xml:space="preserve">У детей с СДВГ очень высокий порог чувствительности к отрицательным стимулам, а потому слова «нет», «нельзя», «не трогай», «запрещаю» для них, по сути дела, пустой звук. Они не восприимчивы к выговорам и наказанию, но зато очень хорошо реагируют на похвалу, одобрение. От физических наказаний вообще надо отказаться. </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Рекомендуем с самого начала строить взаимоотношения с ребенком на фундаменте согласия и взаимопонимания. Безусловно, не следует разрешать детям делать все, что им захочется. Попытайтесь объяснить, почему это вредно </w:t>
      </w:r>
      <w:r w:rsidRPr="009F389F">
        <w:rPr>
          <w:rFonts w:ascii="Times New Roman" w:eastAsia="Calibri" w:hAnsi="Times New Roman" w:cs="Times New Roman"/>
          <w:sz w:val="28"/>
          <w:szCs w:val="28"/>
        </w:rPr>
        <w:lastRenderedPageBreak/>
        <w:t>или опасно. Не получается – постарайтесь отвлечь, переключить внимание на другой объект. Говорить нужно спокойно, без лишних эмоций, лучше всего, используя шутку, юмор, какие-нибудь забавные сравнения. Эмоционально поддерживайте детей во всех попытках конструктивного, положительного поведения, какими бы незначительными они ни были. 17 Очень важен и физический контакт с ребенком. Обнять его</w:t>
      </w:r>
      <w:r w:rsidRPr="009F389F">
        <w:rPr>
          <w:rFonts w:ascii="Calibri" w:eastAsia="Calibri" w:hAnsi="Calibri" w:cs="Times New Roman"/>
        </w:rPr>
        <w:t xml:space="preserve"> </w:t>
      </w:r>
      <w:r w:rsidRPr="009F389F">
        <w:rPr>
          <w:rFonts w:ascii="Times New Roman" w:eastAsia="Calibri" w:hAnsi="Times New Roman" w:cs="Times New Roman"/>
          <w:sz w:val="28"/>
          <w:szCs w:val="28"/>
        </w:rPr>
        <w:t>в трудной ситуации, прижать к себе, успокоить – в динамике это дает выраженный положительный эффект, а вот постоянные окрики и ограничения, наоборот, расширяют пропасть между родителями и их детьми.</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Необходимо следить и за общим психологическим микроклиматом в семье. Постарайтесь уберечь ребенка от возможных конфликтов между взрослыми: даже если назревает какая-то ссора, ребенок не должен видеть ее, а тем более быть участником.</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Гиперактивный</w:t>
      </w:r>
      <w:proofErr w:type="spellEnd"/>
      <w:r w:rsidRPr="009F389F">
        <w:rPr>
          <w:rFonts w:ascii="Times New Roman" w:eastAsia="Calibri" w:hAnsi="Times New Roman" w:cs="Times New Roman"/>
          <w:sz w:val="28"/>
          <w:szCs w:val="28"/>
        </w:rPr>
        <w:t xml:space="preserve"> ребенок не переносит большого скопления людей. Потому ему полезно играть с одним партнером, не ходить часто в гости, как и в крупные магазины, на рынки, в кафе и т. д. Все это чрезвычайно возбуждает неокрепшую нервную систему.</w:t>
      </w:r>
    </w:p>
    <w:p w:rsidR="009F389F" w:rsidRPr="009F389F" w:rsidRDefault="009F389F" w:rsidP="009F389F">
      <w:pPr>
        <w:shd w:val="clear" w:color="auto" w:fill="FFFFFF"/>
        <w:spacing w:after="0" w:line="240" w:lineRule="auto"/>
        <w:ind w:left="357"/>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А вот длительные прогулки на свежем воздухе, физические упражнения, бег очень полезны. Они позволяют сбросить избыток энергии. Но опять-таки в меру, чтобы ребенок не устал. Вообще надо следить и оберегать детей с СДВГ от переутомления, так как переутомление приводит к снижению самоконтроля и нарастанию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Специалистами также разработана система своеобразной «скорой помощи» при работе с </w:t>
      </w:r>
      <w:proofErr w:type="spellStart"/>
      <w:r w:rsidRPr="009F389F">
        <w:rPr>
          <w:rFonts w:ascii="Times New Roman" w:eastAsia="Calibri" w:hAnsi="Times New Roman" w:cs="Times New Roman"/>
          <w:sz w:val="28"/>
          <w:szCs w:val="28"/>
        </w:rPr>
        <w:t>гиперактивным</w:t>
      </w:r>
      <w:proofErr w:type="spellEnd"/>
      <w:r w:rsidRPr="009F389F">
        <w:rPr>
          <w:rFonts w:ascii="Times New Roman" w:eastAsia="Calibri" w:hAnsi="Times New Roman" w:cs="Times New Roman"/>
          <w:sz w:val="28"/>
          <w:szCs w:val="28"/>
        </w:rPr>
        <w:t xml:space="preserve"> ребенком. Вот главные ее постулаты: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Отвлечь ребенка от капризов.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Поддерживать дома четкий распорядок дня.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Предложить выбор (другую возможную в данный момент деятельность).</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Задать неожиданный вопрос.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Отреагировать неожиданным для ребенка образом (пошутить, повторить действия ребенка).</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Не запрещать действие ребенка в категоричной форме.</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Не приказывать, а просить (но не заискивать).</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Выслушать то, что хочет сказать ребенок (в противном случае он не услышит вас).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Сфотографировать ребенка или подвести его к зеркалу в тот момент, когда он капризничает.</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Таким образом, пожалуй, самым важным для семей, где есть ребенок с СДВГ, является объяснить родителям, что подобное поведение их детей не является результатом неправильного воспитания. Это болезнь, поэтому нельзя опускать руки. К таким детям и подросткам нужен особый подход, особый метод воспитания. Родители вместе с детьми должны начать усердную ежедневную работу, медленно, но верно побеждая болезнь.</w:t>
      </w:r>
    </w:p>
    <w:p w:rsidR="009F389F" w:rsidRPr="002F7A3A" w:rsidRDefault="009F389F" w:rsidP="002F7A3A">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Родители и дети, столкнувшиеся с этой проблемой, должны взаимодействуя и поддерживая друг друга, только тогда они смогут добиться положительных результатов.</w:t>
      </w:r>
    </w:p>
    <w:p w:rsidR="009F389F" w:rsidRPr="009F389F" w:rsidRDefault="009F389F" w:rsidP="009F389F">
      <w:pPr>
        <w:shd w:val="clear" w:color="auto" w:fill="FFFFFF"/>
        <w:spacing w:after="240" w:line="24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lastRenderedPageBreak/>
        <w:t>2. Организация специальных условий для личностного развития детей с синдромом дефицита внимания на разных возрастных этапах</w:t>
      </w:r>
    </w:p>
    <w:p w:rsidR="009F389F" w:rsidRPr="009F389F" w:rsidRDefault="009F389F" w:rsidP="009F389F">
      <w:pPr>
        <w:shd w:val="clear" w:color="auto" w:fill="FFFFFF"/>
        <w:spacing w:after="240" w:line="240" w:lineRule="auto"/>
        <w:jc w:val="both"/>
        <w:rPr>
          <w:rFonts w:ascii="Times New Roman" w:eastAsia="Calibri" w:hAnsi="Times New Roman" w:cs="Times New Roman"/>
          <w:i/>
          <w:sz w:val="28"/>
          <w:szCs w:val="28"/>
        </w:rPr>
      </w:pPr>
      <w:r w:rsidRPr="009F389F">
        <w:rPr>
          <w:rFonts w:ascii="Times New Roman" w:eastAsia="Calibri" w:hAnsi="Times New Roman" w:cs="Times New Roman"/>
          <w:i/>
          <w:sz w:val="28"/>
          <w:szCs w:val="28"/>
        </w:rPr>
        <w:t xml:space="preserve">2.1. Основные подходы к проблеме адаптации и социализации детей и подростков с синдромом дефицита внимания и </w:t>
      </w:r>
      <w:proofErr w:type="spellStart"/>
      <w:r w:rsidRPr="009F389F">
        <w:rPr>
          <w:rFonts w:ascii="Times New Roman" w:eastAsia="Calibri" w:hAnsi="Times New Roman" w:cs="Times New Roman"/>
          <w:i/>
          <w:sz w:val="28"/>
          <w:szCs w:val="28"/>
        </w:rPr>
        <w:t>гиперактивности</w:t>
      </w:r>
      <w:proofErr w:type="spellEnd"/>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общем виде социальная адаптация определяется как процесс приспособления индивида к изменяющимся условиям окружающей среды. В качестве критериев долгосрочного прогноза социальной адаптации детей и подростков, Д.Е. Мелеховым выделяются не только уровень воспитанности, но и особенности личности, под которыми подразумеваются «эмоциональная уравновешенность, целенаправленная активность, степень ее устойчивости, выносливость, характер интересов, побуждений, приспособление к требованиям окружающей среды».</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Все перечисленные качества, разумеется, имеют отношение к личности, но лишь в том смысле, что она может являться их носителем, а при положительном их знаке они могут рассматриваться как показатель благополучной социальной адаптации индивида к требованиям общества, называемого окружающей средой. Однако ни одно из этих качеств, за исключением «характера побуждений и интересов», не может быть отнесено к устойчивым, «стержневым» характеристикам личности, придающим социальному поведению черты относительной стабильности.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Почти все эти качества легко подвергаются изменениям, которые могут быть связаны как с состояниями органической декомпенсации, так и с негативными влияниями среды, в том числе и с ситуационными.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течение последних десятилетий психологи, исследуя процесс становления личности человека, все чаще сталкивались с необходимостью изучения различных аспектов его взаимодействия с социальным окружением, 21 что способствовало формированию идеи психической адаптации личности. Эта идея затрагивалась и даже служила предметом конкретных исследований в работах видных западных психологов. Интерес к ней наблюдается и в работах отечественных исследователей (Н.Д. Левитов, 1981; Г.М. Андреева, 1980; Ф.Е. </w:t>
      </w:r>
      <w:proofErr w:type="spellStart"/>
      <w:r w:rsidRPr="009F389F">
        <w:rPr>
          <w:rFonts w:ascii="Times New Roman" w:eastAsia="Calibri" w:hAnsi="Times New Roman" w:cs="Times New Roman"/>
          <w:sz w:val="28"/>
          <w:szCs w:val="28"/>
        </w:rPr>
        <w:t>Василюк</w:t>
      </w:r>
      <w:proofErr w:type="spellEnd"/>
      <w:r w:rsidRPr="009F389F">
        <w:rPr>
          <w:rFonts w:ascii="Times New Roman" w:eastAsia="Calibri" w:hAnsi="Times New Roman" w:cs="Times New Roman"/>
          <w:sz w:val="28"/>
          <w:szCs w:val="28"/>
        </w:rPr>
        <w:t>, 1984 и др.).</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Особый интерес при анализе проблем социализации детей вызвало исследование по теории социально-психической адаптации личности, проведенное А.А. </w:t>
      </w:r>
      <w:proofErr w:type="spellStart"/>
      <w:r w:rsidRPr="009F389F">
        <w:rPr>
          <w:rFonts w:ascii="Times New Roman" w:eastAsia="Calibri" w:hAnsi="Times New Roman" w:cs="Times New Roman"/>
          <w:sz w:val="28"/>
          <w:szCs w:val="28"/>
        </w:rPr>
        <w:t>Налчаджаном</w:t>
      </w:r>
      <w:proofErr w:type="spellEnd"/>
      <w:r w:rsidRPr="009F389F">
        <w:rPr>
          <w:rFonts w:ascii="Times New Roman" w:eastAsia="Calibri" w:hAnsi="Times New Roman" w:cs="Times New Roman"/>
          <w:sz w:val="28"/>
          <w:szCs w:val="28"/>
        </w:rPr>
        <w:t xml:space="preserve">. В своей работе он отмечает: «Рассмотрение накопленного к настоящему времени объема фактов и идей, относящихся к проблеме адаптации на уровне личностных механизмов, позволяет заключить, что многие частные вопросы проблемы социально-психической адаптации, касающиеся отдельных адаптивных механизмов, еще не решены, у нас даже нет уверенности в том, что основные личностные адаптивные механизмы уже известны науке... Не существует четких критериев адаптированного состояния личности... мы пока плохо представляем себе соотношение процессов социализации и психической адаптации личности, </w:t>
      </w:r>
      <w:proofErr w:type="spellStart"/>
      <w:r w:rsidRPr="009F389F">
        <w:rPr>
          <w:rFonts w:ascii="Times New Roman" w:eastAsia="Calibri" w:hAnsi="Times New Roman" w:cs="Times New Roman"/>
          <w:sz w:val="28"/>
          <w:szCs w:val="28"/>
        </w:rPr>
        <w:t>социализированности</w:t>
      </w:r>
      <w:proofErr w:type="spellEnd"/>
      <w:r w:rsidRPr="009F389F">
        <w:rPr>
          <w:rFonts w:ascii="Times New Roman" w:eastAsia="Calibri" w:hAnsi="Times New Roman" w:cs="Times New Roman"/>
          <w:sz w:val="28"/>
          <w:szCs w:val="28"/>
        </w:rPr>
        <w:t xml:space="preserve"> и </w:t>
      </w:r>
      <w:proofErr w:type="spellStart"/>
      <w:r w:rsidRPr="009F389F">
        <w:rPr>
          <w:rFonts w:ascii="Times New Roman" w:eastAsia="Calibri" w:hAnsi="Times New Roman" w:cs="Times New Roman"/>
          <w:sz w:val="28"/>
          <w:szCs w:val="28"/>
        </w:rPr>
        <w:t>адаптированности</w:t>
      </w:r>
      <w:proofErr w:type="spellEnd"/>
      <w:r w:rsidRPr="009F389F">
        <w:rPr>
          <w:rFonts w:ascii="Times New Roman" w:eastAsia="Calibri" w:hAnsi="Times New Roman" w:cs="Times New Roman"/>
          <w:sz w:val="28"/>
          <w:szCs w:val="28"/>
        </w:rPr>
        <w:t xml:space="preserve"> как их возможных результатов, а также причины </w:t>
      </w:r>
      <w:proofErr w:type="spellStart"/>
      <w:r w:rsidRPr="009F389F">
        <w:rPr>
          <w:rFonts w:ascii="Times New Roman" w:eastAsia="Calibri" w:hAnsi="Times New Roman" w:cs="Times New Roman"/>
          <w:sz w:val="28"/>
          <w:szCs w:val="28"/>
        </w:rPr>
        <w:t>дезадаптации</w:t>
      </w:r>
      <w:proofErr w:type="spellEnd"/>
      <w:r w:rsidRPr="009F389F">
        <w:rPr>
          <w:rFonts w:ascii="Times New Roman" w:eastAsia="Calibri" w:hAnsi="Times New Roman" w:cs="Times New Roman"/>
          <w:sz w:val="28"/>
          <w:szCs w:val="28"/>
        </w:rPr>
        <w:t>. Не выработано единой теории социально-психической адаптации личности...»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Социально-психическая адаптация личности возможна на основе «онтогенетической социализации», которую можно определить, как такой процесс </w:t>
      </w:r>
      <w:r w:rsidRPr="009F389F">
        <w:rPr>
          <w:rFonts w:ascii="Times New Roman" w:eastAsia="Calibri" w:hAnsi="Times New Roman" w:cs="Times New Roman"/>
          <w:sz w:val="28"/>
          <w:szCs w:val="28"/>
        </w:rPr>
        <w:lastRenderedPageBreak/>
        <w:t xml:space="preserve">взаимодействия человека и социальной среды, в ходе которого первый оказывается в различных проблемных ситуациях, возникающих в сфере межличностных отношений. Таким образом, индивид усваивает механизмы и нормы социального поведения, установки, черты характера и другие особенности, которые в целом имеют адаптивное значение. Каждый процесс преодоления проблемных ситуаций можно считать процессом социально-психической адаптации личности. Социально-психическую </w:t>
      </w:r>
      <w:proofErr w:type="spellStart"/>
      <w:r w:rsidRPr="009F389F">
        <w:rPr>
          <w:rFonts w:ascii="Times New Roman" w:eastAsia="Calibri" w:hAnsi="Times New Roman" w:cs="Times New Roman"/>
          <w:sz w:val="28"/>
          <w:szCs w:val="28"/>
        </w:rPr>
        <w:t>адаптированность</w:t>
      </w:r>
      <w:proofErr w:type="spellEnd"/>
      <w:r w:rsidRPr="009F389F">
        <w:rPr>
          <w:rFonts w:ascii="Times New Roman" w:eastAsia="Calibri" w:hAnsi="Times New Roman" w:cs="Times New Roman"/>
          <w:sz w:val="28"/>
          <w:szCs w:val="28"/>
        </w:rPr>
        <w:t xml:space="preserve"> личности можно охарактеризовать как такое состояние взаимоотношений личности и группы, когда личность без длительных внешних и внутренних конфликтов продуктивно выполняет свою ведущую деятельность, удовлетворяет свои основные социогенные потребности, в полной мере идет навстречу тем ролевым ожиданиям, которые предъявляет к ней эталонная группа, переживает состояние самоутверждения и свободного выражения своих творческих способностей. Социально-психическая </w:t>
      </w:r>
      <w:proofErr w:type="spellStart"/>
      <w:r w:rsidRPr="009F389F">
        <w:rPr>
          <w:rFonts w:ascii="Times New Roman" w:eastAsia="Calibri" w:hAnsi="Times New Roman" w:cs="Times New Roman"/>
          <w:sz w:val="28"/>
          <w:szCs w:val="28"/>
        </w:rPr>
        <w:t>дезадаптированность</w:t>
      </w:r>
      <w:proofErr w:type="spellEnd"/>
      <w:r w:rsidRPr="009F389F">
        <w:rPr>
          <w:rFonts w:ascii="Times New Roman" w:eastAsia="Calibri" w:hAnsi="Times New Roman" w:cs="Times New Roman"/>
          <w:sz w:val="28"/>
          <w:szCs w:val="28"/>
        </w:rPr>
        <w:t xml:space="preserve"> личности, в первую очередь, выражается в неспособности адаптации личности к собственным потребностям и притязаниям. В этой связи следует также рассматривать адаптивные и </w:t>
      </w:r>
      <w:proofErr w:type="spellStart"/>
      <w:r w:rsidRPr="009F389F">
        <w:rPr>
          <w:rFonts w:ascii="Times New Roman" w:eastAsia="Calibri" w:hAnsi="Times New Roman" w:cs="Times New Roman"/>
          <w:sz w:val="28"/>
          <w:szCs w:val="28"/>
        </w:rPr>
        <w:t>дезадаптивные</w:t>
      </w:r>
      <w:proofErr w:type="spellEnd"/>
      <w:r w:rsidRPr="009F389F">
        <w:rPr>
          <w:rFonts w:ascii="Times New Roman" w:eastAsia="Calibri" w:hAnsi="Times New Roman" w:cs="Times New Roman"/>
          <w:sz w:val="28"/>
          <w:szCs w:val="28"/>
        </w:rPr>
        <w:t xml:space="preserve"> цели и, соответственно, уровни притязаний личности в тех основных социально-групповых средах, в которых протекают ведущие формы ее активности.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Разработки Р.Х. Шакурова в области психологии личности позволили создать новое направление в науке – «психология преодоления», суть которой заключается в следующем: «Формирование психики, ее развитие происходит в ходе взаимодействия человека с различными препятствиями (барьерами), и в первую очередь – в результате их успешного преодоления».</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Р.Х. Шакуров предлагает рассматривать процесс формирования ядра личности в контексте развития эмоционально-ценностных отношений. Он утверждает, что ценности формируются на основе </w:t>
      </w:r>
      <w:proofErr w:type="spellStart"/>
      <w:r w:rsidRPr="009F389F">
        <w:rPr>
          <w:rFonts w:ascii="Times New Roman" w:eastAsia="Calibri" w:hAnsi="Times New Roman" w:cs="Times New Roman"/>
          <w:sz w:val="28"/>
          <w:szCs w:val="28"/>
        </w:rPr>
        <w:t>эмоциогенных</w:t>
      </w:r>
      <w:proofErr w:type="spellEnd"/>
      <w:r w:rsidRPr="009F389F">
        <w:rPr>
          <w:rFonts w:ascii="Times New Roman" w:eastAsia="Calibri" w:hAnsi="Times New Roman" w:cs="Times New Roman"/>
          <w:sz w:val="28"/>
          <w:szCs w:val="28"/>
        </w:rPr>
        <w:t xml:space="preserve"> тенденций, под которыми понимаются тенденции к </w:t>
      </w:r>
      <w:proofErr w:type="spellStart"/>
      <w:r w:rsidRPr="009F389F">
        <w:rPr>
          <w:rFonts w:ascii="Times New Roman" w:eastAsia="Calibri" w:hAnsi="Times New Roman" w:cs="Times New Roman"/>
          <w:sz w:val="28"/>
          <w:szCs w:val="28"/>
        </w:rPr>
        <w:t>динамизации</w:t>
      </w:r>
      <w:proofErr w:type="spellEnd"/>
      <w:r w:rsidRPr="009F389F">
        <w:rPr>
          <w:rFonts w:ascii="Times New Roman" w:eastAsia="Calibri" w:hAnsi="Times New Roman" w:cs="Times New Roman"/>
          <w:sz w:val="28"/>
          <w:szCs w:val="28"/>
        </w:rPr>
        <w:t>, стабилизации и оптимизации.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Тенденция к </w:t>
      </w:r>
      <w:proofErr w:type="spellStart"/>
      <w:r w:rsidRPr="009F389F">
        <w:rPr>
          <w:rFonts w:ascii="Times New Roman" w:eastAsia="Calibri" w:hAnsi="Times New Roman" w:cs="Times New Roman"/>
          <w:sz w:val="28"/>
          <w:szCs w:val="28"/>
        </w:rPr>
        <w:t>динамизации</w:t>
      </w:r>
      <w:proofErr w:type="spellEnd"/>
      <w:r w:rsidRPr="009F389F">
        <w:rPr>
          <w:rFonts w:ascii="Times New Roman" w:eastAsia="Calibri" w:hAnsi="Times New Roman" w:cs="Times New Roman"/>
          <w:sz w:val="28"/>
          <w:szCs w:val="28"/>
        </w:rPr>
        <w:t xml:space="preserve"> проявляется в том, что застой, монотонность, любые формы однообразия вызывают эмоциональный дискомфорт, который и выступает как ценностный барьер, препятствующий нормальной жизнедеятельности организма. Тенденция к стабилизации – напротив, предполагает наличие разного рода стереотипов, устойчивых образов, вкусов, ценностных ориентиров и т. д. Оптимизация – это стремление к оптимальному удовлетворению. Организм, как правило, настроен на оптимальный режим удовлетворения своих потребностей; «отклонения от </w:t>
      </w:r>
      <w:proofErr w:type="spellStart"/>
      <w:r w:rsidRPr="009F389F">
        <w:rPr>
          <w:rFonts w:ascii="Times New Roman" w:eastAsia="Calibri" w:hAnsi="Times New Roman" w:cs="Times New Roman"/>
          <w:sz w:val="28"/>
          <w:szCs w:val="28"/>
        </w:rPr>
        <w:t>оптиума</w:t>
      </w:r>
      <w:proofErr w:type="spellEnd"/>
      <w:r w:rsidRPr="009F389F">
        <w:rPr>
          <w:rFonts w:ascii="Times New Roman" w:eastAsia="Calibri" w:hAnsi="Times New Roman" w:cs="Times New Roman"/>
          <w:sz w:val="28"/>
          <w:szCs w:val="28"/>
        </w:rPr>
        <w:t xml:space="preserve"> проявляются как дисфункция и сопровождается обычно эмоциональным дискомфортом».</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Р.Х. Шакуров утверждает, что по отношению к человеку ценности выполняют различные функции. Вначале ценности формируют устремления (влечения, желания, стремления). Они побуждают человека к действиям, к деятельности, т. е. трансформируются в мотивы.</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Еще более важной функцией является </w:t>
      </w:r>
      <w:proofErr w:type="spellStart"/>
      <w:r w:rsidRPr="009F389F">
        <w:rPr>
          <w:rFonts w:ascii="Times New Roman" w:eastAsia="Calibri" w:hAnsi="Times New Roman" w:cs="Times New Roman"/>
          <w:sz w:val="28"/>
          <w:szCs w:val="28"/>
        </w:rPr>
        <w:t>жизнеутверждение</w:t>
      </w:r>
      <w:proofErr w:type="spellEnd"/>
      <w:r w:rsidRPr="009F389F">
        <w:rPr>
          <w:rFonts w:ascii="Times New Roman" w:eastAsia="Calibri" w:hAnsi="Times New Roman" w:cs="Times New Roman"/>
          <w:sz w:val="28"/>
          <w:szCs w:val="28"/>
        </w:rPr>
        <w:t xml:space="preserve">: ценности вызывают у человека желание жить. Формирование ценностей сферы личности происходит прежде всего в результате живого, непосредственного контакта с социальными ценностями, в процессе их «потребления», под влиянием конкретных условий </w:t>
      </w:r>
      <w:r w:rsidRPr="009F389F">
        <w:rPr>
          <w:rFonts w:ascii="Times New Roman" w:eastAsia="Calibri" w:hAnsi="Times New Roman" w:cs="Times New Roman"/>
          <w:sz w:val="28"/>
          <w:szCs w:val="28"/>
        </w:rPr>
        <w:lastRenderedPageBreak/>
        <w:t>жизни и деятельности, культуры. Здесь имеют большое значение семья, школа, общение в малых группах, микросреда и т. п.</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Но главное – это социальные человеческие отношения, складывающиеся в рамках формальных и неформальных структур. Дело в том, что основные потребности личности удовлетворяются с участием других людей, представителей социума.</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Смыслообразующая ценность – это доступная ценность. Однако если ценность достается легко, беспрепятственно, ее привлекательность резко падает. А если же барьеры вообще отсутствуют и появляется </w:t>
      </w:r>
      <w:proofErr w:type="spellStart"/>
      <w:r w:rsidRPr="009F389F">
        <w:rPr>
          <w:rFonts w:ascii="Times New Roman" w:eastAsia="Calibri" w:hAnsi="Times New Roman" w:cs="Times New Roman"/>
          <w:sz w:val="28"/>
          <w:szCs w:val="28"/>
        </w:rPr>
        <w:t>неограничеснный</w:t>
      </w:r>
      <w:proofErr w:type="spellEnd"/>
      <w:r w:rsidRPr="009F389F">
        <w:rPr>
          <w:rFonts w:ascii="Times New Roman" w:eastAsia="Calibri" w:hAnsi="Times New Roman" w:cs="Times New Roman"/>
          <w:sz w:val="28"/>
          <w:szCs w:val="28"/>
        </w:rPr>
        <w:t xml:space="preserve"> доступ к желанным благам, человек быстро насыщается ими и становится к ним равнодушным.</w:t>
      </w:r>
    </w:p>
    <w:p w:rsidR="009F389F" w:rsidRPr="009F389F" w:rsidRDefault="009F389F" w:rsidP="009F389F">
      <w:pPr>
        <w:spacing w:after="0" w:line="240" w:lineRule="auto"/>
        <w:jc w:val="both"/>
        <w:rPr>
          <w:rFonts w:ascii="Calibri" w:eastAsia="Calibri" w:hAnsi="Calibri" w:cs="Times New Roman"/>
        </w:rPr>
      </w:pPr>
      <w:r w:rsidRPr="009F389F">
        <w:rPr>
          <w:rFonts w:ascii="Calibri" w:eastAsia="Calibri" w:hAnsi="Calibri" w:cs="Times New Roman"/>
        </w:rPr>
        <w:t xml:space="preserve">  </w:t>
      </w:r>
      <w:r w:rsidRPr="009F389F">
        <w:rPr>
          <w:rFonts w:ascii="Times New Roman" w:eastAsia="Calibri" w:hAnsi="Times New Roman" w:cs="Times New Roman"/>
          <w:sz w:val="28"/>
          <w:szCs w:val="28"/>
        </w:rPr>
        <w:t>Смыслообразующим ядром деятельности выступают цели-ценности, ради которых она выполняется. В процессе деятельности активизируются эмоциональные механизмы, связанные с преодолением барьеров. Если 24 деятельность успешная, то она обогащается новыми переживаниями; если неудачная, то горестные переживания убивают, тормозят деятельность</w:t>
      </w:r>
      <w:r w:rsidRPr="009F389F">
        <w:rPr>
          <w:rFonts w:ascii="Calibri" w:eastAsia="Calibri" w:hAnsi="Calibri" w:cs="Times New Roman"/>
        </w:rPr>
        <w:t>.</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Учитывая тот факт, что человек – существо социальное, особую роль в его жизни играет отношение людей к нему, их ценностное восприятие (</w:t>
      </w:r>
      <w:proofErr w:type="spellStart"/>
      <w:r w:rsidRPr="009F389F">
        <w:rPr>
          <w:rFonts w:ascii="Times New Roman" w:eastAsia="Calibri" w:hAnsi="Times New Roman" w:cs="Times New Roman"/>
          <w:sz w:val="28"/>
          <w:szCs w:val="28"/>
        </w:rPr>
        <w:t>аффилиативные</w:t>
      </w:r>
      <w:proofErr w:type="spellEnd"/>
      <w:r w:rsidRPr="009F389F">
        <w:rPr>
          <w:rFonts w:ascii="Times New Roman" w:eastAsia="Calibri" w:hAnsi="Times New Roman" w:cs="Times New Roman"/>
          <w:sz w:val="28"/>
          <w:szCs w:val="28"/>
        </w:rPr>
        <w:t xml:space="preserve"> ценности) его самого. </w:t>
      </w:r>
      <w:proofErr w:type="spellStart"/>
      <w:r w:rsidRPr="009F389F">
        <w:rPr>
          <w:rFonts w:ascii="Times New Roman" w:eastAsia="Calibri" w:hAnsi="Times New Roman" w:cs="Times New Roman"/>
          <w:sz w:val="28"/>
          <w:szCs w:val="28"/>
        </w:rPr>
        <w:t>Аффилиативные</w:t>
      </w:r>
      <w:proofErr w:type="spellEnd"/>
      <w:r w:rsidRPr="009F389F">
        <w:rPr>
          <w:rFonts w:ascii="Times New Roman" w:eastAsia="Calibri" w:hAnsi="Times New Roman" w:cs="Times New Roman"/>
          <w:sz w:val="28"/>
          <w:szCs w:val="28"/>
        </w:rPr>
        <w:t xml:space="preserve"> ценности проявляются прежде всего в любви, уважении, признании, доброте со стороны окружающих, что для любого человека чрезвычайно важно.</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Подводя итог вышесказанному, отметим, что барьеры, на наш взгляд, – это источник смыслообразующей деятельности, устремлений, ценностей.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Значение барьеров может играть как положительную, так и отрицательную роли. Если человек утрачивает какую-то ценность (например, здоровье), у него происходит потеря – им овладевает депрессия, тоска, уныние, связанные с утратой (частичной утратой) смысла жизни. И, напротив, тоска и депрессия наблюдаются и при отсутствии барьеров, когда для человека все доступно, когда не к чему стремиться. В такой ситуации ценности девальвируются (все доступно, неинтересно, нет преград, которые бы толкали на их преодоление), теряют свою привлекательность. В результате у человека исчезает перспектива будущего, атрофируются стремления, он пребывает в депрессивном состоянии.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Следовательно, руководствуясь «психологией преодоления», участники процесса адаптации и социализации детей и подростков с СДВГ должны заполнить их жизнь смыслообразующей деятельностью, имеющей ценностное значение для них и окружающих людей. Учитывая тот факт, что </w:t>
      </w:r>
      <w:proofErr w:type="spellStart"/>
      <w:r w:rsidRPr="009F389F">
        <w:rPr>
          <w:rFonts w:ascii="Times New Roman" w:eastAsia="Calibri" w:hAnsi="Times New Roman" w:cs="Times New Roman"/>
          <w:sz w:val="28"/>
          <w:szCs w:val="28"/>
        </w:rPr>
        <w:t>безбарьерные</w:t>
      </w:r>
      <w:proofErr w:type="spellEnd"/>
      <w:r w:rsidRPr="009F389F">
        <w:rPr>
          <w:rFonts w:ascii="Times New Roman" w:eastAsia="Calibri" w:hAnsi="Times New Roman" w:cs="Times New Roman"/>
          <w:sz w:val="28"/>
          <w:szCs w:val="28"/>
        </w:rPr>
        <w:t xml:space="preserve"> ценности малоэффективны, необходимо ориентироваться на барьеры как источник деятельности, определяющий динамику их преодоления.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Опираясь на вышесказанное, сформулируем основные позиции, на которые, с нашей точки зрения, должны опираться специалисты образовательных организаций, когда речь идет о реабилитации и социальной адаптации несовершеннолетних с СДВГ.</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области обучения:</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устойчивую мотивацию к учению как жизненно важному процессу; </w:t>
      </w: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обеспечивать стандарты образования по уровням;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общие адаптационные (</w:t>
      </w:r>
      <w:proofErr w:type="spellStart"/>
      <w:r w:rsidRPr="009F389F">
        <w:rPr>
          <w:rFonts w:ascii="Times New Roman" w:eastAsia="Calibri" w:hAnsi="Times New Roman" w:cs="Times New Roman"/>
          <w:sz w:val="28"/>
          <w:szCs w:val="28"/>
        </w:rPr>
        <w:t>общеучебные</w:t>
      </w:r>
      <w:proofErr w:type="spellEnd"/>
      <w:r w:rsidRPr="009F389F">
        <w:rPr>
          <w:rFonts w:ascii="Times New Roman" w:eastAsia="Calibri" w:hAnsi="Times New Roman" w:cs="Times New Roman"/>
          <w:sz w:val="28"/>
          <w:szCs w:val="28"/>
        </w:rPr>
        <w:t>) знания, умения, навыки;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w:t>
      </w: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поддерживать и развивать познавательную самостоятельность учащихся. В области воспитания:</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осуществлять личностно-ориентированный подход в процессе социально-психологической помощи;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развивать культурную, нравственную, волевую и эстетическую сферы личности; </w:t>
      </w: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обеспечивать условия для максимальной самореализации;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веру в себя;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создавать среду, формирующую потребность в самосовершенствовании.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В области психического развития: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развивать индивидуальные способности;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доминанту самосовершенствования личности;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умения самоуправления,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осуществлять программы социально-психологической адаптации.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В области социализации: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адекватное отношение личности к себе (самооценка, самоуважение, достоинство, честь, совесть) и к миру (гуманистическое, демократическое, диалектическое, экологическое мышление);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осуществлять </w:t>
      </w:r>
      <w:proofErr w:type="spellStart"/>
      <w:r w:rsidRPr="009F389F">
        <w:rPr>
          <w:rFonts w:ascii="Times New Roman" w:eastAsia="Calibri" w:hAnsi="Times New Roman" w:cs="Times New Roman"/>
          <w:sz w:val="28"/>
          <w:szCs w:val="28"/>
        </w:rPr>
        <w:t>деятельностный</w:t>
      </w:r>
      <w:proofErr w:type="spellEnd"/>
      <w:r w:rsidRPr="009F389F">
        <w:rPr>
          <w:rFonts w:ascii="Times New Roman" w:eastAsia="Calibri" w:hAnsi="Times New Roman" w:cs="Times New Roman"/>
          <w:sz w:val="28"/>
          <w:szCs w:val="28"/>
        </w:rPr>
        <w:t xml:space="preserve"> подход в организации жизнедеятельности подростков, формировать социальную активность;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интегративное качество самостоятельности личности, готовить к социальной автономности;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обучать умениям взаимодействия в коллективе: общению, ответственности, дисциплинированности, самоуправлению и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готовить обучающихся к профессиональной адаптации;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sym w:font="Symbol" w:char="F02D"/>
      </w:r>
      <w:r w:rsidRPr="009F389F">
        <w:rPr>
          <w:rFonts w:ascii="Times New Roman" w:eastAsia="Calibri" w:hAnsi="Times New Roman" w:cs="Times New Roman"/>
          <w:sz w:val="28"/>
          <w:szCs w:val="28"/>
        </w:rPr>
        <w:t xml:space="preserve"> формировать бережное отношение к истории и культуре, уважение к государственным символам и законам государства, толерантности, социальной и профессиональной активности, доминирование мотивов общественного долга и служения.</w:t>
      </w:r>
    </w:p>
    <w:p w:rsidR="009F389F" w:rsidRPr="009F389F" w:rsidRDefault="009F389F" w:rsidP="009F389F">
      <w:pPr>
        <w:shd w:val="clear" w:color="auto" w:fill="FFFFFF"/>
        <w:spacing w:after="0" w:line="24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2.2. Вопросы адаптации и социализации обучающихся с синдромом дефицита</w:t>
      </w:r>
    </w:p>
    <w:p w:rsidR="009F389F" w:rsidRPr="009F389F" w:rsidRDefault="009F389F" w:rsidP="009F389F">
      <w:pPr>
        <w:shd w:val="clear" w:color="auto" w:fill="FFFFFF"/>
        <w:spacing w:after="0" w:line="24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 xml:space="preserve">внимания и </w:t>
      </w:r>
      <w:proofErr w:type="spellStart"/>
      <w:r w:rsidRPr="009F389F">
        <w:rPr>
          <w:rFonts w:ascii="Times New Roman" w:eastAsia="Calibri" w:hAnsi="Times New Roman" w:cs="Times New Roman"/>
          <w:b/>
          <w:sz w:val="28"/>
          <w:szCs w:val="28"/>
        </w:rPr>
        <w:t>гиперактивности</w:t>
      </w:r>
      <w:proofErr w:type="spellEnd"/>
      <w:r w:rsidRPr="009F389F">
        <w:rPr>
          <w:rFonts w:ascii="Times New Roman" w:eastAsia="Calibri" w:hAnsi="Times New Roman" w:cs="Times New Roman"/>
          <w:b/>
          <w:sz w:val="28"/>
          <w:szCs w:val="28"/>
        </w:rPr>
        <w:t xml:space="preserve"> младшего школьного возраста.</w:t>
      </w:r>
    </w:p>
    <w:p w:rsidR="009F389F" w:rsidRPr="009F389F" w:rsidRDefault="009F389F" w:rsidP="009F389F">
      <w:pPr>
        <w:shd w:val="clear" w:color="auto" w:fill="FFFFFF"/>
        <w:spacing w:after="0" w:line="24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Создание специальных условий для развития на данном возрастном этапе.</w:t>
      </w:r>
      <w:r w:rsidRPr="009F389F">
        <w:rPr>
          <w:rFonts w:ascii="Times New Roman" w:eastAsia="Calibri" w:hAnsi="Times New Roman" w:cs="Times New Roman"/>
          <w:sz w:val="28"/>
          <w:szCs w:val="28"/>
        </w:rPr>
        <w:t xml:space="preserve"> </w:t>
      </w:r>
    </w:p>
    <w:p w:rsidR="009F389F" w:rsidRPr="009F389F" w:rsidRDefault="009F389F" w:rsidP="009F389F">
      <w:pPr>
        <w:spacing w:after="0" w:line="240" w:lineRule="auto"/>
        <w:jc w:val="both"/>
        <w:rPr>
          <w:rFonts w:ascii="Times New Roman" w:eastAsia="Times New Roman" w:hAnsi="Times New Roman" w:cs="Times New Roman"/>
          <w:color w:val="000000"/>
          <w:sz w:val="28"/>
          <w:szCs w:val="28"/>
          <w:lang w:eastAsia="ru-RU"/>
        </w:rPr>
      </w:pPr>
      <w:r w:rsidRPr="009F389F">
        <w:rPr>
          <w:rFonts w:ascii="Times New Roman" w:eastAsia="Calibri" w:hAnsi="Times New Roman" w:cs="Times New Roman"/>
          <w:i/>
          <w:sz w:val="28"/>
          <w:szCs w:val="28"/>
        </w:rPr>
        <w:t xml:space="preserve">  </w:t>
      </w:r>
      <w:r w:rsidRPr="009F389F">
        <w:rPr>
          <w:rFonts w:ascii="Times New Roman" w:eastAsia="Times New Roman" w:hAnsi="Times New Roman" w:cs="Times New Roman"/>
          <w:color w:val="000000"/>
          <w:sz w:val="28"/>
          <w:szCs w:val="28"/>
          <w:lang w:eastAsia="ru-RU"/>
        </w:rPr>
        <w:t xml:space="preserve">После поступления в школу проблемы детей с СДВГ значительно нарастают. Требования к обучению таковы, что ребенок с СДВГ не в </w:t>
      </w:r>
      <w:proofErr w:type="spellStart"/>
      <w:r w:rsidRPr="009F389F">
        <w:rPr>
          <w:rFonts w:ascii="Times New Roman" w:eastAsia="Times New Roman" w:hAnsi="Times New Roman" w:cs="Times New Roman"/>
          <w:color w:val="000000"/>
          <w:sz w:val="28"/>
          <w:szCs w:val="28"/>
          <w:lang w:eastAsia="ru-RU"/>
        </w:rPr>
        <w:t>состояни</w:t>
      </w:r>
      <w:proofErr w:type="spellEnd"/>
      <w:r w:rsidRPr="009F389F">
        <w:rPr>
          <w:rFonts w:ascii="Times New Roman" w:eastAsia="Times New Roman" w:hAnsi="Times New Roman" w:cs="Times New Roman"/>
          <w:color w:val="000000"/>
          <w:sz w:val="28"/>
          <w:szCs w:val="28"/>
          <w:lang w:eastAsia="ru-RU"/>
        </w:rPr>
        <w:t xml:space="preserve"> и их выполнить в полной мере. Поскольку его поведение не соответствует возрастной норме, в школе ему не удается достичь результатов, соответствующих его способностям (при этом общий уровень интеллектуального развития у детей с СДВГ соответствует возрастному диапазону). Во время уроков не слышат учителя, им сложно справляться с предлагаемыми заданиями, так как они испытывают трудности в организации работы и доведении ее до конца, забывают по ходу выполнения условия задания, плохо усваивают учебные материалы и не могут правильно их применять. Они довольно скоро выключаются из процесса выполнения работы, даже если располагают для этого всем необходимым, не обращают внимания на детали, проявляют забывчивость, не выполняют указаний педагога, плохо переключаются, когда условия задания меняются </w:t>
      </w:r>
      <w:proofErr w:type="gramStart"/>
      <w:r w:rsidRPr="009F389F">
        <w:rPr>
          <w:rFonts w:ascii="Times New Roman" w:eastAsia="Times New Roman" w:hAnsi="Times New Roman" w:cs="Times New Roman"/>
          <w:color w:val="000000"/>
          <w:sz w:val="28"/>
          <w:szCs w:val="28"/>
          <w:lang w:eastAsia="ru-RU"/>
        </w:rPr>
        <w:t>или</w:t>
      </w:r>
      <w:proofErr w:type="gramEnd"/>
      <w:r w:rsidRPr="009F389F">
        <w:rPr>
          <w:rFonts w:ascii="Times New Roman" w:eastAsia="Times New Roman" w:hAnsi="Times New Roman" w:cs="Times New Roman"/>
          <w:color w:val="000000"/>
          <w:sz w:val="28"/>
          <w:szCs w:val="28"/>
          <w:lang w:eastAsia="ru-RU"/>
        </w:rPr>
        <w:t xml:space="preserve"> дается новое. </w:t>
      </w:r>
      <w:r w:rsidRPr="009F389F">
        <w:rPr>
          <w:rFonts w:ascii="Times New Roman" w:eastAsia="Times New Roman" w:hAnsi="Times New Roman" w:cs="Times New Roman"/>
          <w:color w:val="000000"/>
          <w:sz w:val="28"/>
          <w:szCs w:val="28"/>
          <w:lang w:eastAsia="ru-RU"/>
        </w:rPr>
        <w:lastRenderedPageBreak/>
        <w:t>Не могут самостоятельно справляться с выполнением уроков дома. По сравнению со сверстниками гораздо чаще наблюдаются трудности формирования навыков письма, чтения, счета, логического мышления.</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7"/>
          <w:szCs w:val="27"/>
          <w:lang w:eastAsia="ru-RU"/>
        </w:rPr>
      </w:pPr>
      <w:r w:rsidRPr="009F389F">
        <w:rPr>
          <w:rFonts w:ascii="Times New Roman" w:eastAsia="Times New Roman" w:hAnsi="Times New Roman" w:cs="Times New Roman"/>
          <w:color w:val="000000"/>
          <w:sz w:val="28"/>
          <w:szCs w:val="28"/>
          <w:lang w:eastAsia="ru-RU"/>
        </w:rPr>
        <w:t>Проблемы во взаимоотношениях с окружающими, в том числе со сверстниками, педагогами, родителями, братьями и сестрами, постоянно встречаются у детей с СДВГ. Поскольку для всех проявлений СДВГ типичны существенные колебания настроения в различные отрезки времени и в разных ситуациях, поведение ребенка отличается непредсказуемостью. Нередко наблюдаются вспыльчивость, задиристость, оппозиционное и агрессивное поведение. В результате он не может долго играть, успешно общаться и устанавливать дружеские отношения со сверстниками. В коллективе он служит источником постоянного беспокойства: шумит, не задумываясь, берет чужие вещи, мешает окружающим. Все это приводит к конфликтам, и ребенок становится нежеланным и отвергаемым в коллективе. Сталкиваясь с подобным отношением, дети с СДВГ часто сознательно выбирают для себя роль классного шута, надеясь наладить отношения со сверстниками. Ребенок с СДВГ не только плохо учится сам, но часто «срывает» уроки, мешает работе класса и поэтому часто вызывается в кабинет директора. В целом его поведение создает впечатление «незрелости», несоответствия своему возрасту. Общаться с ним обычно готовы лишь дети младше по возрасту или сверстники со сходными проблемами поведения. Постепенно у детей с СДВГ формируется низкая самооценка.</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Дома дети с СДВГ обычно страдают от постоянных сравнений с братьями и сестрами, которые хорошо ведут себя и лучше учатся. Родителей раздражает то, что они беспокойны, навязчивы, эмоционально лабильны, недисциплинированны, непослушны. В домашних условиях ребенок неспособен ответственно относиться к выполнению повседневных поручений, не помогает родителям, неаккуратен. При этом замечания и наказания не дают желаемых результатов. По словам родителей «С ним вечно что-нибудь случается», то есть имеется повышенный риск травм и несчастных случаев.</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Наибольшие трудности дети с СДВГ испытывают в процессе обучения. Это обусловлено самим характером СДВГ, препятствующим усвоению учебного материала и приобретению школьных навыков. В связи с этим учитель и школьный психолог неминуемо становятся одними из специалистов, вовлеченных в оказание помощи детям с СДВГ. В целом методы педагогической коррекции не являются абсолютно специфическими для СДВГ. Они широко используются педагогами в повседневной работе и направлены на эффективную организацию учебного процесса через подачу учебного материала и создание такой атмосферы на уроке, которая максимально повышает возможности успешного обучения детей. Воздействия во время школьного обучения включают организацию и структурирование в помещении класса, модификацию преподавания, воздействие через одноклассников, приемы символической «школьной экономики». При необходимости решается вопрос о переводе ученика с СДВГ на индивидуальное обучение.</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Дети и подростки с СДВГ очень забывчивы и рассеяны даже в самых обыденных вещах. Они легко ранимы, быстро впадают в скуку и очень часто «витают в облаках». Им трудно организовать свой досуг или выполнение уроков.</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результате всего этого у ребенка формируется замкнутый круг проблем: он демонстрирует плохое поведение – в ответ на это школа и семья ужесточают дисциплину, внедряют какие-то репрессии. Все это не помогает 44 решить проблему, потому что, если ребенка лишить обеда, прогулки, гаджетов, общения с детьми и посадить его делать уроки с утра до вечера, это все равно не научит его создавать алгоритмы и не разовьет способности к организации планирования. Это вызовет естественное чувство протеста или чувство «я плохой», то есть ответом становится агрессия – поведение ребенка закономерным образом ухудшается, учеба тоже.</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Все эти меры заставляют его вести себя хуже, что приводит к ухудшению успеваемости и поведения, а это, в свою очередь, вызывает следующий виток «закручивания гаек», что вызывает очередной снова протест ребенка, и так до бесконечности. Одна мама на форуме спрашивала нас, как ей еще наказать ребенка, если он уже лишен сладкого, дней рождения, нового года, каникул, поездки на каникулы, компьютера, телефона, но все равно не меняется.</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То есть очевидно, что наказания не работают. СДВГ вовсе не говорит о неспособности ребенка к обучению или о его низком интеллекте. СДВГ – это не приговор! Очень многие дети и подростки, больные СДВГ, талантливы, креативны, обладают хорошим чувством юмора, развитым воображением. Они удивительные, они живут только сегодняшним днем! </w:t>
      </w:r>
    </w:p>
    <w:p w:rsidR="009F389F" w:rsidRPr="009F389F" w:rsidRDefault="009F389F" w:rsidP="009F389F">
      <w:pPr>
        <w:spacing w:after="0" w:line="240" w:lineRule="auto"/>
        <w:jc w:val="both"/>
        <w:rPr>
          <w:rFonts w:ascii="Calibri" w:eastAsia="Calibri" w:hAnsi="Calibri" w:cs="Times New Roman"/>
        </w:rPr>
      </w:pPr>
      <w:r w:rsidRPr="009F389F">
        <w:rPr>
          <w:rFonts w:ascii="Times New Roman" w:eastAsia="Calibri" w:hAnsi="Times New Roman" w:cs="Times New Roman"/>
          <w:sz w:val="28"/>
          <w:szCs w:val="28"/>
        </w:rPr>
        <w:t xml:space="preserve">  У многих детей с СДВГ развитие навыков социального взаимодействия запаздывает по сравнению со сверстниками. Без специальных корректирующих занятий дефицит навыков социального взаимодействия сохраняется даже тогда, когда полностью восстанавливаются когнитивные функции и академическая успеваемость</w:t>
      </w:r>
      <w:r w:rsidRPr="009F389F">
        <w:rPr>
          <w:rFonts w:ascii="Calibri" w:eastAsia="Calibri" w:hAnsi="Calibri" w:cs="Times New Roman"/>
        </w:rPr>
        <w:t>.</w:t>
      </w:r>
    </w:p>
    <w:p w:rsidR="009F389F" w:rsidRPr="009F389F" w:rsidRDefault="009F389F" w:rsidP="009F389F">
      <w:pPr>
        <w:spacing w:after="0" w:line="240" w:lineRule="auto"/>
        <w:jc w:val="center"/>
        <w:rPr>
          <w:rFonts w:ascii="Times New Roman" w:eastAsia="Calibri" w:hAnsi="Times New Roman" w:cs="Times New Roman"/>
          <w:i/>
          <w:sz w:val="28"/>
          <w:szCs w:val="28"/>
        </w:rPr>
      </w:pPr>
      <w:r w:rsidRPr="009F389F">
        <w:rPr>
          <w:rFonts w:ascii="Times New Roman" w:eastAsia="Calibri" w:hAnsi="Times New Roman" w:cs="Times New Roman"/>
          <w:i/>
          <w:sz w:val="28"/>
          <w:szCs w:val="28"/>
        </w:rPr>
        <w:t>Психологическая коррекция детей младшего школьного возраста с СДВГ</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Нейропсихолог</w:t>
      </w:r>
      <w:proofErr w:type="spellEnd"/>
      <w:r w:rsidRPr="009F389F">
        <w:rPr>
          <w:rFonts w:ascii="Times New Roman" w:eastAsia="Calibri" w:hAnsi="Times New Roman" w:cs="Times New Roman"/>
          <w:sz w:val="28"/>
          <w:szCs w:val="28"/>
        </w:rPr>
        <w:t xml:space="preserve"> В.Д. </w:t>
      </w:r>
      <w:proofErr w:type="spellStart"/>
      <w:r w:rsidRPr="009F389F">
        <w:rPr>
          <w:rFonts w:ascii="Times New Roman" w:eastAsia="Calibri" w:hAnsi="Times New Roman" w:cs="Times New Roman"/>
          <w:sz w:val="28"/>
          <w:szCs w:val="28"/>
        </w:rPr>
        <w:t>Еремеева</w:t>
      </w:r>
      <w:proofErr w:type="spellEnd"/>
      <w:r w:rsidRPr="009F389F">
        <w:rPr>
          <w:rFonts w:ascii="Times New Roman" w:eastAsia="Calibri" w:hAnsi="Times New Roman" w:cs="Times New Roman"/>
          <w:sz w:val="28"/>
          <w:szCs w:val="28"/>
        </w:rPr>
        <w:t xml:space="preserve"> в своих исследованиях восприятия у девочек и мальчиков отмечает следующее: игры девочек чаще опираются на ближнее зрение, мальчики же чаще опираются на дальнее зрение. Планируя коррекционную работу, необходимо учитывать восприятие девочек и восприятие мальчиков. Для мальчиков мы предлагаем </w:t>
      </w:r>
      <w:proofErr w:type="spellStart"/>
      <w:r w:rsidRPr="009F389F">
        <w:rPr>
          <w:rFonts w:ascii="Times New Roman" w:eastAsia="Calibri" w:hAnsi="Times New Roman" w:cs="Times New Roman"/>
          <w:sz w:val="28"/>
          <w:szCs w:val="28"/>
        </w:rPr>
        <w:t>игрыконструкторы</w:t>
      </w:r>
      <w:proofErr w:type="spell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пазлы</w:t>
      </w:r>
      <w:proofErr w:type="spell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лего</w:t>
      </w:r>
      <w:proofErr w:type="spellEnd"/>
      <w:r w:rsidRPr="009F389F">
        <w:rPr>
          <w:rFonts w:ascii="Times New Roman" w:eastAsia="Calibri" w:hAnsi="Times New Roman" w:cs="Times New Roman"/>
          <w:sz w:val="28"/>
          <w:szCs w:val="28"/>
        </w:rPr>
        <w:t xml:space="preserve">, требующие пространственное восприятие, 45 задания, направленные на образное мышление, воображение; для девочек — на ассоциативное восприятие, связанные с вербальной сферой, на скорость выполнения: заполнить таблицы, провести кодирование (задания, предлагаемые Д. Векслером, С.Д. </w:t>
      </w:r>
      <w:proofErr w:type="spellStart"/>
      <w:r w:rsidRPr="009F389F">
        <w:rPr>
          <w:rFonts w:ascii="Times New Roman" w:eastAsia="Calibri" w:hAnsi="Times New Roman" w:cs="Times New Roman"/>
          <w:sz w:val="28"/>
          <w:szCs w:val="28"/>
        </w:rPr>
        <w:t>Забрамной</w:t>
      </w:r>
      <w:proofErr w:type="spellEnd"/>
      <w:r w:rsidRPr="009F389F">
        <w:rPr>
          <w:rFonts w:ascii="Times New Roman" w:eastAsia="Calibri" w:hAnsi="Times New Roman" w:cs="Times New Roman"/>
          <w:sz w:val="28"/>
          <w:szCs w:val="28"/>
        </w:rPr>
        <w:t>).</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Специальные исследования показали, что у мальчиков специализация правого полушария мозга в отношении пространственных функций, пространственно-временной ориентации, а значит, и лучшая организация тех видов деятельности, где необходимо пространственное мышление, имеется уже в 7 лет, тогда как у девочек его нет и в 13.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Что касается «исполнительской» части речи, совершенства речевого процесса, то эта сторона, лучше развита у девочек; нахождение же словесных ассоциаций, решение кроссвордов, – лучше у мальчиков.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Каковы особенности эмоциональной сферы девочек и мальчиков?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Были проведены нейропсихологические исследования (тест «</w:t>
      </w:r>
      <w:proofErr w:type="spellStart"/>
      <w:r w:rsidRPr="009F389F">
        <w:rPr>
          <w:rFonts w:ascii="Times New Roman" w:eastAsia="Calibri" w:hAnsi="Times New Roman" w:cs="Times New Roman"/>
          <w:sz w:val="28"/>
          <w:szCs w:val="28"/>
        </w:rPr>
        <w:t>диоптическое</w:t>
      </w:r>
      <w:proofErr w:type="spellEnd"/>
      <w:r w:rsidRPr="009F389F">
        <w:rPr>
          <w:rFonts w:ascii="Times New Roman" w:eastAsia="Calibri" w:hAnsi="Times New Roman" w:cs="Times New Roman"/>
          <w:sz w:val="28"/>
          <w:szCs w:val="28"/>
        </w:rPr>
        <w:t xml:space="preserve"> просматривание»). Результаты по шестилетним детям показали, что девочки и мальчики грустное лицо видят реже, чем улыбающееся. В мозг информация об увиденном поступила, но в сознание не допускается. В конце первого класса было проведено то же исследование – у девочек картина сохранилась полностью, а мальчики стали чаще говорить, что видят грустное лицо. То есть негативная информация стала прорываться в сознание. Важно отметить, что результаты анализа мозгом положительных и отрицательных воздействий очень зависели от личности учителя, который работал с ними. У педагога авторитарного типа такое нарастание настроенности мозга на принятие неприятного, вызывающего негативные переживания, и игнорирование положительной, эмоционально позитивной стороны воспринимаемого мира выражено наиболее сильно. А если родители демонстрируют авторитарный стиль воспитания? Постоянно негативный фон, агрессивные тенденции прорываются в сознание, и ребенок становится неуправляемым. У детей, начиная с 4-х лет, ученые обнаружили различия в мозговой активности при восприятии приятного и неприятного и пришли к выводу, что мальчики кратковременно, но ярко реагируют на эмоциональный фактор, а у девочек в ситуации деятельности, вызывающей эмоции, резко нарастает общая активность, повышается эмоциональный тонус коры мозга.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Это говорит о том, что у девочек (женщин) максимальная ориентированность организма на выживаемость. Мальчики (мужчины) обычно быстро снимают эмоциональное напряжение и вместо переживаний переключаются на продуктивную деятельность: можно предложить мальчикам различные спортивные игры (футбол, хоккей, эстафетный бег и другие подвижные игры). Для мальчиков можно устраивать шашечные и шахматные турниры, вовлекать их в спортивные секции (плавание, футбол).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Взрослые должны учитывать особенности эмоциональной сферы девочек и мальчиков. Для девочек необходимо создавать необходимые условия для развития и коррекции эмоциональной сферы, вовлекая их в театрализованную деятельность, в танцевальные и певческие кружки. Девочки очень чувствительны к различным шумам, поэтому мы предлагаем создавать для них комфортные уединенные условия: психолог может предложить им в индивидуальном порядке занятия по художественному вышиванию.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Calibri" w:eastAsia="Calibri" w:hAnsi="Calibri" w:cs="Times New Roman"/>
        </w:rPr>
        <w:t xml:space="preserve">   </w:t>
      </w:r>
      <w:r w:rsidRPr="009F389F">
        <w:rPr>
          <w:rFonts w:ascii="Times New Roman" w:eastAsia="Calibri" w:hAnsi="Times New Roman" w:cs="Times New Roman"/>
          <w:sz w:val="28"/>
          <w:szCs w:val="28"/>
        </w:rPr>
        <w:t>Творчество и новаторство, поиск нестандартных решений – это мужской стиль, а женский – мастерство, точность в выполнении заданий, исполнительность. Исходя из перечисленного выше, коррекционная работа с девочками должна отличаться от коррекционной работы с мальчиками.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Тренировка устойчивости внимания Программа тренировки внимания состоит из серии заданий, выполняемых под руководством психолога в течение 20 дней по 25 минут один раз в неделю с группой детей 3-5 человек в первой половине дня вместо одного занятия. Предусмотрена серия заданий игрового характера с постепенным </w:t>
      </w:r>
      <w:r w:rsidRPr="009F389F">
        <w:rPr>
          <w:rFonts w:ascii="Times New Roman" w:eastAsia="Calibri" w:hAnsi="Times New Roman" w:cs="Times New Roman"/>
          <w:sz w:val="28"/>
          <w:szCs w:val="28"/>
        </w:rPr>
        <w:lastRenderedPageBreak/>
        <w:t>усложнением, требующих от детей напряженного внимания, интеллекта. В их число входят задания типа «Найди меня», лабиринты, «Найди общее», задачи на нанизывание бусинок (больших и маленьких, с открытыми и завязанными глазами), упражнения на вычеркивание и дополнение предметов, на развитие памяти, игры-головоломки, игры на развитие восприятия, внимания.</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Для работы по тренировке устойчивости внимания мы используем авторскую программу немецких специалистов (X. </w:t>
      </w:r>
      <w:proofErr w:type="spellStart"/>
      <w:r w:rsidRPr="009F389F">
        <w:rPr>
          <w:rFonts w:ascii="Times New Roman" w:eastAsia="Calibri" w:hAnsi="Times New Roman" w:cs="Times New Roman"/>
          <w:sz w:val="28"/>
          <w:szCs w:val="28"/>
        </w:rPr>
        <w:t>Бархманн</w:t>
      </w:r>
      <w:proofErr w:type="spellEnd"/>
      <w:r w:rsidRPr="009F389F">
        <w:rPr>
          <w:rFonts w:ascii="Times New Roman" w:eastAsia="Calibri" w:hAnsi="Times New Roman" w:cs="Times New Roman"/>
          <w:sz w:val="28"/>
          <w:szCs w:val="28"/>
        </w:rPr>
        <w:t xml:space="preserve"> и другие) «Тренировка устойчивости внимания» (программа лечения детей от 6 до 10-ти лет) в адаптированном варианте. Она состоит из серии заданий, выполняемых в течение 20 дней. Способ их выполнения изложен в инструкциях для психологов. Там же приведена шкала баллов для оценки уровня безошибочности ответов. Используемый для этих заданий материал частично имеется в готовом виде – в выпускаемых в продажу детских играх, включая предметы дошкольного воспитания (счетные палочки, различные картинки, домино), а частично изготовляется самостоятельно психологом.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Для развития внимания детям предлагаются занятия с компьютерными</w:t>
      </w:r>
      <w:r w:rsidRPr="009F389F">
        <w:rPr>
          <w:rFonts w:ascii="Calibri" w:eastAsia="Calibri" w:hAnsi="Calibri" w:cs="Times New Roman"/>
        </w:rPr>
        <w:t xml:space="preserve"> </w:t>
      </w:r>
      <w:r w:rsidRPr="009F389F">
        <w:rPr>
          <w:rFonts w:ascii="Times New Roman" w:eastAsia="Calibri" w:hAnsi="Times New Roman" w:cs="Times New Roman"/>
          <w:sz w:val="28"/>
          <w:szCs w:val="28"/>
        </w:rPr>
        <w:t xml:space="preserve">играми: «Собери матрешку», «Машинки в гараж», «Подбери фигуру» и другие. Занятия проводятся по 5-10 минут один раз в неделю индивидуально с каждым ребенком, степень мотивации игры на компьютере очень высокая, так как ребенок с большим интересом работает на нем.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Главная задача программы тренировки внимания – стимуляция активности детей, положительная оценка результатов работы каждого мальчика и каждой девочки, повышенная внешняя мотивация, дифференцированный подход в подборе заданий для мальчиков и девочек с учетом их биологических особенностей.</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Психолог учит ребенка осознавать задание, удерживать в памяти, самостоятельно проверять выполненную работу, т. е. произвольности. </w:t>
      </w:r>
    </w:p>
    <w:p w:rsidR="009F389F" w:rsidRPr="009F389F" w:rsidRDefault="009F389F" w:rsidP="009F389F">
      <w:pPr>
        <w:spacing w:after="0" w:line="240" w:lineRule="auto"/>
        <w:jc w:val="center"/>
        <w:rPr>
          <w:rFonts w:ascii="Calibri" w:eastAsia="Calibri" w:hAnsi="Calibri" w:cs="Times New Roman"/>
        </w:rPr>
      </w:pPr>
      <w:r w:rsidRPr="009F389F">
        <w:rPr>
          <w:rFonts w:ascii="Times New Roman" w:eastAsia="Calibri" w:hAnsi="Times New Roman" w:cs="Times New Roman"/>
          <w:i/>
          <w:sz w:val="28"/>
          <w:szCs w:val="28"/>
        </w:rPr>
        <w:t>Организация двигательной активности девочек и мальчиков 6-7-ми лет</w:t>
      </w:r>
      <w:r w:rsidRPr="009F389F">
        <w:rPr>
          <w:rFonts w:ascii="Calibri" w:eastAsia="Calibri" w:hAnsi="Calibri" w:cs="Times New Roman"/>
        </w:rPr>
        <w:t xml:space="preserve">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Основные цели этого этапа программы – организация двигательной активности девочек и мальчиков на занятиях и вне занятий; формирование у детей потребности в ежедневной активной двигательной деятельности; обучение ребенка реализации накопленной энергии в подвижных играх с правилами, в беге на дистанциях, в спортивных играх (в большей степени мальчиков) в играх на воде, в танцах (в большей степени девочек), добиваясь высоких результатов.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Целенаправленное и систематическое регулирование физического состояния детей, активизация их внутренней энергии и реализация скопившейся энергии на достижение определенной, заранее поставленной перед ними цели. Обучение детей (в большей степени мальчиков) четкому, качественному выполнению</w:t>
      </w:r>
      <w:r w:rsidRPr="009F389F">
        <w:rPr>
          <w:rFonts w:ascii="Calibri" w:eastAsia="Calibri" w:hAnsi="Calibri" w:cs="Times New Roman"/>
        </w:rPr>
        <w:t xml:space="preserve"> </w:t>
      </w:r>
      <w:r w:rsidRPr="009F389F">
        <w:rPr>
          <w:rFonts w:ascii="Times New Roman" w:eastAsia="Calibri" w:hAnsi="Times New Roman" w:cs="Times New Roman"/>
          <w:sz w:val="28"/>
          <w:szCs w:val="28"/>
        </w:rPr>
        <w:t>команды, доведению начатого дела до конца с высокими показателями.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Необходимо предусмотреть ежедневные занятия девочек и мальчиков физической культурой преимущественно на открытом воздухе с частой сменой упражнений при многократной (до 12-16-ти) повторяемости одного упражнения и обязательном музыкальном сопровождении. Мальчикам мы предусматриваем ежедневный бег в медленном темпе довольно длительное время (учитывая состояние их здоровья), игры в футбол, зимой – в хоккей, бег на лыжах, девочкам – игры с правилами: «Салочки», «Хитрая лиса», «А ну-ка, догони!».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Психолог должен контролировать правильную организацию двигательной активности детей, наблюдая и сопровождая их.</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Необходим плавный переход от двигательной активности к спокойным играм для снятия возбуждения.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Основная задача этого этапа программы – поставить цель, действие по плану для превращения бесцельной подвижности девочек и мальчиков в целенаправленную активность, и так должно быть до тех пор, пока целенаправленная активность детей не станет привычной. Приобщать девочек и мальчиков как можно раньше к занятиям спортом с целью реализации чрезмерной энергии, силы, </w:t>
      </w:r>
      <w:proofErr w:type="spellStart"/>
      <w:r w:rsidRPr="009F389F">
        <w:rPr>
          <w:rFonts w:ascii="Times New Roman" w:eastAsia="Calibri" w:hAnsi="Times New Roman" w:cs="Times New Roman"/>
          <w:sz w:val="28"/>
          <w:szCs w:val="28"/>
        </w:rPr>
        <w:t>перевозбудимости</w:t>
      </w:r>
      <w:proofErr w:type="spellEnd"/>
      <w:r w:rsidRPr="009F389F">
        <w:rPr>
          <w:rFonts w:ascii="Times New Roman" w:eastAsia="Calibri" w:hAnsi="Times New Roman" w:cs="Times New Roman"/>
          <w:sz w:val="28"/>
          <w:szCs w:val="28"/>
        </w:rPr>
        <w:t xml:space="preserve"> – задача и образовательной организации, и семьи.</w:t>
      </w:r>
    </w:p>
    <w:p w:rsidR="009F389F" w:rsidRPr="009F389F" w:rsidRDefault="009F389F" w:rsidP="009F389F">
      <w:pPr>
        <w:spacing w:after="0" w:line="240" w:lineRule="auto"/>
        <w:jc w:val="center"/>
        <w:rPr>
          <w:rFonts w:ascii="Times New Roman" w:eastAsia="Calibri" w:hAnsi="Times New Roman" w:cs="Times New Roman"/>
          <w:i/>
          <w:sz w:val="28"/>
          <w:szCs w:val="28"/>
        </w:rPr>
      </w:pPr>
      <w:r w:rsidRPr="009F389F">
        <w:rPr>
          <w:rFonts w:ascii="Times New Roman" w:eastAsia="Calibri" w:hAnsi="Times New Roman" w:cs="Times New Roman"/>
          <w:i/>
          <w:sz w:val="28"/>
          <w:szCs w:val="28"/>
        </w:rPr>
        <w:t>Прогрессирующая мышечная релаксация</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Исходя из того, что умения по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вырабатываются в результате длительных тренировок, психолог учит мальчиков и девочек поочередно напрягать и расслаблять мышцы тела на занятиях в течение 20 дней 10 минут с перерывом в один месяц в течение года. Необходимо научить каждого мальчика и каждую девочку, напрягая и затем расслабляя мышцы, сравнивать и сопоставлять состояние мышечной активности и релаксации.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этой работе психолог использует </w:t>
      </w:r>
      <w:proofErr w:type="spellStart"/>
      <w:r w:rsidRPr="009F389F">
        <w:rPr>
          <w:rFonts w:ascii="Times New Roman" w:eastAsia="Calibri" w:hAnsi="Times New Roman" w:cs="Times New Roman"/>
          <w:sz w:val="28"/>
          <w:szCs w:val="28"/>
        </w:rPr>
        <w:t>тренинговую</w:t>
      </w:r>
      <w:proofErr w:type="spellEnd"/>
      <w:r w:rsidRPr="009F389F">
        <w:rPr>
          <w:rFonts w:ascii="Times New Roman" w:eastAsia="Calibri" w:hAnsi="Times New Roman" w:cs="Times New Roman"/>
          <w:sz w:val="28"/>
          <w:szCs w:val="28"/>
        </w:rPr>
        <w:t xml:space="preserve"> программу прогрессирующей мышечной релаксации Э. </w:t>
      </w:r>
      <w:proofErr w:type="spellStart"/>
      <w:r w:rsidRPr="009F389F">
        <w:rPr>
          <w:rFonts w:ascii="Times New Roman" w:eastAsia="Calibri" w:hAnsi="Times New Roman" w:cs="Times New Roman"/>
          <w:sz w:val="28"/>
          <w:szCs w:val="28"/>
        </w:rPr>
        <w:t>Джейкобсона</w:t>
      </w:r>
      <w:proofErr w:type="spellEnd"/>
      <w:r w:rsidRPr="009F389F">
        <w:rPr>
          <w:rFonts w:ascii="Times New Roman" w:eastAsia="Calibri" w:hAnsi="Times New Roman" w:cs="Times New Roman"/>
          <w:sz w:val="28"/>
          <w:szCs w:val="28"/>
        </w:rPr>
        <w:t xml:space="preserve"> в детском варианте. Психолог обучает детей выполнению упражнений сознательно, расслабляя вначале нижние части тела, начиная с нижних конечностей и постепенно доходя до мышц лица. Психолог формирует у дошкольников элементы самоконтроля, развивает произвольное внимание. Задача этого этапа программы – во время тренировки учить ребенка подражанию образцу, учить управлять своим телом, снимая перевозбуждение. Психолог должен быть эталоном.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Эта </w:t>
      </w:r>
      <w:proofErr w:type="spellStart"/>
      <w:r w:rsidRPr="009F389F">
        <w:rPr>
          <w:rFonts w:ascii="Times New Roman" w:eastAsia="Calibri" w:hAnsi="Times New Roman" w:cs="Times New Roman"/>
          <w:sz w:val="28"/>
          <w:szCs w:val="28"/>
        </w:rPr>
        <w:t>тренинговая</w:t>
      </w:r>
      <w:proofErr w:type="spellEnd"/>
      <w:r w:rsidRPr="009F389F">
        <w:rPr>
          <w:rFonts w:ascii="Times New Roman" w:eastAsia="Calibri" w:hAnsi="Times New Roman" w:cs="Times New Roman"/>
          <w:sz w:val="28"/>
          <w:szCs w:val="28"/>
        </w:rPr>
        <w:t xml:space="preserve"> программа предполагает обучение мальчиков и девочек навыкам релаксации всего тела и умению расслабляться во время сна под спокойную классическую музыку: дети получат элементарные навыки аутогенной тренировки. Психолог может привлечь к этой работе, как педагогов, так и родителей, проводя с ними обучающие семинары-практикумы.</w:t>
      </w:r>
    </w:p>
    <w:p w:rsidR="009F389F" w:rsidRPr="009F389F" w:rsidRDefault="009F389F" w:rsidP="009F389F">
      <w:pPr>
        <w:spacing w:after="0" w:line="240" w:lineRule="auto"/>
        <w:jc w:val="center"/>
        <w:rPr>
          <w:rFonts w:ascii="Times New Roman" w:eastAsia="Calibri" w:hAnsi="Times New Roman" w:cs="Times New Roman"/>
          <w:i/>
          <w:sz w:val="28"/>
          <w:szCs w:val="28"/>
        </w:rPr>
      </w:pPr>
      <w:r w:rsidRPr="009F389F">
        <w:rPr>
          <w:rFonts w:ascii="Times New Roman" w:eastAsia="Calibri" w:hAnsi="Times New Roman" w:cs="Times New Roman"/>
          <w:i/>
          <w:sz w:val="28"/>
          <w:szCs w:val="28"/>
        </w:rPr>
        <w:t>Социальная адаптация мальчиков и девочек 6-7-ми лет</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Важным этапом программы является социальная адаптация в условиях общественного воспитания. Программой предусмотрены изменения внешних факторов, влияющих на формирование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ребенка. Необходимо предусмотреть изменение стиля общения в образовательном учреждении и в домашних условиях, в общественной и домашней среде для снятия отклонений в поведении сверхактивных мальчиков и девочек.</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Основной задачей является создать специально разработанный режим дня для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предполагающий следующие коррекционные виды медико-психолого-педагогического сопровождения девочек и мальчиков с синдромом дефицита внимания:</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 Занятия по тренировке устойчивости внимания.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2.Занятия по физической культуре, организация активной спортивной деятельности детей.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3. </w:t>
      </w:r>
      <w:proofErr w:type="spellStart"/>
      <w:r w:rsidRPr="009F389F">
        <w:rPr>
          <w:rFonts w:ascii="Times New Roman" w:eastAsia="Calibri" w:hAnsi="Times New Roman" w:cs="Times New Roman"/>
          <w:sz w:val="28"/>
          <w:szCs w:val="28"/>
        </w:rPr>
        <w:t>Тренинговые</w:t>
      </w:r>
      <w:proofErr w:type="spellEnd"/>
      <w:r w:rsidRPr="009F389F">
        <w:rPr>
          <w:rFonts w:ascii="Times New Roman" w:eastAsia="Calibri" w:hAnsi="Times New Roman" w:cs="Times New Roman"/>
          <w:sz w:val="28"/>
          <w:szCs w:val="28"/>
        </w:rPr>
        <w:t xml:space="preserve"> занятия «Общение в круге» для развития коммуникативных навыков у детей.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4. Индивидуальные, подгрупповые занятия по снятию возбуждения при организации спокойных игр, упражнения на разбалансировку состояния ребенка. 5. Занятия в плавательном бассейне для снятия возбуждения.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6.Праздники, развлечения, театрализованная деятельность, кружки художественно-эстетической направленности для создания у девочек и мальчиков позитивного эмоционального состояния.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7. Фитотерапия, физиотерапия, массаж, использование приборов биообратной связи для лечения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w:t>
      </w:r>
    </w:p>
    <w:p w:rsidR="009F389F" w:rsidRPr="009F389F" w:rsidRDefault="009F389F" w:rsidP="009F389F">
      <w:pPr>
        <w:spacing w:after="0" w:line="240" w:lineRule="auto"/>
        <w:jc w:val="center"/>
        <w:rPr>
          <w:rFonts w:ascii="Times New Roman" w:eastAsia="Calibri" w:hAnsi="Times New Roman" w:cs="Times New Roman"/>
          <w:i/>
          <w:sz w:val="28"/>
          <w:szCs w:val="28"/>
        </w:rPr>
      </w:pPr>
      <w:r w:rsidRPr="009F389F">
        <w:rPr>
          <w:rFonts w:ascii="Times New Roman" w:eastAsia="Calibri" w:hAnsi="Times New Roman" w:cs="Times New Roman"/>
          <w:i/>
          <w:sz w:val="28"/>
          <w:szCs w:val="28"/>
        </w:rPr>
        <w:t>Создание среды для позитивных межличностных коммуникаций со сверстниками и взрослыми</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Научение родителей умениям вести наблюдение за поведением своего ребенка, ведя дневник, осуществлять контроль за его деятельностью, давая положительную оценку, подкрепляя хотя бы малые усилия ребенка выполнить задание, вовремя помочь, поддержать без окриков, без одергивания.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Помочь создание в семье атмосферы принятия своего ребенка таким, какой он есть; создать в семье спокойную, доброжелательную атмосферу – по-доброму, но настойчиво приучая ребенка доводить начатое дело да конца, улучшая качество, учить выполнять режим дня, не допуская перевозбуждения перед сном.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 реализации программы главная задача этого этапа коррекционной работы – научить мальчиков и девочек позитивному общению согласно их гендерным различиям: сформировать у них позитивное отношение к гендерным ролям, научить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мальчиков и девочек изменять свое поведение согласно совместно принятых правил, нормам межличностных отношений со сверстниками и взрослыми. Для решения этой задачи психолог использует программу </w:t>
      </w:r>
      <w:proofErr w:type="spellStart"/>
      <w:r w:rsidRPr="009F389F">
        <w:rPr>
          <w:rFonts w:ascii="Times New Roman" w:eastAsia="Calibri" w:hAnsi="Times New Roman" w:cs="Times New Roman"/>
          <w:sz w:val="28"/>
          <w:szCs w:val="28"/>
        </w:rPr>
        <w:t>тренинговых</w:t>
      </w:r>
      <w:proofErr w:type="spellEnd"/>
      <w:r w:rsidRPr="009F389F">
        <w:rPr>
          <w:rFonts w:ascii="Times New Roman" w:eastAsia="Calibri" w:hAnsi="Times New Roman" w:cs="Times New Roman"/>
          <w:sz w:val="28"/>
          <w:szCs w:val="28"/>
        </w:rPr>
        <w:t xml:space="preserve"> занятий «Общение в круге», разработанную на основе многолетнего опыта работы с </w:t>
      </w:r>
      <w:proofErr w:type="spellStart"/>
      <w:r w:rsidRPr="009F389F">
        <w:rPr>
          <w:rFonts w:ascii="Times New Roman" w:eastAsia="Calibri" w:hAnsi="Times New Roman" w:cs="Times New Roman"/>
          <w:sz w:val="28"/>
          <w:szCs w:val="28"/>
        </w:rPr>
        <w:t>гиперактивными</w:t>
      </w:r>
      <w:proofErr w:type="spellEnd"/>
      <w:r w:rsidRPr="009F389F">
        <w:rPr>
          <w:rFonts w:ascii="Times New Roman" w:eastAsia="Calibri" w:hAnsi="Times New Roman" w:cs="Times New Roman"/>
          <w:sz w:val="28"/>
          <w:szCs w:val="28"/>
        </w:rPr>
        <w:t xml:space="preserve"> детьми. </w:t>
      </w:r>
    </w:p>
    <w:p w:rsidR="009F389F" w:rsidRPr="009F389F" w:rsidRDefault="009F389F" w:rsidP="002F7A3A">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Тренинговые</w:t>
      </w:r>
      <w:proofErr w:type="spellEnd"/>
      <w:r w:rsidRPr="009F389F">
        <w:rPr>
          <w:rFonts w:ascii="Times New Roman" w:eastAsia="Calibri" w:hAnsi="Times New Roman" w:cs="Times New Roman"/>
          <w:sz w:val="28"/>
          <w:szCs w:val="28"/>
        </w:rPr>
        <w:t xml:space="preserve"> занятия проводятся 1 раз в неделю (с перерывом на 1 месяц в январе) по 15 минут, желательно во вторую половину дня. Совместные усилия психолога, педагогов и родителей помогают формировать у </w:t>
      </w:r>
      <w:proofErr w:type="spellStart"/>
      <w:r w:rsidRPr="009F389F">
        <w:rPr>
          <w:rFonts w:ascii="Times New Roman" w:eastAsia="Calibri" w:hAnsi="Times New Roman" w:cs="Times New Roman"/>
          <w:sz w:val="28"/>
          <w:szCs w:val="28"/>
        </w:rPr>
        <w:t>гиперактивного</w:t>
      </w:r>
      <w:proofErr w:type="spellEnd"/>
      <w:r w:rsidRPr="009F389F">
        <w:rPr>
          <w:rFonts w:ascii="Times New Roman" w:eastAsia="Calibri" w:hAnsi="Times New Roman" w:cs="Times New Roman"/>
          <w:sz w:val="28"/>
          <w:szCs w:val="28"/>
        </w:rPr>
        <w:t xml:space="preserve"> ребенка чувство уверенности в себе, способствуют исчезновению комплекса неполноценности, позволяют использовать систему межличностных отношений для </w:t>
      </w:r>
      <w:proofErr w:type="spellStart"/>
      <w:r w:rsidRPr="009F389F">
        <w:rPr>
          <w:rFonts w:ascii="Times New Roman" w:eastAsia="Calibri" w:hAnsi="Times New Roman" w:cs="Times New Roman"/>
          <w:sz w:val="28"/>
          <w:szCs w:val="28"/>
        </w:rPr>
        <w:t>интериоризации</w:t>
      </w:r>
      <w:proofErr w:type="spellEnd"/>
      <w:r w:rsidRPr="009F389F">
        <w:rPr>
          <w:rFonts w:ascii="Times New Roman" w:eastAsia="Calibri" w:hAnsi="Times New Roman" w:cs="Times New Roman"/>
          <w:sz w:val="28"/>
          <w:szCs w:val="28"/>
        </w:rPr>
        <w:t xml:space="preserve"> – превращение усваиваемых способов действий, нравственных норм во внутренн</w:t>
      </w:r>
      <w:r w:rsidR="002F7A3A">
        <w:rPr>
          <w:rFonts w:ascii="Times New Roman" w:eastAsia="Calibri" w:hAnsi="Times New Roman" w:cs="Times New Roman"/>
          <w:sz w:val="28"/>
          <w:szCs w:val="28"/>
        </w:rPr>
        <w:t>ие достижения детской личности.</w:t>
      </w:r>
    </w:p>
    <w:p w:rsidR="009F389F" w:rsidRPr="009F389F" w:rsidRDefault="009F389F" w:rsidP="009F389F">
      <w:pPr>
        <w:shd w:val="clear" w:color="auto" w:fill="FFFFFF"/>
        <w:spacing w:after="240" w:line="240" w:lineRule="auto"/>
        <w:jc w:val="both"/>
        <w:rPr>
          <w:rFonts w:ascii="Times New Roman" w:eastAsia="Times New Roman" w:hAnsi="Times New Roman" w:cs="Times New Roman"/>
          <w:b/>
          <w:iCs/>
          <w:color w:val="000000"/>
          <w:sz w:val="28"/>
          <w:szCs w:val="28"/>
          <w:lang w:eastAsia="ru-RU"/>
        </w:rPr>
      </w:pPr>
      <w:r w:rsidRPr="009F389F">
        <w:rPr>
          <w:rFonts w:ascii="Times New Roman" w:eastAsia="Calibri" w:hAnsi="Times New Roman" w:cs="Times New Roman"/>
          <w:sz w:val="28"/>
          <w:szCs w:val="28"/>
        </w:rPr>
        <w:t>Программа психолого-педагогической коррекции детей с СДВГ в рамках комплексного подхода раннего дифференцированного сопровождения направлена на оказание помощи детям с целью их успешной адаптации в социуме.</w:t>
      </w:r>
    </w:p>
    <w:p w:rsidR="009F389F" w:rsidRPr="009F389F" w:rsidRDefault="009F389F" w:rsidP="009F389F">
      <w:pPr>
        <w:spacing w:after="0" w:line="240" w:lineRule="auto"/>
        <w:jc w:val="center"/>
        <w:rPr>
          <w:rFonts w:ascii="Times New Roman" w:eastAsia="Calibri" w:hAnsi="Times New Roman" w:cs="Times New Roman"/>
          <w:i/>
          <w:sz w:val="28"/>
          <w:szCs w:val="28"/>
        </w:rPr>
      </w:pPr>
      <w:r w:rsidRPr="009F389F">
        <w:rPr>
          <w:rFonts w:ascii="Times New Roman" w:eastAsia="Calibri" w:hAnsi="Times New Roman" w:cs="Times New Roman"/>
          <w:i/>
          <w:sz w:val="28"/>
          <w:szCs w:val="28"/>
        </w:rPr>
        <w:t xml:space="preserve">Организация коррекционно-развивающихся занятий с </w:t>
      </w:r>
      <w:proofErr w:type="spellStart"/>
      <w:r w:rsidRPr="009F389F">
        <w:rPr>
          <w:rFonts w:ascii="Times New Roman" w:eastAsia="Calibri" w:hAnsi="Times New Roman" w:cs="Times New Roman"/>
          <w:i/>
          <w:sz w:val="28"/>
          <w:szCs w:val="28"/>
        </w:rPr>
        <w:t>гиперактивными</w:t>
      </w:r>
      <w:proofErr w:type="spellEnd"/>
      <w:r w:rsidRPr="009F389F">
        <w:rPr>
          <w:rFonts w:ascii="Times New Roman" w:eastAsia="Calibri" w:hAnsi="Times New Roman" w:cs="Times New Roman"/>
          <w:i/>
          <w:sz w:val="28"/>
          <w:szCs w:val="28"/>
        </w:rPr>
        <w:t xml:space="preserve"> детьми</w:t>
      </w:r>
    </w:p>
    <w:tbl>
      <w:tblPr>
        <w:tblStyle w:val="1"/>
        <w:tblW w:w="10485" w:type="dxa"/>
        <w:tblLook w:val="04A0" w:firstRow="1" w:lastRow="0" w:firstColumn="1" w:lastColumn="0" w:noHBand="0" w:noVBand="1"/>
      </w:tblPr>
      <w:tblGrid>
        <w:gridCol w:w="550"/>
        <w:gridCol w:w="1997"/>
        <w:gridCol w:w="3357"/>
        <w:gridCol w:w="1933"/>
        <w:gridCol w:w="2648"/>
      </w:tblGrid>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b/>
                <w:i/>
                <w:color w:val="000000"/>
                <w:sz w:val="24"/>
                <w:szCs w:val="24"/>
                <w:lang w:eastAsia="ru-RU"/>
              </w:rPr>
            </w:pPr>
            <w:r w:rsidRPr="009F389F">
              <w:rPr>
                <w:rFonts w:ascii="Times New Roman" w:eastAsia="Times New Roman" w:hAnsi="Times New Roman" w:cs="Times New Roman"/>
                <w:b/>
                <w:i/>
                <w:color w:val="000000"/>
                <w:sz w:val="24"/>
                <w:szCs w:val="24"/>
                <w:lang w:eastAsia="ru-RU"/>
              </w:rPr>
              <w:t>№</w:t>
            </w:r>
          </w:p>
          <w:p w:rsidR="009F389F" w:rsidRPr="009F389F" w:rsidRDefault="009F389F" w:rsidP="009F389F">
            <w:pPr>
              <w:jc w:val="center"/>
              <w:rPr>
                <w:rFonts w:ascii="Times New Roman" w:eastAsia="Times New Roman" w:hAnsi="Times New Roman" w:cs="Times New Roman"/>
                <w:b/>
                <w:i/>
                <w:color w:val="000000"/>
                <w:sz w:val="24"/>
                <w:szCs w:val="24"/>
                <w:highlight w:val="yellow"/>
                <w:lang w:eastAsia="ru-RU"/>
              </w:rPr>
            </w:pPr>
            <w:r w:rsidRPr="009F389F">
              <w:rPr>
                <w:rFonts w:ascii="Times New Roman" w:eastAsia="Times New Roman" w:hAnsi="Times New Roman" w:cs="Times New Roman"/>
                <w:b/>
                <w:i/>
                <w:color w:val="000000"/>
                <w:sz w:val="24"/>
                <w:szCs w:val="24"/>
                <w:lang w:eastAsia="ru-RU"/>
              </w:rPr>
              <w:t>п\п</w:t>
            </w:r>
          </w:p>
        </w:tc>
        <w:tc>
          <w:tcPr>
            <w:tcW w:w="1997" w:type="dxa"/>
          </w:tcPr>
          <w:p w:rsidR="009F389F" w:rsidRPr="009F389F" w:rsidRDefault="009F389F" w:rsidP="009F389F">
            <w:pPr>
              <w:jc w:val="center"/>
              <w:rPr>
                <w:rFonts w:ascii="Times New Roman" w:eastAsia="Times New Roman" w:hAnsi="Times New Roman" w:cs="Times New Roman"/>
                <w:b/>
                <w:color w:val="000000"/>
                <w:sz w:val="24"/>
                <w:szCs w:val="24"/>
                <w:highlight w:val="yellow"/>
                <w:lang w:eastAsia="ru-RU"/>
              </w:rPr>
            </w:pPr>
            <w:r w:rsidRPr="009F389F">
              <w:rPr>
                <w:rFonts w:ascii="Times New Roman" w:eastAsia="Times New Roman" w:hAnsi="Times New Roman" w:cs="Times New Roman"/>
                <w:b/>
                <w:color w:val="000000"/>
                <w:sz w:val="24"/>
                <w:szCs w:val="24"/>
                <w:lang w:eastAsia="ru-RU"/>
              </w:rPr>
              <w:t>Вид деятельности</w:t>
            </w:r>
          </w:p>
        </w:tc>
        <w:tc>
          <w:tcPr>
            <w:tcW w:w="3357" w:type="dxa"/>
          </w:tcPr>
          <w:p w:rsidR="009F389F" w:rsidRPr="009F389F" w:rsidRDefault="009F389F" w:rsidP="009F389F">
            <w:pPr>
              <w:jc w:val="center"/>
              <w:rPr>
                <w:rFonts w:ascii="Times New Roman" w:eastAsia="Times New Roman" w:hAnsi="Times New Roman" w:cs="Times New Roman"/>
                <w:b/>
                <w:i/>
                <w:color w:val="000000"/>
                <w:sz w:val="24"/>
                <w:szCs w:val="24"/>
                <w:highlight w:val="yellow"/>
                <w:lang w:eastAsia="ru-RU"/>
              </w:rPr>
            </w:pPr>
            <w:r w:rsidRPr="009F389F">
              <w:rPr>
                <w:rFonts w:ascii="Times New Roman" w:eastAsia="Calibri" w:hAnsi="Times New Roman" w:cs="Times New Roman"/>
                <w:b/>
                <w:sz w:val="24"/>
                <w:szCs w:val="24"/>
              </w:rPr>
              <w:t>Тема занятий</w:t>
            </w:r>
          </w:p>
        </w:tc>
        <w:tc>
          <w:tcPr>
            <w:tcW w:w="1933" w:type="dxa"/>
          </w:tcPr>
          <w:p w:rsidR="009F389F" w:rsidRPr="009F389F" w:rsidRDefault="009F389F" w:rsidP="009F389F">
            <w:pPr>
              <w:jc w:val="center"/>
              <w:rPr>
                <w:rFonts w:ascii="Times New Roman" w:eastAsia="Times New Roman" w:hAnsi="Times New Roman" w:cs="Times New Roman"/>
                <w:b/>
                <w:i/>
                <w:color w:val="000000"/>
                <w:sz w:val="24"/>
                <w:szCs w:val="24"/>
                <w:highlight w:val="yellow"/>
                <w:lang w:eastAsia="ru-RU"/>
              </w:rPr>
            </w:pPr>
            <w:r w:rsidRPr="009F389F">
              <w:rPr>
                <w:rFonts w:ascii="Times New Roman" w:eastAsia="Calibri" w:hAnsi="Times New Roman" w:cs="Times New Roman"/>
                <w:b/>
                <w:sz w:val="24"/>
                <w:szCs w:val="24"/>
              </w:rPr>
              <w:t>Время проведения</w:t>
            </w:r>
          </w:p>
        </w:tc>
        <w:tc>
          <w:tcPr>
            <w:tcW w:w="2648" w:type="dxa"/>
          </w:tcPr>
          <w:p w:rsidR="009F389F" w:rsidRPr="009F389F" w:rsidRDefault="009F389F" w:rsidP="009F389F">
            <w:pPr>
              <w:jc w:val="center"/>
              <w:rPr>
                <w:rFonts w:ascii="Times New Roman" w:eastAsia="Times New Roman" w:hAnsi="Times New Roman" w:cs="Times New Roman"/>
                <w:b/>
                <w:i/>
                <w:color w:val="000000"/>
                <w:sz w:val="24"/>
                <w:szCs w:val="24"/>
                <w:highlight w:val="yellow"/>
                <w:lang w:eastAsia="ru-RU"/>
              </w:rPr>
            </w:pPr>
            <w:r w:rsidRPr="009F389F">
              <w:rPr>
                <w:rFonts w:ascii="Times New Roman" w:eastAsia="Calibri" w:hAnsi="Times New Roman" w:cs="Times New Roman"/>
                <w:b/>
                <w:sz w:val="24"/>
                <w:szCs w:val="24"/>
              </w:rPr>
              <w:t>Кол-во часов</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Times New Roman" w:hAnsi="Times New Roman" w:cs="Times New Roman"/>
                <w:i/>
                <w:color w:val="000000"/>
                <w:sz w:val="28"/>
                <w:szCs w:val="28"/>
                <w:lang w:eastAsia="ru-RU"/>
              </w:rPr>
              <w:t>1.</w:t>
            </w: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 xml:space="preserve">Определение </w:t>
            </w:r>
            <w:proofErr w:type="spellStart"/>
            <w:r w:rsidRPr="009F389F">
              <w:rPr>
                <w:rFonts w:ascii="Times New Roman" w:eastAsia="Calibri" w:hAnsi="Times New Roman" w:cs="Times New Roman"/>
              </w:rPr>
              <w:t>гиперактивности</w:t>
            </w:r>
            <w:proofErr w:type="spellEnd"/>
            <w:r w:rsidRPr="009F389F">
              <w:rPr>
                <w:rFonts w:ascii="Times New Roman" w:eastAsia="Calibri" w:hAnsi="Times New Roman" w:cs="Times New Roman"/>
              </w:rPr>
              <w:t xml:space="preserve"> по методике Д. </w:t>
            </w:r>
            <w:proofErr w:type="spellStart"/>
            <w:r w:rsidRPr="009F389F">
              <w:rPr>
                <w:rFonts w:ascii="Times New Roman" w:eastAsia="Calibri" w:hAnsi="Times New Roman" w:cs="Times New Roman"/>
              </w:rPr>
              <w:t>Небылицына</w:t>
            </w:r>
            <w:proofErr w:type="spellEnd"/>
            <w:r w:rsidRPr="009F389F">
              <w:rPr>
                <w:rFonts w:ascii="Times New Roman" w:eastAsia="Calibri" w:hAnsi="Times New Roman" w:cs="Times New Roman"/>
              </w:rPr>
              <w:t xml:space="preserve"> на определение формально динамических особенностей </w:t>
            </w:r>
            <w:r w:rsidRPr="009F389F">
              <w:rPr>
                <w:rFonts w:ascii="Times New Roman" w:eastAsia="Calibri" w:hAnsi="Times New Roman" w:cs="Times New Roman"/>
              </w:rPr>
              <w:lastRenderedPageBreak/>
              <w:t xml:space="preserve">активности девочек и мальчиков с использованием шагомеров; длительность засыпания; выявление синдрома дефицита внимания с использованием таблиц Д. Векслера, Д. </w:t>
            </w:r>
            <w:proofErr w:type="spellStart"/>
            <w:r w:rsidRPr="009F389F">
              <w:rPr>
                <w:rFonts w:ascii="Times New Roman" w:eastAsia="Calibri" w:hAnsi="Times New Roman" w:cs="Times New Roman"/>
              </w:rPr>
              <w:t>Забрамной</w:t>
            </w:r>
            <w:proofErr w:type="spellEnd"/>
            <w:r w:rsidRPr="009F389F">
              <w:rPr>
                <w:rFonts w:ascii="Times New Roman" w:eastAsia="Calibri" w:hAnsi="Times New Roman" w:cs="Times New Roman"/>
              </w:rPr>
              <w:t xml:space="preserve">; методики </w:t>
            </w:r>
            <w:proofErr w:type="spellStart"/>
            <w:r w:rsidRPr="009F389F">
              <w:rPr>
                <w:rFonts w:ascii="Times New Roman" w:eastAsia="Calibri" w:hAnsi="Times New Roman" w:cs="Times New Roman"/>
              </w:rPr>
              <w:t>Равена</w:t>
            </w:r>
            <w:proofErr w:type="spellEnd"/>
            <w:r w:rsidRPr="009F389F">
              <w:rPr>
                <w:rFonts w:ascii="Times New Roman" w:eastAsia="Calibri" w:hAnsi="Times New Roman" w:cs="Times New Roman"/>
              </w:rPr>
              <w:t>; изучение детско-родительских отношений с использованием методики АСВ; развитие эмоционально-волевой сферы</w:t>
            </w:r>
          </w:p>
        </w:tc>
        <w:tc>
          <w:tcPr>
            <w:tcW w:w="1933"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lastRenderedPageBreak/>
              <w:t>В течение года</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 xml:space="preserve">В течение 3-х дней (замеры проводит медицинский работник) Психолог в течение 4-х </w:t>
            </w:r>
            <w:r w:rsidRPr="009F389F">
              <w:rPr>
                <w:rFonts w:ascii="Times New Roman" w:eastAsia="Calibri" w:hAnsi="Times New Roman" w:cs="Times New Roman"/>
              </w:rPr>
              <w:lastRenderedPageBreak/>
              <w:t>дней в месяц 1 раз в неделю по 15 минут. Итого: 60 минут</w:t>
            </w:r>
          </w:p>
        </w:tc>
      </w:tr>
      <w:tr w:rsidR="009F389F" w:rsidRPr="009F389F" w:rsidTr="009F389F">
        <w:tc>
          <w:tcPr>
            <w:tcW w:w="10485" w:type="dxa"/>
            <w:gridSpan w:val="5"/>
          </w:tcPr>
          <w:p w:rsidR="009F389F" w:rsidRPr="009F389F" w:rsidRDefault="009F389F" w:rsidP="009F389F">
            <w:pPr>
              <w:jc w:val="center"/>
              <w:rPr>
                <w:rFonts w:ascii="Times New Roman" w:eastAsia="Times New Roman" w:hAnsi="Times New Roman" w:cs="Times New Roman"/>
                <w:b/>
                <w:i/>
                <w:color w:val="000000"/>
                <w:sz w:val="28"/>
                <w:szCs w:val="28"/>
                <w:highlight w:val="yellow"/>
                <w:lang w:eastAsia="ru-RU"/>
              </w:rPr>
            </w:pPr>
            <w:r w:rsidRPr="009F389F">
              <w:rPr>
                <w:rFonts w:ascii="Times New Roman" w:eastAsia="Calibri" w:hAnsi="Times New Roman" w:cs="Times New Roman"/>
                <w:b/>
              </w:rPr>
              <w:lastRenderedPageBreak/>
              <w:t>Коррекционно-развивающая работа</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color w:val="000000"/>
                <w:lang w:eastAsia="ru-RU"/>
              </w:rPr>
            </w:pPr>
            <w:r w:rsidRPr="009F389F">
              <w:rPr>
                <w:rFonts w:ascii="Times New Roman" w:eastAsia="Times New Roman" w:hAnsi="Times New Roman" w:cs="Times New Roman"/>
                <w:color w:val="000000"/>
                <w:lang w:eastAsia="ru-RU"/>
              </w:rPr>
              <w:t>1.</w:t>
            </w:r>
          </w:p>
        </w:tc>
        <w:tc>
          <w:tcPr>
            <w:tcW w:w="1997" w:type="dxa"/>
          </w:tcPr>
          <w:p w:rsidR="009F389F" w:rsidRPr="009F389F" w:rsidRDefault="009F389F" w:rsidP="009F389F">
            <w:pPr>
              <w:rPr>
                <w:rFonts w:ascii="Times New Roman" w:eastAsia="Times New Roman" w:hAnsi="Times New Roman" w:cs="Times New Roman"/>
                <w:i/>
                <w:color w:val="000000"/>
                <w:sz w:val="28"/>
                <w:szCs w:val="28"/>
                <w:lang w:eastAsia="ru-RU"/>
              </w:rPr>
            </w:pPr>
            <w:r w:rsidRPr="009F389F">
              <w:rPr>
                <w:rFonts w:ascii="Times New Roman" w:eastAsia="Calibri" w:hAnsi="Times New Roman" w:cs="Times New Roman"/>
              </w:rPr>
              <w:t>Занятия на развитие устойчивости внимания</w:t>
            </w: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 «Порядковые упражнения»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2. «Нанизывание бус»</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3. «Общее и различное» </w:t>
            </w:r>
          </w:p>
          <w:p w:rsidR="009F389F" w:rsidRPr="009F389F" w:rsidRDefault="009F389F" w:rsidP="009F389F">
            <w:pP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4. «Раскрашивание по контуру».</w:t>
            </w:r>
          </w:p>
        </w:tc>
        <w:tc>
          <w:tcPr>
            <w:tcW w:w="1933"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Октябрь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4 занятия в месяц по 1 занятию в неделю по 15 минут</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5. «Образование новых слов»</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 6. «Оформление квадратов»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7. «Упаковка чемодана»</w:t>
            </w:r>
          </w:p>
          <w:p w:rsidR="009F389F" w:rsidRPr="009F389F" w:rsidRDefault="009F389F" w:rsidP="009F389F">
            <w:pP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 xml:space="preserve"> 8. «Раскрась фигуры»</w:t>
            </w:r>
          </w:p>
        </w:tc>
        <w:tc>
          <w:tcPr>
            <w:tcW w:w="1933"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Ноябрь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9. «Считаем предметы»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10. «Подбор слов»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11. «Сравнение фигур» </w:t>
            </w:r>
          </w:p>
          <w:p w:rsidR="009F389F" w:rsidRPr="009F389F" w:rsidRDefault="009F389F" w:rsidP="009F389F">
            <w:pPr>
              <w:rPr>
                <w:rFonts w:ascii="Times New Roman" w:eastAsia="Times New Roman" w:hAnsi="Times New Roman" w:cs="Times New Roman"/>
                <w:i/>
                <w:color w:val="000000"/>
                <w:highlight w:val="yellow"/>
                <w:lang w:eastAsia="ru-RU"/>
              </w:rPr>
            </w:pPr>
            <w:r w:rsidRPr="009F389F">
              <w:rPr>
                <w:rFonts w:ascii="Times New Roman" w:eastAsia="Calibri" w:hAnsi="Times New Roman" w:cs="Times New Roman"/>
              </w:rPr>
              <w:t>12. «Найти отличия»</w:t>
            </w:r>
          </w:p>
        </w:tc>
        <w:tc>
          <w:tcPr>
            <w:tcW w:w="1933"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Декабрь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13. «Запомни имя»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14. «Кодирование»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15. «Выложи фигуру» </w:t>
            </w:r>
          </w:p>
          <w:p w:rsidR="009F389F" w:rsidRPr="009F389F" w:rsidRDefault="009F389F" w:rsidP="009F389F">
            <w:pP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16. «Дополни заданные формы»</w:t>
            </w:r>
          </w:p>
        </w:tc>
        <w:tc>
          <w:tcPr>
            <w:tcW w:w="1933"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t>Февраль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17. «Дополни изображение»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18. «Игра на соответствие»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19. «Времена года»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20. «Счет при помощи символов»</w:t>
            </w:r>
          </w:p>
          <w:p w:rsidR="009F389F" w:rsidRPr="009F389F" w:rsidRDefault="009F389F" w:rsidP="009F389F">
            <w:pPr>
              <w:rPr>
                <w:rFonts w:ascii="Times New Roman" w:eastAsia="Times New Roman" w:hAnsi="Times New Roman" w:cs="Times New Roman"/>
                <w:i/>
                <w:color w:val="000000"/>
                <w:sz w:val="28"/>
                <w:szCs w:val="28"/>
                <w:highlight w:val="yellow"/>
                <w:lang w:eastAsia="ru-RU"/>
              </w:rPr>
            </w:pPr>
          </w:p>
        </w:tc>
        <w:tc>
          <w:tcPr>
            <w:tcW w:w="1933"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Апрель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Повторение занятий с ребенком, которые вызвали наибольшую сложность в выполнении</w:t>
            </w:r>
          </w:p>
        </w:tc>
        <w:tc>
          <w:tcPr>
            <w:tcW w:w="1933" w:type="dxa"/>
          </w:tcPr>
          <w:p w:rsidR="009F389F" w:rsidRPr="009F389F" w:rsidRDefault="009F389F" w:rsidP="009F389F">
            <w:pPr>
              <w:jc w:val="center"/>
              <w:rPr>
                <w:rFonts w:ascii="Calibri" w:eastAsia="Calibri" w:hAnsi="Calibri" w:cs="Times New Roman"/>
              </w:rPr>
            </w:pPr>
            <w:r w:rsidRPr="009F389F">
              <w:rPr>
                <w:rFonts w:ascii="Times New Roman" w:eastAsia="Calibri" w:hAnsi="Times New Roman" w:cs="Times New Roman"/>
              </w:rPr>
              <w:t>Апрель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t>2.</w:t>
            </w: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roofErr w:type="spellStart"/>
            <w:r w:rsidRPr="009F389F">
              <w:rPr>
                <w:rFonts w:ascii="Times New Roman" w:eastAsia="Calibri" w:hAnsi="Times New Roman" w:cs="Times New Roman"/>
              </w:rPr>
              <w:t>Тренинговые</w:t>
            </w:r>
            <w:proofErr w:type="spellEnd"/>
            <w:r w:rsidRPr="009F389F">
              <w:rPr>
                <w:rFonts w:ascii="Times New Roman" w:eastAsia="Calibri" w:hAnsi="Times New Roman" w:cs="Times New Roman"/>
              </w:rPr>
              <w:t xml:space="preserve"> занятия в группе</w:t>
            </w: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1. «Давайте, познакомимся!».</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 2. «Что вам нравится?».</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 3. «Подарим друг другу подарок»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4. «Назовите любимое животное»</w:t>
            </w: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Октябрь</w:t>
            </w:r>
          </w:p>
        </w:tc>
        <w:tc>
          <w:tcPr>
            <w:tcW w:w="2648" w:type="dxa"/>
            <w:vMerge w:val="restart"/>
          </w:tcPr>
          <w:p w:rsidR="009F389F" w:rsidRPr="009F389F" w:rsidRDefault="009F389F" w:rsidP="009F389F">
            <w:pP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Занятия проводятся 1 раз в неделю по 15 минут поквартально с перерывом на 1 месяц в январе и повторяются в феврале, марта, апреле с небольшим усложнением</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5. «Кому вы подарите свое сердце?»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6. «Я – птица!»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7. «Скажите комплимент»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8. «Я — волшебник!».</w:t>
            </w:r>
          </w:p>
        </w:tc>
        <w:tc>
          <w:tcPr>
            <w:tcW w:w="1933"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Ноябрь</w:t>
            </w:r>
          </w:p>
        </w:tc>
        <w:tc>
          <w:tcPr>
            <w:tcW w:w="2648" w:type="dxa"/>
            <w:vMerge/>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9. «Я </w:t>
            </w:r>
            <w:proofErr w:type="gramStart"/>
            <w:r w:rsidRPr="009F389F">
              <w:rPr>
                <w:rFonts w:ascii="Times New Roman" w:eastAsia="Calibri" w:hAnsi="Times New Roman" w:cs="Times New Roman"/>
              </w:rPr>
              <w:t>люблю....</w:t>
            </w:r>
            <w:proofErr w:type="gramEnd"/>
            <w:r w:rsidRPr="009F389F">
              <w:rPr>
                <w:rFonts w:ascii="Times New Roman" w:eastAsia="Calibri" w:hAnsi="Times New Roman" w:cs="Times New Roman"/>
              </w:rPr>
              <w:t>»;</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10. «Имя шепчет волна»;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11. «Я — скульптура!»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12. «Ладонь, полная солнца!»</w:t>
            </w:r>
          </w:p>
        </w:tc>
        <w:tc>
          <w:tcPr>
            <w:tcW w:w="1933"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Декабрь</w:t>
            </w:r>
          </w:p>
        </w:tc>
        <w:tc>
          <w:tcPr>
            <w:tcW w:w="2648"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Всего: 360 минут</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Повторение занятий с небольшими усложнениями</w:t>
            </w: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Январь – апрель</w:t>
            </w:r>
          </w:p>
        </w:tc>
        <w:tc>
          <w:tcPr>
            <w:tcW w:w="2648" w:type="dxa"/>
          </w:tcPr>
          <w:p w:rsidR="009F389F" w:rsidRPr="009F389F" w:rsidRDefault="009F389F" w:rsidP="009F389F">
            <w:pPr>
              <w:jc w:val="center"/>
              <w:rPr>
                <w:rFonts w:ascii="Times New Roman" w:eastAsia="Calibri" w:hAnsi="Times New Roman" w:cs="Times New Roman"/>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t>3.</w:t>
            </w:r>
          </w:p>
        </w:tc>
        <w:tc>
          <w:tcPr>
            <w:tcW w:w="1997"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Занятия на компьютере</w:t>
            </w: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1. «Найди пару»</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2. «Занимательные картинки»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lastRenderedPageBreak/>
              <w:t xml:space="preserve">3. «Лабиринты»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4. «Веселый художник»</w:t>
            </w:r>
          </w:p>
          <w:p w:rsidR="009F389F" w:rsidRPr="009F389F" w:rsidRDefault="009F389F" w:rsidP="009F389F">
            <w:pPr>
              <w:jc w:val="right"/>
              <w:rPr>
                <w:rFonts w:ascii="Times New Roman" w:eastAsia="Calibri" w:hAnsi="Times New Roman" w:cs="Times New Roman"/>
              </w:rPr>
            </w:pP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lastRenderedPageBreak/>
              <w:t>Октябрь</w:t>
            </w:r>
          </w:p>
        </w:tc>
        <w:tc>
          <w:tcPr>
            <w:tcW w:w="2648"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Занятия проводятся по 5 минут 1 раз в неделю 4 </w:t>
            </w:r>
            <w:r w:rsidRPr="009F389F">
              <w:rPr>
                <w:rFonts w:ascii="Times New Roman" w:eastAsia="Calibri" w:hAnsi="Times New Roman" w:cs="Times New Roman"/>
              </w:rPr>
              <w:lastRenderedPageBreak/>
              <w:t xml:space="preserve">раза в месяц с перерывом на 1 месяц в январе. </w:t>
            </w:r>
          </w:p>
          <w:p w:rsidR="009F389F" w:rsidRPr="009F389F" w:rsidRDefault="009F389F" w:rsidP="009F389F">
            <w:pPr>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rPr>
              <w:t>В течение года темы занятий можно</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Calibri" w:hAnsi="Times New Roman" w:cs="Times New Roman"/>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5. «Машинки в гараж»</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 6. «Подбери фигуру»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7. «Оденем девочку на прогулку»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8. «Аппликация»</w:t>
            </w: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Ноябрь</w:t>
            </w:r>
          </w:p>
        </w:tc>
        <w:tc>
          <w:tcPr>
            <w:tcW w:w="2648"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повторять с усложнением. После каждого занятия проводится гимнастика для глаз.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Занятия проводятся индивидуально с каждым ребенком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Всего: 120 минут</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i/>
                <w:color w:val="000000"/>
                <w:sz w:val="28"/>
                <w:szCs w:val="28"/>
                <w:highlight w:val="yellow"/>
                <w:lang w:eastAsia="ru-RU"/>
              </w:rPr>
            </w:pPr>
          </w:p>
        </w:tc>
        <w:tc>
          <w:tcPr>
            <w:tcW w:w="1997" w:type="dxa"/>
          </w:tcPr>
          <w:p w:rsidR="009F389F" w:rsidRPr="009F389F" w:rsidRDefault="009F389F" w:rsidP="009F389F">
            <w:pPr>
              <w:jc w:val="center"/>
              <w:rPr>
                <w:rFonts w:ascii="Times New Roman" w:eastAsia="Calibri" w:hAnsi="Times New Roman" w:cs="Times New Roman"/>
              </w:rPr>
            </w:pP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9. «Раскраска»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10. «Что лишнее?»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11. «Помоги зайцу добраться до морковки»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12. «Лото»</w:t>
            </w: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Декабрь</w:t>
            </w:r>
          </w:p>
        </w:tc>
        <w:tc>
          <w:tcPr>
            <w:tcW w:w="2648" w:type="dxa"/>
          </w:tcPr>
          <w:p w:rsidR="009F389F" w:rsidRPr="009F389F" w:rsidRDefault="009F389F" w:rsidP="009F389F">
            <w:pPr>
              <w:rPr>
                <w:rFonts w:ascii="Times New Roman" w:eastAsia="Calibri" w:hAnsi="Times New Roman" w:cs="Times New Roman"/>
              </w:rPr>
            </w:pP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t>4.</w:t>
            </w:r>
          </w:p>
        </w:tc>
        <w:tc>
          <w:tcPr>
            <w:tcW w:w="1997"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Организация двигательной активности</w:t>
            </w: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Занятия по ФИЗО: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 Игры с правилами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2. Спортивные игры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3. Спортивные секции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4. Эстафеты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5. Танцы</w:t>
            </w: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Октябрь – апрель</w:t>
            </w:r>
          </w:p>
        </w:tc>
        <w:tc>
          <w:tcPr>
            <w:tcW w:w="2648"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Занятия проводятся по 15 минут 1 раз в неделю по подгруппам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Всего: 360 минут</w:t>
            </w:r>
          </w:p>
        </w:tc>
      </w:tr>
      <w:tr w:rsidR="009F389F" w:rsidRPr="009F389F" w:rsidTr="009F389F">
        <w:trPr>
          <w:trHeight w:val="2130"/>
        </w:trPr>
        <w:tc>
          <w:tcPr>
            <w:tcW w:w="550"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t>5.</w:t>
            </w:r>
          </w:p>
        </w:tc>
        <w:tc>
          <w:tcPr>
            <w:tcW w:w="199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Прогрессирующая мышечная релаксация по </w:t>
            </w:r>
            <w:proofErr w:type="spellStart"/>
            <w:r w:rsidRPr="009F389F">
              <w:rPr>
                <w:rFonts w:ascii="Times New Roman" w:eastAsia="Calibri" w:hAnsi="Times New Roman" w:cs="Times New Roman"/>
              </w:rPr>
              <w:t>Э.Джейкобсону</w:t>
            </w:r>
            <w:proofErr w:type="spellEnd"/>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Занятия, направленные на развитие мышечной релаксации</w:t>
            </w:r>
          </w:p>
        </w:tc>
        <w:tc>
          <w:tcPr>
            <w:tcW w:w="1933" w:type="dxa"/>
          </w:tcPr>
          <w:p w:rsidR="009F389F" w:rsidRPr="009F389F" w:rsidRDefault="009F389F" w:rsidP="009F389F">
            <w:pPr>
              <w:jc w:val="center"/>
              <w:rPr>
                <w:rFonts w:ascii="Calibri" w:eastAsia="Calibri" w:hAnsi="Calibri" w:cs="Times New Roman"/>
              </w:rPr>
            </w:pPr>
            <w:r w:rsidRPr="009F389F">
              <w:rPr>
                <w:rFonts w:ascii="Times New Roman" w:eastAsia="Calibri" w:hAnsi="Times New Roman" w:cs="Times New Roman"/>
              </w:rPr>
              <w:t>Октябрь – апрель</w:t>
            </w:r>
          </w:p>
        </w:tc>
        <w:tc>
          <w:tcPr>
            <w:tcW w:w="2648"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Занятия проводятся с группой детей по тренировке мышечной активности и релаксации 1 раз в неделю в течение месяца по 10 минут Всего: 240 минут</w:t>
            </w:r>
          </w:p>
        </w:tc>
      </w:tr>
      <w:tr w:rsidR="009F389F" w:rsidRPr="009F389F" w:rsidTr="009F389F">
        <w:tc>
          <w:tcPr>
            <w:tcW w:w="550" w:type="dxa"/>
          </w:tcPr>
          <w:p w:rsidR="009F389F" w:rsidRPr="009F389F" w:rsidRDefault="009F389F" w:rsidP="009F389F">
            <w:pPr>
              <w:jc w:val="center"/>
              <w:rPr>
                <w:rFonts w:ascii="Times New Roman" w:eastAsia="Times New Roman" w:hAnsi="Times New Roman" w:cs="Times New Roman"/>
                <w:color w:val="000000"/>
                <w:highlight w:val="yellow"/>
                <w:lang w:eastAsia="ru-RU"/>
              </w:rPr>
            </w:pPr>
            <w:r w:rsidRPr="009F389F">
              <w:rPr>
                <w:rFonts w:ascii="Times New Roman" w:eastAsia="Times New Roman" w:hAnsi="Times New Roman" w:cs="Times New Roman"/>
                <w:color w:val="000000"/>
                <w:lang w:eastAsia="ru-RU"/>
              </w:rPr>
              <w:t>6.</w:t>
            </w:r>
          </w:p>
        </w:tc>
        <w:tc>
          <w:tcPr>
            <w:tcW w:w="1997"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Социальная адаптация</w:t>
            </w:r>
          </w:p>
        </w:tc>
        <w:tc>
          <w:tcPr>
            <w:tcW w:w="3357"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1. Театрализованная деятельность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2. Праздники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 xml:space="preserve">3. Развлечения </w:t>
            </w:r>
          </w:p>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4. Игры</w:t>
            </w:r>
          </w:p>
        </w:tc>
        <w:tc>
          <w:tcPr>
            <w:tcW w:w="1933" w:type="dxa"/>
          </w:tcPr>
          <w:p w:rsidR="009F389F" w:rsidRPr="009F389F" w:rsidRDefault="009F389F" w:rsidP="009F389F">
            <w:pPr>
              <w:jc w:val="center"/>
              <w:rPr>
                <w:rFonts w:ascii="Times New Roman" w:eastAsia="Calibri" w:hAnsi="Times New Roman" w:cs="Times New Roman"/>
              </w:rPr>
            </w:pPr>
            <w:r w:rsidRPr="009F389F">
              <w:rPr>
                <w:rFonts w:ascii="Times New Roman" w:eastAsia="Calibri" w:hAnsi="Times New Roman" w:cs="Times New Roman"/>
              </w:rPr>
              <w:t>Октябрь – апрель</w:t>
            </w:r>
          </w:p>
        </w:tc>
        <w:tc>
          <w:tcPr>
            <w:tcW w:w="2648" w:type="dxa"/>
          </w:tcPr>
          <w:p w:rsidR="009F389F" w:rsidRPr="009F389F" w:rsidRDefault="009F389F" w:rsidP="009F389F">
            <w:pPr>
              <w:rPr>
                <w:rFonts w:ascii="Times New Roman" w:eastAsia="Calibri" w:hAnsi="Times New Roman" w:cs="Times New Roman"/>
              </w:rPr>
            </w:pPr>
            <w:r w:rsidRPr="009F389F">
              <w:rPr>
                <w:rFonts w:ascii="Times New Roman" w:eastAsia="Calibri" w:hAnsi="Times New Roman" w:cs="Times New Roman"/>
              </w:rPr>
              <w:t>По плану образовательной организации</w:t>
            </w:r>
          </w:p>
        </w:tc>
      </w:tr>
    </w:tbl>
    <w:p w:rsidR="009F389F" w:rsidRPr="009F389F" w:rsidRDefault="009F389F" w:rsidP="009F389F">
      <w:pPr>
        <w:spacing w:after="0" w:line="240" w:lineRule="auto"/>
        <w:jc w:val="center"/>
        <w:rPr>
          <w:rFonts w:ascii="Times New Roman" w:eastAsia="Calibri" w:hAnsi="Times New Roman" w:cs="Times New Roman"/>
          <w:i/>
          <w:sz w:val="28"/>
          <w:szCs w:val="28"/>
        </w:rPr>
      </w:pPr>
    </w:p>
    <w:p w:rsidR="009F389F" w:rsidRPr="009F389F" w:rsidRDefault="009F389F" w:rsidP="009F389F">
      <w:pPr>
        <w:spacing w:after="0" w:line="240" w:lineRule="auto"/>
        <w:jc w:val="center"/>
        <w:rPr>
          <w:rFonts w:ascii="Calibri" w:eastAsia="Calibri" w:hAnsi="Calibri" w:cs="Times New Roman"/>
          <w:sz w:val="28"/>
          <w:szCs w:val="28"/>
        </w:rPr>
      </w:pPr>
      <w:r w:rsidRPr="009F389F">
        <w:rPr>
          <w:rFonts w:ascii="Times New Roman" w:eastAsia="Calibri" w:hAnsi="Times New Roman" w:cs="Times New Roman"/>
          <w:i/>
          <w:sz w:val="28"/>
          <w:szCs w:val="28"/>
        </w:rPr>
        <w:t>Требования к уровню подготовки детей</w:t>
      </w:r>
      <w:r w:rsidRPr="009F389F">
        <w:rPr>
          <w:rFonts w:ascii="Calibri" w:eastAsia="Calibri" w:hAnsi="Calibri" w:cs="Times New Roman"/>
          <w:sz w:val="28"/>
          <w:szCs w:val="28"/>
        </w:rPr>
        <w:t xml:space="preserve"> </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К концу учебного года занятий дети должны овладеть следующими знаниями, умениями, навыками: </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Уметь осознавать задание, удерживать в памяти, самостоятельно проверять выполнение задания; </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Приобрести навыки качественного, своевременного выполнения задания.</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Научиться пользоваться компьютером: уметь ориентироваться на экране видеомонитора, пользоваться мышью, клавиатурой, своевременно реагировать на игровые ситуации, ориентироваться в пространстве, быть внимательным.</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Четко выполнять команды, доводить начатое дело до конца с высоким результатом.</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Овладеть навыками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уметь расслаблять, напрягать мышцы ног, бедер, живота, груди, рук, лица по сигналу; расслаблять все тело при переходе от </w:t>
      </w:r>
      <w:r w:rsidRPr="009F389F">
        <w:rPr>
          <w:rFonts w:ascii="Times New Roman" w:eastAsia="Calibri" w:hAnsi="Times New Roman" w:cs="Times New Roman"/>
          <w:sz w:val="28"/>
          <w:szCs w:val="28"/>
        </w:rPr>
        <w:lastRenderedPageBreak/>
        <w:t>бодрствования ко сну по сигналу; фиксировать внимание; осуществлять самоконтроль.</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Овладеть навыками устойчивых коммуникативных связей; навыками социальных отношений без негативной концепции; развивать в себе высокую самооценку, уверенность в себе и своих силах. </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Уметь критически подходить к заданию, адекватно относиться к собственным неудачам. </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Уметь дифференцировать и правильно выстраивать отношения согласно гендерной идентификации, поло-ролевой функции.</w:t>
      </w:r>
    </w:p>
    <w:p w:rsidR="009F389F" w:rsidRPr="009F389F" w:rsidRDefault="009F389F" w:rsidP="009F389F">
      <w:pPr>
        <w:spacing w:after="0" w:line="240" w:lineRule="auto"/>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 Уметь контролировать свое поведение, управлять своими эмоциями.</w:t>
      </w:r>
    </w:p>
    <w:p w:rsidR="009F389F" w:rsidRPr="009F389F" w:rsidRDefault="009F389F" w:rsidP="009F389F">
      <w:pPr>
        <w:spacing w:after="0" w:line="240" w:lineRule="auto"/>
        <w:jc w:val="both"/>
        <w:rPr>
          <w:rFonts w:ascii="Times New Roman" w:eastAsia="Calibri" w:hAnsi="Times New Roman" w:cs="Times New Roman"/>
          <w:b/>
          <w:sz w:val="28"/>
          <w:szCs w:val="28"/>
        </w:rPr>
      </w:pPr>
      <w:r w:rsidRPr="009F389F">
        <w:rPr>
          <w:rFonts w:ascii="Times New Roman" w:eastAsia="Calibri" w:hAnsi="Times New Roman" w:cs="Times New Roman"/>
          <w:b/>
          <w:sz w:val="28"/>
          <w:szCs w:val="28"/>
        </w:rPr>
        <w:t xml:space="preserve">2.3. Создание благоприятных условий для обучающихся 11-15 лет с синдромом дефицита внимания и </w:t>
      </w:r>
      <w:proofErr w:type="spellStart"/>
      <w:r w:rsidRPr="009F389F">
        <w:rPr>
          <w:rFonts w:ascii="Times New Roman" w:eastAsia="Calibri" w:hAnsi="Times New Roman" w:cs="Times New Roman"/>
          <w:b/>
          <w:sz w:val="28"/>
          <w:szCs w:val="28"/>
        </w:rPr>
        <w:t>гиперактивности</w:t>
      </w:r>
      <w:proofErr w:type="spellEnd"/>
      <w:r w:rsidRPr="009F389F">
        <w:rPr>
          <w:rFonts w:ascii="Times New Roman" w:eastAsia="Calibri" w:hAnsi="Times New Roman" w:cs="Times New Roman"/>
          <w:b/>
          <w:sz w:val="28"/>
          <w:szCs w:val="28"/>
        </w:rPr>
        <w:t xml:space="preserve"> в процессе обучения и социализации.</w:t>
      </w:r>
    </w:p>
    <w:p w:rsidR="009F389F" w:rsidRPr="009F389F" w:rsidRDefault="009F389F" w:rsidP="009F389F">
      <w:pPr>
        <w:spacing w:after="0" w:line="240" w:lineRule="auto"/>
        <w:jc w:val="both"/>
        <w:rPr>
          <w:rFonts w:ascii="Times New Roman" w:eastAsia="Times New Roman" w:hAnsi="Times New Roman" w:cs="Times New Roman"/>
          <w:color w:val="000000"/>
          <w:sz w:val="27"/>
          <w:szCs w:val="27"/>
          <w:lang w:eastAsia="ru-RU"/>
        </w:rPr>
      </w:pPr>
      <w:r w:rsidRPr="009F389F">
        <w:rPr>
          <w:rFonts w:ascii="Times New Roman" w:eastAsia="Times New Roman" w:hAnsi="Times New Roman" w:cs="Times New Roman"/>
          <w:b/>
          <w:bCs/>
          <w:color w:val="000000"/>
          <w:sz w:val="28"/>
          <w:szCs w:val="28"/>
          <w:lang w:eastAsia="ru-RU"/>
        </w:rPr>
        <w:t xml:space="preserve">  </w:t>
      </w:r>
      <w:r w:rsidRPr="009F389F">
        <w:rPr>
          <w:rFonts w:ascii="Times New Roman" w:eastAsia="Times New Roman" w:hAnsi="Times New Roman" w:cs="Times New Roman"/>
          <w:color w:val="000000"/>
          <w:sz w:val="28"/>
          <w:szCs w:val="28"/>
          <w:lang w:eastAsia="ru-RU"/>
        </w:rPr>
        <w:t>В подростковом возрасте выраженные симптомы нарушений внимания и импульсивности продолжают наблюдаться не менее чем у 50-80% детей с СДВГ. При этом </w:t>
      </w:r>
      <w:proofErr w:type="spellStart"/>
      <w:r w:rsidRPr="009F389F">
        <w:rPr>
          <w:rFonts w:ascii="Times New Roman" w:eastAsia="Times New Roman" w:hAnsi="Times New Roman" w:cs="Times New Roman"/>
          <w:color w:val="000000"/>
          <w:sz w:val="28"/>
          <w:szCs w:val="28"/>
          <w:lang w:eastAsia="ru-RU"/>
        </w:rPr>
        <w:t>гиперактивность</w:t>
      </w:r>
      <w:proofErr w:type="spellEnd"/>
      <w:r w:rsidRPr="009F389F">
        <w:rPr>
          <w:rFonts w:ascii="Times New Roman" w:eastAsia="Times New Roman" w:hAnsi="Times New Roman" w:cs="Times New Roman"/>
          <w:color w:val="000000"/>
          <w:sz w:val="28"/>
          <w:szCs w:val="28"/>
          <w:lang w:eastAsia="ru-RU"/>
        </w:rPr>
        <w:t> у подростков с СДВГ значительно уменьшается, сменяется суетливостью, чувством внутреннего беспокойства. Для них характерны несамостоятельность, безответственность, трудности в организации и завершении выполнения поручений и особенно длительной по времени работы, с которыми зачастую они не в состоянии справиться без посторонней помощи. Нередко ухудшается успеваемость в школе, так как они не могут эффективно спланировать свою работу и распределить ее по времени, откладывают со дня на день выполнение необходимых дел.   </w:t>
      </w:r>
    </w:p>
    <w:p w:rsidR="009F389F" w:rsidRPr="009F389F" w:rsidRDefault="009F389F" w:rsidP="009F389F">
      <w:pPr>
        <w:spacing w:after="0" w:line="240" w:lineRule="auto"/>
        <w:ind w:firstLine="709"/>
        <w:jc w:val="both"/>
        <w:rPr>
          <w:rFonts w:ascii="Times New Roman" w:eastAsia="Times New Roman" w:hAnsi="Times New Roman" w:cs="Times New Roman"/>
          <w:color w:val="000000"/>
          <w:sz w:val="28"/>
          <w:szCs w:val="28"/>
          <w:lang w:eastAsia="ru-RU"/>
        </w:rPr>
      </w:pPr>
      <w:r w:rsidRPr="009F389F">
        <w:rPr>
          <w:rFonts w:ascii="Times New Roman" w:eastAsia="Times New Roman" w:hAnsi="Times New Roman" w:cs="Times New Roman"/>
          <w:color w:val="000000"/>
          <w:sz w:val="28"/>
          <w:szCs w:val="28"/>
          <w:lang w:eastAsia="ru-RU"/>
        </w:rPr>
        <w:t xml:space="preserve">Нарастают трудности во взаимоотношениях в семье и школе, нарушения поведения. Многих подростков с СДВГ отличают безрассудное поведение, сопряженное с неоправданным риском, трудности в соблюдении правил поведения, неподчинение общественным нормам и законам, невыполнение требований взрослых - уже не только родителей и педагогов, но и официальных лиц, </w:t>
      </w:r>
      <w:proofErr w:type="gramStart"/>
      <w:r w:rsidRPr="009F389F">
        <w:rPr>
          <w:rFonts w:ascii="Times New Roman" w:eastAsia="Times New Roman" w:hAnsi="Times New Roman" w:cs="Times New Roman"/>
          <w:color w:val="000000"/>
          <w:sz w:val="28"/>
          <w:szCs w:val="28"/>
          <w:lang w:eastAsia="ru-RU"/>
        </w:rPr>
        <w:t>например</w:t>
      </w:r>
      <w:proofErr w:type="gramEnd"/>
      <w:r w:rsidRPr="009F389F">
        <w:rPr>
          <w:rFonts w:ascii="Times New Roman" w:eastAsia="Times New Roman" w:hAnsi="Times New Roman" w:cs="Times New Roman"/>
          <w:color w:val="000000"/>
          <w:sz w:val="28"/>
          <w:szCs w:val="28"/>
          <w:lang w:eastAsia="ru-RU"/>
        </w:rPr>
        <w:t xml:space="preserve"> представителей школьной администрации или работников милиции. При этом им свойственны слабая психоэмоциональная устойчивость при неудачах, неуверенность в себе, заниженная самооценка. Они слишком чувствительными к поддразниваниям и насмешкам со стороны сверстников, которые считают их глупыми. Окружающие по-прежнему характеризуют поведение подростков с СДВГ как незрелое, не соответствующее возрасту. В повседневной жизни они пренебрегают необходимыми мерами безопасности, что увеличивает риск травм и несчастных случаев. Подростки с СДВГ склонны к вовлечению в подростковые группировки, которые совершают различные правонарушения, у них может появиться тяга к употреблению алкоголя и наркотиков. Но в этих случаях они, как правило, оказываются ведомыми, подчиняясь воле более сильных по характеру сверстников или лиц старше себя и не задумываясь о возможных последствиях своих действий.</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Проявления СДВГ считается в большинстве случаев постепенно ослабевают и часто совсем исчезают в подростковом возрасте, но к настоящему времени накоплено значительное количество наблюдений, что симптоматика СДВГ сохраняется у подростков и даже взрослых. Ряд исследователей утверждают, что у 50-80% детей, страдающих СДВГ, симптоматика сохраняется и в подростковом </w:t>
      </w:r>
      <w:r w:rsidRPr="009F389F">
        <w:rPr>
          <w:rFonts w:ascii="Times New Roman" w:eastAsia="Calibri" w:hAnsi="Times New Roman" w:cs="Times New Roman"/>
          <w:sz w:val="28"/>
          <w:szCs w:val="28"/>
        </w:rPr>
        <w:lastRenderedPageBreak/>
        <w:t>возрасте. Другие отмечают значительную редукцию симптомов СДВГ, но в то же время указывают, что распространенность СДВГ во взрослой популяции колеблется в диапазоне 1-6%.</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Лонгитюдные</w:t>
      </w:r>
      <w:proofErr w:type="spellEnd"/>
      <w:r w:rsidRPr="009F389F">
        <w:rPr>
          <w:rFonts w:ascii="Times New Roman" w:eastAsia="Calibri" w:hAnsi="Times New Roman" w:cs="Times New Roman"/>
          <w:sz w:val="28"/>
          <w:szCs w:val="28"/>
        </w:rPr>
        <w:t xml:space="preserve"> исследования показали, что </w:t>
      </w:r>
      <w:proofErr w:type="spellStart"/>
      <w:r w:rsidRPr="009F389F">
        <w:rPr>
          <w:rFonts w:ascii="Times New Roman" w:eastAsia="Calibri" w:hAnsi="Times New Roman" w:cs="Times New Roman"/>
          <w:sz w:val="28"/>
          <w:szCs w:val="28"/>
        </w:rPr>
        <w:t>гиперактивность</w:t>
      </w:r>
      <w:proofErr w:type="spellEnd"/>
      <w:r w:rsidRPr="009F389F">
        <w:rPr>
          <w:rFonts w:ascii="Times New Roman" w:eastAsia="Calibri" w:hAnsi="Times New Roman" w:cs="Times New Roman"/>
          <w:sz w:val="28"/>
          <w:szCs w:val="28"/>
        </w:rPr>
        <w:t xml:space="preserve"> часто ослабевает с возрастом, но нарушения внимания и импульсивность имеют тенденцию оставаться. Как у подростков, так и у взрослых с СДВГ часто встречаются характерные когнитивные нарушения, в первую очередь – нарушения организации, программирования и контроля мышления и деятельности. Сегодня клиницисты и исследователи говорят о необходимости выработки специальных критериев для диагностики СДВГ у взрослых, поскольку критерии МКБ-10 и DSM-IV-TR ориентированы, прежде всего, на детей. С другой стороны, не следует забывать, что во взрослом возрасте симптоматика, напоминающая </w:t>
      </w:r>
      <w:proofErr w:type="spellStart"/>
      <w:r w:rsidRPr="009F389F">
        <w:rPr>
          <w:rFonts w:ascii="Times New Roman" w:eastAsia="Calibri" w:hAnsi="Times New Roman" w:cs="Times New Roman"/>
          <w:sz w:val="28"/>
          <w:szCs w:val="28"/>
        </w:rPr>
        <w:t>резидуальные</w:t>
      </w:r>
      <w:proofErr w:type="spellEnd"/>
      <w:r w:rsidRPr="009F389F">
        <w:rPr>
          <w:rFonts w:ascii="Times New Roman" w:eastAsia="Calibri" w:hAnsi="Times New Roman" w:cs="Times New Roman"/>
          <w:sz w:val="28"/>
          <w:szCs w:val="28"/>
        </w:rPr>
        <w:t xml:space="preserve"> симптомы 54 СДВГ, может характеризовать клиническую картину иных психических расстройств или быть следствием соматической патологии.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Для подростков 11-15-ти лет с СДВГ характерны нарушения социального функционирования, проявляющиеся, в первую очередь, на </w:t>
      </w:r>
      <w:proofErr w:type="spellStart"/>
      <w:r w:rsidRPr="009F389F">
        <w:rPr>
          <w:rFonts w:ascii="Times New Roman" w:eastAsia="Calibri" w:hAnsi="Times New Roman" w:cs="Times New Roman"/>
          <w:sz w:val="28"/>
          <w:szCs w:val="28"/>
        </w:rPr>
        <w:t>микросоциальном</w:t>
      </w:r>
      <w:proofErr w:type="spellEnd"/>
      <w:r w:rsidRPr="009F389F">
        <w:rPr>
          <w:rFonts w:ascii="Times New Roman" w:eastAsia="Calibri" w:hAnsi="Times New Roman" w:cs="Times New Roman"/>
          <w:sz w:val="28"/>
          <w:szCs w:val="28"/>
        </w:rPr>
        <w:t xml:space="preserve"> уровне, в рамках ближайшего окружения: в семье, школе, в среде сверстников, на работе.</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Далее </w:t>
      </w:r>
      <w:proofErr w:type="spellStart"/>
      <w:r w:rsidRPr="009F389F">
        <w:rPr>
          <w:rFonts w:ascii="Times New Roman" w:eastAsia="Calibri" w:hAnsi="Times New Roman" w:cs="Times New Roman"/>
          <w:sz w:val="28"/>
          <w:szCs w:val="28"/>
        </w:rPr>
        <w:t>гиперактивные</w:t>
      </w:r>
      <w:proofErr w:type="spellEnd"/>
      <w:r w:rsidRPr="009F389F">
        <w:rPr>
          <w:rFonts w:ascii="Times New Roman" w:eastAsia="Calibri" w:hAnsi="Times New Roman" w:cs="Times New Roman"/>
          <w:sz w:val="28"/>
          <w:szCs w:val="28"/>
        </w:rPr>
        <w:t xml:space="preserve"> подростки живут «здесь и сейчас», у них плохо с предвидением и планированием будущего. Такому ребенку совершенно бесполезно объяснять, что, если он не сделает домашнее задание, то в конце четверти у него будет двойка, в конце года будет двойка, он не сдаст ЕГЭ и станет дворником.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Для </w:t>
      </w:r>
      <w:proofErr w:type="gramStart"/>
      <w:r w:rsidRPr="009F389F">
        <w:rPr>
          <w:rFonts w:ascii="Times New Roman" w:eastAsia="Calibri" w:hAnsi="Times New Roman" w:cs="Times New Roman"/>
          <w:sz w:val="28"/>
          <w:szCs w:val="28"/>
        </w:rPr>
        <w:t>него</w:t>
      </w:r>
      <w:proofErr w:type="gramEnd"/>
      <w:r w:rsidRPr="009F389F">
        <w:rPr>
          <w:rFonts w:ascii="Times New Roman" w:eastAsia="Calibri" w:hAnsi="Times New Roman" w:cs="Times New Roman"/>
          <w:sz w:val="28"/>
          <w:szCs w:val="28"/>
        </w:rPr>
        <w:t xml:space="preserve"> когда еще будет этот ЕГЭ, но за десять лет, пока мы это бесконечно повторяем, он хорошо усваивает, что экзамен он не сдаст, можно даже не пытаться, точно станет дворником, поэтому какой смысл выбирать для себя другие карьеры?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Еще </w:t>
      </w:r>
      <w:proofErr w:type="spellStart"/>
      <w:r w:rsidRPr="009F389F">
        <w:rPr>
          <w:rFonts w:ascii="Times New Roman" w:eastAsia="Calibri" w:hAnsi="Times New Roman" w:cs="Times New Roman"/>
          <w:sz w:val="28"/>
          <w:szCs w:val="28"/>
        </w:rPr>
        <w:t>гиперактивным</w:t>
      </w:r>
      <w:proofErr w:type="spellEnd"/>
      <w:r w:rsidRPr="009F389F">
        <w:rPr>
          <w:rFonts w:ascii="Times New Roman" w:eastAsia="Calibri" w:hAnsi="Times New Roman" w:cs="Times New Roman"/>
          <w:sz w:val="28"/>
          <w:szCs w:val="28"/>
        </w:rPr>
        <w:t xml:space="preserve"> детям очень тяжело дается переключение. Они не в состоянии переключиться с того, что они делают сейчас, на что-то другое, особенно если то, что сейчас – очень привлекательное действие. Например, если они играют в компьютерную игру, и тут вдруг приходит мама и требует немедленно выключить, а то и просто выдергивает провод из розетки, у ребенка начинается истерика, с которой очень тяжело справиться, хотя на самом деле следовало бы прийти минут за 15 до окончания времени, предупредить, что, мол, у тебя осталось 15 минут, вот таймер или песочные часы, потом прийти за 10 минут и напомнить, что надо сохранить игру, потому что надо заканчивать, потом за 5, 4, 3, 2, 1…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Самое важное, наверное, что надо помнить про этих детей, сформулировал Рассел </w:t>
      </w:r>
      <w:proofErr w:type="spellStart"/>
      <w:r w:rsidRPr="009F389F">
        <w:rPr>
          <w:rFonts w:ascii="Times New Roman" w:eastAsia="Calibri" w:hAnsi="Times New Roman" w:cs="Times New Roman"/>
          <w:sz w:val="28"/>
          <w:szCs w:val="28"/>
        </w:rPr>
        <w:t>Баркли</w:t>
      </w:r>
      <w:proofErr w:type="spellEnd"/>
      <w:r w:rsidRPr="009F389F">
        <w:rPr>
          <w:rFonts w:ascii="Times New Roman" w:eastAsia="Calibri" w:hAnsi="Times New Roman" w:cs="Times New Roman"/>
          <w:sz w:val="28"/>
          <w:szCs w:val="28"/>
        </w:rPr>
        <w:t xml:space="preserve">, ведущий специалист в мире по СДВГ – это правило 30 процентов.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Оно означает, что воля, самоорганизация, планирование и вообще способность управлять своим поведением у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сформированы на 30 процентов ниже их реального возраста.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То есть, если </w:t>
      </w:r>
      <w:proofErr w:type="spellStart"/>
      <w:r w:rsidRPr="009F389F">
        <w:rPr>
          <w:rFonts w:ascii="Times New Roman" w:eastAsia="Calibri" w:hAnsi="Times New Roman" w:cs="Times New Roman"/>
          <w:sz w:val="28"/>
          <w:szCs w:val="28"/>
        </w:rPr>
        <w:t>гиперактивному</w:t>
      </w:r>
      <w:proofErr w:type="spellEnd"/>
      <w:r w:rsidRPr="009F389F">
        <w:rPr>
          <w:rFonts w:ascii="Times New Roman" w:eastAsia="Calibri" w:hAnsi="Times New Roman" w:cs="Times New Roman"/>
          <w:sz w:val="28"/>
          <w:szCs w:val="28"/>
        </w:rPr>
        <w:t xml:space="preserve"> ребенку шесть лет, он ведет себя как четырехлетний, если ему девять, – то как шестилетний, если ему двенадцать, то его поведение соответствует девятилетнему возрасту, если ему восемнадцать, – то как </w:t>
      </w:r>
      <w:proofErr w:type="spellStart"/>
      <w:r w:rsidRPr="009F389F">
        <w:rPr>
          <w:rFonts w:ascii="Times New Roman" w:eastAsia="Calibri" w:hAnsi="Times New Roman" w:cs="Times New Roman"/>
          <w:sz w:val="28"/>
          <w:szCs w:val="28"/>
        </w:rPr>
        <w:t>двенадцатилетка</w:t>
      </w:r>
      <w:proofErr w:type="spellEnd"/>
      <w:r w:rsidRPr="009F389F">
        <w:rPr>
          <w:rFonts w:ascii="Times New Roman" w:eastAsia="Calibri" w:hAnsi="Times New Roman" w:cs="Times New Roman"/>
          <w:sz w:val="28"/>
          <w:szCs w:val="28"/>
        </w:rPr>
        <w:t xml:space="preserve">, а ему надо заканчивать школу, сдавать экзамены и выбирать себе </w:t>
      </w:r>
      <w:r w:rsidRPr="009F389F">
        <w:rPr>
          <w:rFonts w:ascii="Times New Roman" w:eastAsia="Calibri" w:hAnsi="Times New Roman" w:cs="Times New Roman"/>
          <w:sz w:val="28"/>
          <w:szCs w:val="28"/>
        </w:rPr>
        <w:lastRenderedPageBreak/>
        <w:t xml:space="preserve">профессию – и все это он делает с той же мерой серьезности, понимания и ответственности, которую мы можем ожидать от типичного шестиклассника. </w:t>
      </w:r>
    </w:p>
    <w:p w:rsidR="009F389F" w:rsidRPr="009F389F" w:rsidRDefault="009F389F" w:rsidP="009F389F">
      <w:pPr>
        <w:spacing w:after="0" w:line="240" w:lineRule="auto"/>
        <w:jc w:val="both"/>
        <w:rPr>
          <w:rFonts w:ascii="Calibri" w:eastAsia="Calibri" w:hAnsi="Calibri" w:cs="Times New Roman"/>
        </w:rPr>
      </w:pPr>
      <w:r w:rsidRPr="009F389F">
        <w:rPr>
          <w:rFonts w:ascii="Times New Roman" w:eastAsia="Calibri" w:hAnsi="Times New Roman" w:cs="Times New Roman"/>
          <w:sz w:val="28"/>
          <w:szCs w:val="28"/>
        </w:rPr>
        <w:t xml:space="preserve">   Не надо списывать это на трудный подростковый возраст или на то, что ребенок просто лентяй – у него эти функции еще не сформировались как следует, они формируются с большой задержкой. Есть и хорошая новость: к 24 годам они выходят на уровень нормального выпускника школы, но к 24 годам ожидается, что человек уже нашел работу, делает карьеру, заводит семью…</w:t>
      </w:r>
      <w:r w:rsidRPr="009F389F">
        <w:rPr>
          <w:rFonts w:ascii="Calibri" w:eastAsia="Calibri" w:hAnsi="Calibri" w:cs="Times New Roman"/>
        </w:rPr>
        <w:t xml:space="preserve">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школе </w:t>
      </w:r>
      <w:proofErr w:type="spellStart"/>
      <w:r w:rsidRPr="009F389F">
        <w:rPr>
          <w:rFonts w:ascii="Times New Roman" w:eastAsia="Calibri" w:hAnsi="Times New Roman" w:cs="Times New Roman"/>
          <w:sz w:val="28"/>
          <w:szCs w:val="28"/>
        </w:rPr>
        <w:t>гиперактивный</w:t>
      </w:r>
      <w:proofErr w:type="spellEnd"/>
      <w:r w:rsidRPr="009F389F">
        <w:rPr>
          <w:rFonts w:ascii="Times New Roman" w:eastAsia="Calibri" w:hAnsi="Times New Roman" w:cs="Times New Roman"/>
          <w:sz w:val="28"/>
          <w:szCs w:val="28"/>
        </w:rPr>
        <w:t xml:space="preserve"> ребенок избыточно подвижен и постоянно отвлекается на уроке. Ребенка с СДВГ часто объявляют агрессивным, потому что типичная ситуация – когда его потыкали сзади </w:t>
      </w:r>
      <w:proofErr w:type="spellStart"/>
      <w:proofErr w:type="gramStart"/>
      <w:r w:rsidRPr="009F389F">
        <w:rPr>
          <w:rFonts w:ascii="Times New Roman" w:eastAsia="Calibri" w:hAnsi="Times New Roman" w:cs="Times New Roman"/>
          <w:sz w:val="28"/>
          <w:szCs w:val="28"/>
        </w:rPr>
        <w:t>пальцем,и</w:t>
      </w:r>
      <w:proofErr w:type="spellEnd"/>
      <w:proofErr w:type="gramEnd"/>
      <w:r w:rsidRPr="009F389F">
        <w:rPr>
          <w:rFonts w:ascii="Times New Roman" w:eastAsia="Calibri" w:hAnsi="Times New Roman" w:cs="Times New Roman"/>
          <w:sz w:val="28"/>
          <w:szCs w:val="28"/>
        </w:rPr>
        <w:t xml:space="preserve"> он выдает первую реакцию на опасность: разворачивается и бьет.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Как правило, это не агрессия – это преувеличенная реакция на внезапность. Обычно эти дети не агрессивны, но у них есть серьезные эмоциональные проблемы: поскольку ребенок не умеет управлять собой, он не умеет управлять своими эмоциями.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Часто он – жертва для школьной травли, его очень легко </w:t>
      </w:r>
      <w:proofErr w:type="spellStart"/>
      <w:r w:rsidRPr="009F389F">
        <w:rPr>
          <w:rFonts w:ascii="Times New Roman" w:eastAsia="Calibri" w:hAnsi="Times New Roman" w:cs="Times New Roman"/>
          <w:sz w:val="28"/>
          <w:szCs w:val="28"/>
        </w:rPr>
        <w:t>троллить</w:t>
      </w:r>
      <w:proofErr w:type="spellEnd"/>
      <w:r w:rsidRPr="009F389F">
        <w:rPr>
          <w:rFonts w:ascii="Times New Roman" w:eastAsia="Calibri" w:hAnsi="Times New Roman" w:cs="Times New Roman"/>
          <w:sz w:val="28"/>
          <w:szCs w:val="28"/>
        </w:rPr>
        <w:t xml:space="preserve">, потому что его обзываешь, а он приходит в ярость и кидается в погоню, не в силах совладать ни с весельем, ни со слезами, не умеет справляться с неудачами и устраивает истерики, когда они случаются, поэтому дети довольно скоро начинают считать его немного ненормальным.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Ему тяжело выстроить на уроке собственную программу поведения. Типичная ситуация: «Почему ты ничего не делаешь?» – а он смотрит на задачу и не знает, с какой стороны ее начинать решать, и при этом у него еще потекла ручка, весь портфель заляпан, сосед по парте не дает салфетку вытереть, и он сидит полностью парализованный и не знает, за что хвататься. Естественно, ему очень трудно готовиться к экзаменам и контрольным, потому что для этого нужна многомесячная сложная программа подготовки, а такой ребенок даже не может запланировать, как он будет решать пример в двенадцать действий – на пятом действии он уже забудет, что и зачем делал.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Гиперактивному</w:t>
      </w:r>
      <w:proofErr w:type="spellEnd"/>
      <w:r w:rsidRPr="009F389F">
        <w:rPr>
          <w:rFonts w:ascii="Times New Roman" w:eastAsia="Calibri" w:hAnsi="Times New Roman" w:cs="Times New Roman"/>
          <w:sz w:val="28"/>
          <w:szCs w:val="28"/>
        </w:rPr>
        <w:t xml:space="preserve"> ребенку очень трудно соблюдать временные ограничения. Он может построить целый мир в воображении, но это никак не приближает его к решению задачи, время утекает, и к середине отведенного времени он начинает вдруг задумываться, что задача не решена, пытается сконцентрироваться и выработать какую-то программу решения, делает </w:t>
      </w:r>
      <w:proofErr w:type="spellStart"/>
      <w:r w:rsidRPr="009F389F">
        <w:rPr>
          <w:rFonts w:ascii="Times New Roman" w:eastAsia="Calibri" w:hAnsi="Times New Roman" w:cs="Times New Roman"/>
          <w:sz w:val="28"/>
          <w:szCs w:val="28"/>
        </w:rPr>
        <w:t>дветри</w:t>
      </w:r>
      <w:proofErr w:type="spellEnd"/>
      <w:r w:rsidRPr="009F389F">
        <w:rPr>
          <w:rFonts w:ascii="Times New Roman" w:eastAsia="Calibri" w:hAnsi="Times New Roman" w:cs="Times New Roman"/>
          <w:sz w:val="28"/>
          <w:szCs w:val="28"/>
        </w:rPr>
        <w:t xml:space="preserve"> безуспешных попытки решить задачу хаотичным способом, а она все не решается, поэтому в последнюю отведенную четверть времени он паникует, а когда приходит конец, устраивает истерику.   На этих детей очень плохо действуют самостоятельные задания с ограничением по времени – сами они ничего не сделают, надо специально индивидуально заниматься с ними алгоритмами. Но учитель не в состоянии сидеть с каждым из таких учеников, а им нужна именно такая помощь: с распределением времени, выстраиванием программы поведения, с обучением пониманию их собственных целей и задач.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Все это считается педагогической запущенностью: родители не научили ребенка, как себя вести, поэтому школа требует от родителей, чтобы они ужесточили дисциплинарные меры, больше пороли, больше любили, больше с ним занимались.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Проблема в том, что ребенка изначально наказывают за те ситуации, в которых ему надо помогать, а не наказывать.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мировом опыте, как правило, между школой и семьей, где растет такой ребенок, есть промежуточное звено – это законы, правила, нормы, 56 подзаконные акты, которые обеспечивают права такого ребенка в школе, это служба помощи ученику непосредственно в школе, это районные ресурсные центры, куда учитель может обратиться и где ему помогут решить трудную задачу, если он с этим учеником не справляется.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Школа может совместно с учеником разработать индивидуальный учебный план, у ученика может быть свой куратор, который следит, чтобы этот план выполнялся, чтобы учителя сотрудничали друг с другом, а родители делали свою долю работы, и так далее. Такая служба – служба поддержки обучающихся или служба сопровождения – включается в тех случаях, когда учительских усилий недостаточно: например, когда ребенок из семьи в трудных социально-экономических обстоятельствах, когда у него проблемы в обучении, или язык обучения для него неродной, или у него ограниченные физические возможности.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российском школьном образовании это звено в школах практически отсутствует. В недавно принятом профессиональном стандарте педагога говорится, что педагог должен осваивать и применять </w:t>
      </w:r>
      <w:proofErr w:type="spellStart"/>
      <w:r w:rsidRPr="009F389F">
        <w:rPr>
          <w:rFonts w:ascii="Times New Roman" w:eastAsia="Calibri" w:hAnsi="Times New Roman" w:cs="Times New Roman"/>
          <w:sz w:val="28"/>
          <w:szCs w:val="28"/>
        </w:rPr>
        <w:t>психологопедагогические</w:t>
      </w:r>
      <w:proofErr w:type="spellEnd"/>
      <w:r w:rsidRPr="009F389F">
        <w:rPr>
          <w:rFonts w:ascii="Times New Roman" w:eastAsia="Calibri" w:hAnsi="Times New Roman" w:cs="Times New Roman"/>
          <w:sz w:val="28"/>
          <w:szCs w:val="28"/>
        </w:rPr>
        <w:t xml:space="preserve"> технологии, необходимые для адресной работы с ограниченными контингентами обучающихся, но от него требуют навыков очень разных специальностей, потому что обучение русскому языку как иностранному – это одна специальность, работа с детьми с </w:t>
      </w:r>
      <w:proofErr w:type="spellStart"/>
      <w:r w:rsidRPr="009F389F">
        <w:rPr>
          <w:rFonts w:ascii="Times New Roman" w:eastAsia="Calibri" w:hAnsi="Times New Roman" w:cs="Times New Roman"/>
          <w:sz w:val="28"/>
          <w:szCs w:val="28"/>
        </w:rPr>
        <w:t>девиантным</w:t>
      </w:r>
      <w:proofErr w:type="spellEnd"/>
      <w:r w:rsidRPr="009F389F">
        <w:rPr>
          <w:rFonts w:ascii="Times New Roman" w:eastAsia="Calibri" w:hAnsi="Times New Roman" w:cs="Times New Roman"/>
          <w:sz w:val="28"/>
          <w:szCs w:val="28"/>
        </w:rPr>
        <w:t xml:space="preserve"> поведением – другая, работа с аутичными детьми – третья, преподавание своего предмета – четвертая.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 этом от учителя ждут еще свободного владения иностранным языком и компьютером. Всего набора этих умений нет ни в одной учительской голове. В школе нужна служба, которая будет заниматься такими случаями. Пока же считается, что все это – ответственность учителя, и ситуация остается плачевной.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Но раз этого звена нет, единственное реально возможное решение – это когда родители делают добровольные шаги навстречу школе, берут на себя определенные дополнительные функции, а школа делает шаги навстречу этим родителям и тоже берет на себя дополнительные функции. К сожалению, пока обязать никого ни к чему нельзя, инклюзия в школах толком не обеспечена, а остается делом доброй воли.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Гиперактивному</w:t>
      </w:r>
      <w:proofErr w:type="spellEnd"/>
      <w:r w:rsidRPr="009F389F">
        <w:rPr>
          <w:rFonts w:ascii="Times New Roman" w:eastAsia="Calibri" w:hAnsi="Times New Roman" w:cs="Times New Roman"/>
          <w:sz w:val="28"/>
          <w:szCs w:val="28"/>
        </w:rPr>
        <w:t xml:space="preserve"> ребенку нужна помощь в следующих направлениях: работа с мотивацией, борьба с хаосом, контроль активности, обучение удержанию внимания, помощь в социализации.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Ребенок не будет хотеть учиться, если не удовлетворены его базовые потребности: физиологические, потребность в безопасности. Когда учитель на уроке нагоняет страх на всех своих 30 учеников, ребенку небезопасно. Чтобы он захотел на уроке учиться и работать, лучше, он должен быть сытым, сходившим в туалет, выспавшимся, должен понимать, что здесь его не унизят, не напугают, не оскорбят, что он здесь зачем-то нужен.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Ребенку с дефицитом внимания и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очень трудно удерживать стабильное внимание, когда у него недостаточно ярких стимулов. Все, что мы </w:t>
      </w:r>
      <w:r w:rsidRPr="009F389F">
        <w:rPr>
          <w:rFonts w:ascii="Times New Roman" w:eastAsia="Calibri" w:hAnsi="Times New Roman" w:cs="Times New Roman"/>
          <w:sz w:val="28"/>
          <w:szCs w:val="28"/>
        </w:rPr>
        <w:lastRenderedPageBreak/>
        <w:t xml:space="preserve">привносим в класс – жестикуляция, картинки, музыка – все это для него дополнительные стимулы. Запоминается эмоционально окрашенное, яркое, и если вы будете долго рассказывать биографию Державина и вдруг упомянете о том, что тот в молодости был картежником, это будет все, что ваши ученики запомнят про Державина, потому что это – яркий факт, то, что удивляет.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Важно честно отвечать детям на вопрос, зачем им вообще нужна «эта математика или русский язык». Один раз это с ребенком надо обсудить глубоко и серьезно, вместо того чтобы сказать, что «нос не дорос еще спрашивать». Но не втягиваться в эти разговоры каждый раз.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Помогает также дополнительная мотивация, когда ребенку есть за что соревноваться, и символическая экономика, когда ребенок может зарабатывать бонусы. В младших классах хорошо работают звездочки, конфетки, наклейки и так далее, в старших классах, конечно, никакими конфетками не соблазнишь, но если результатом систематического выполнения всех заданий станет, например, ваучер на избавление от одной домашней работы или зачет-автомат, то такие вещи могут сработать.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А если есть четкие требования к зачету-автомату, то и ребенку, и учителю гораздо легче сориентироваться, что он должен сдать, для того чтобы получить 5, 4, 3 и т. д. Ребенок должен комфортно чувствовать себя на уроке. Кроме того, на уроке имеет смысл учить его навыкам самоорганизации, особенно в младших и в 5-6 классах, когда дети теряются и на них наваливается огромное количество заданий. Когда родители начинают жаловаться, что ребенок в сентябре опять пришел из школы без сменной обуви, без куртки, забыл ручку, потерял пятую пару туфель за месяц, становится ясным, что это, конечно, пятиклассник, и понятно, почему так. Меняется система уроков, их содержание, кабинеты, появляются новые учителя с огромным количеством требований, и голова с этим не справляется, просто не удерживает все это. Если ребенок начинает бесконечно все терять, это не потому что он плохой или не дорожит своими вещами, а потому что он не справляется, слишком много на него всего навалилось.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Надо менять отношение к ошибкам ребенка, потому что ошибка сегодня – это то, за что ребенка надо наказывать двойкой, и в результате дети панически боятся их делать. Ошибки – это то, на чем мы учимся, возможность понять, что мы сделали не так, и научиться сделать, как надо. Отметка – это не хлыст, которым тебя понукают, она просто фиксирует, насколько ты сейчас справился или не справился с требованиями, и что надо сделать, чтобы ты с этими требованиями справлялся лучше.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Для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очень важен островок безопасности, дело, которое они делают лучше всех, что-то, что они действительно умеют, то, что заставляет их почувствовать себя сильными и компетентными. Такое дело не всегда легко обнаруживается, но иногда, например, на туристическом слете, все вдруг понимают, </w:t>
      </w:r>
      <w:proofErr w:type="gramStart"/>
      <w:r w:rsidRPr="009F389F">
        <w:rPr>
          <w:rFonts w:ascii="Times New Roman" w:eastAsia="Calibri" w:hAnsi="Times New Roman" w:cs="Times New Roman"/>
          <w:sz w:val="28"/>
          <w:szCs w:val="28"/>
        </w:rPr>
        <w:t>что такой-то</w:t>
      </w:r>
      <w:proofErr w:type="gramEnd"/>
      <w:r w:rsidRPr="009F389F">
        <w:rPr>
          <w:rFonts w:ascii="Times New Roman" w:eastAsia="Calibri" w:hAnsi="Times New Roman" w:cs="Times New Roman"/>
          <w:sz w:val="28"/>
          <w:szCs w:val="28"/>
        </w:rPr>
        <w:t xml:space="preserve"> мальчик, который всегда тихо сидит 58 в углу и не высовывается, на самом деле прекрасно ставит палатки, или замечательно может организовать компанию второклассников, чтобы они дружно делали какое-то дело, или превосходно поет под гитару.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Ученик может замечательно играть в театре, но пока мы это не начнем с ними делать, мы не поймем, что он это умеет, поэтому важна всякая внешкольная активность, где ребенок имеет возможность проявить себя не только со своей </w:t>
      </w:r>
      <w:proofErr w:type="spellStart"/>
      <w:r w:rsidRPr="009F389F">
        <w:rPr>
          <w:rFonts w:ascii="Times New Roman" w:eastAsia="Calibri" w:hAnsi="Times New Roman" w:cs="Times New Roman"/>
          <w:sz w:val="28"/>
          <w:szCs w:val="28"/>
        </w:rPr>
        <w:t>дефицитарной</w:t>
      </w:r>
      <w:proofErr w:type="spellEnd"/>
      <w:r w:rsidRPr="009F389F">
        <w:rPr>
          <w:rFonts w:ascii="Times New Roman" w:eastAsia="Calibri" w:hAnsi="Times New Roman" w:cs="Times New Roman"/>
          <w:sz w:val="28"/>
          <w:szCs w:val="28"/>
        </w:rPr>
        <w:t xml:space="preserve"> стороны.</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школе должны обсуждаться правила поведения и их смысл. Очень странно, что почти никто и никогда не обсуждает, почему в школе те или иные требования, правила поведения воспринимаются по умолчанию, а иногда вообще нигде не прописаны: можно ли опаздывать на урок или нет, что делать с теми, кто опоздал, можно ли пользоваться гаджетами, можно ли бегать на перемене или нельзя, если да, то где и с какой скоростью? Почему нельзя говорить на уроке? А если мне хочется? Почему нельзя встать и выйти без спросу, или, может, можно? Или, например, в старших классах, если ученику надо выйти, он не может просто встать и потихоньку выйти, не отвлекая класс от занятия? </w:t>
      </w:r>
    </w:p>
    <w:p w:rsidR="009F389F" w:rsidRPr="009F389F" w:rsidRDefault="009F389F" w:rsidP="009F389F">
      <w:pPr>
        <w:spacing w:after="0" w:line="240" w:lineRule="auto"/>
        <w:jc w:val="center"/>
        <w:rPr>
          <w:rFonts w:ascii="Times New Roman" w:eastAsia="Calibri" w:hAnsi="Times New Roman" w:cs="Times New Roman"/>
          <w:sz w:val="28"/>
          <w:szCs w:val="28"/>
        </w:rPr>
      </w:pPr>
      <w:r w:rsidRPr="009F389F">
        <w:rPr>
          <w:rFonts w:ascii="Times New Roman" w:eastAsia="Calibri" w:hAnsi="Times New Roman" w:cs="Times New Roman"/>
          <w:i/>
          <w:sz w:val="28"/>
          <w:szCs w:val="28"/>
        </w:rPr>
        <w:t>Алгоритм введения правил в деятельность подростка с СДВГ</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Во-первых, учить его систематизировать: как вести тетрадь, таблицы, списки, напоминания, алгоритмы, и чем больше вынесено вовне, тем лучше – например, ход решения задачи может быть расписан в специальной табличке. Сначала мы учим работать по внешним правилам, делаем это с помощью учителя, потом ребенок работает самостоятельно.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Во-вторых, очень важно планирование и отсутствие резких перемен – они озадачивают и ввергают в состояние дезориентации: где я, куда попал, что должен делать, почему именно это и именно сейчас. У детей должны быть четкие правила и понятные ожидания – за что можно получить двойку, тройку, пятерку, что будет, если я буду на уроке вскакивать и выкрикивать.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В-третьих, чем чаще мы даем </w:t>
      </w:r>
      <w:proofErr w:type="spellStart"/>
      <w:r w:rsidRPr="009F389F">
        <w:rPr>
          <w:rFonts w:ascii="Times New Roman" w:eastAsia="Calibri" w:hAnsi="Times New Roman" w:cs="Times New Roman"/>
          <w:sz w:val="28"/>
          <w:szCs w:val="28"/>
        </w:rPr>
        <w:t>гиперактивному</w:t>
      </w:r>
      <w:proofErr w:type="spellEnd"/>
      <w:r w:rsidRPr="009F389F">
        <w:rPr>
          <w:rFonts w:ascii="Times New Roman" w:eastAsia="Calibri" w:hAnsi="Times New Roman" w:cs="Times New Roman"/>
          <w:sz w:val="28"/>
          <w:szCs w:val="28"/>
        </w:rPr>
        <w:t xml:space="preserve"> ребенку обратную связь, тем лучше это работает, но она должна быть не репрессивной, не ругательной («Так, кто у меня там опять отвлекся?», «Кто там болтает на заднем ряду?»). Необходимо тихонечко подойти, секретным сигналом постучать по столу (мол, ты опять отвлекся, возвращайся к действительности) – вот это работает. Похвалить, когда ученик что-то сделал хорошо, заметить, когда он хороший, сразу дать обратную связь. Она не обязана быть публичной, громкой, но маленькие сигналы, которые прямо сейчас помогают ребенку скорректировать свое поведение, очень помогают.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Помогают также таймеры и звуковые сигналы, причем таймер должен быть не репрессивной мерой («Вот вам 5 минут, кто не успел, тот опоздал») – мы учим по нему работать. «Сколько вам нужно времени на то, чтобы сделать это задание? Давайте попробуем пять минут». Заводим таймер – хорошо, если он механический, кухонный, в котором медленно ползет стрелка, это наглядно: ребенок видит сегмент времени, который постепенно 59 сокращается, и понимает, сколько уже прошло и сколько осталось. Не уложился в пять минут – «Давай оценим, сколько тебе еще надо», учим отношениям со временем.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Некоторым </w:t>
      </w:r>
      <w:proofErr w:type="spellStart"/>
      <w:r w:rsidRPr="009F389F">
        <w:rPr>
          <w:rFonts w:ascii="Times New Roman" w:eastAsia="Calibri" w:hAnsi="Times New Roman" w:cs="Times New Roman"/>
          <w:sz w:val="28"/>
          <w:szCs w:val="28"/>
        </w:rPr>
        <w:t>гиперактивным</w:t>
      </w:r>
      <w:proofErr w:type="spellEnd"/>
      <w:r w:rsidRPr="009F389F">
        <w:rPr>
          <w:rFonts w:ascii="Times New Roman" w:eastAsia="Calibri" w:hAnsi="Times New Roman" w:cs="Times New Roman"/>
          <w:sz w:val="28"/>
          <w:szCs w:val="28"/>
        </w:rPr>
        <w:t xml:space="preserve"> подросткам 11-15-ти лет удобнее на уроке пользоваться электронной книгой, потому что в ней легче найти нужную страницу и нужное </w:t>
      </w:r>
      <w:proofErr w:type="gramStart"/>
      <w:r w:rsidRPr="009F389F">
        <w:rPr>
          <w:rFonts w:ascii="Times New Roman" w:eastAsia="Calibri" w:hAnsi="Times New Roman" w:cs="Times New Roman"/>
          <w:sz w:val="28"/>
          <w:szCs w:val="28"/>
        </w:rPr>
        <w:t>место по ключевым словам</w:t>
      </w:r>
      <w:proofErr w:type="gramEnd"/>
      <w:r w:rsidRPr="009F389F">
        <w:rPr>
          <w:rFonts w:ascii="Times New Roman" w:eastAsia="Calibri" w:hAnsi="Times New Roman" w:cs="Times New Roman"/>
          <w:sz w:val="28"/>
          <w:szCs w:val="28"/>
        </w:rPr>
        <w:t xml:space="preserve">, некоторым нужна возможность сдавать тексты в печатном виде, особенно когда есть проблемы с моторикой, писчий спазм. </w:t>
      </w:r>
      <w:r w:rsidRPr="009F389F">
        <w:rPr>
          <w:rFonts w:ascii="Times New Roman" w:eastAsia="Calibri" w:hAnsi="Times New Roman" w:cs="Times New Roman"/>
          <w:sz w:val="28"/>
          <w:szCs w:val="28"/>
        </w:rPr>
        <w:lastRenderedPageBreak/>
        <w:t xml:space="preserve">Бывает, что легче сдавать домашние задания набранными на компьютере по электронной почте.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Необходимо учить детей выполнять большие домашние задания по стадиям: что делаем сейчас, что потом, потому что если мы это им дадим на месяц, то они вспомнят об этом в 11 вечера накануне сдачи, и виноватой окажется мама.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Цели и задачи нужно ставить в соответствии с возрастом и симптоматикой ребенка: для </w:t>
      </w:r>
      <w:proofErr w:type="spellStart"/>
      <w:r w:rsidRPr="009F389F">
        <w:rPr>
          <w:rFonts w:ascii="Times New Roman" w:eastAsia="Calibri" w:hAnsi="Times New Roman" w:cs="Times New Roman"/>
          <w:sz w:val="28"/>
          <w:szCs w:val="28"/>
        </w:rPr>
        <w:t>гиперактивного</w:t>
      </w:r>
      <w:proofErr w:type="spellEnd"/>
      <w:r w:rsidRPr="009F389F">
        <w:rPr>
          <w:rFonts w:ascii="Times New Roman" w:eastAsia="Calibri" w:hAnsi="Times New Roman" w:cs="Times New Roman"/>
          <w:sz w:val="28"/>
          <w:szCs w:val="28"/>
        </w:rPr>
        <w:t xml:space="preserve"> первоклассника физически невозможно сидеть смирно весь урок. Но мы можем поставить ему задачу, например, вскакивать и выходить из класса не больше двух раз за урок.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Важно, особенно когда дети получают какую-то долю самостоятельности (в 7-8-ом классах), обучать их планам ликвидации катастрофы. В конце полугодия или в конце года бывает, что заплаканный ребенок говорит, что все пропало, он все завалил, будут двойки и незачеты по всем предметам. Иногда помогает просто создать план ликвидации этой катастрофы, иногда надо пообщаться с учителями, по предметам которых все запущено, обсудить, какие конкретно надо выполнить задания. </w:t>
      </w:r>
    </w:p>
    <w:p w:rsidR="009F389F" w:rsidRPr="009F389F" w:rsidRDefault="009F389F" w:rsidP="009F389F">
      <w:pPr>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Зачастую имеет смысл выписать все долги в одну таблицу: что нужно сдать, к какому числу, чтобы был зачет. Надо посмотреть, какие для этого нужны усилия и что надо делать   каждый день, чтобы этот зачет получить. И хорошо, чтобы у такого ребенка был один понимающий курирующий взрослый, который будет с ним это проходить каждый день, шаг за шагом, просто встречаться и уточнять, что уже сделано, а что нет. </w:t>
      </w:r>
    </w:p>
    <w:p w:rsidR="009F389F" w:rsidRPr="009F389F" w:rsidRDefault="009F389F" w:rsidP="009F389F">
      <w:pPr>
        <w:spacing w:after="0" w:line="240" w:lineRule="auto"/>
        <w:jc w:val="both"/>
        <w:rPr>
          <w:rFonts w:ascii="Times New Roman" w:eastAsia="Times New Roman" w:hAnsi="Times New Roman" w:cs="Times New Roman"/>
          <w:i/>
          <w:color w:val="000000"/>
          <w:sz w:val="28"/>
          <w:szCs w:val="28"/>
          <w:highlight w:val="yellow"/>
          <w:lang w:eastAsia="ru-RU"/>
        </w:rPr>
      </w:pPr>
      <w:r w:rsidRPr="009F389F">
        <w:rPr>
          <w:rFonts w:ascii="Times New Roman" w:eastAsia="Calibri" w:hAnsi="Times New Roman" w:cs="Times New Roman"/>
          <w:sz w:val="28"/>
          <w:szCs w:val="28"/>
        </w:rPr>
        <w:t xml:space="preserve">  По мере взросления у детей и подростков с СДВГ происходит редукция типичной симптоматики, характеризующейся импульсивностью, повышенной моторной активностью, невнимательностью, однако, нередко на ее месте возникает личностная и эмоционально-волевая патология, ведущая к нарушению социально-психологического функционирования. Даже во взрослом периоде могут сохраняться неспособность сосредоточиться и удерживать активное избирательное внимание, отвлекаемость на внешние раздражители, слабая </w:t>
      </w:r>
      <w:proofErr w:type="spellStart"/>
      <w:r w:rsidRPr="009F389F">
        <w:rPr>
          <w:rFonts w:ascii="Times New Roman" w:eastAsia="Calibri" w:hAnsi="Times New Roman" w:cs="Times New Roman"/>
          <w:sz w:val="28"/>
          <w:szCs w:val="28"/>
        </w:rPr>
        <w:t>саморегуляция</w:t>
      </w:r>
      <w:proofErr w:type="spellEnd"/>
      <w:r w:rsidRPr="009F389F">
        <w:rPr>
          <w:rFonts w:ascii="Times New Roman" w:eastAsia="Calibri" w:hAnsi="Times New Roman" w:cs="Times New Roman"/>
          <w:sz w:val="28"/>
          <w:szCs w:val="28"/>
        </w:rPr>
        <w:t xml:space="preserve"> поведения в трудных ситуациях, в условиях низкой мотивации или длительной монотонной деятельности. С возрастом проявления импульсивности способны трансформироваться в различные формы </w:t>
      </w:r>
      <w:proofErr w:type="spellStart"/>
      <w:r w:rsidRPr="009F389F">
        <w:rPr>
          <w:rFonts w:ascii="Times New Roman" w:eastAsia="Calibri" w:hAnsi="Times New Roman" w:cs="Times New Roman"/>
          <w:sz w:val="28"/>
          <w:szCs w:val="28"/>
        </w:rPr>
        <w:t>девиантного</w:t>
      </w:r>
      <w:proofErr w:type="spellEnd"/>
      <w:r w:rsidRPr="009F389F">
        <w:rPr>
          <w:rFonts w:ascii="Times New Roman" w:eastAsia="Calibri" w:hAnsi="Times New Roman" w:cs="Times New Roman"/>
          <w:sz w:val="28"/>
          <w:szCs w:val="28"/>
        </w:rPr>
        <w:t xml:space="preserve"> поведения. Таким образом, следует уделить самое пристальное внимание профилактике СДВГ и часто сопутствующих ему форм </w:t>
      </w:r>
      <w:proofErr w:type="spellStart"/>
      <w:r w:rsidRPr="009F389F">
        <w:rPr>
          <w:rFonts w:ascii="Times New Roman" w:eastAsia="Calibri" w:hAnsi="Times New Roman" w:cs="Times New Roman"/>
          <w:sz w:val="28"/>
          <w:szCs w:val="28"/>
        </w:rPr>
        <w:t>девиантного</w:t>
      </w:r>
      <w:proofErr w:type="spellEnd"/>
      <w:r w:rsidRPr="009F389F">
        <w:rPr>
          <w:rFonts w:ascii="Times New Roman" w:eastAsia="Calibri" w:hAnsi="Times New Roman" w:cs="Times New Roman"/>
          <w:sz w:val="28"/>
          <w:szCs w:val="28"/>
        </w:rPr>
        <w:t>, в том числе противоправного, поведения у детей и подростков, обращая внимание на предотвращение семейной и школьной депривации детей с СДВГ.</w:t>
      </w:r>
    </w:p>
    <w:p w:rsid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P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Pr="009F389F" w:rsidRDefault="009F389F" w:rsidP="009F389F">
      <w:pPr>
        <w:shd w:val="clear" w:color="auto" w:fill="FFFFFF"/>
        <w:spacing w:after="24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СПИСОК ЛИТЕРАТУРЫ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 Актуальные проблемы нейропсихологии детского возраста / под ред. Л.С. Цветковой.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МПСИ, 2001.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 </w:t>
      </w:r>
      <w:proofErr w:type="spellStart"/>
      <w:r w:rsidRPr="009F389F">
        <w:rPr>
          <w:rFonts w:ascii="Times New Roman" w:eastAsia="Calibri" w:hAnsi="Times New Roman" w:cs="Times New Roman"/>
          <w:sz w:val="28"/>
          <w:szCs w:val="28"/>
        </w:rPr>
        <w:t>Баркли</w:t>
      </w:r>
      <w:proofErr w:type="spellEnd"/>
      <w:r w:rsidRPr="009F389F">
        <w:rPr>
          <w:rFonts w:ascii="Times New Roman" w:eastAsia="Calibri" w:hAnsi="Times New Roman" w:cs="Times New Roman"/>
          <w:sz w:val="28"/>
          <w:szCs w:val="28"/>
        </w:rPr>
        <w:t xml:space="preserve">, Р.А. Дети с вызывающим поведением: клиническое руководство по обследованию ребенка и тренингу родителей / Р.А. </w:t>
      </w:r>
      <w:proofErr w:type="spellStart"/>
      <w:proofErr w:type="gramStart"/>
      <w:r w:rsidRPr="009F389F">
        <w:rPr>
          <w:rFonts w:ascii="Times New Roman" w:eastAsia="Calibri" w:hAnsi="Times New Roman" w:cs="Times New Roman"/>
          <w:sz w:val="28"/>
          <w:szCs w:val="28"/>
        </w:rPr>
        <w:t>Баркли</w:t>
      </w:r>
      <w:proofErr w:type="spellEnd"/>
      <w:r w:rsidRPr="009F389F">
        <w:rPr>
          <w:rFonts w:ascii="Times New Roman" w:eastAsia="Calibri" w:hAnsi="Times New Roman" w:cs="Times New Roman"/>
          <w:sz w:val="28"/>
          <w:szCs w:val="28"/>
        </w:rPr>
        <w:t xml:space="preserve"> ;</w:t>
      </w:r>
      <w:proofErr w:type="gramEnd"/>
      <w:r w:rsidRPr="009F389F">
        <w:rPr>
          <w:rFonts w:ascii="Times New Roman" w:eastAsia="Calibri" w:hAnsi="Times New Roman" w:cs="Times New Roman"/>
          <w:sz w:val="28"/>
          <w:szCs w:val="28"/>
        </w:rPr>
        <w:t xml:space="preserve"> пер. с англ. – М., 2011. – 272 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3. </w:t>
      </w:r>
      <w:proofErr w:type="spellStart"/>
      <w:r w:rsidRPr="009F389F">
        <w:rPr>
          <w:rFonts w:ascii="Times New Roman" w:eastAsia="Calibri" w:hAnsi="Times New Roman" w:cs="Times New Roman"/>
          <w:sz w:val="28"/>
          <w:szCs w:val="28"/>
        </w:rPr>
        <w:t>Брязгунов</w:t>
      </w:r>
      <w:proofErr w:type="spellEnd"/>
      <w:r w:rsidRPr="009F389F">
        <w:rPr>
          <w:rFonts w:ascii="Times New Roman" w:eastAsia="Calibri" w:hAnsi="Times New Roman" w:cs="Times New Roman"/>
          <w:sz w:val="28"/>
          <w:szCs w:val="28"/>
        </w:rPr>
        <w:t xml:space="preserve">, И.П. Дефицит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у детей / И.П. </w:t>
      </w:r>
      <w:proofErr w:type="spellStart"/>
      <w:r w:rsidRPr="009F389F">
        <w:rPr>
          <w:rFonts w:ascii="Times New Roman" w:eastAsia="Calibri" w:hAnsi="Times New Roman" w:cs="Times New Roman"/>
          <w:sz w:val="28"/>
          <w:szCs w:val="28"/>
        </w:rPr>
        <w:t>Брязгунов</w:t>
      </w:r>
      <w:proofErr w:type="spellEnd"/>
      <w:r w:rsidRPr="009F389F">
        <w:rPr>
          <w:rFonts w:ascii="Times New Roman" w:eastAsia="Calibri" w:hAnsi="Times New Roman" w:cs="Times New Roman"/>
          <w:sz w:val="28"/>
          <w:szCs w:val="28"/>
        </w:rPr>
        <w:t xml:space="preserve">, Е.В. </w:t>
      </w:r>
      <w:proofErr w:type="spellStart"/>
      <w:r w:rsidRPr="009F389F">
        <w:rPr>
          <w:rFonts w:ascii="Times New Roman" w:eastAsia="Calibri" w:hAnsi="Times New Roman" w:cs="Times New Roman"/>
          <w:sz w:val="28"/>
          <w:szCs w:val="28"/>
        </w:rPr>
        <w:t>Касатикова</w:t>
      </w:r>
      <w:proofErr w:type="spellEnd"/>
      <w:r w:rsidRPr="009F389F">
        <w:rPr>
          <w:rFonts w:ascii="Times New Roman" w:eastAsia="Calibri" w:hAnsi="Times New Roman" w:cs="Times New Roman"/>
          <w:sz w:val="28"/>
          <w:szCs w:val="28"/>
        </w:rPr>
        <w:t xml:space="preserve">.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Медпрактика</w:t>
      </w:r>
      <w:proofErr w:type="spellEnd"/>
      <w:r w:rsidRPr="009F389F">
        <w:rPr>
          <w:rFonts w:ascii="Times New Roman" w:eastAsia="Calibri" w:hAnsi="Times New Roman" w:cs="Times New Roman"/>
          <w:sz w:val="28"/>
          <w:szCs w:val="28"/>
        </w:rPr>
        <w:t xml:space="preserve">, 2002.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4. </w:t>
      </w:r>
      <w:proofErr w:type="spellStart"/>
      <w:r w:rsidRPr="009F389F">
        <w:rPr>
          <w:rFonts w:ascii="Times New Roman" w:eastAsia="Calibri" w:hAnsi="Times New Roman" w:cs="Times New Roman"/>
          <w:sz w:val="28"/>
          <w:szCs w:val="28"/>
        </w:rPr>
        <w:t>Венар</w:t>
      </w:r>
      <w:proofErr w:type="spellEnd"/>
      <w:r w:rsidRPr="009F389F">
        <w:rPr>
          <w:rFonts w:ascii="Times New Roman" w:eastAsia="Calibri" w:hAnsi="Times New Roman" w:cs="Times New Roman"/>
          <w:sz w:val="28"/>
          <w:szCs w:val="28"/>
        </w:rPr>
        <w:t xml:space="preserve">, Ч. Психопатология развития детского и подросткового возраста / Ч. </w:t>
      </w:r>
      <w:proofErr w:type="spellStart"/>
      <w:r w:rsidRPr="009F389F">
        <w:rPr>
          <w:rFonts w:ascii="Times New Roman" w:eastAsia="Calibri" w:hAnsi="Times New Roman" w:cs="Times New Roman"/>
          <w:sz w:val="28"/>
          <w:szCs w:val="28"/>
        </w:rPr>
        <w:t>Венар</w:t>
      </w:r>
      <w:proofErr w:type="spellEnd"/>
      <w:r w:rsidRPr="009F389F">
        <w:rPr>
          <w:rFonts w:ascii="Times New Roman" w:eastAsia="Calibri" w:hAnsi="Times New Roman" w:cs="Times New Roman"/>
          <w:sz w:val="28"/>
          <w:szCs w:val="28"/>
        </w:rPr>
        <w:t xml:space="preserve">, П. </w:t>
      </w:r>
      <w:proofErr w:type="spellStart"/>
      <w:proofErr w:type="gramStart"/>
      <w:r w:rsidRPr="009F389F">
        <w:rPr>
          <w:rFonts w:ascii="Times New Roman" w:eastAsia="Calibri" w:hAnsi="Times New Roman" w:cs="Times New Roman"/>
          <w:sz w:val="28"/>
          <w:szCs w:val="28"/>
        </w:rPr>
        <w:t>Кериг</w:t>
      </w:r>
      <w:proofErr w:type="spellEnd"/>
      <w:r w:rsidRPr="009F389F">
        <w:rPr>
          <w:rFonts w:ascii="Times New Roman" w:eastAsia="Calibri" w:hAnsi="Times New Roman" w:cs="Times New Roman"/>
          <w:sz w:val="28"/>
          <w:szCs w:val="28"/>
        </w:rPr>
        <w:t xml:space="preserve"> ;</w:t>
      </w:r>
      <w:proofErr w:type="gramEnd"/>
      <w:r w:rsidRPr="009F389F">
        <w:rPr>
          <w:rFonts w:ascii="Times New Roman" w:eastAsia="Calibri" w:hAnsi="Times New Roman" w:cs="Times New Roman"/>
          <w:sz w:val="28"/>
          <w:szCs w:val="28"/>
        </w:rPr>
        <w:t xml:space="preserve"> пер. с англ. – СПб. : </w:t>
      </w:r>
      <w:proofErr w:type="spellStart"/>
      <w:r w:rsidRPr="009F389F">
        <w:rPr>
          <w:rFonts w:ascii="Times New Roman" w:eastAsia="Calibri" w:hAnsi="Times New Roman" w:cs="Times New Roman"/>
          <w:sz w:val="28"/>
          <w:szCs w:val="28"/>
        </w:rPr>
        <w:t>Прайм</w:t>
      </w:r>
      <w:proofErr w:type="spellEnd"/>
      <w:r w:rsidRPr="009F389F">
        <w:rPr>
          <w:rFonts w:ascii="Times New Roman" w:eastAsia="Calibri" w:hAnsi="Times New Roman" w:cs="Times New Roman"/>
          <w:sz w:val="28"/>
          <w:szCs w:val="28"/>
        </w:rPr>
        <w:t>–</w:t>
      </w:r>
      <w:proofErr w:type="spellStart"/>
      <w:r w:rsidRPr="009F389F">
        <w:rPr>
          <w:rFonts w:ascii="Times New Roman" w:eastAsia="Calibri" w:hAnsi="Times New Roman" w:cs="Times New Roman"/>
          <w:sz w:val="28"/>
          <w:szCs w:val="28"/>
        </w:rPr>
        <w:t>Еврознак</w:t>
      </w:r>
      <w:proofErr w:type="spellEnd"/>
      <w:r w:rsidRPr="009F389F">
        <w:rPr>
          <w:rFonts w:ascii="Times New Roman" w:eastAsia="Calibri" w:hAnsi="Times New Roman" w:cs="Times New Roman"/>
          <w:sz w:val="28"/>
          <w:szCs w:val="28"/>
        </w:rPr>
        <w:t xml:space="preserve">, 2004.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5. Вострокнутов, Н.В. Школьная </w:t>
      </w:r>
      <w:proofErr w:type="spellStart"/>
      <w:r w:rsidRPr="009F389F">
        <w:rPr>
          <w:rFonts w:ascii="Times New Roman" w:eastAsia="Calibri" w:hAnsi="Times New Roman" w:cs="Times New Roman"/>
          <w:sz w:val="28"/>
          <w:szCs w:val="28"/>
        </w:rPr>
        <w:t>дезадаптация</w:t>
      </w:r>
      <w:proofErr w:type="spellEnd"/>
      <w:r w:rsidRPr="009F389F">
        <w:rPr>
          <w:rFonts w:ascii="Times New Roman" w:eastAsia="Calibri" w:hAnsi="Times New Roman" w:cs="Times New Roman"/>
          <w:sz w:val="28"/>
          <w:szCs w:val="28"/>
        </w:rPr>
        <w:t xml:space="preserve">: ключевые проблемы диагностики и реабилитации. Школьная </w:t>
      </w:r>
      <w:proofErr w:type="spellStart"/>
      <w:r w:rsidRPr="009F389F">
        <w:rPr>
          <w:rFonts w:ascii="Times New Roman" w:eastAsia="Calibri" w:hAnsi="Times New Roman" w:cs="Times New Roman"/>
          <w:sz w:val="28"/>
          <w:szCs w:val="28"/>
        </w:rPr>
        <w:t>дезадаптация</w:t>
      </w:r>
      <w:proofErr w:type="spellEnd"/>
      <w:r w:rsidRPr="009F389F">
        <w:rPr>
          <w:rFonts w:ascii="Times New Roman" w:eastAsia="Calibri" w:hAnsi="Times New Roman" w:cs="Times New Roman"/>
          <w:sz w:val="28"/>
          <w:szCs w:val="28"/>
        </w:rPr>
        <w:t xml:space="preserve">: эмоциональные и стрессовые расстройства у детей и подростков / Н.В. Вострокнутов. – М., 1995. – С. 8-11.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6. Выготский, Л.С. Вопросы детской (возрастной) психологии / Л.С. Выготский.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Педагогика, 1984. – С. 243-403.</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7. </w:t>
      </w:r>
      <w:proofErr w:type="spellStart"/>
      <w:r w:rsidRPr="009F389F">
        <w:rPr>
          <w:rFonts w:ascii="Times New Roman" w:eastAsia="Calibri" w:hAnsi="Times New Roman" w:cs="Times New Roman"/>
          <w:sz w:val="28"/>
          <w:szCs w:val="28"/>
        </w:rPr>
        <w:t>Голдберг</w:t>
      </w:r>
      <w:proofErr w:type="spellEnd"/>
      <w:r w:rsidRPr="009F389F">
        <w:rPr>
          <w:rFonts w:ascii="Times New Roman" w:eastAsia="Calibri" w:hAnsi="Times New Roman" w:cs="Times New Roman"/>
          <w:sz w:val="28"/>
          <w:szCs w:val="28"/>
        </w:rPr>
        <w:t xml:space="preserve">, Э. Управляющий мозг: лобные доли, лидерство и цивилизация / Э. </w:t>
      </w:r>
      <w:proofErr w:type="spellStart"/>
      <w:r w:rsidRPr="009F389F">
        <w:rPr>
          <w:rFonts w:ascii="Times New Roman" w:eastAsia="Calibri" w:hAnsi="Times New Roman" w:cs="Times New Roman"/>
          <w:sz w:val="28"/>
          <w:szCs w:val="28"/>
        </w:rPr>
        <w:t>Голдберг</w:t>
      </w:r>
      <w:proofErr w:type="spellEnd"/>
      <w:r w:rsidRPr="009F389F">
        <w:rPr>
          <w:rFonts w:ascii="Times New Roman" w:eastAsia="Calibri" w:hAnsi="Times New Roman" w:cs="Times New Roman"/>
          <w:sz w:val="28"/>
          <w:szCs w:val="28"/>
        </w:rPr>
        <w:t xml:space="preserve">.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Смысл, 2003. – 335 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8. Грибанов, А.В. Церебральное энергообеспечение у детей с синдромом дефицита внимания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 А.В. Грибанов, А.Н. </w:t>
      </w:r>
      <w:proofErr w:type="spellStart"/>
      <w:r w:rsidRPr="009F389F">
        <w:rPr>
          <w:rFonts w:ascii="Times New Roman" w:eastAsia="Calibri" w:hAnsi="Times New Roman" w:cs="Times New Roman"/>
          <w:sz w:val="28"/>
          <w:szCs w:val="28"/>
        </w:rPr>
        <w:t>Подоплекин</w:t>
      </w:r>
      <w:proofErr w:type="spellEnd"/>
      <w:r w:rsidRPr="009F389F">
        <w:rPr>
          <w:rFonts w:ascii="Times New Roman" w:eastAsia="Calibri" w:hAnsi="Times New Roman" w:cs="Times New Roman"/>
          <w:sz w:val="28"/>
          <w:szCs w:val="28"/>
        </w:rPr>
        <w:t xml:space="preserve">, Д.Н. </w:t>
      </w:r>
      <w:proofErr w:type="spellStart"/>
      <w:r w:rsidRPr="009F389F">
        <w:rPr>
          <w:rFonts w:ascii="Times New Roman" w:eastAsia="Calibri" w:hAnsi="Times New Roman" w:cs="Times New Roman"/>
          <w:sz w:val="28"/>
          <w:szCs w:val="28"/>
        </w:rPr>
        <w:t>Подоплекин</w:t>
      </w:r>
      <w:proofErr w:type="spellEnd"/>
      <w:r w:rsidRPr="009F389F">
        <w:rPr>
          <w:rFonts w:ascii="Times New Roman" w:eastAsia="Calibri" w:hAnsi="Times New Roman" w:cs="Times New Roman"/>
          <w:sz w:val="28"/>
          <w:szCs w:val="28"/>
        </w:rPr>
        <w:t xml:space="preserve"> // Альманах «Новые исследования».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Вердана</w:t>
      </w:r>
      <w:proofErr w:type="spellEnd"/>
      <w:r w:rsidRPr="009F389F">
        <w:rPr>
          <w:rFonts w:ascii="Times New Roman" w:eastAsia="Calibri" w:hAnsi="Times New Roman" w:cs="Times New Roman"/>
          <w:sz w:val="28"/>
          <w:szCs w:val="28"/>
        </w:rPr>
        <w:t>. – 2009. – №2 (19). – С. 31-32.</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9. Дубровинская, Н.В. Психофизиология ребенка. Психофизиологические основы детской </w:t>
      </w:r>
      <w:proofErr w:type="spellStart"/>
      <w:proofErr w:type="gramStart"/>
      <w:r w:rsidRPr="009F389F">
        <w:rPr>
          <w:rFonts w:ascii="Times New Roman" w:eastAsia="Calibri" w:hAnsi="Times New Roman" w:cs="Times New Roman"/>
          <w:sz w:val="28"/>
          <w:szCs w:val="28"/>
        </w:rPr>
        <w:t>валеологии</w:t>
      </w:r>
      <w:proofErr w:type="spellEnd"/>
      <w:r w:rsidRPr="009F389F">
        <w:rPr>
          <w:rFonts w:ascii="Times New Roman" w:eastAsia="Calibri" w:hAnsi="Times New Roman" w:cs="Times New Roman"/>
          <w:sz w:val="28"/>
          <w:szCs w:val="28"/>
        </w:rPr>
        <w:t xml:space="preserve"> :</w:t>
      </w:r>
      <w:proofErr w:type="gramEnd"/>
      <w:r w:rsidRPr="009F389F">
        <w:rPr>
          <w:rFonts w:ascii="Times New Roman" w:eastAsia="Calibri" w:hAnsi="Times New Roman" w:cs="Times New Roman"/>
          <w:sz w:val="28"/>
          <w:szCs w:val="28"/>
        </w:rPr>
        <w:t xml:space="preserve"> учеб. пособие для студентов </w:t>
      </w:r>
      <w:proofErr w:type="spellStart"/>
      <w:r w:rsidRPr="009F389F">
        <w:rPr>
          <w:rFonts w:ascii="Times New Roman" w:eastAsia="Calibri" w:hAnsi="Times New Roman" w:cs="Times New Roman"/>
          <w:sz w:val="28"/>
          <w:szCs w:val="28"/>
        </w:rPr>
        <w:t>высш</w:t>
      </w:r>
      <w:proofErr w:type="spellEnd"/>
      <w:r w:rsidRPr="009F389F">
        <w:rPr>
          <w:rFonts w:ascii="Times New Roman" w:eastAsia="Calibri" w:hAnsi="Times New Roman" w:cs="Times New Roman"/>
          <w:sz w:val="28"/>
          <w:szCs w:val="28"/>
        </w:rPr>
        <w:t xml:space="preserve">. учебных заведений / Н.В. Дубровинская, Д.А. Фарбер, М.М. Безруких.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Владос</w:t>
      </w:r>
      <w:proofErr w:type="spellEnd"/>
      <w:r w:rsidRPr="009F389F">
        <w:rPr>
          <w:rFonts w:ascii="Times New Roman" w:eastAsia="Calibri" w:hAnsi="Times New Roman" w:cs="Times New Roman"/>
          <w:sz w:val="28"/>
          <w:szCs w:val="28"/>
        </w:rPr>
        <w:t xml:space="preserve">, 2000. 11. Журба, Л.Т. Нарушение психомоторного развития детей первого года жизни / Л.Т. Журба, Е.А. </w:t>
      </w:r>
      <w:proofErr w:type="spellStart"/>
      <w:r w:rsidRPr="009F389F">
        <w:rPr>
          <w:rFonts w:ascii="Times New Roman" w:eastAsia="Calibri" w:hAnsi="Times New Roman" w:cs="Times New Roman"/>
          <w:sz w:val="28"/>
          <w:szCs w:val="28"/>
        </w:rPr>
        <w:t>Мастюкова</w:t>
      </w:r>
      <w:proofErr w:type="spellEnd"/>
      <w:r w:rsidRPr="009F389F">
        <w:rPr>
          <w:rFonts w:ascii="Times New Roman" w:eastAsia="Calibri" w:hAnsi="Times New Roman" w:cs="Times New Roman"/>
          <w:sz w:val="28"/>
          <w:szCs w:val="28"/>
        </w:rPr>
        <w:t xml:space="preserve">.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Медицина, 1981.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10. </w:t>
      </w:r>
      <w:proofErr w:type="spellStart"/>
      <w:r w:rsidRPr="009F389F">
        <w:rPr>
          <w:rFonts w:ascii="Times New Roman" w:eastAsia="Calibri" w:hAnsi="Times New Roman" w:cs="Times New Roman"/>
          <w:sz w:val="28"/>
          <w:szCs w:val="28"/>
        </w:rPr>
        <w:t>Заваденко</w:t>
      </w:r>
      <w:proofErr w:type="spellEnd"/>
      <w:r w:rsidRPr="009F389F">
        <w:rPr>
          <w:rFonts w:ascii="Times New Roman" w:eastAsia="Calibri" w:hAnsi="Times New Roman" w:cs="Times New Roman"/>
          <w:sz w:val="28"/>
          <w:szCs w:val="28"/>
        </w:rPr>
        <w:t xml:space="preserve">, Н.Н. </w:t>
      </w:r>
      <w:proofErr w:type="spellStart"/>
      <w:r w:rsidRPr="009F389F">
        <w:rPr>
          <w:rFonts w:ascii="Times New Roman" w:eastAsia="Calibri" w:hAnsi="Times New Roman" w:cs="Times New Roman"/>
          <w:sz w:val="28"/>
          <w:szCs w:val="28"/>
        </w:rPr>
        <w:t>Гиперактивность</w:t>
      </w:r>
      <w:proofErr w:type="spellEnd"/>
      <w:r w:rsidRPr="009F389F">
        <w:rPr>
          <w:rFonts w:ascii="Times New Roman" w:eastAsia="Calibri" w:hAnsi="Times New Roman" w:cs="Times New Roman"/>
          <w:sz w:val="28"/>
          <w:szCs w:val="28"/>
        </w:rPr>
        <w:t xml:space="preserve"> и дефицит внимания в детском </w:t>
      </w:r>
      <w:proofErr w:type="gramStart"/>
      <w:r w:rsidRPr="009F389F">
        <w:rPr>
          <w:rFonts w:ascii="Times New Roman" w:eastAsia="Calibri" w:hAnsi="Times New Roman" w:cs="Times New Roman"/>
          <w:sz w:val="28"/>
          <w:szCs w:val="28"/>
        </w:rPr>
        <w:t>возрасте :</w:t>
      </w:r>
      <w:proofErr w:type="gramEnd"/>
      <w:r w:rsidRPr="009F389F">
        <w:rPr>
          <w:rFonts w:ascii="Times New Roman" w:eastAsia="Calibri" w:hAnsi="Times New Roman" w:cs="Times New Roman"/>
          <w:sz w:val="28"/>
          <w:szCs w:val="28"/>
        </w:rPr>
        <w:t xml:space="preserve"> учеб. пособие / Н.Н. </w:t>
      </w:r>
      <w:proofErr w:type="spellStart"/>
      <w:r w:rsidRPr="009F389F">
        <w:rPr>
          <w:rFonts w:ascii="Times New Roman" w:eastAsia="Calibri" w:hAnsi="Times New Roman" w:cs="Times New Roman"/>
          <w:sz w:val="28"/>
          <w:szCs w:val="28"/>
        </w:rPr>
        <w:t>Заваденко</w:t>
      </w:r>
      <w:proofErr w:type="spellEnd"/>
      <w:r w:rsidRPr="009F389F">
        <w:rPr>
          <w:rFonts w:ascii="Times New Roman" w:eastAsia="Calibri" w:hAnsi="Times New Roman" w:cs="Times New Roman"/>
          <w:sz w:val="28"/>
          <w:szCs w:val="28"/>
        </w:rPr>
        <w:t xml:space="preserve">.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Академия, 2005.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11. </w:t>
      </w:r>
      <w:proofErr w:type="spellStart"/>
      <w:r w:rsidRPr="009F389F">
        <w:rPr>
          <w:rFonts w:ascii="Times New Roman" w:eastAsia="Calibri" w:hAnsi="Times New Roman" w:cs="Times New Roman"/>
          <w:sz w:val="28"/>
          <w:szCs w:val="28"/>
        </w:rPr>
        <w:t>Заваденко</w:t>
      </w:r>
      <w:proofErr w:type="spellEnd"/>
      <w:r w:rsidRPr="009F389F">
        <w:rPr>
          <w:rFonts w:ascii="Times New Roman" w:eastAsia="Calibri" w:hAnsi="Times New Roman" w:cs="Times New Roman"/>
          <w:sz w:val="28"/>
          <w:szCs w:val="28"/>
        </w:rPr>
        <w:t xml:space="preserve">, Н.Н. Синдром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выбор оптимальной продолжительности лекарственной терапии / Н.Н. </w:t>
      </w:r>
      <w:proofErr w:type="spellStart"/>
      <w:r w:rsidRPr="009F389F">
        <w:rPr>
          <w:rFonts w:ascii="Times New Roman" w:eastAsia="Calibri" w:hAnsi="Times New Roman" w:cs="Times New Roman"/>
          <w:sz w:val="28"/>
          <w:szCs w:val="28"/>
        </w:rPr>
        <w:t>Заваденко</w:t>
      </w:r>
      <w:proofErr w:type="spellEnd"/>
      <w:r w:rsidRPr="009F389F">
        <w:rPr>
          <w:rFonts w:ascii="Times New Roman" w:eastAsia="Calibri" w:hAnsi="Times New Roman" w:cs="Times New Roman"/>
          <w:sz w:val="28"/>
          <w:szCs w:val="28"/>
        </w:rPr>
        <w:t xml:space="preserve">, Н.Ю. </w:t>
      </w:r>
      <w:proofErr w:type="spellStart"/>
      <w:r w:rsidRPr="009F389F">
        <w:rPr>
          <w:rFonts w:ascii="Times New Roman" w:eastAsia="Calibri" w:hAnsi="Times New Roman" w:cs="Times New Roman"/>
          <w:sz w:val="28"/>
          <w:szCs w:val="28"/>
        </w:rPr>
        <w:t>Суворинова</w:t>
      </w:r>
      <w:proofErr w:type="spellEnd"/>
      <w:r w:rsidRPr="009F389F">
        <w:rPr>
          <w:rFonts w:ascii="Times New Roman" w:eastAsia="Calibri" w:hAnsi="Times New Roman" w:cs="Times New Roman"/>
          <w:sz w:val="28"/>
          <w:szCs w:val="28"/>
        </w:rPr>
        <w:t xml:space="preserve"> // Ж-л неврологии и психиатрии им. С.С. Корсакова. – 2011. – Т. 111. – № 10. – С. 28-32.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12. Кошельков, Д.А. Особенности произвольной регуляции деятельности у детей 5-6-ти лет с признаками дефицита внимания 61 и </w:t>
      </w:r>
      <w:proofErr w:type="spellStart"/>
      <w:r w:rsidRPr="009F389F">
        <w:rPr>
          <w:rFonts w:ascii="Times New Roman" w:eastAsia="Calibri" w:hAnsi="Times New Roman" w:cs="Times New Roman"/>
          <w:sz w:val="28"/>
          <w:szCs w:val="28"/>
        </w:rPr>
        <w:t>гиперактивности</w:t>
      </w:r>
      <w:proofErr w:type="spellEnd"/>
      <w:r w:rsidRPr="009F389F">
        <w:rPr>
          <w:rFonts w:ascii="Times New Roman" w:eastAsia="Calibri" w:hAnsi="Times New Roman" w:cs="Times New Roman"/>
          <w:sz w:val="28"/>
          <w:szCs w:val="28"/>
        </w:rPr>
        <w:t xml:space="preserve"> / Д.А. Кошельков, О.А. Семенова // Альманах «Новые исследования».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Вердана</w:t>
      </w:r>
      <w:proofErr w:type="spellEnd"/>
      <w:r w:rsidRPr="009F389F">
        <w:rPr>
          <w:rFonts w:ascii="Times New Roman" w:eastAsia="Calibri" w:hAnsi="Times New Roman" w:cs="Times New Roman"/>
          <w:sz w:val="28"/>
          <w:szCs w:val="28"/>
        </w:rPr>
        <w:t xml:space="preserve">. – 2009, №2 (19). – С. 47-48.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13. Лукьянова, И. Экстремальное материнство. Счастливая жизнь с трудным ребенком / И. Лукьянова. – </w:t>
      </w:r>
      <w:proofErr w:type="spellStart"/>
      <w:r w:rsidRPr="009F389F">
        <w:rPr>
          <w:rFonts w:ascii="Times New Roman" w:eastAsia="Calibri" w:hAnsi="Times New Roman" w:cs="Times New Roman"/>
          <w:sz w:val="28"/>
          <w:szCs w:val="28"/>
        </w:rPr>
        <w:t>Никея</w:t>
      </w:r>
      <w:proofErr w:type="spellEnd"/>
      <w:r w:rsidRPr="009F389F">
        <w:rPr>
          <w:rFonts w:ascii="Times New Roman" w:eastAsia="Calibri" w:hAnsi="Times New Roman" w:cs="Times New Roman"/>
          <w:sz w:val="28"/>
          <w:szCs w:val="28"/>
        </w:rPr>
        <w:t xml:space="preserve">, 2017. – 416 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14. Лютова, Е.К. Шпаргалка для взрослых: </w:t>
      </w:r>
      <w:proofErr w:type="spellStart"/>
      <w:r w:rsidRPr="009F389F">
        <w:rPr>
          <w:rFonts w:ascii="Times New Roman" w:eastAsia="Calibri" w:hAnsi="Times New Roman" w:cs="Times New Roman"/>
          <w:sz w:val="28"/>
          <w:szCs w:val="28"/>
        </w:rPr>
        <w:t>психокоррекционная</w:t>
      </w:r>
      <w:proofErr w:type="spellEnd"/>
      <w:r w:rsidRPr="009F389F">
        <w:rPr>
          <w:rFonts w:ascii="Times New Roman" w:eastAsia="Calibri" w:hAnsi="Times New Roman" w:cs="Times New Roman"/>
          <w:sz w:val="28"/>
          <w:szCs w:val="28"/>
        </w:rPr>
        <w:t xml:space="preserve"> работа с </w:t>
      </w:r>
      <w:proofErr w:type="spellStart"/>
      <w:r w:rsidRPr="009F389F">
        <w:rPr>
          <w:rFonts w:ascii="Times New Roman" w:eastAsia="Calibri" w:hAnsi="Times New Roman" w:cs="Times New Roman"/>
          <w:sz w:val="28"/>
          <w:szCs w:val="28"/>
        </w:rPr>
        <w:t>гиперактивными</w:t>
      </w:r>
      <w:proofErr w:type="spellEnd"/>
      <w:r w:rsidRPr="009F389F">
        <w:rPr>
          <w:rFonts w:ascii="Times New Roman" w:eastAsia="Calibri" w:hAnsi="Times New Roman" w:cs="Times New Roman"/>
          <w:sz w:val="28"/>
          <w:szCs w:val="28"/>
        </w:rPr>
        <w:t xml:space="preserve">, агрессивными, тревожными и аутичными детьми / Е.К. Лютова, Г.Б. Монина.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Генезис, 2000.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15. Международная классификация болезней (10-й пересмотр). Классификация психических и поведенческих расстройств. Исследовательские диагностические критерии. – СПб., 1994. – 208 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16. Монина, Г.Б. </w:t>
      </w:r>
      <w:proofErr w:type="spellStart"/>
      <w:r w:rsidRPr="009F389F">
        <w:rPr>
          <w:rFonts w:ascii="Times New Roman" w:eastAsia="Calibri" w:hAnsi="Times New Roman" w:cs="Times New Roman"/>
          <w:sz w:val="28"/>
          <w:szCs w:val="28"/>
        </w:rPr>
        <w:t>Гиперактивные</w:t>
      </w:r>
      <w:proofErr w:type="spellEnd"/>
      <w:r w:rsidRPr="009F389F">
        <w:rPr>
          <w:rFonts w:ascii="Times New Roman" w:eastAsia="Calibri" w:hAnsi="Times New Roman" w:cs="Times New Roman"/>
          <w:sz w:val="28"/>
          <w:szCs w:val="28"/>
        </w:rPr>
        <w:t xml:space="preserve"> дети: психолого-педагогическая </w:t>
      </w:r>
      <w:proofErr w:type="gramStart"/>
      <w:r w:rsidRPr="009F389F">
        <w:rPr>
          <w:rFonts w:ascii="Times New Roman" w:eastAsia="Calibri" w:hAnsi="Times New Roman" w:cs="Times New Roman"/>
          <w:sz w:val="28"/>
          <w:szCs w:val="28"/>
        </w:rPr>
        <w:t>помощь :</w:t>
      </w:r>
      <w:proofErr w:type="gramEnd"/>
      <w:r w:rsidRPr="009F389F">
        <w:rPr>
          <w:rFonts w:ascii="Times New Roman" w:eastAsia="Calibri" w:hAnsi="Times New Roman" w:cs="Times New Roman"/>
          <w:sz w:val="28"/>
          <w:szCs w:val="28"/>
        </w:rPr>
        <w:t xml:space="preserve"> монография / Г.Б. Монина, Е.К. Лютова-Робертс, Л.С. Чутко. – СПб</w:t>
      </w:r>
      <w:proofErr w:type="gramStart"/>
      <w:r w:rsidRPr="009F389F">
        <w:rPr>
          <w:rFonts w:ascii="Times New Roman" w:eastAsia="Calibri" w:hAnsi="Times New Roman" w:cs="Times New Roman"/>
          <w:sz w:val="28"/>
          <w:szCs w:val="28"/>
        </w:rPr>
        <w:t>. :</w:t>
      </w:r>
      <w:proofErr w:type="gramEnd"/>
      <w:r w:rsidRPr="009F389F">
        <w:rPr>
          <w:rFonts w:ascii="Times New Roman" w:eastAsia="Calibri" w:hAnsi="Times New Roman" w:cs="Times New Roman"/>
          <w:sz w:val="28"/>
          <w:szCs w:val="28"/>
        </w:rPr>
        <w:t xml:space="preserve"> Речь, 2007. – 186 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17. Семенович, А.В. Нейропсихологическая диагностика и коррекция в детском возрасте / А.В. Семенович.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Академия, 2002.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22. Сиротюк, А.Л. Синдром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 А.Л. Сиротюк // Творческий центр «Сфера». – М., 2002.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18. Сухотина, Н.К. Современные подходы к терапии </w:t>
      </w:r>
      <w:proofErr w:type="spellStart"/>
      <w:r w:rsidRPr="009F389F">
        <w:rPr>
          <w:rFonts w:ascii="Times New Roman" w:eastAsia="Calibri" w:hAnsi="Times New Roman" w:cs="Times New Roman"/>
          <w:sz w:val="28"/>
          <w:szCs w:val="28"/>
        </w:rPr>
        <w:t>гиперкинетических</w:t>
      </w:r>
      <w:proofErr w:type="spellEnd"/>
      <w:r w:rsidRPr="009F389F">
        <w:rPr>
          <w:rFonts w:ascii="Times New Roman" w:eastAsia="Calibri" w:hAnsi="Times New Roman" w:cs="Times New Roman"/>
          <w:sz w:val="28"/>
          <w:szCs w:val="28"/>
        </w:rPr>
        <w:t xml:space="preserve"> расстройств у детей / Н.К. Сухотина, А.В. </w:t>
      </w:r>
      <w:proofErr w:type="spellStart"/>
      <w:r w:rsidRPr="009F389F">
        <w:rPr>
          <w:rFonts w:ascii="Times New Roman" w:eastAsia="Calibri" w:hAnsi="Times New Roman" w:cs="Times New Roman"/>
          <w:sz w:val="28"/>
          <w:szCs w:val="28"/>
        </w:rPr>
        <w:t>Красова</w:t>
      </w:r>
      <w:proofErr w:type="spellEnd"/>
      <w:r w:rsidRPr="009F389F">
        <w:rPr>
          <w:rFonts w:ascii="Times New Roman" w:eastAsia="Calibri" w:hAnsi="Times New Roman" w:cs="Times New Roman"/>
          <w:sz w:val="28"/>
          <w:szCs w:val="28"/>
        </w:rPr>
        <w:t xml:space="preserve"> // Ж-л клинической и социальной психиатрии. – 2006. – № 2. – С. 44-46.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19. Феоктистова, С.В. Психологические особенности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детей младшего школьного возраста / С.В. Феоктистова // Альманах «Новые исследования».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Вердана</w:t>
      </w:r>
      <w:proofErr w:type="spellEnd"/>
      <w:r w:rsidRPr="009F389F">
        <w:rPr>
          <w:rFonts w:ascii="Times New Roman" w:eastAsia="Calibri" w:hAnsi="Times New Roman" w:cs="Times New Roman"/>
          <w:sz w:val="28"/>
          <w:szCs w:val="28"/>
        </w:rPr>
        <w:t xml:space="preserve">. – 2009, №2 (19). – С.73-74.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20. </w:t>
      </w:r>
      <w:proofErr w:type="spellStart"/>
      <w:r w:rsidRPr="009F389F">
        <w:rPr>
          <w:rFonts w:ascii="Times New Roman" w:eastAsia="Calibri" w:hAnsi="Times New Roman" w:cs="Times New Roman"/>
          <w:sz w:val="28"/>
          <w:szCs w:val="28"/>
        </w:rPr>
        <w:t>Халецкая</w:t>
      </w:r>
      <w:proofErr w:type="spellEnd"/>
      <w:r w:rsidRPr="009F389F">
        <w:rPr>
          <w:rFonts w:ascii="Times New Roman" w:eastAsia="Calibri" w:hAnsi="Times New Roman" w:cs="Times New Roman"/>
          <w:sz w:val="28"/>
          <w:szCs w:val="28"/>
        </w:rPr>
        <w:t xml:space="preserve">, О.В. Минимальные мозговые дисфункции в детском возрасте / О.В. </w:t>
      </w:r>
      <w:proofErr w:type="spellStart"/>
      <w:r w:rsidRPr="009F389F">
        <w:rPr>
          <w:rFonts w:ascii="Times New Roman" w:eastAsia="Calibri" w:hAnsi="Times New Roman" w:cs="Times New Roman"/>
          <w:sz w:val="28"/>
          <w:szCs w:val="28"/>
        </w:rPr>
        <w:t>Халецкая</w:t>
      </w:r>
      <w:proofErr w:type="spellEnd"/>
      <w:r w:rsidRPr="009F389F">
        <w:rPr>
          <w:rFonts w:ascii="Times New Roman" w:eastAsia="Calibri" w:hAnsi="Times New Roman" w:cs="Times New Roman"/>
          <w:sz w:val="28"/>
          <w:szCs w:val="28"/>
        </w:rPr>
        <w:t xml:space="preserve">, В.М. Трошин. – Н. Новгород, 1995. 62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21. Цветков, А.В. О развитии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психической деятельности у младших школьников с СДВГ / А.В. Цветков, Е.В. Власенко // Личностный ресурс субъекта труда в изменяющейся </w:t>
      </w:r>
      <w:proofErr w:type="gramStart"/>
      <w:r w:rsidRPr="009F389F">
        <w:rPr>
          <w:rFonts w:ascii="Times New Roman" w:eastAsia="Calibri" w:hAnsi="Times New Roman" w:cs="Times New Roman"/>
          <w:sz w:val="28"/>
          <w:szCs w:val="28"/>
        </w:rPr>
        <w:t>России :</w:t>
      </w:r>
      <w:proofErr w:type="gramEnd"/>
      <w:r w:rsidRPr="009F389F">
        <w:rPr>
          <w:rFonts w:ascii="Times New Roman" w:eastAsia="Calibri" w:hAnsi="Times New Roman" w:cs="Times New Roman"/>
          <w:sz w:val="28"/>
          <w:szCs w:val="28"/>
        </w:rPr>
        <w:t xml:space="preserve"> матер. 2 </w:t>
      </w:r>
      <w:proofErr w:type="spellStart"/>
      <w:r w:rsidRPr="009F389F">
        <w:rPr>
          <w:rFonts w:ascii="Times New Roman" w:eastAsia="Calibri" w:hAnsi="Times New Roman" w:cs="Times New Roman"/>
          <w:sz w:val="28"/>
          <w:szCs w:val="28"/>
        </w:rPr>
        <w:t>Междунар</w:t>
      </w:r>
      <w:proofErr w:type="spellEnd"/>
      <w:r w:rsidRPr="009F389F">
        <w:rPr>
          <w:rFonts w:ascii="Times New Roman" w:eastAsia="Calibri" w:hAnsi="Times New Roman" w:cs="Times New Roman"/>
          <w:sz w:val="28"/>
          <w:szCs w:val="28"/>
        </w:rPr>
        <w:t xml:space="preserve">. науч.- </w:t>
      </w:r>
      <w:proofErr w:type="spellStart"/>
      <w:r w:rsidRPr="009F389F">
        <w:rPr>
          <w:rFonts w:ascii="Times New Roman" w:eastAsia="Calibri" w:hAnsi="Times New Roman" w:cs="Times New Roman"/>
          <w:sz w:val="28"/>
          <w:szCs w:val="28"/>
        </w:rPr>
        <w:t>практич</w:t>
      </w:r>
      <w:proofErr w:type="spell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конф</w:t>
      </w:r>
      <w:proofErr w:type="spellEnd"/>
      <w:r w:rsidRPr="009F389F">
        <w:rPr>
          <w:rFonts w:ascii="Times New Roman" w:eastAsia="Calibri" w:hAnsi="Times New Roman" w:cs="Times New Roman"/>
          <w:sz w:val="28"/>
          <w:szCs w:val="28"/>
        </w:rPr>
        <w:t xml:space="preserve">. – Кисловодск, Ставрополь,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СевКавГТУ</w:t>
      </w:r>
      <w:proofErr w:type="spellEnd"/>
      <w:r w:rsidRPr="009F389F">
        <w:rPr>
          <w:rFonts w:ascii="Times New Roman" w:eastAsia="Calibri" w:hAnsi="Times New Roman" w:cs="Times New Roman"/>
          <w:sz w:val="28"/>
          <w:szCs w:val="28"/>
        </w:rPr>
        <w:t xml:space="preserve">. – Ч. </w:t>
      </w:r>
      <w:proofErr w:type="gramStart"/>
      <w:r w:rsidRPr="009F389F">
        <w:rPr>
          <w:rFonts w:ascii="Times New Roman" w:eastAsia="Calibri" w:hAnsi="Times New Roman" w:cs="Times New Roman"/>
          <w:sz w:val="28"/>
          <w:szCs w:val="28"/>
        </w:rPr>
        <w:t>2 :</w:t>
      </w:r>
      <w:proofErr w:type="gramEnd"/>
      <w:r w:rsidRPr="009F389F">
        <w:rPr>
          <w:rFonts w:ascii="Times New Roman" w:eastAsia="Calibri" w:hAnsi="Times New Roman" w:cs="Times New Roman"/>
          <w:sz w:val="28"/>
          <w:szCs w:val="28"/>
        </w:rPr>
        <w:t xml:space="preserve"> симпозиум «Субъект и личность в психологии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 С. 372-373.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22. Цветкова, Л.С. Методика нейропсихологической диагностики детей / Л.С. Цветкова. – Изд. 4-е, </w:t>
      </w:r>
      <w:proofErr w:type="spellStart"/>
      <w:r w:rsidRPr="009F389F">
        <w:rPr>
          <w:rFonts w:ascii="Times New Roman" w:eastAsia="Calibri" w:hAnsi="Times New Roman" w:cs="Times New Roman"/>
          <w:sz w:val="28"/>
          <w:szCs w:val="28"/>
        </w:rPr>
        <w:t>испр</w:t>
      </w:r>
      <w:proofErr w:type="spellEnd"/>
      <w:r w:rsidRPr="009F389F">
        <w:rPr>
          <w:rFonts w:ascii="Times New Roman" w:eastAsia="Calibri" w:hAnsi="Times New Roman" w:cs="Times New Roman"/>
          <w:sz w:val="28"/>
          <w:szCs w:val="28"/>
        </w:rPr>
        <w:t xml:space="preserve">. и доп.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Педагогическое общество России, 2002. 23. Чутко, Л.С. Синдром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и сопутствующие расстройства / Л.С. Чутко. – СПб</w:t>
      </w:r>
      <w:proofErr w:type="gramStart"/>
      <w:r w:rsidRPr="009F389F">
        <w:rPr>
          <w:rFonts w:ascii="Times New Roman" w:eastAsia="Calibri" w:hAnsi="Times New Roman" w:cs="Times New Roman"/>
          <w:sz w:val="28"/>
          <w:szCs w:val="28"/>
        </w:rPr>
        <w:t>. :</w:t>
      </w:r>
      <w:proofErr w:type="gramEnd"/>
      <w:r w:rsidRPr="009F389F">
        <w:rPr>
          <w:rFonts w:ascii="Times New Roman" w:eastAsia="Calibri" w:hAnsi="Times New Roman" w:cs="Times New Roman"/>
          <w:sz w:val="28"/>
          <w:szCs w:val="28"/>
        </w:rPr>
        <w:t xml:space="preserve"> Хока, 2007.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24. Чутко, Л.С. </w:t>
      </w:r>
      <w:proofErr w:type="spellStart"/>
      <w:r w:rsidRPr="009F389F">
        <w:rPr>
          <w:rFonts w:ascii="Times New Roman" w:eastAsia="Calibri" w:hAnsi="Times New Roman" w:cs="Times New Roman"/>
          <w:sz w:val="28"/>
          <w:szCs w:val="28"/>
        </w:rPr>
        <w:t>Коморбидные</w:t>
      </w:r>
      <w:proofErr w:type="spellEnd"/>
      <w:r w:rsidRPr="009F389F">
        <w:rPr>
          <w:rFonts w:ascii="Times New Roman" w:eastAsia="Calibri" w:hAnsi="Times New Roman" w:cs="Times New Roman"/>
          <w:sz w:val="28"/>
          <w:szCs w:val="28"/>
        </w:rPr>
        <w:t xml:space="preserve"> тревожные расстройства при синдроме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 Л.С. Чутко, К.А. </w:t>
      </w:r>
      <w:proofErr w:type="spellStart"/>
      <w:r w:rsidRPr="009F389F">
        <w:rPr>
          <w:rFonts w:ascii="Times New Roman" w:eastAsia="Calibri" w:hAnsi="Times New Roman" w:cs="Times New Roman"/>
          <w:sz w:val="28"/>
          <w:szCs w:val="28"/>
        </w:rPr>
        <w:t>Айкбеков</w:t>
      </w:r>
      <w:proofErr w:type="spellEnd"/>
      <w:r w:rsidRPr="009F389F">
        <w:rPr>
          <w:rFonts w:ascii="Times New Roman" w:eastAsia="Calibri" w:hAnsi="Times New Roman" w:cs="Times New Roman"/>
          <w:sz w:val="28"/>
          <w:szCs w:val="28"/>
        </w:rPr>
        <w:t xml:space="preserve">, О.В. Лапшина и др. // Ж-л неврологии и психиатрии, 2008. – С. 49-52.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25. Яблонская, Т.В. Участие невролога в формировании маршрута коррекционной помощи детям с синдромом дефицита внимания с </w:t>
      </w:r>
      <w:proofErr w:type="spellStart"/>
      <w:r w:rsidRPr="009F389F">
        <w:rPr>
          <w:rFonts w:ascii="Times New Roman" w:eastAsia="Calibri" w:hAnsi="Times New Roman" w:cs="Times New Roman"/>
          <w:sz w:val="28"/>
          <w:szCs w:val="28"/>
        </w:rPr>
        <w:t>гиперактивностью</w:t>
      </w:r>
      <w:proofErr w:type="spellEnd"/>
      <w:r w:rsidRPr="009F389F">
        <w:rPr>
          <w:rFonts w:ascii="Times New Roman" w:eastAsia="Calibri" w:hAnsi="Times New Roman" w:cs="Times New Roman"/>
          <w:sz w:val="28"/>
          <w:szCs w:val="28"/>
        </w:rPr>
        <w:t xml:space="preserve"> / Т.В. Яблонская, И.В. Суранова // Альманах «Новые исследования». – </w:t>
      </w:r>
      <w:proofErr w:type="gramStart"/>
      <w:r w:rsidRPr="009F389F">
        <w:rPr>
          <w:rFonts w:ascii="Times New Roman" w:eastAsia="Calibri" w:hAnsi="Times New Roman" w:cs="Times New Roman"/>
          <w:sz w:val="28"/>
          <w:szCs w:val="28"/>
        </w:rPr>
        <w:t>М. :</w:t>
      </w:r>
      <w:proofErr w:type="gramEnd"/>
      <w:r w:rsidRPr="009F389F">
        <w:rPr>
          <w:rFonts w:ascii="Times New Roman" w:eastAsia="Calibri" w:hAnsi="Times New Roman" w:cs="Times New Roman"/>
          <w:sz w:val="28"/>
          <w:szCs w:val="28"/>
        </w:rPr>
        <w:t xml:space="preserve"> </w:t>
      </w:r>
      <w:proofErr w:type="spellStart"/>
      <w:r w:rsidRPr="009F389F">
        <w:rPr>
          <w:rFonts w:ascii="Times New Roman" w:eastAsia="Calibri" w:hAnsi="Times New Roman" w:cs="Times New Roman"/>
          <w:sz w:val="28"/>
          <w:szCs w:val="28"/>
        </w:rPr>
        <w:t>Вердана</w:t>
      </w:r>
      <w:proofErr w:type="spellEnd"/>
      <w:r w:rsidRPr="009F389F">
        <w:rPr>
          <w:rFonts w:ascii="Times New Roman" w:eastAsia="Calibri" w:hAnsi="Times New Roman" w:cs="Times New Roman"/>
          <w:sz w:val="28"/>
          <w:szCs w:val="28"/>
        </w:rPr>
        <w:t>. – 2009. – №2 (19). – С. 80-81.</w:t>
      </w:r>
    </w:p>
    <w:p w:rsidR="009F389F" w:rsidRP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Pr="009F389F" w:rsidRDefault="009F389F" w:rsidP="009F389F">
      <w:pPr>
        <w:shd w:val="clear" w:color="auto" w:fill="FFFFFF"/>
        <w:spacing w:after="240" w:line="240" w:lineRule="auto"/>
        <w:jc w:val="both"/>
        <w:rPr>
          <w:rFonts w:ascii="Times New Roman" w:eastAsia="Calibri" w:hAnsi="Times New Roman" w:cs="Times New Roman"/>
          <w:sz w:val="28"/>
          <w:szCs w:val="28"/>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ПРИЛОЖЕНИЕ 1 </w:t>
      </w:r>
    </w:p>
    <w:p w:rsidR="009F389F" w:rsidRPr="009F389F" w:rsidRDefault="009F389F" w:rsidP="009F389F">
      <w:pPr>
        <w:shd w:val="clear" w:color="auto" w:fill="FFFFFF"/>
        <w:spacing w:after="0" w:line="240" w:lineRule="auto"/>
        <w:jc w:val="center"/>
        <w:rPr>
          <w:rFonts w:ascii="Times New Roman" w:eastAsia="Times New Roman" w:hAnsi="Times New Roman" w:cs="Times New Roman"/>
          <w:b/>
          <w:iCs/>
          <w:color w:val="000000"/>
          <w:sz w:val="28"/>
          <w:szCs w:val="28"/>
          <w:lang w:eastAsia="ru-RU"/>
        </w:rPr>
      </w:pPr>
      <w:r w:rsidRPr="009F389F">
        <w:rPr>
          <w:rFonts w:ascii="Times New Roman" w:eastAsia="Calibri" w:hAnsi="Times New Roman" w:cs="Times New Roman"/>
          <w:b/>
          <w:sz w:val="28"/>
          <w:szCs w:val="28"/>
        </w:rPr>
        <w:t xml:space="preserve">Методы и средства групповой </w:t>
      </w:r>
      <w:proofErr w:type="spellStart"/>
      <w:r w:rsidRPr="009F389F">
        <w:rPr>
          <w:rFonts w:ascii="Times New Roman" w:eastAsia="Calibri" w:hAnsi="Times New Roman" w:cs="Times New Roman"/>
          <w:b/>
          <w:sz w:val="28"/>
          <w:szCs w:val="28"/>
        </w:rPr>
        <w:t>психокоррекционной</w:t>
      </w:r>
      <w:proofErr w:type="spellEnd"/>
      <w:r w:rsidRPr="009F389F">
        <w:rPr>
          <w:rFonts w:ascii="Times New Roman" w:eastAsia="Calibri" w:hAnsi="Times New Roman" w:cs="Times New Roman"/>
          <w:b/>
          <w:sz w:val="28"/>
          <w:szCs w:val="28"/>
        </w:rPr>
        <w:t xml:space="preserve"> работы с детьми и подростками с СДВГ</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Эффективным методом </w:t>
      </w:r>
      <w:proofErr w:type="spellStart"/>
      <w:r w:rsidRPr="009F389F">
        <w:rPr>
          <w:rFonts w:ascii="Times New Roman" w:eastAsia="Calibri" w:hAnsi="Times New Roman" w:cs="Times New Roman"/>
          <w:sz w:val="28"/>
          <w:szCs w:val="28"/>
        </w:rPr>
        <w:t>психокоррекционной</w:t>
      </w:r>
      <w:proofErr w:type="spellEnd"/>
      <w:r w:rsidRPr="009F389F">
        <w:rPr>
          <w:rFonts w:ascii="Times New Roman" w:eastAsia="Calibri" w:hAnsi="Times New Roman" w:cs="Times New Roman"/>
          <w:sz w:val="28"/>
          <w:szCs w:val="28"/>
        </w:rPr>
        <w:t xml:space="preserve"> работы с детьми с СДВГ являются </w:t>
      </w:r>
      <w:proofErr w:type="spellStart"/>
      <w:r w:rsidRPr="009F389F">
        <w:rPr>
          <w:rFonts w:ascii="Times New Roman" w:eastAsia="Calibri" w:hAnsi="Times New Roman" w:cs="Times New Roman"/>
          <w:sz w:val="28"/>
          <w:szCs w:val="28"/>
        </w:rPr>
        <w:t>тренинговые</w:t>
      </w:r>
      <w:proofErr w:type="spellEnd"/>
      <w:r w:rsidRPr="009F389F">
        <w:rPr>
          <w:rFonts w:ascii="Times New Roman" w:eastAsia="Calibri" w:hAnsi="Times New Roman" w:cs="Times New Roman"/>
          <w:sz w:val="28"/>
          <w:szCs w:val="28"/>
        </w:rPr>
        <w:t xml:space="preserve"> занятия. Они имеют следующие особенности: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теоретической основой тренинга являются приемы </w:t>
      </w:r>
      <w:proofErr w:type="spellStart"/>
      <w:r w:rsidRPr="009F389F">
        <w:rPr>
          <w:rFonts w:ascii="Times New Roman" w:eastAsia="Calibri" w:hAnsi="Times New Roman" w:cs="Times New Roman"/>
          <w:sz w:val="28"/>
          <w:szCs w:val="28"/>
        </w:rPr>
        <w:t>гештальт</w:t>
      </w:r>
      <w:proofErr w:type="spellEnd"/>
      <w:r w:rsidRPr="009F389F">
        <w:rPr>
          <w:rFonts w:ascii="Times New Roman" w:eastAsia="Calibri" w:hAnsi="Times New Roman" w:cs="Times New Roman"/>
          <w:sz w:val="28"/>
          <w:szCs w:val="28"/>
        </w:rPr>
        <w:t xml:space="preserve">-терапии, позитивной и </w:t>
      </w:r>
      <w:proofErr w:type="spellStart"/>
      <w:r w:rsidRPr="009F389F">
        <w:rPr>
          <w:rFonts w:ascii="Times New Roman" w:eastAsia="Calibri" w:hAnsi="Times New Roman" w:cs="Times New Roman"/>
          <w:sz w:val="28"/>
          <w:szCs w:val="28"/>
        </w:rPr>
        <w:t>когнитивно</w:t>
      </w:r>
      <w:proofErr w:type="spellEnd"/>
      <w:r w:rsidRPr="009F389F">
        <w:rPr>
          <w:rFonts w:ascii="Times New Roman" w:eastAsia="Calibri" w:hAnsi="Times New Roman" w:cs="Times New Roman"/>
          <w:sz w:val="28"/>
          <w:szCs w:val="28"/>
        </w:rPr>
        <w:t xml:space="preserve">-поведенческой психотерапии. Тренинг начинается как социально-психологический и постепенно обогащается элементами личностного роста;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тренинг должен проводиться специалистом (медицинским, школьным психологом, социальным работников, владеющим информацией по проблеме формирования зависимости от </w:t>
      </w:r>
      <w:proofErr w:type="spellStart"/>
      <w:r w:rsidRPr="009F389F">
        <w:rPr>
          <w:rFonts w:ascii="Times New Roman" w:eastAsia="Calibri" w:hAnsi="Times New Roman" w:cs="Times New Roman"/>
          <w:sz w:val="28"/>
          <w:szCs w:val="28"/>
        </w:rPr>
        <w:t>психоактивных</w:t>
      </w:r>
      <w:proofErr w:type="spellEnd"/>
      <w:r w:rsidRPr="009F389F">
        <w:rPr>
          <w:rFonts w:ascii="Times New Roman" w:eastAsia="Calibri" w:hAnsi="Times New Roman" w:cs="Times New Roman"/>
          <w:sz w:val="28"/>
          <w:szCs w:val="28"/>
        </w:rPr>
        <w:t xml:space="preserve"> веществ);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специалист должен иметь навыки работы с группой в </w:t>
      </w:r>
      <w:proofErr w:type="spellStart"/>
      <w:r w:rsidRPr="009F389F">
        <w:rPr>
          <w:rFonts w:ascii="Times New Roman" w:eastAsia="Calibri" w:hAnsi="Times New Roman" w:cs="Times New Roman"/>
          <w:sz w:val="28"/>
          <w:szCs w:val="28"/>
        </w:rPr>
        <w:t>психокоррекционном</w:t>
      </w:r>
      <w:proofErr w:type="spellEnd"/>
      <w:r w:rsidRPr="009F389F">
        <w:rPr>
          <w:rFonts w:ascii="Times New Roman" w:eastAsia="Calibri" w:hAnsi="Times New Roman" w:cs="Times New Roman"/>
          <w:sz w:val="28"/>
          <w:szCs w:val="28"/>
        </w:rPr>
        <w:t xml:space="preserve"> режиме;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упражнения и игры, включенные в тренинг, предназначенный для подростков, должны носить дискуссионный подтекст. </w:t>
      </w: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r w:rsidRPr="009F389F">
        <w:rPr>
          <w:rFonts w:ascii="Times New Roman" w:eastAsia="Calibri" w:hAnsi="Times New Roman" w:cs="Times New Roman"/>
          <w:sz w:val="28"/>
          <w:szCs w:val="28"/>
        </w:rPr>
        <w:t xml:space="preserve">  Тренинг создан с учетом методических требований к работе с подростковыми группами и рассчитан на работу с группой 15-20 человек с 12 лет и старше из групп риска формирования зависимости с непатологическими формами </w:t>
      </w:r>
      <w:proofErr w:type="spellStart"/>
      <w:r w:rsidRPr="009F389F">
        <w:rPr>
          <w:rFonts w:ascii="Times New Roman" w:eastAsia="Calibri" w:hAnsi="Times New Roman" w:cs="Times New Roman"/>
          <w:sz w:val="28"/>
          <w:szCs w:val="28"/>
        </w:rPr>
        <w:t>аддиктивного</w:t>
      </w:r>
      <w:proofErr w:type="spellEnd"/>
      <w:r w:rsidRPr="009F389F">
        <w:rPr>
          <w:rFonts w:ascii="Times New Roman" w:eastAsia="Calibri" w:hAnsi="Times New Roman" w:cs="Times New Roman"/>
          <w:sz w:val="28"/>
          <w:szCs w:val="28"/>
        </w:rPr>
        <w:t xml:space="preserve"> поведения.</w:t>
      </w:r>
    </w:p>
    <w:p w:rsidR="009F389F" w:rsidRPr="009F389F" w:rsidRDefault="009F389F" w:rsidP="009F389F">
      <w:pPr>
        <w:shd w:val="clear" w:color="auto" w:fill="FFFFFF"/>
        <w:spacing w:after="0" w:line="240" w:lineRule="auto"/>
        <w:jc w:val="center"/>
        <w:rPr>
          <w:rFonts w:ascii="Times New Roman" w:eastAsia="Calibri" w:hAnsi="Times New Roman" w:cs="Times New Roman"/>
          <w:sz w:val="28"/>
          <w:szCs w:val="28"/>
        </w:rPr>
      </w:pPr>
      <w:r w:rsidRPr="009F389F">
        <w:rPr>
          <w:rFonts w:ascii="Times New Roman" w:eastAsia="Calibri" w:hAnsi="Times New Roman" w:cs="Times New Roman"/>
          <w:b/>
          <w:i/>
          <w:sz w:val="28"/>
          <w:szCs w:val="28"/>
        </w:rPr>
        <w:t>Особенности формирования группы и режим работы</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Вне зависимости от способа создания группы, предварительный отбор участников не проводится, что требует гибкости в стиле работы руководителя группы и позволяет обеспечить устойчивость группы (максимальный отсев составляет не более 1/3 участников).</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Общая продолжительность функционирования группы составляет 3 месяца при занятиях дважды в неделю по два-три часа (суммарный бюджет времени – около 40 часов). </w:t>
      </w:r>
    </w:p>
    <w:p w:rsidR="009F389F" w:rsidRPr="009F389F" w:rsidRDefault="009F389F" w:rsidP="009F389F">
      <w:pPr>
        <w:shd w:val="clear" w:color="auto" w:fill="FFFFFF"/>
        <w:spacing w:after="0" w:line="240" w:lineRule="auto"/>
        <w:jc w:val="center"/>
        <w:rPr>
          <w:rFonts w:ascii="Times New Roman" w:eastAsia="Calibri" w:hAnsi="Times New Roman" w:cs="Times New Roman"/>
          <w:b/>
          <w:i/>
          <w:sz w:val="28"/>
          <w:szCs w:val="28"/>
        </w:rPr>
      </w:pPr>
      <w:r w:rsidRPr="009F389F">
        <w:rPr>
          <w:rFonts w:ascii="Times New Roman" w:eastAsia="Calibri" w:hAnsi="Times New Roman" w:cs="Times New Roman"/>
          <w:b/>
          <w:i/>
          <w:sz w:val="28"/>
          <w:szCs w:val="28"/>
        </w:rPr>
        <w:t>Рекомендации по организации тренинга</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 работе с подростками в возрасте до 13 лет основной трудностью начального этапа является </w:t>
      </w:r>
      <w:proofErr w:type="spellStart"/>
      <w:r w:rsidRPr="009F389F">
        <w:rPr>
          <w:rFonts w:ascii="Times New Roman" w:eastAsia="Calibri" w:hAnsi="Times New Roman" w:cs="Times New Roman"/>
          <w:sz w:val="28"/>
          <w:szCs w:val="28"/>
        </w:rPr>
        <w:t>гиперактивность</w:t>
      </w:r>
      <w:proofErr w:type="spellEnd"/>
      <w:r w:rsidRPr="009F389F">
        <w:rPr>
          <w:rFonts w:ascii="Times New Roman" w:eastAsia="Calibri" w:hAnsi="Times New Roman" w:cs="Times New Roman"/>
          <w:sz w:val="28"/>
          <w:szCs w:val="28"/>
        </w:rPr>
        <w:t xml:space="preserve"> поведения и повышенная физическая агрессивность подростков, включенных в тренинг. Для старших подростков более типична недоверчивость по отношению к руководителю, боязнь разглашения тайны происходящего в группе.</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На начальном этапе руководитель идентифицируется с учителем, в дальнейшем – со «старшим товарищем». 64 Вторая волна агрессии может проявиться через некоторое время в более мягкой форме и является проверкой позиции руководителя. В связи с этим стиль руководства группой может колебаться между директивным (у младших подростков) и демократическим (у старших).</w:t>
      </w:r>
    </w:p>
    <w:p w:rsidR="009F389F" w:rsidRPr="009F389F" w:rsidRDefault="009F389F" w:rsidP="009F389F">
      <w:pPr>
        <w:shd w:val="clear" w:color="auto" w:fill="FFFFFF"/>
        <w:spacing w:after="0" w:line="240" w:lineRule="auto"/>
        <w:jc w:val="center"/>
        <w:rPr>
          <w:rFonts w:ascii="Calibri" w:eastAsia="Calibri" w:hAnsi="Calibri" w:cs="Times New Roman"/>
        </w:rPr>
      </w:pPr>
      <w:r w:rsidRPr="009F389F">
        <w:rPr>
          <w:rFonts w:ascii="Times New Roman" w:eastAsia="Calibri" w:hAnsi="Times New Roman" w:cs="Times New Roman"/>
          <w:b/>
          <w:i/>
          <w:sz w:val="28"/>
          <w:szCs w:val="28"/>
        </w:rPr>
        <w:t>Методика проведения тренинга</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Игра-разминка (30 минут): участники становятся в круг, перебрасывая друг другу мяч, называют собственное имя и говорят комплимент участнику, которому бросают мяч. Игра проходит в быстром темпе, все участники должны быстро представиться.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Далее следует несколько подвижных упражнений, по которым оценивается готовность группы к работе, ее активность. Группа располагается вдоль стены, дается команда: «Вы – стрелка измерительного прибора. Эта стена – нулевая отметка, противоположная стена – максимальная. Сделайте столько шагов к противоположной стене, насколько вы оцениваете свою работоспособность (хорошее настроение, усталость, готовность сотрудничать, сонливость и т. д.)». Тренер отмечает наиболее активных и наиболее пассивных игроков, </w:t>
      </w:r>
      <w:proofErr w:type="gramStart"/>
      <w:r w:rsidRPr="009F389F">
        <w:rPr>
          <w:rFonts w:ascii="Times New Roman" w:eastAsia="Calibri" w:hAnsi="Times New Roman" w:cs="Times New Roman"/>
          <w:sz w:val="28"/>
          <w:szCs w:val="28"/>
        </w:rPr>
        <w:t>игроков</w:t>
      </w:r>
      <w:proofErr w:type="gramEnd"/>
      <w:r w:rsidRPr="009F389F">
        <w:rPr>
          <w:rFonts w:ascii="Times New Roman" w:eastAsia="Calibri" w:hAnsi="Times New Roman" w:cs="Times New Roman"/>
          <w:sz w:val="28"/>
          <w:szCs w:val="28"/>
        </w:rPr>
        <w:t xml:space="preserve"> не уверенных в своих силах. Упражнение повторяется несколько раз, измеряются различные параметры.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Ведущий представляет тему тренинга, обозначает проблему, кратко рассказывает, что будет происходить в ходе </w:t>
      </w:r>
      <w:proofErr w:type="spellStart"/>
      <w:r w:rsidRPr="009F389F">
        <w:rPr>
          <w:rFonts w:ascii="Times New Roman" w:eastAsia="Calibri" w:hAnsi="Times New Roman" w:cs="Times New Roman"/>
          <w:sz w:val="28"/>
          <w:szCs w:val="28"/>
        </w:rPr>
        <w:t>тренингового</w:t>
      </w:r>
      <w:proofErr w:type="spellEnd"/>
      <w:r w:rsidRPr="009F389F">
        <w:rPr>
          <w:rFonts w:ascii="Times New Roman" w:eastAsia="Calibri" w:hAnsi="Times New Roman" w:cs="Times New Roman"/>
          <w:sz w:val="28"/>
          <w:szCs w:val="28"/>
        </w:rPr>
        <w:t xml:space="preserve"> занятия.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Знакомство в группе (30 минут) Все участники, включая ведущего, располагаются по кругу. Ведущий рассказывает о себе, своей профессиональной деятельности и личных ожиданиях от тренинга, просит участников представиться так, как они хотели бы называть себя во время тренинга.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Принятие правил работы (10 минут) Ведущий объявляет правила работы и объясняет их значение, </w:t>
      </w:r>
      <w:proofErr w:type="gramStart"/>
      <w:r w:rsidRPr="009F389F">
        <w:rPr>
          <w:rFonts w:ascii="Times New Roman" w:eastAsia="Calibri" w:hAnsi="Times New Roman" w:cs="Times New Roman"/>
          <w:sz w:val="28"/>
          <w:szCs w:val="28"/>
        </w:rPr>
        <w:t>например</w:t>
      </w:r>
      <w:proofErr w:type="gramEnd"/>
      <w:r w:rsidRPr="009F389F">
        <w:rPr>
          <w:rFonts w:ascii="Times New Roman" w:eastAsia="Calibri" w:hAnsi="Times New Roman" w:cs="Times New Roman"/>
          <w:sz w:val="28"/>
          <w:szCs w:val="28"/>
        </w:rPr>
        <w:t xml:space="preserve">: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1) говорящего может прервать только ведущий, никто из участников не перебивает говорящего товарища;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 критикуя – предлагай;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3) не давай оценок другим участникам;</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4) закрытость информации, сообщенной на тренинге.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случае, если группа не спешит включаться в дискуссию, тренер должен опираться на полученные данные измерений и предлагать высказаться самым активным участникам. Особенность </w:t>
      </w:r>
      <w:proofErr w:type="spellStart"/>
      <w:r w:rsidRPr="009F389F">
        <w:rPr>
          <w:rFonts w:ascii="Times New Roman" w:eastAsia="Calibri" w:hAnsi="Times New Roman" w:cs="Times New Roman"/>
          <w:sz w:val="28"/>
          <w:szCs w:val="28"/>
        </w:rPr>
        <w:t>тренинговой</w:t>
      </w:r>
      <w:proofErr w:type="spellEnd"/>
      <w:r w:rsidRPr="009F389F">
        <w:rPr>
          <w:rFonts w:ascii="Times New Roman" w:eastAsia="Calibri" w:hAnsi="Times New Roman" w:cs="Times New Roman"/>
          <w:sz w:val="28"/>
          <w:szCs w:val="28"/>
        </w:rPr>
        <w:t xml:space="preserve"> работы – участие всех каналов получения информации и вырабатывание положительного личного опыта.</w:t>
      </w: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ПРИЛОЖЕНИЕ 2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b/>
          <w:i/>
          <w:sz w:val="28"/>
          <w:szCs w:val="28"/>
        </w:rPr>
        <w:t xml:space="preserve">Нейропсихологические методы диагностики и коррекции </w:t>
      </w:r>
      <w:proofErr w:type="spellStart"/>
      <w:r w:rsidRPr="009F389F">
        <w:rPr>
          <w:rFonts w:ascii="Times New Roman" w:eastAsia="Calibri" w:hAnsi="Times New Roman" w:cs="Times New Roman"/>
          <w:b/>
          <w:i/>
          <w:sz w:val="28"/>
          <w:szCs w:val="28"/>
        </w:rPr>
        <w:t>гиперактивности</w:t>
      </w:r>
      <w:proofErr w:type="spellEnd"/>
      <w:r w:rsidRPr="009F389F">
        <w:rPr>
          <w:rFonts w:ascii="Times New Roman" w:eastAsia="Calibri" w:hAnsi="Times New Roman" w:cs="Times New Roman"/>
          <w:b/>
          <w:i/>
          <w:sz w:val="28"/>
          <w:szCs w:val="28"/>
        </w:rPr>
        <w:t xml:space="preserve">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Среди подходов к изучению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у детей с органическими и функциональными изменениями в работе ЦНС эффективным себя показал нейропсихологический подход, предполагающий выделение центрального дефекта, связанного с определенной мозговой структурой, лежащего в основе синдрома нарушения всей психической сферы.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Таким образом, в деятельности детей с СДВГ выделяются два уровня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связанный с выполнением инструкций «в одно-два действия» (пробы «кулак – палец», поднимание руки на стук, самостоятельный рисунок), с которыми они относительно хорошо справляются, и пробы «с переключением между действиями, со сложной программой», которые требуют большей зрелости динамического звена произвольной регуляции и недоступны им.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Это позволило построить ряд методов коррекции произвольной регуляции у детей с СДВГ.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Общий принцип нейропсихологической коррекции при работе с детьми, имеющими дефицит внимания – формирование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поведения через </w:t>
      </w:r>
      <w:r w:rsidRPr="009F389F">
        <w:rPr>
          <w:rFonts w:ascii="Times New Roman" w:eastAsia="Calibri" w:hAnsi="Times New Roman" w:cs="Times New Roman"/>
          <w:sz w:val="28"/>
          <w:szCs w:val="28"/>
        </w:rPr>
        <w:lastRenderedPageBreak/>
        <w:t xml:space="preserve">формирование структуры деятельности, в которой у этих детей неразвита «количественная» сторона, т. е. способность руководить серийными действиями.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Начинать необходимо с узконаправленной деятельности, постепенно расширяя ее предметную отнесенность. </w:t>
      </w:r>
    </w:p>
    <w:p w:rsid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Учитывая трудности, показанные в ряде работ у детей этой группы с восприятием и воспроизведением пространственных фигур, стоит работать именно над зрительн</w:t>
      </w:r>
      <w:r w:rsidR="002F7A3A">
        <w:rPr>
          <w:rFonts w:ascii="Times New Roman" w:eastAsia="Calibri" w:hAnsi="Times New Roman" w:cs="Times New Roman"/>
          <w:sz w:val="28"/>
          <w:szCs w:val="28"/>
        </w:rPr>
        <w:t>о-пространственными действиями.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ПРИЛОЖЕНИЕ 3 </w:t>
      </w:r>
    </w:p>
    <w:p w:rsidR="009F389F" w:rsidRPr="009F389F" w:rsidRDefault="009F389F" w:rsidP="009F389F">
      <w:pPr>
        <w:shd w:val="clear" w:color="auto" w:fill="FFFFFF"/>
        <w:spacing w:after="0" w:line="240" w:lineRule="auto"/>
        <w:jc w:val="center"/>
        <w:rPr>
          <w:rFonts w:ascii="Times New Roman" w:eastAsia="Calibri" w:hAnsi="Times New Roman" w:cs="Times New Roman"/>
          <w:b/>
          <w:i/>
          <w:sz w:val="28"/>
          <w:szCs w:val="28"/>
        </w:rPr>
      </w:pPr>
      <w:r w:rsidRPr="009F389F">
        <w:rPr>
          <w:rFonts w:ascii="Times New Roman" w:eastAsia="Calibri" w:hAnsi="Times New Roman" w:cs="Times New Roman"/>
          <w:b/>
          <w:i/>
          <w:sz w:val="28"/>
          <w:szCs w:val="28"/>
        </w:rPr>
        <w:t xml:space="preserve">Возможности арт-терапии в работе с ребенком с синдромом дефицита внимания и </w:t>
      </w:r>
      <w:proofErr w:type="spellStart"/>
      <w:r w:rsidRPr="009F389F">
        <w:rPr>
          <w:rFonts w:ascii="Times New Roman" w:eastAsia="Calibri" w:hAnsi="Times New Roman" w:cs="Times New Roman"/>
          <w:b/>
          <w:i/>
          <w:sz w:val="28"/>
          <w:szCs w:val="28"/>
        </w:rPr>
        <w:t>гиперактивности</w:t>
      </w:r>
      <w:proofErr w:type="spellEnd"/>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настоящее время использование разнообразных арт-терапевтических технологий приобретает все большее значение в сфере реабилитационной и коррекционной работы с детьми, имеющими нарушения развития. Это связано, прежде всего, с тем, что данные технологии предоставляют огромные возможности для самовыражения и самореализации ребенка в продуктах творчества – рисунках, аппликациях, композициях, игрушках и т. п. Такие работы помогают определить и выразить аффективное отношение ребенка к миру, облегчают процесс коммуникации и установления его адекватных отношений с окружающими людьми.</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 точки зрения Л.С. Выготского, художественная деятельность играет особую роль как в развитии психических функций, так и в активизации творческих способностей. В процессе занятий искусством формируется мышление, активизируется целенаправленная деятельность, устойчивость внимания, коммуникация. Кроме того, занятие творчеством – это источник позитивных переживаний, и в роли инструмента коррекции подходит как для агрессивных и </w:t>
      </w:r>
      <w:proofErr w:type="spellStart"/>
      <w:r w:rsidRPr="009F389F">
        <w:rPr>
          <w:rFonts w:ascii="Times New Roman" w:eastAsia="Calibri" w:hAnsi="Times New Roman" w:cs="Times New Roman"/>
          <w:sz w:val="28"/>
          <w:szCs w:val="28"/>
        </w:rPr>
        <w:t>гиперактивных</w:t>
      </w:r>
      <w:proofErr w:type="spellEnd"/>
      <w:r w:rsidRPr="009F389F">
        <w:rPr>
          <w:rFonts w:ascii="Times New Roman" w:eastAsia="Calibri" w:hAnsi="Times New Roman" w:cs="Times New Roman"/>
          <w:sz w:val="28"/>
          <w:szCs w:val="28"/>
        </w:rPr>
        <w:t xml:space="preserve">, так и для чересчур замкнутых, тревожных детей.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В современной психолого-педагогической литературе выделяются следующие направления реабилитационной работы с детьми, имеющими нарушения в развитии: психофизиологическое (коррекция психосоматических нарушений развития; психотерапевтическое (воздействие на когнитивную и эмоциональную сферы); психологическое (выполняющее </w:t>
      </w:r>
      <w:proofErr w:type="spellStart"/>
      <w:r w:rsidRPr="009F389F">
        <w:rPr>
          <w:rFonts w:ascii="Times New Roman" w:eastAsia="Calibri" w:hAnsi="Times New Roman" w:cs="Times New Roman"/>
          <w:sz w:val="28"/>
          <w:szCs w:val="28"/>
        </w:rPr>
        <w:t>катарсистическую</w:t>
      </w:r>
      <w:proofErr w:type="spellEnd"/>
      <w:r w:rsidRPr="009F389F">
        <w:rPr>
          <w:rFonts w:ascii="Times New Roman" w:eastAsia="Calibri" w:hAnsi="Times New Roman" w:cs="Times New Roman"/>
          <w:sz w:val="28"/>
          <w:szCs w:val="28"/>
        </w:rPr>
        <w:t>, регулятивную, коммуникативную функции); социокультурное (связанное с развитием эстетических способностей, расширением общего и художественного кругозора, активизацией потенциальных возможностей ребенка в практической художественной деятельности и творчестве).</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Реализация этих направлений осуществляется через определенные коррекционно-развивающие методики, используемые в, том числе, в рамках арт-терапии.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Арт-терапия – метод психотерапии, использующий для лечения и </w:t>
      </w:r>
      <w:proofErr w:type="spellStart"/>
      <w:r w:rsidRPr="009F389F">
        <w:rPr>
          <w:rFonts w:ascii="Times New Roman" w:eastAsia="Calibri" w:hAnsi="Times New Roman" w:cs="Times New Roman"/>
          <w:sz w:val="28"/>
          <w:szCs w:val="28"/>
        </w:rPr>
        <w:t>психокоррекции</w:t>
      </w:r>
      <w:proofErr w:type="spellEnd"/>
      <w:r w:rsidRPr="009F389F">
        <w:rPr>
          <w:rFonts w:ascii="Times New Roman" w:eastAsia="Calibri" w:hAnsi="Times New Roman" w:cs="Times New Roman"/>
          <w:sz w:val="28"/>
          <w:szCs w:val="28"/>
        </w:rPr>
        <w:t xml:space="preserve"> художественные приемы и творчество, такие как рисование, лепка, музыка, фотография, кинофильмы, книги, актерское мастерство, создание историй и др.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Арт-терапия присутствует практически во всех направлениях психотерапии, также методами арт-терапии пользуется педагогика, социальная работа и бизнес.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Преимущества арт-терапии перед другими формами психотерапевтической работы:</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1. Отсутствие противопоказаний. Практически каждый человек может участвовать в арт-терапевтической работе, которая не требует от него каких-либо способностей к изобразительной деятельности.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2. Арт-терапия является средством преимущественно невербального общения. Символическая речь позволяет человеку зачастую более точно выразить свои переживания, по-новому взглянуть на ситуацию и житейские проблемы и найти благодаря этому путь к их решению.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3. Изобразительная деятельность является мощным средством сближения людей, что особенно ценно в ситуациях взаимного отчуждения, при затруднении в налаживании контактов.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4. Изобразительная деятельность позволяет обходить «цензуру сознания», поэтому предоставляет уникальную возможность для исследования бессознательных процессов, выражения и актуализации латентных идей и состояний, тех социальных ролей и форм поведения, которые находятся в «вытесненном» виде либо слабо проявлены в повседневной жизни.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5. Арт-терапия является средством свободного самовыражения и самопознания. Она имеет «</w:t>
      </w:r>
      <w:proofErr w:type="spellStart"/>
      <w:r w:rsidRPr="009F389F">
        <w:rPr>
          <w:rFonts w:ascii="Times New Roman" w:eastAsia="Calibri" w:hAnsi="Times New Roman" w:cs="Times New Roman"/>
          <w:sz w:val="28"/>
          <w:szCs w:val="28"/>
        </w:rPr>
        <w:t>инсайт</w:t>
      </w:r>
      <w:proofErr w:type="spellEnd"/>
      <w:r w:rsidRPr="009F389F">
        <w:rPr>
          <w:rFonts w:ascii="Times New Roman" w:eastAsia="Calibri" w:hAnsi="Times New Roman" w:cs="Times New Roman"/>
          <w:sz w:val="28"/>
          <w:szCs w:val="28"/>
        </w:rPr>
        <w:t xml:space="preserve">-ориентированный» характер, предполагает атмосферу доверия, высокой терпимости и внимания к внутреннему миру человека.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6. Продукты изобразительного творчества являются объективным свидетельством настроений и мыслей человека, что позволяет использовать их для ретроспективной, динамической оценки состояния.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7. Арт-терапевтическая работа вызывает у людей положительные эмоции, помогает преодолеть апатию и безынициативность, сформировать более активную жизненную позицию.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8. Арт-терапия основана на мобилизации творческого потенциала человека, внутренних механизмов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и исцеления. Она отвечает фундаментальной потребности в </w:t>
      </w:r>
      <w:proofErr w:type="spellStart"/>
      <w:r w:rsidRPr="009F389F">
        <w:rPr>
          <w:rFonts w:ascii="Times New Roman" w:eastAsia="Calibri" w:hAnsi="Times New Roman" w:cs="Times New Roman"/>
          <w:sz w:val="28"/>
          <w:szCs w:val="28"/>
        </w:rPr>
        <w:t>самоактуализации</w:t>
      </w:r>
      <w:proofErr w:type="spellEnd"/>
      <w:r w:rsidRPr="009F389F">
        <w:rPr>
          <w:rFonts w:ascii="Times New Roman" w:eastAsia="Calibri" w:hAnsi="Times New Roman" w:cs="Times New Roman"/>
          <w:sz w:val="28"/>
          <w:szCs w:val="28"/>
        </w:rPr>
        <w:t xml:space="preserve"> – раскрытии широкого спектра возможностей человека и утверждении им своего индивидуально неповторимого способа бытия в мире.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Спектр проблем, при решении которых могут быть использованы техники </w:t>
      </w:r>
      <w:proofErr w:type="spellStart"/>
      <w:r w:rsidRPr="009F389F">
        <w:rPr>
          <w:rFonts w:ascii="Times New Roman" w:eastAsia="Calibri" w:hAnsi="Times New Roman" w:cs="Times New Roman"/>
          <w:sz w:val="28"/>
          <w:szCs w:val="28"/>
        </w:rPr>
        <w:t>арттерапии</w:t>
      </w:r>
      <w:proofErr w:type="spellEnd"/>
      <w:r w:rsidRPr="009F389F">
        <w:rPr>
          <w:rFonts w:ascii="Times New Roman" w:eastAsia="Calibri" w:hAnsi="Times New Roman" w:cs="Times New Roman"/>
          <w:sz w:val="28"/>
          <w:szCs w:val="28"/>
        </w:rPr>
        <w:t xml:space="preserve">, достаточно широк: внутри¬ и межличностные конфликты, кризисные состояния; экзистенциальные и возрастные кризисы; травмы; потери; невротические расстройства; психосоматические расстройства; развитие креативности; развитие целостности личности.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Арт-терапевтические занятия позволяют решать следующие важные педагогические задачи: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i/>
          <w:sz w:val="28"/>
          <w:szCs w:val="28"/>
        </w:rPr>
        <w:t>Воспитательные.</w:t>
      </w:r>
      <w:r w:rsidRPr="009F389F">
        <w:rPr>
          <w:rFonts w:ascii="Times New Roman" w:eastAsia="Calibri" w:hAnsi="Times New Roman" w:cs="Times New Roman"/>
          <w:sz w:val="28"/>
          <w:szCs w:val="28"/>
        </w:rPr>
        <w:t xml:space="preserve"> Взаимодействие строится таким образом, чтобы дети учились корректному общению, сопереживанию, бережным взаимоотношениям со сверстниками и взрослыми. Это способствует нравственному развитию личности, обеспечивает ориентацию в системе моральных норм, усвоение этики поведения. Происходит более глубокое понимание себя, своего внутреннего мира (мыслей, чувств, желаний). Складываются открытые, доверительные, доброжелательные отношения с педагогом.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lastRenderedPageBreak/>
        <w:t xml:space="preserve">  </w:t>
      </w:r>
      <w:r w:rsidRPr="009F389F">
        <w:rPr>
          <w:rFonts w:ascii="Times New Roman" w:eastAsia="Calibri" w:hAnsi="Times New Roman" w:cs="Times New Roman"/>
          <w:i/>
          <w:sz w:val="28"/>
          <w:szCs w:val="28"/>
        </w:rPr>
        <w:t xml:space="preserve">Коррекционные. </w:t>
      </w:r>
      <w:r w:rsidRPr="009F389F">
        <w:rPr>
          <w:rFonts w:ascii="Times New Roman" w:eastAsia="Calibri" w:hAnsi="Times New Roman" w:cs="Times New Roman"/>
          <w:sz w:val="28"/>
          <w:szCs w:val="28"/>
        </w:rPr>
        <w:t xml:space="preserve">Достаточно успешно корректируется образ «Я», который ранее мог быть деформированным, улучшается самооценка, исчезают неадекватные формы поведения, налаживаются способы взаимодействия с другими людьми. Хорошие результаты достигнуты в работе с некоторыми отклонениями в развитии эмоционально-волевой сферы личности.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i/>
          <w:sz w:val="28"/>
          <w:szCs w:val="28"/>
        </w:rPr>
        <w:t>Психотерапевтические.</w:t>
      </w:r>
      <w:r w:rsidRPr="009F389F">
        <w:rPr>
          <w:rFonts w:ascii="Times New Roman" w:eastAsia="Calibri" w:hAnsi="Times New Roman" w:cs="Times New Roman"/>
          <w:sz w:val="28"/>
          <w:szCs w:val="28"/>
        </w:rPr>
        <w:t xml:space="preserve"> «Лечебный» эффект достигается благодаря тому, что в процессе творческой деятельности создается атмосфера эмоциональной теплоты, доброжелательности, эмпатичного общения, признания ценности личности другого человека, забота о нем, его чувствах, переживаниях. Возникают ощущения психологического комфорта, защищенности, радости, успеха. В результате мобилизуется целебный потенциал эмоций.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i/>
          <w:sz w:val="28"/>
          <w:szCs w:val="28"/>
        </w:rPr>
        <w:t>Диагностические.</w:t>
      </w:r>
      <w:r w:rsidRPr="009F389F">
        <w:rPr>
          <w:rFonts w:ascii="Times New Roman" w:eastAsia="Calibri" w:hAnsi="Times New Roman" w:cs="Times New Roman"/>
          <w:sz w:val="28"/>
          <w:szCs w:val="28"/>
        </w:rPr>
        <w:t xml:space="preserve"> Арт-терапия позволяет получить сведения о развитии и индивидуальных особенностях ребенка. Это корректный способ понаблюдать за ним в самостоятельной деятельности, лучше узнать его интересы, ценности, увидеть внутренний мир, неповторимость, личностное своеобразие, а также выявить проблемы, подлежащие специальной коррекции. В процессе занятий легко проявляются характер межличностных отношений и реальное положение каждого в коллективе, а также особенности семейной ситуации. Арт-терапия выявляет и внутренние, глубинные проблемы личности. Обладая многосторонними диагностическими возможностями, она может быть отнесена к проективным тестам.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w:t>
      </w:r>
      <w:r w:rsidRPr="009F389F">
        <w:rPr>
          <w:rFonts w:ascii="Times New Roman" w:eastAsia="Calibri" w:hAnsi="Times New Roman" w:cs="Times New Roman"/>
          <w:i/>
          <w:sz w:val="28"/>
          <w:szCs w:val="28"/>
        </w:rPr>
        <w:t>Развивающие.</w:t>
      </w:r>
      <w:r w:rsidRPr="009F389F">
        <w:rPr>
          <w:rFonts w:ascii="Times New Roman" w:eastAsia="Calibri" w:hAnsi="Times New Roman" w:cs="Times New Roman"/>
          <w:sz w:val="28"/>
          <w:szCs w:val="28"/>
        </w:rPr>
        <w:t xml:space="preserve"> Благодаря использованию различных форм художественной экспрессии складываются условия, при которых каждый ребенок переживает успех в той или иной деятельности, самостоятельно справляется с трудной ситуацией. Дети учатся вербализации эмоциональных переживаний, открытости в общении, спонтанности. В целом происходит личностный рост человека, обретается опыт новых форм деятельности, развиваются способности к творчеству, </w:t>
      </w:r>
      <w:proofErr w:type="spellStart"/>
      <w:r w:rsidRPr="009F389F">
        <w:rPr>
          <w:rFonts w:ascii="Times New Roman" w:eastAsia="Calibri" w:hAnsi="Times New Roman" w:cs="Times New Roman"/>
          <w:sz w:val="28"/>
          <w:szCs w:val="28"/>
        </w:rPr>
        <w:t>саморегуляции</w:t>
      </w:r>
      <w:proofErr w:type="spellEnd"/>
      <w:r w:rsidRPr="009F389F">
        <w:rPr>
          <w:rFonts w:ascii="Times New Roman" w:eastAsia="Calibri" w:hAnsi="Times New Roman" w:cs="Times New Roman"/>
          <w:sz w:val="28"/>
          <w:szCs w:val="28"/>
        </w:rPr>
        <w:t xml:space="preserve"> чувств и поведения.</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Применение арт-терапии дает положительные результаты в коррекционной работе с детьми, имеющими нарушения в развитии, так как здесь важен не столько результат, сколько сама деятельность – творческий процесс, который раскрывает внутренний мир ребенка. При этом качество или завершенность результатов художественной деятельности особой роли не играют.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Использование арт-терапии в работе с детьми с СДВГ открывает широкие возможности для выражения эмоций, общения, рефлексии, творчества, игры и оказывает благотворное влияние на развитие личности ребенка. </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Коррекционные возможности арт-терапии обусловлены предоставлением ребенку с проблемами возможностей для самовыражения и саморазвития, утверждения и самопознания.</w:t>
      </w:r>
    </w:p>
    <w:p w:rsidR="009F389F" w:rsidRPr="009F389F" w:rsidRDefault="009F389F" w:rsidP="009F389F">
      <w:pPr>
        <w:shd w:val="clear" w:color="auto" w:fill="FFFFFF"/>
        <w:spacing w:after="0" w:line="240" w:lineRule="auto"/>
        <w:jc w:val="both"/>
        <w:rPr>
          <w:rFonts w:ascii="Times New Roman" w:eastAsia="Calibri" w:hAnsi="Times New Roman" w:cs="Times New Roman"/>
          <w:sz w:val="28"/>
          <w:szCs w:val="28"/>
        </w:rPr>
      </w:pPr>
      <w:r w:rsidRPr="009F389F">
        <w:rPr>
          <w:rFonts w:ascii="Times New Roman" w:eastAsia="Calibri" w:hAnsi="Times New Roman" w:cs="Times New Roman"/>
          <w:sz w:val="28"/>
          <w:szCs w:val="28"/>
        </w:rPr>
        <w:t xml:space="preserve">     Невозможно переоценить роль арт-терапии в формировании личности ребенка с СДВГ, у которого угнетена психика, слабо развита речь, нарушен контакт с окружающими. Раскрытие индивидуальных задатков и развитие способностей таких детей становится возможным при создании комфортных условий для деятельности, в атмосфере творческого общения, сочувствия и сопереживания.</w:t>
      </w:r>
    </w:p>
    <w:p w:rsidR="009F389F" w:rsidRPr="009F389F" w:rsidRDefault="009F389F" w:rsidP="009F389F">
      <w:pPr>
        <w:shd w:val="clear" w:color="auto" w:fill="FFFFFF"/>
        <w:spacing w:after="0" w:line="24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both"/>
        <w:rPr>
          <w:rFonts w:ascii="Times New Roman" w:eastAsia="Times New Roman" w:hAnsi="Times New Roman" w:cs="Times New Roman"/>
          <w:b/>
          <w:iCs/>
          <w:color w:val="000000"/>
          <w:sz w:val="28"/>
          <w:szCs w:val="28"/>
          <w:lang w:eastAsia="ru-RU"/>
        </w:rPr>
      </w:pPr>
    </w:p>
    <w:p w:rsidR="009F389F" w:rsidRPr="009F389F" w:rsidRDefault="009F389F" w:rsidP="009F389F">
      <w:pPr>
        <w:shd w:val="clear" w:color="auto" w:fill="FFFFFF"/>
        <w:spacing w:after="0" w:line="360" w:lineRule="auto"/>
        <w:jc w:val="center"/>
        <w:rPr>
          <w:rFonts w:ascii="Times New Roman" w:eastAsia="Times New Roman" w:hAnsi="Times New Roman" w:cs="Times New Roman"/>
          <w:b/>
          <w:bCs/>
          <w:i/>
          <w:iCs/>
          <w:sz w:val="28"/>
          <w:szCs w:val="28"/>
          <w:lang w:eastAsia="ru-RU"/>
        </w:rPr>
      </w:pPr>
    </w:p>
    <w:p w:rsidR="009F389F" w:rsidRPr="009F389F" w:rsidRDefault="009F389F" w:rsidP="009F389F">
      <w:pPr>
        <w:shd w:val="clear" w:color="auto" w:fill="FFFFFF"/>
        <w:spacing w:after="0" w:line="360" w:lineRule="auto"/>
        <w:jc w:val="center"/>
        <w:rPr>
          <w:rFonts w:ascii="Times New Roman" w:eastAsia="Times New Roman" w:hAnsi="Times New Roman" w:cs="Times New Roman"/>
          <w:b/>
          <w:bCs/>
          <w:i/>
          <w:iCs/>
          <w:sz w:val="28"/>
          <w:szCs w:val="28"/>
          <w:lang w:eastAsia="ru-RU"/>
        </w:rPr>
      </w:pPr>
    </w:p>
    <w:p w:rsidR="009F389F" w:rsidRPr="009F389F" w:rsidRDefault="009F389F" w:rsidP="009F389F">
      <w:pPr>
        <w:shd w:val="clear" w:color="auto" w:fill="FFFFFF"/>
        <w:spacing w:after="0" w:line="360" w:lineRule="auto"/>
        <w:jc w:val="center"/>
        <w:rPr>
          <w:rFonts w:ascii="Times New Roman" w:eastAsia="Times New Roman" w:hAnsi="Times New Roman" w:cs="Times New Roman"/>
          <w:b/>
          <w:bCs/>
          <w:i/>
          <w:iCs/>
          <w:sz w:val="28"/>
          <w:szCs w:val="28"/>
          <w:lang w:eastAsia="ru-RU"/>
        </w:rPr>
      </w:pPr>
    </w:p>
    <w:p w:rsidR="009F389F" w:rsidRPr="009F389F" w:rsidRDefault="009F389F" w:rsidP="009F389F">
      <w:pPr>
        <w:shd w:val="clear" w:color="auto" w:fill="FFFFFF"/>
        <w:spacing w:after="0" w:line="360" w:lineRule="auto"/>
        <w:jc w:val="center"/>
        <w:rPr>
          <w:rFonts w:ascii="Times New Roman" w:eastAsia="Times New Roman" w:hAnsi="Times New Roman" w:cs="Times New Roman"/>
          <w:b/>
          <w:bCs/>
          <w:i/>
          <w:iCs/>
          <w:sz w:val="28"/>
          <w:szCs w:val="28"/>
          <w:lang w:eastAsia="ru-RU"/>
        </w:rPr>
      </w:pPr>
    </w:p>
    <w:p w:rsidR="009F389F" w:rsidRPr="009F389F" w:rsidRDefault="009F389F" w:rsidP="009F389F">
      <w:pPr>
        <w:shd w:val="clear" w:color="auto" w:fill="FFFFFF"/>
        <w:spacing w:after="0" w:line="360" w:lineRule="auto"/>
        <w:jc w:val="center"/>
        <w:rPr>
          <w:rFonts w:ascii="Times New Roman" w:eastAsia="Times New Roman" w:hAnsi="Times New Roman" w:cs="Times New Roman"/>
          <w:b/>
          <w:bCs/>
          <w:i/>
          <w:iCs/>
          <w:sz w:val="28"/>
          <w:szCs w:val="28"/>
          <w:lang w:eastAsia="ru-RU"/>
        </w:rPr>
      </w:pPr>
    </w:p>
    <w:p w:rsidR="009F389F" w:rsidRPr="009F389F" w:rsidRDefault="009F389F" w:rsidP="009F389F">
      <w:pPr>
        <w:shd w:val="clear" w:color="auto" w:fill="FFFFFF"/>
        <w:spacing w:after="0" w:line="360" w:lineRule="auto"/>
        <w:jc w:val="center"/>
        <w:rPr>
          <w:rFonts w:ascii="Times New Roman" w:eastAsia="Times New Roman" w:hAnsi="Times New Roman" w:cs="Times New Roman"/>
          <w:b/>
          <w:bCs/>
          <w:i/>
          <w:iCs/>
          <w:sz w:val="28"/>
          <w:szCs w:val="28"/>
          <w:lang w:eastAsia="ru-RU"/>
        </w:rPr>
      </w:pPr>
    </w:p>
    <w:p w:rsidR="009F389F" w:rsidRPr="009F389F" w:rsidRDefault="009F389F" w:rsidP="009F389F">
      <w:pPr>
        <w:spacing w:after="0" w:line="360" w:lineRule="auto"/>
        <w:rPr>
          <w:rFonts w:ascii="Times New Roman" w:eastAsia="Times New Roman" w:hAnsi="Times New Roman" w:cs="Times New Roman"/>
          <w:color w:val="000000"/>
          <w:sz w:val="28"/>
          <w:szCs w:val="28"/>
          <w:lang w:eastAsia="ru-RU"/>
        </w:rPr>
      </w:pPr>
    </w:p>
    <w:p w:rsidR="009F389F" w:rsidRPr="009F389F" w:rsidRDefault="009F389F" w:rsidP="009F389F">
      <w:pPr>
        <w:spacing w:after="0" w:line="360" w:lineRule="auto"/>
        <w:rPr>
          <w:rFonts w:ascii="Times New Roman" w:eastAsia="Times New Roman" w:hAnsi="Times New Roman" w:cs="Times New Roman"/>
          <w:color w:val="000000"/>
          <w:sz w:val="28"/>
          <w:szCs w:val="28"/>
          <w:lang w:eastAsia="ru-RU"/>
        </w:rPr>
      </w:pPr>
    </w:p>
    <w:p w:rsidR="009F389F" w:rsidRPr="009F389F" w:rsidRDefault="009F389F" w:rsidP="009F389F">
      <w:pPr>
        <w:spacing w:after="0" w:line="360" w:lineRule="auto"/>
        <w:rPr>
          <w:rFonts w:ascii="Times New Roman" w:eastAsia="Times New Roman" w:hAnsi="Times New Roman" w:cs="Times New Roman"/>
          <w:color w:val="000000"/>
          <w:sz w:val="28"/>
          <w:szCs w:val="28"/>
          <w:lang w:eastAsia="ru-RU"/>
        </w:rPr>
      </w:pPr>
    </w:p>
    <w:p w:rsidR="009F389F" w:rsidRPr="009F389F" w:rsidRDefault="009F389F" w:rsidP="009F389F">
      <w:pPr>
        <w:spacing w:after="0" w:line="360" w:lineRule="auto"/>
        <w:rPr>
          <w:rFonts w:ascii="Times New Roman" w:eastAsia="Times New Roman" w:hAnsi="Times New Roman" w:cs="Times New Roman"/>
          <w:color w:val="000000"/>
          <w:sz w:val="28"/>
          <w:szCs w:val="28"/>
          <w:lang w:eastAsia="ru-RU"/>
        </w:rPr>
      </w:pPr>
    </w:p>
    <w:p w:rsidR="009F389F" w:rsidRPr="009F389F" w:rsidRDefault="009F389F" w:rsidP="009F389F">
      <w:pPr>
        <w:spacing w:after="0" w:line="360" w:lineRule="auto"/>
        <w:rPr>
          <w:rFonts w:ascii="Times New Roman" w:eastAsia="Times New Roman" w:hAnsi="Times New Roman" w:cs="Times New Roman"/>
          <w:color w:val="000000"/>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color w:val="000000"/>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color w:val="000000"/>
          <w:sz w:val="28"/>
          <w:szCs w:val="28"/>
          <w:lang w:eastAsia="ru-RU"/>
        </w:rPr>
      </w:pPr>
    </w:p>
    <w:p w:rsidR="009F389F" w:rsidRPr="009F389F" w:rsidRDefault="009F389F" w:rsidP="009F389F">
      <w:pPr>
        <w:spacing w:after="0" w:line="300" w:lineRule="atLeast"/>
        <w:rPr>
          <w:rFonts w:ascii="Times New Roman" w:eastAsia="Times New Roman" w:hAnsi="Times New Roman" w:cs="Times New Roman"/>
          <w:color w:val="000000"/>
          <w:sz w:val="28"/>
          <w:szCs w:val="28"/>
          <w:lang w:eastAsia="ru-RU"/>
        </w:rPr>
      </w:pPr>
    </w:p>
    <w:p w:rsidR="009F389F" w:rsidRDefault="009F389F"/>
    <w:sectPr w:rsidR="009F389F" w:rsidSect="009F389F">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libri Light">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E26622"/>
    <w:multiLevelType w:val="multilevel"/>
    <w:tmpl w:val="4352F7B4"/>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DFB"/>
    <w:rsid w:val="00210DFB"/>
    <w:rsid w:val="002F7A3A"/>
    <w:rsid w:val="004B6F26"/>
    <w:rsid w:val="008C1CBC"/>
    <w:rsid w:val="009F389F"/>
    <w:rsid w:val="00E51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8D12A"/>
  <w15:chartTrackingRefBased/>
  <w15:docId w15:val="{5D57F68B-0F7E-4D46-BE09-3E644B94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rsid w:val="009F389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9F3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14681</Words>
  <Characters>83686</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2022-03-12T20:48:00Z</dcterms:created>
  <dcterms:modified xsi:type="dcterms:W3CDTF">2022-03-12T20:48:00Z</dcterms:modified>
</cp:coreProperties>
</file>