
<file path=[Content_Types].xml><?xml version="1.0" encoding="utf-8"?>
<Types xmlns="http://schemas.openxmlformats.org/package/2006/content-types">
  <Default Extension="png" ContentType="image/png"/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B2A" w:rsidRPr="00D7030F" w:rsidRDefault="00F83B2A" w:rsidP="00F83B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Pr="00D7030F">
        <w:rPr>
          <w:rFonts w:ascii="Times New Roman" w:hAnsi="Times New Roman" w:cs="Times New Roman"/>
          <w:sz w:val="24"/>
          <w:szCs w:val="24"/>
        </w:rPr>
        <w:t xml:space="preserve"> МКДОУ «Шатровский детский сад»</w:t>
      </w: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585B48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36"/>
          <w:szCs w:val="36"/>
        </w:rPr>
      </w:pPr>
      <w:r w:rsidRPr="00585B48">
        <w:rPr>
          <w:rFonts w:ascii="Times New Roman" w:hAnsi="Times New Roman" w:cs="Times New Roman"/>
          <w:sz w:val="36"/>
          <w:szCs w:val="36"/>
        </w:rPr>
        <w:t>ПРОЕКТ</w:t>
      </w: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36"/>
          <w:szCs w:val="36"/>
        </w:rPr>
      </w:pPr>
      <w:r w:rsidRPr="00585B48">
        <w:rPr>
          <w:rFonts w:ascii="Times New Roman" w:hAnsi="Times New Roman" w:cs="Times New Roman"/>
          <w:sz w:val="36"/>
          <w:szCs w:val="36"/>
        </w:rPr>
        <w:t>Тема: «Организационно-управленческий аспект взаимодействия ДОО с семьями воспитанников»</w:t>
      </w: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36"/>
          <w:szCs w:val="36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Подготовила: старший воспитатель </w:t>
      </w: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Pr="00D7030F" w:rsidRDefault="00F83B2A" w:rsidP="00F83B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2016г</w:t>
      </w:r>
    </w:p>
    <w:p w:rsidR="00F83B2A" w:rsidRDefault="00F83B2A" w:rsidP="00F83B2A">
      <w:pPr>
        <w:pStyle w:val="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F83B2A" w:rsidRPr="001941E9" w:rsidRDefault="00F83B2A" w:rsidP="00F83B2A">
      <w:pPr>
        <w:pStyle w:val="4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</w:p>
    <w:p w:rsidR="00F83B2A" w:rsidRPr="001941E9" w:rsidRDefault="00F83B2A" w:rsidP="00F83B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 • В современных условиях введения Федерального государственного образовательного стандарта дошкольного образования на дошкольные образовательные учреждения (организации) и семьи воспитанников возлагаются ответственные социальные задачи. 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• Основное условие Федерального государственного образовательного стандарта дошкольного образования: взаимодействие педагогического коллектива с семьями воспитанников, а одним из принципов ФГОС ДО является принцип партнёрства с семьёй.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 • Стандарт открывает широкие возможности для включения в процесс данного взаимодействия всех «заинтересованных субъектов» взрослого сообщества. В нём говорится: «Детство обеспечивается — и это главное — поддержкой семьи как ключевого института развития и социализации ребенка»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. • В связи с этим современным дошкольным образовательным учреждениям необходимо ориентироваться на поиск новых форм и методов работы, которые позволяли бы учесть актуальные потребности родителей, способствовали формированию активной родительской позиции.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both"/>
      </w:pPr>
    </w:p>
    <w:p w:rsidR="00F83B2A" w:rsidRPr="001941E9" w:rsidRDefault="00F83B2A" w:rsidP="00F83B2A">
      <w:pPr>
        <w:pStyle w:val="4"/>
        <w:spacing w:before="0" w:beforeAutospacing="0" w:after="0" w:afterAutospacing="0"/>
        <w:ind w:firstLine="709"/>
        <w:jc w:val="right"/>
        <w:rPr>
          <w:i/>
          <w:iCs/>
        </w:rPr>
      </w:pPr>
      <w:r w:rsidRPr="001941E9">
        <w:rPr>
          <w:i/>
          <w:iCs/>
        </w:rPr>
        <w:t xml:space="preserve">Воспитывает все: люди, вещи, явления, </w:t>
      </w:r>
      <w:r w:rsidRPr="001941E9">
        <w:rPr>
          <w:i/>
          <w:iCs/>
        </w:rPr>
        <w:br/>
        <w:t xml:space="preserve">но прежде всего и дольше всего  - люди. </w:t>
      </w:r>
      <w:r w:rsidRPr="001941E9">
        <w:rPr>
          <w:i/>
          <w:iCs/>
        </w:rPr>
        <w:br/>
        <w:t xml:space="preserve">Из них на первом месте   -  родители и педагоги. </w:t>
      </w:r>
      <w:r w:rsidRPr="001941E9">
        <w:rPr>
          <w:i/>
          <w:iCs/>
        </w:rPr>
        <w:br/>
      </w:r>
      <w:r w:rsidRPr="001941E9">
        <w:rPr>
          <w:i/>
          <w:iCs/>
        </w:rPr>
        <w:br/>
        <w:t xml:space="preserve">                                                                  Макаренко А. С.</w:t>
      </w:r>
    </w:p>
    <w:p w:rsidR="00F83B2A" w:rsidRPr="001941E9" w:rsidRDefault="00F83B2A" w:rsidP="00F83B2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Семья и детский сад – важнейшие социальные институты, определяющие развитие маленького ребёнка. У семейного и общественного дошкольного воспитания различное предназначение, у каждого своя уникальная миссия, поэтому семья и ДОУ не могут друг друга заменить. Но сложившиеся на сегодняшний день типичные отношения между педагогами и родителями не являются оптимальными. Об этом свидетельствуют  претензий родителей к ДОУ,  уровень конфликтных отношений, низкая посещаемость родительских собраний, взаимная неудовлетворённость педагогов и родителей сложившимися отношениями, игнорирование многими родителями рекомендаций педагогов и требований детского сада.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Возникла необходимость в пересмотре отношения к вопросу взаимодействия с семьями воспитанников. На современном этапе развития образования необходимо построить это взаимодействие на новых принципах и в новых формах.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E75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Pr="001941E9">
        <w:rPr>
          <w:rFonts w:ascii="Times New Roman" w:hAnsi="Times New Roman" w:cs="Times New Roman"/>
          <w:sz w:val="24"/>
          <w:szCs w:val="24"/>
        </w:rPr>
        <w:t xml:space="preserve">: Создание условий для повышения компетентности педагогов в вопросах организации взаимодействия с семьями воспитанников. </w:t>
      </w:r>
    </w:p>
    <w:p w:rsidR="00F83B2A" w:rsidRPr="00A33E75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E7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83B2A" w:rsidRPr="001941E9" w:rsidRDefault="00F83B2A" w:rsidP="00F83B2A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Подобрать диагностические и исследовательские материалы по анализу и оценке:</w:t>
      </w:r>
    </w:p>
    <w:p w:rsidR="00F83B2A" w:rsidRPr="001941E9" w:rsidRDefault="00F83B2A" w:rsidP="00F83B2A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потребностей педагогов во взаимодействии с семьями воспитанников;</w:t>
      </w:r>
    </w:p>
    <w:p w:rsidR="00F83B2A" w:rsidRPr="001941E9" w:rsidRDefault="00F83B2A" w:rsidP="00F83B2A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понимания специфики и ценности семейного и общественного воспитания ребёнка;</w:t>
      </w:r>
    </w:p>
    <w:p w:rsidR="00F83B2A" w:rsidRPr="001941E9" w:rsidRDefault="00F83B2A" w:rsidP="00F83B2A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владения воспитателями способами эффективного общения;</w:t>
      </w:r>
    </w:p>
    <w:p w:rsidR="00F83B2A" w:rsidRPr="001941E9" w:rsidRDefault="00F83B2A" w:rsidP="00F83B2A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знаний о возможных формах работы в данном направлении, степени владения этими формами;</w:t>
      </w:r>
    </w:p>
    <w:p w:rsidR="00F83B2A" w:rsidRPr="001941E9" w:rsidRDefault="00F83B2A" w:rsidP="00F83B2A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уровня информированности воспитателей об этапах развития семьи, особенностях семьи, типичных трудностях семейного воспитания;</w:t>
      </w:r>
    </w:p>
    <w:p w:rsidR="00F83B2A" w:rsidRPr="001941E9" w:rsidRDefault="00F83B2A" w:rsidP="00F83B2A">
      <w:pPr>
        <w:pStyle w:val="a4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положительного опыта взаимодействия с родителями. </w:t>
      </w:r>
    </w:p>
    <w:p w:rsidR="00F83B2A" w:rsidRPr="001941E9" w:rsidRDefault="00F83B2A" w:rsidP="00F83B2A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На основании диагностированного отношения воспитателей к задаче взаимодействия с семьями воспитанников диффе</w:t>
      </w:r>
      <w:r>
        <w:rPr>
          <w:rFonts w:ascii="Times New Roman" w:hAnsi="Times New Roman" w:cs="Times New Roman"/>
          <w:sz w:val="24"/>
          <w:szCs w:val="24"/>
        </w:rPr>
        <w:t>ренцировать педагогов</w:t>
      </w:r>
      <w:r w:rsidRPr="001941E9">
        <w:rPr>
          <w:rFonts w:ascii="Times New Roman" w:hAnsi="Times New Roman" w:cs="Times New Roman"/>
          <w:sz w:val="24"/>
          <w:szCs w:val="24"/>
        </w:rPr>
        <w:t>.</w:t>
      </w:r>
    </w:p>
    <w:p w:rsidR="00F83B2A" w:rsidRPr="001941E9" w:rsidRDefault="00F83B2A" w:rsidP="00F83B2A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модели взаимодействия.</w:t>
      </w:r>
    </w:p>
    <w:p w:rsidR="00F83B2A" w:rsidRDefault="00F83B2A" w:rsidP="00F83B2A">
      <w:pPr>
        <w:pStyle w:val="a4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Организовать контрольно-оценочный этап, направленный на выявление изменений в позициях педагогов в аспекте отношения к взаимодействию с семьями воспитанников, уровня компетентности педагогов в вопросах планирования, организации разнообразных форм сотрудничества с разными типами семей, динамики в развитии коммуникативных способностей педагогов.</w:t>
      </w:r>
    </w:p>
    <w:p w:rsidR="00F83B2A" w:rsidRPr="009B687F" w:rsidRDefault="00F83B2A" w:rsidP="00F83B2A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4822">
        <w:rPr>
          <w:rFonts w:ascii="Times New Roman" w:hAnsi="Times New Roman" w:cs="Times New Roman"/>
          <w:b/>
          <w:sz w:val="24"/>
          <w:szCs w:val="24"/>
        </w:rPr>
        <w:t>Срок реализации</w:t>
      </w:r>
      <w:r>
        <w:rPr>
          <w:rFonts w:ascii="Times New Roman" w:hAnsi="Times New Roman" w:cs="Times New Roman"/>
          <w:sz w:val="24"/>
          <w:szCs w:val="24"/>
        </w:rPr>
        <w:t xml:space="preserve"> долгосрочный.</w:t>
      </w:r>
    </w:p>
    <w:p w:rsidR="00F83B2A" w:rsidRPr="00BC4822" w:rsidRDefault="00F83B2A" w:rsidP="00F83B2A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Участники проекта – </w:t>
      </w:r>
      <w:r w:rsidRPr="002801CA">
        <w:rPr>
          <w:rFonts w:ascii="Times New Roman" w:hAnsi="Times New Roman" w:cs="Times New Roman"/>
          <w:sz w:val="24"/>
          <w:szCs w:val="24"/>
        </w:rPr>
        <w:t>администрация,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4822">
        <w:rPr>
          <w:rFonts w:ascii="Times New Roman" w:hAnsi="Times New Roman" w:cs="Times New Roman"/>
          <w:sz w:val="24"/>
          <w:szCs w:val="24"/>
        </w:rPr>
        <w:t>воспитатели, родители детского сада.</w:t>
      </w:r>
    </w:p>
    <w:p w:rsidR="00F83B2A" w:rsidRPr="001941E9" w:rsidRDefault="00F83B2A" w:rsidP="00F83B2A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1 этап – диагностический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E75">
        <w:rPr>
          <w:rFonts w:ascii="Times New Roman" w:hAnsi="Times New Roman" w:cs="Times New Roman"/>
          <w:b/>
          <w:sz w:val="24"/>
          <w:szCs w:val="24"/>
        </w:rPr>
        <w:lastRenderedPageBreak/>
        <w:t>Цель</w:t>
      </w:r>
      <w:r w:rsidRPr="001941E9">
        <w:rPr>
          <w:rFonts w:ascii="Times New Roman" w:hAnsi="Times New Roman" w:cs="Times New Roman"/>
          <w:sz w:val="24"/>
          <w:szCs w:val="24"/>
        </w:rPr>
        <w:t>: Изучение сложившейся ситуации в ДОУ в аспекте взаимодействия с семьями воспитанников.</w:t>
      </w:r>
    </w:p>
    <w:p w:rsidR="00F83B2A" w:rsidRPr="00BC4822" w:rsidRDefault="00F83B2A" w:rsidP="00F83B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1941E9">
        <w:rPr>
          <w:rFonts w:ascii="Times New Roman" w:eastAsia="Times New Roman" w:hAnsi="Times New Roman" w:cs="Times New Roman"/>
          <w:sz w:val="24"/>
          <w:szCs w:val="24"/>
        </w:rPr>
        <w:t>редполагает сбор и анализ сведений о родителях и детях, изучение семей, их трудностей и запросов, а также выявление готовности семьи ответить на запросы дошкольного учреждения.</w:t>
      </w:r>
    </w:p>
    <w:p w:rsidR="00F83B2A" w:rsidRPr="00027F32" w:rsidRDefault="00F83B2A" w:rsidP="00F83B2A">
      <w:pPr>
        <w:shd w:val="clear" w:color="auto" w:fill="FFFFFF"/>
        <w:spacing w:after="136" w:line="356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                                                           </w:t>
      </w:r>
      <w:r w:rsidRPr="00027F3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Содержание работы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1.   Информирование педагогов и специалис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 по нормативным,</w:t>
      </w: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социальным, психолого-педагогическим аспектам воспитания, обучения и развития дошкольников в сотрудничестве с родителями,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2.   Методическая помощь педагогам по планированию и реализации различных форм работы с семьями.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3.   Проведение консилиумов по анализу и планированию работы с семьями воспитанников.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4. Самообразование педагогов: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4.1.Изучение литературы по проблемам семейного воспитания.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4.2.Изучение нормативно-правовой документации по проблемам семьи и детства.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4.3.Изучение современных методик, технологий взаимодействия с семьей и вариативных методов оказания помощи семье.</w:t>
      </w:r>
    </w:p>
    <w:p w:rsidR="00F83B2A" w:rsidRPr="00027F32" w:rsidRDefault="00F83B2A" w:rsidP="00F83B2A">
      <w:pPr>
        <w:shd w:val="clear" w:color="auto" w:fill="FFFFFF"/>
        <w:spacing w:after="136" w:line="356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                                                                 </w:t>
      </w:r>
      <w:r w:rsidRPr="00027F3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Формы работы: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1. Лекции, беседы, консультации.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2. Семинары-практикумы, педагогические советы, анкетирование, тестирование.</w:t>
      </w:r>
    </w:p>
    <w:p w:rsidR="00F83B2A" w:rsidRPr="00027F3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7F32">
        <w:rPr>
          <w:rFonts w:ascii="Times New Roman" w:eastAsia="Times New Roman" w:hAnsi="Times New Roman" w:cs="Times New Roman"/>
          <w:color w:val="000000"/>
          <w:sz w:val="24"/>
          <w:szCs w:val="24"/>
        </w:rPr>
        <w:t>3. Чтение специальной литературы, повышение квалификации.</w:t>
      </w:r>
    </w:p>
    <w:p w:rsidR="00F83B2A" w:rsidRPr="00027F32" w:rsidRDefault="00F83B2A" w:rsidP="00F83B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Pr="001941E9">
        <w:rPr>
          <w:rFonts w:ascii="Times New Roman" w:hAnsi="Times New Roman" w:cs="Times New Roman"/>
          <w:b/>
          <w:sz w:val="24"/>
          <w:szCs w:val="24"/>
        </w:rPr>
        <w:t>Существующие проблемы во взаимодействии с семьей.</w:t>
      </w:r>
    </w:p>
    <w:p w:rsidR="00F83B2A" w:rsidRDefault="00F83B2A" w:rsidP="00F83B2A">
      <w:pPr>
        <w:pStyle w:val="a4"/>
        <w:tabs>
          <w:tab w:val="left" w:pos="142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941E9">
        <w:rPr>
          <w:rFonts w:ascii="Times New Roman" w:hAnsi="Times New Roman" w:cs="Times New Roman"/>
          <w:sz w:val="24"/>
          <w:szCs w:val="24"/>
        </w:rPr>
        <w:t>Новые социальные запросы  семей и старые технологии организации  взаимодействия.</w:t>
      </w:r>
    </w:p>
    <w:p w:rsidR="00F83B2A" w:rsidRDefault="00F83B2A" w:rsidP="00F83B2A">
      <w:pPr>
        <w:pStyle w:val="a4"/>
        <w:tabs>
          <w:tab w:val="left" w:pos="142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801CA">
        <w:rPr>
          <w:rFonts w:ascii="Times New Roman" w:hAnsi="Times New Roman" w:cs="Times New Roman"/>
          <w:sz w:val="24"/>
          <w:szCs w:val="24"/>
        </w:rPr>
        <w:t>Необходимость диалога с родителями и монологические формы общения.</w:t>
      </w:r>
    </w:p>
    <w:p w:rsidR="00F83B2A" w:rsidRPr="002801CA" w:rsidRDefault="00F83B2A" w:rsidP="00F83B2A">
      <w:pPr>
        <w:pStyle w:val="a4"/>
        <w:tabs>
          <w:tab w:val="left" w:pos="142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801CA">
        <w:rPr>
          <w:rFonts w:ascii="Times New Roman" w:hAnsi="Times New Roman" w:cs="Times New Roman"/>
          <w:sz w:val="24"/>
          <w:szCs w:val="24"/>
        </w:rPr>
        <w:t>Потребность родителей в профессиональной помощи и недостаточный уровень профессиональной компетентности у педагогов ДОО.</w:t>
      </w:r>
    </w:p>
    <w:p w:rsidR="00F83B2A" w:rsidRPr="001941E9" w:rsidRDefault="00F83B2A" w:rsidP="00F83B2A">
      <w:pPr>
        <w:pStyle w:val="a4"/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Default="00F83B2A" w:rsidP="00F83B2A">
      <w:pPr>
        <w:pStyle w:val="a4"/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Недостатки в организации общения педагогов с родителями в ДОУ.</w:t>
      </w:r>
    </w:p>
    <w:p w:rsidR="00F83B2A" w:rsidRPr="001941E9" w:rsidRDefault="00F83B2A" w:rsidP="00F83B2A">
      <w:pPr>
        <w:pStyle w:val="a4"/>
        <w:tabs>
          <w:tab w:val="left" w:pos="709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numPr>
          <w:ilvl w:val="0"/>
          <w:numId w:val="12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Недооценка роли семьи в воспитании детей.</w:t>
      </w:r>
    </w:p>
    <w:p w:rsidR="00F83B2A" w:rsidRPr="001941E9" w:rsidRDefault="00F83B2A" w:rsidP="00F83B2A">
      <w:pPr>
        <w:pStyle w:val="a4"/>
        <w:numPr>
          <w:ilvl w:val="0"/>
          <w:numId w:val="12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Отсутствие установки  на сотрудничество со стороны родителей.</w:t>
      </w:r>
    </w:p>
    <w:p w:rsidR="00F83B2A" w:rsidRPr="001941E9" w:rsidRDefault="00F83B2A" w:rsidP="00F83B2A">
      <w:pPr>
        <w:pStyle w:val="a4"/>
        <w:numPr>
          <w:ilvl w:val="0"/>
          <w:numId w:val="12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Различие ценностных ориентаций и взаимных ожиданий.</w:t>
      </w:r>
    </w:p>
    <w:p w:rsidR="00F83B2A" w:rsidRPr="001941E9" w:rsidRDefault="00F83B2A" w:rsidP="00F83B2A">
      <w:pPr>
        <w:pStyle w:val="a4"/>
        <w:numPr>
          <w:ilvl w:val="0"/>
          <w:numId w:val="12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Стихийность построения общения с родителями, раздробленность и случайность.</w:t>
      </w:r>
    </w:p>
    <w:p w:rsidR="00F83B2A" w:rsidRPr="001941E9" w:rsidRDefault="00F83B2A" w:rsidP="00F83B2A">
      <w:pPr>
        <w:pStyle w:val="a4"/>
        <w:numPr>
          <w:ilvl w:val="0"/>
          <w:numId w:val="12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Неумение педагогов планировать и выстраивать процесс общения с родителями.</w:t>
      </w:r>
    </w:p>
    <w:p w:rsidR="00F83B2A" w:rsidRPr="001941E9" w:rsidRDefault="00F83B2A" w:rsidP="00F83B2A">
      <w:pPr>
        <w:pStyle w:val="a4"/>
        <w:tabs>
          <w:tab w:val="left" w:pos="709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tabs>
          <w:tab w:val="left" w:pos="709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tabs>
          <w:tab w:val="left" w:pos="709"/>
        </w:tabs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Типичные трудности в общении педагога сродителями.</w:t>
      </w:r>
    </w:p>
    <w:p w:rsidR="00F83B2A" w:rsidRPr="001941E9" w:rsidRDefault="00F83B2A" w:rsidP="00F83B2A">
      <w:pPr>
        <w:pStyle w:val="a4"/>
        <w:tabs>
          <w:tab w:val="left" w:pos="709"/>
        </w:tabs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tabs>
          <w:tab w:val="left" w:pos="709"/>
        </w:tabs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E05B0F" w:rsidRDefault="00F83B2A" w:rsidP="00F83B2A">
      <w:pPr>
        <w:pStyle w:val="a4"/>
        <w:numPr>
          <w:ilvl w:val="0"/>
          <w:numId w:val="23"/>
        </w:numPr>
        <w:tabs>
          <w:tab w:val="left" w:pos="284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5B0F">
        <w:rPr>
          <w:rFonts w:ascii="Times New Roman" w:hAnsi="Times New Roman" w:cs="Times New Roman"/>
          <w:sz w:val="24"/>
          <w:szCs w:val="24"/>
        </w:rPr>
        <w:lastRenderedPageBreak/>
        <w:t>Индивидуальные характеристические  особенности родителей.</w:t>
      </w:r>
    </w:p>
    <w:p w:rsidR="00F83B2A" w:rsidRPr="00E05B0F" w:rsidRDefault="00F83B2A" w:rsidP="00F83B2A">
      <w:pPr>
        <w:pStyle w:val="a4"/>
        <w:numPr>
          <w:ilvl w:val="0"/>
          <w:numId w:val="23"/>
        </w:numPr>
        <w:tabs>
          <w:tab w:val="left" w:pos="284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5B0F">
        <w:rPr>
          <w:rFonts w:ascii="Times New Roman" w:hAnsi="Times New Roman" w:cs="Times New Roman"/>
          <w:sz w:val="24"/>
          <w:szCs w:val="24"/>
        </w:rPr>
        <w:t>Неумение заинтересовать родителей.</w:t>
      </w:r>
    </w:p>
    <w:p w:rsidR="00F83B2A" w:rsidRPr="00E05B0F" w:rsidRDefault="00F83B2A" w:rsidP="00F83B2A">
      <w:pPr>
        <w:pStyle w:val="a4"/>
        <w:numPr>
          <w:ilvl w:val="0"/>
          <w:numId w:val="23"/>
        </w:numPr>
        <w:tabs>
          <w:tab w:val="left" w:pos="284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5B0F">
        <w:rPr>
          <w:rFonts w:ascii="Times New Roman" w:hAnsi="Times New Roman" w:cs="Times New Roman"/>
          <w:sz w:val="24"/>
          <w:szCs w:val="24"/>
        </w:rPr>
        <w:t>Отсутствие у родителей установки на сотрудничество.</w:t>
      </w:r>
    </w:p>
    <w:p w:rsidR="00F83B2A" w:rsidRPr="00E05B0F" w:rsidRDefault="00F83B2A" w:rsidP="00F83B2A">
      <w:pPr>
        <w:pStyle w:val="a4"/>
        <w:numPr>
          <w:ilvl w:val="0"/>
          <w:numId w:val="23"/>
        </w:numPr>
        <w:tabs>
          <w:tab w:val="left" w:pos="284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5B0F">
        <w:rPr>
          <w:rFonts w:ascii="Times New Roman" w:hAnsi="Times New Roman" w:cs="Times New Roman"/>
          <w:sz w:val="24"/>
          <w:szCs w:val="24"/>
        </w:rPr>
        <w:t>Низкий социальный статус  профессии воспитателя.</w:t>
      </w:r>
    </w:p>
    <w:p w:rsidR="00F83B2A" w:rsidRPr="00E05B0F" w:rsidRDefault="00F83B2A" w:rsidP="00F83B2A">
      <w:pPr>
        <w:pStyle w:val="a4"/>
        <w:numPr>
          <w:ilvl w:val="0"/>
          <w:numId w:val="23"/>
        </w:numPr>
        <w:tabs>
          <w:tab w:val="left" w:pos="284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B0F">
        <w:rPr>
          <w:rFonts w:ascii="Times New Roman" w:hAnsi="Times New Roman" w:cs="Times New Roman"/>
          <w:sz w:val="24"/>
          <w:szCs w:val="24"/>
        </w:rPr>
        <w:t>Незнание родителей специфики труда воспитателя.</w:t>
      </w:r>
    </w:p>
    <w:p w:rsidR="00F83B2A" w:rsidRPr="00A33E75" w:rsidRDefault="00F83B2A" w:rsidP="00F83B2A">
      <w:pPr>
        <w:pStyle w:val="a4"/>
        <w:numPr>
          <w:ilvl w:val="0"/>
          <w:numId w:val="23"/>
        </w:num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E75">
        <w:rPr>
          <w:rFonts w:ascii="Times New Roman" w:hAnsi="Times New Roman" w:cs="Times New Roman"/>
          <w:sz w:val="24"/>
          <w:szCs w:val="24"/>
        </w:rPr>
        <w:t>Неумение воспитателя организовать взаимодействие с родителями.</w:t>
      </w:r>
    </w:p>
    <w:p w:rsidR="00F83B2A" w:rsidRPr="00E05B0F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2 этап – мотивационный</w:t>
      </w:r>
    </w:p>
    <w:p w:rsidR="00F83B2A" w:rsidRPr="008A78CC" w:rsidRDefault="00F83B2A" w:rsidP="00F83B2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Срок реализации</w:t>
      </w:r>
      <w:r>
        <w:rPr>
          <w:rFonts w:ascii="Times New Roman" w:hAnsi="Times New Roman" w:cs="Times New Roman"/>
          <w:sz w:val="24"/>
          <w:szCs w:val="24"/>
        </w:rPr>
        <w:t xml:space="preserve"> – длительный</w:t>
      </w:r>
    </w:p>
    <w:p w:rsidR="00F83B2A" w:rsidRPr="00A33E75" w:rsidRDefault="00F83B2A" w:rsidP="00F83B2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</w:t>
      </w:r>
      <w:r w:rsidRPr="00A33E75">
        <w:rPr>
          <w:rFonts w:ascii="Times New Roman" w:eastAsia="Times New Roman" w:hAnsi="Times New Roman" w:cs="Times New Roman"/>
          <w:b/>
          <w:iCs/>
          <w:sz w:val="24"/>
          <w:szCs w:val="24"/>
        </w:rPr>
        <w:t>Задачи:</w:t>
      </w:r>
    </w:p>
    <w:p w:rsidR="00F83B2A" w:rsidRDefault="00F83B2A" w:rsidP="00F83B2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83B2A" w:rsidRPr="008A78CC" w:rsidRDefault="00F83B2A" w:rsidP="00F83B2A">
      <w:p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t>1. Мотивировать педагогический коллектив на продолжение выстраивания сотрудничества с семьями, поиск новых, эффективных форм;</w:t>
      </w: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br/>
        <w:t>2. Побудить педагогов- стажистов пересмотреть свои взгляды, позицию в работе с родителями.</w:t>
      </w: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br/>
        <w:t>3. Мотивировать молодых педагогов переходить на партнерские позиции с родителями.</w:t>
      </w:r>
    </w:p>
    <w:p w:rsidR="00F83B2A" w:rsidRPr="008A78CC" w:rsidRDefault="00F83B2A" w:rsidP="00F83B2A">
      <w:pPr>
        <w:spacing w:after="0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sz w:val="24"/>
          <w:szCs w:val="24"/>
        </w:rPr>
        <w:t xml:space="preserve">Организационно-методические формы работы </w:t>
      </w: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на 2 этапе: </w:t>
      </w: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t>дискуссии, активный и проблемный семинары, ролевая игра, цикл консультаций, практикум.</w:t>
      </w:r>
    </w:p>
    <w:p w:rsidR="00F83B2A" w:rsidRDefault="00F83B2A" w:rsidP="00F83B2A">
      <w:pPr>
        <w:spacing w:after="0"/>
        <w:ind w:firstLine="567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Обучающий этап.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br/>
      </w:r>
      <w:r w:rsidRPr="00A33E7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     Задачи:</w:t>
      </w:r>
    </w:p>
    <w:p w:rsidR="00F83B2A" w:rsidRPr="008A78CC" w:rsidRDefault="00F83B2A" w:rsidP="00F83B2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1. Расширить и углубить представления педагогов об особенностях современной молодой семьи, о типах семей, стилях семейного воспитания.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2.  Формировать у педагогов дифференцированное отношение к различным типам семей.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Организационно-методические формы работы для решения задач: цикл семинаров-практикумов.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3. Расширить представления педагогов о нетрадиционных формах взаимодействия с родителями.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sz w:val="24"/>
          <w:szCs w:val="24"/>
        </w:rPr>
        <w:t xml:space="preserve">Организационно-методические формы работы </w:t>
      </w: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для решения задач: круглый стол, анализ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 xml:space="preserve"> педагогических ситуаций, деловая игра.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4. Сформировать представления о способах профилактики конфликтов с родителями и помочь освоить их практически.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r w:rsidRPr="008A78CC">
        <w:rPr>
          <w:rFonts w:ascii="Times New Roman" w:eastAsia="Times New Roman" w:hAnsi="Times New Roman" w:cs="Times New Roman"/>
          <w:sz w:val="24"/>
          <w:szCs w:val="24"/>
        </w:rPr>
        <w:t xml:space="preserve">Организационно-методические формы работы </w:t>
      </w: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для решения задач: т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>ренинг для педагогов, семинар-практикум, памятки для воспитателей по работе с родителями.</w:t>
      </w:r>
    </w:p>
    <w:p w:rsidR="00F83B2A" w:rsidRPr="008A78CC" w:rsidRDefault="00F83B2A" w:rsidP="00F83B2A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5. Систематизировать, обобщить положительный опыт взаимодействия с родителями конкретных педагогов и представить этот опыт другим воспитателям (а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>нализ конкретных педагогических ситуаций, деловая игра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«Я и родитель: способы общения)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6. Научить воспитателей осуществлять диагностику детско-родительских отношений, степени готовности к сотрудничеству с детским садом.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sz w:val="24"/>
          <w:szCs w:val="24"/>
        </w:rPr>
        <w:t xml:space="preserve">Организационно-методические формы работы </w:t>
      </w: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для решения задач: цикл семинаров-практикумов.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7. Учить воспитателей планировать взаимодействие с родителями (с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>еминар-практикум «Совместная деятельность: педагог – ребенок - родитель»).</w:t>
      </w:r>
    </w:p>
    <w:p w:rsidR="00F83B2A" w:rsidRDefault="00F83B2A" w:rsidP="00F83B2A">
      <w:p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                                         </w:t>
      </w:r>
      <w:r w:rsidRPr="008A78CC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Рефлексивно-диагностический этап.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br/>
        <w:t xml:space="preserve">      </w:t>
      </w:r>
      <w:r w:rsidRPr="00A33E75">
        <w:rPr>
          <w:rFonts w:ascii="Times New Roman" w:eastAsia="Times New Roman" w:hAnsi="Times New Roman" w:cs="Times New Roman"/>
          <w:b/>
          <w:iCs/>
          <w:sz w:val="24"/>
          <w:szCs w:val="24"/>
        </w:rPr>
        <w:t>Задачи:</w:t>
      </w:r>
    </w:p>
    <w:p w:rsidR="00F83B2A" w:rsidRPr="008A78CC" w:rsidRDefault="00F83B2A" w:rsidP="00F83B2A">
      <w:p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 1.  Выявить уровень компетентности педагогов в вопросах планирования, организации разнообразных форм сотрудничества с родителями.</w:t>
      </w:r>
    </w:p>
    <w:p w:rsidR="00F83B2A" w:rsidRPr="008A78CC" w:rsidRDefault="00F83B2A" w:rsidP="00F83B2A">
      <w:p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t xml:space="preserve">2. Выявить 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>умения педагогов концентрировать внимание на анализе их взаимоотношений с родителями.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br/>
        <w:t xml:space="preserve"> </w:t>
      </w: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t>3. Определить динамику в развитии коммуникативных способностей педагогов.</w:t>
      </w:r>
    </w:p>
    <w:p w:rsidR="00F83B2A" w:rsidRPr="008A78CC" w:rsidRDefault="00F83B2A" w:rsidP="00F83B2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iCs/>
          <w:sz w:val="24"/>
          <w:szCs w:val="24"/>
        </w:rPr>
        <w:t xml:space="preserve">4. 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>Определить степень удовлетворенности воспитателей от общения с родителями.</w:t>
      </w:r>
    </w:p>
    <w:p w:rsidR="00F83B2A" w:rsidRPr="008A78CC" w:rsidRDefault="00F83B2A" w:rsidP="00F83B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sz w:val="24"/>
          <w:szCs w:val="24"/>
        </w:rPr>
        <w:t xml:space="preserve">Организационно-методические формы работы </w:t>
      </w: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для решения задач на четвертом этапе: ан</w:t>
      </w:r>
      <w:r w:rsidRPr="008A78CC">
        <w:rPr>
          <w:rFonts w:ascii="Times New Roman" w:eastAsia="Times New Roman" w:hAnsi="Times New Roman" w:cs="Times New Roman"/>
          <w:sz w:val="24"/>
          <w:szCs w:val="24"/>
        </w:rPr>
        <w:t>кетирование педагогов, разработка перспективного плана сотрудничества с родителями каждой возрастной группы, конкурс родительских уголков, конкурс на лучшую методическую разработку родительского собрания, опрос родителей, взаимопосещение педагогами родительских собраний, семейных гостиных, тематический контроль «Сотрудничество педагогов с родителями воспитанников».</w:t>
      </w:r>
    </w:p>
    <w:p w:rsidR="00F83B2A" w:rsidRPr="008A78CC" w:rsidRDefault="00F83B2A" w:rsidP="00F83B2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A78CC">
        <w:rPr>
          <w:rFonts w:ascii="Times New Roman" w:eastAsia="Times New Roman" w:hAnsi="Times New Roman" w:cs="Times New Roman"/>
          <w:bCs/>
          <w:iCs/>
          <w:sz w:val="24"/>
          <w:szCs w:val="24"/>
        </w:rPr>
        <w:t>Период работы с коллективом по данному направлению может составлять 1-1,5 г.</w:t>
      </w:r>
    </w:p>
    <w:p w:rsidR="00F83B2A" w:rsidRPr="008A78CC" w:rsidRDefault="00F83B2A" w:rsidP="00F83B2A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Цели и задачи повышения профессиональной компетентности педагогов по взаимодействию с семьей</w:t>
      </w: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Цель: Создание единого пространства развития ребенка в семье и ДОУ, признание и становление родителей полноценными участниками образовательного процесса.</w:t>
      </w: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 - Установление партнерских отношений с семьей каждого воспитанника; объединение усилий для развития и воспитания детей; </w:t>
      </w: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- Создание атмосферы взаимопонимания, общности интересов, эмоциональной взаимоподдержки; </w:t>
      </w: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- Привлечение родителей к участию в образовательном процессе ДОУ; - Активизация воспитательных возможностей родителей; </w:t>
      </w: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- Личностное обогащение всех участников взаимодействия посредством деятельности, ее преобразования и изменения; </w:t>
      </w:r>
    </w:p>
    <w:p w:rsidR="00F83B2A" w:rsidRPr="001941E9" w:rsidRDefault="00F83B2A" w:rsidP="00F83B2A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- Поддержка уверенности родителей в собственных педагогических возможностях; </w:t>
      </w:r>
    </w:p>
    <w:p w:rsidR="00F83B2A" w:rsidRDefault="00F83B2A" w:rsidP="00F83B2A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- Использование опыта семейного воспитания для реализации образовательной программы дошкольной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83B2A" w:rsidRPr="001941E9" w:rsidRDefault="00F83B2A" w:rsidP="00F83B2A">
      <w:pPr>
        <w:pStyle w:val="a4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Современные принципы взаимодействия педагогов с родителями воспитанников.</w:t>
      </w:r>
    </w:p>
    <w:p w:rsidR="00F83B2A" w:rsidRPr="001941E9" w:rsidRDefault="00F83B2A" w:rsidP="00F83B2A">
      <w:pPr>
        <w:pStyle w:val="a4"/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Принцип открытости детского сада для семьи.</w:t>
      </w:r>
    </w:p>
    <w:p w:rsidR="00F83B2A" w:rsidRPr="001941E9" w:rsidRDefault="00F83B2A" w:rsidP="00F83B2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Принцип доверительности отношений педагога с родителями.</w:t>
      </w:r>
    </w:p>
    <w:p w:rsidR="00F83B2A" w:rsidRPr="001941E9" w:rsidRDefault="00F83B2A" w:rsidP="00F83B2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Принцип подхода к родителям как активным субъектам процесса взаимодействия.</w:t>
      </w:r>
    </w:p>
    <w:p w:rsidR="00F83B2A" w:rsidRPr="001941E9" w:rsidRDefault="00F83B2A" w:rsidP="00F83B2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Принцип утверждение самоценности родителей.</w:t>
      </w:r>
    </w:p>
    <w:p w:rsidR="00F83B2A" w:rsidRPr="001941E9" w:rsidRDefault="00F83B2A" w:rsidP="00F83B2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Принцип личной  заинтересованности  родителей.</w:t>
      </w:r>
    </w:p>
    <w:p w:rsidR="00F83B2A" w:rsidRDefault="00F83B2A" w:rsidP="00F83B2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Принцип эмансипации родителей.</w:t>
      </w:r>
    </w:p>
    <w:p w:rsidR="00F83B2A" w:rsidRPr="001941E9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spacing w:line="240" w:lineRule="auto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Создание модели взаимодействия с родителями.</w:t>
      </w:r>
    </w:p>
    <w:tbl>
      <w:tblPr>
        <w:tblStyle w:val="a5"/>
        <w:tblW w:w="0" w:type="auto"/>
        <w:tblInd w:w="250" w:type="dxa"/>
        <w:tblLook w:val="04A0"/>
      </w:tblPr>
      <w:tblGrid>
        <w:gridCol w:w="3991"/>
        <w:gridCol w:w="5330"/>
      </w:tblGrid>
      <w:tr w:rsidR="00F83B2A" w:rsidRPr="001941E9" w:rsidTr="007404E6">
        <w:tc>
          <w:tcPr>
            <w:tcW w:w="4253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взаимодействия</w:t>
            </w:r>
          </w:p>
        </w:tc>
        <w:tc>
          <w:tcPr>
            <w:tcW w:w="5776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b/>
                <w:sz w:val="24"/>
                <w:szCs w:val="24"/>
              </w:rPr>
              <w:t>Формы взаимодействия</w:t>
            </w:r>
          </w:p>
        </w:tc>
      </w:tr>
      <w:tr w:rsidR="00F83B2A" w:rsidRPr="001941E9" w:rsidTr="007404E6">
        <w:tc>
          <w:tcPr>
            <w:tcW w:w="4253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Изучение семьи, запросов, уровня психол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ого-</w:t>
            </w: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педагогической </w:t>
            </w:r>
            <w:r w:rsidRPr="001941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компетентности, семейных ценностей</w:t>
            </w:r>
          </w:p>
        </w:tc>
        <w:tc>
          <w:tcPr>
            <w:tcW w:w="5776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социологические обследования по определению социального статуса и микроклимата семьи; -</w:t>
            </w:r>
            <w:r w:rsidRPr="001941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беседы (администрация, педагоги, специалисты); -наблюдения за процессом общения членов семьи с ребенком; - анкетирование; - проведение мониторинга потребностей семей в дополнительных услугах</w:t>
            </w:r>
          </w:p>
        </w:tc>
      </w:tr>
      <w:tr w:rsidR="00F83B2A" w:rsidRPr="001941E9" w:rsidTr="007404E6">
        <w:tc>
          <w:tcPr>
            <w:tcW w:w="4253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Информирование родителей</w:t>
            </w:r>
          </w:p>
        </w:tc>
        <w:tc>
          <w:tcPr>
            <w:tcW w:w="5776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визитная карточка учреждения; - информационные стенды; выставки детских работ; - личные беседы; - общение по телефону; - индивидуальные записки; - родительские собрания; - родительский клуб; - сайт организации, передача информации по электронной почте и телефону; - объявления; - фотогазеты; - памятки</w:t>
            </w:r>
          </w:p>
        </w:tc>
      </w:tr>
      <w:tr w:rsidR="00F83B2A" w:rsidRPr="001941E9" w:rsidTr="007404E6">
        <w:tc>
          <w:tcPr>
            <w:tcW w:w="4253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родителей </w:t>
            </w:r>
          </w:p>
        </w:tc>
        <w:tc>
          <w:tcPr>
            <w:tcW w:w="5776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Консультации по различным вопросам (индивидуальное, семейное, очное, дистанционное консультирование)</w:t>
            </w:r>
          </w:p>
        </w:tc>
      </w:tr>
      <w:tr w:rsidR="00F83B2A" w:rsidRPr="001941E9" w:rsidTr="007404E6">
        <w:tc>
          <w:tcPr>
            <w:tcW w:w="4253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Просвещение и обучение родителей</w:t>
            </w:r>
          </w:p>
        </w:tc>
        <w:tc>
          <w:tcPr>
            <w:tcW w:w="5776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Семинары-практикумы, мастер-классы: — по запросу родителей; — по 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нной проблеме (направленность - </w:t>
            </w: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педагогическая, психологическая, медицинская, семейно-образовательное право); приглашение специалистов; сайт организации и рекомендация других ресурсов сети Интернет; творческие задания; тренинги; семинары;</w:t>
            </w:r>
          </w:p>
        </w:tc>
      </w:tr>
      <w:tr w:rsidR="00F83B2A" w:rsidRPr="001941E9" w:rsidTr="007404E6">
        <w:tc>
          <w:tcPr>
            <w:tcW w:w="4253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детского сада и семьи</w:t>
            </w:r>
          </w:p>
        </w:tc>
        <w:tc>
          <w:tcPr>
            <w:tcW w:w="5776" w:type="dxa"/>
          </w:tcPr>
          <w:p w:rsidR="00F83B2A" w:rsidRPr="001941E9" w:rsidRDefault="00F83B2A" w:rsidP="007404E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1E9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комитет; дни открытых дверей; организация совместных праздников; совместная проектная деятельность; выставки совместного семейного творчества; семейные фотоколлажи; субботники; экскурсии; походы; досуги с активным вовлечением родителей</w:t>
            </w:r>
          </w:p>
        </w:tc>
      </w:tr>
    </w:tbl>
    <w:p w:rsidR="00F83B2A" w:rsidRPr="001941E9" w:rsidRDefault="00F83B2A" w:rsidP="00F83B2A">
      <w:pPr>
        <w:pStyle w:val="a4"/>
        <w:spacing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pStyle w:val="a4"/>
        <w:spacing w:line="240" w:lineRule="auto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Нетрадиционные формы взаимодействия дошкольного образовательного учреждения и семьи.</w:t>
      </w:r>
    </w:p>
    <w:p w:rsidR="00F83B2A" w:rsidRPr="001941E9" w:rsidRDefault="00F83B2A" w:rsidP="00F83B2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Информационно - аналитические формы:</w:t>
      </w:r>
    </w:p>
    <w:p w:rsidR="00F83B2A" w:rsidRPr="001941E9" w:rsidRDefault="00F83B2A" w:rsidP="00F83B2A">
      <w:pPr>
        <w:pStyle w:val="a4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Анкетирование</w:t>
      </w:r>
    </w:p>
    <w:p w:rsidR="00F83B2A" w:rsidRPr="001941E9" w:rsidRDefault="00F83B2A" w:rsidP="00F83B2A">
      <w:pPr>
        <w:pStyle w:val="a4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>Тесты</w:t>
      </w:r>
    </w:p>
    <w:p w:rsidR="00F83B2A" w:rsidRPr="001941E9" w:rsidRDefault="00F83B2A" w:rsidP="00F83B2A">
      <w:pPr>
        <w:pStyle w:val="a4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Опросы </w:t>
      </w:r>
    </w:p>
    <w:p w:rsidR="00F83B2A" w:rsidRDefault="00F83B2A" w:rsidP="00F83B2A">
      <w:pPr>
        <w:pStyle w:val="a4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1E9">
        <w:rPr>
          <w:rFonts w:ascii="Times New Roman" w:hAnsi="Times New Roman" w:cs="Times New Roman"/>
          <w:sz w:val="24"/>
          <w:szCs w:val="24"/>
        </w:rPr>
        <w:t xml:space="preserve">Почтовый ящик </w:t>
      </w:r>
    </w:p>
    <w:p w:rsidR="00F83B2A" w:rsidRPr="001941E9" w:rsidRDefault="00F83B2A" w:rsidP="00F83B2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Познавательные формы</w:t>
      </w:r>
    </w:p>
    <w:p w:rsidR="00F83B2A" w:rsidRPr="001941E9" w:rsidRDefault="00F83B2A" w:rsidP="00F83B2A">
      <w:pPr>
        <w:pStyle w:val="a4"/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практикумы,</w:t>
      </w:r>
    </w:p>
    <w:p w:rsidR="00F83B2A" w:rsidRPr="001941E9" w:rsidRDefault="00F83B2A" w:rsidP="00F83B2A">
      <w:pPr>
        <w:pStyle w:val="a4"/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индивидуальное и подгрупповое консультирование, </w:t>
      </w:r>
    </w:p>
    <w:p w:rsidR="00F83B2A" w:rsidRPr="001941E9" w:rsidRDefault="00F83B2A" w:rsidP="00F83B2A">
      <w:pPr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color w:val="000000"/>
          <w:sz w:val="24"/>
          <w:szCs w:val="24"/>
        </w:rPr>
        <w:t>нетрадиционные родительские собрания,</w:t>
      </w:r>
    </w:p>
    <w:p w:rsidR="00F83B2A" w:rsidRPr="001941E9" w:rsidRDefault="00F83B2A" w:rsidP="00F83B2A">
      <w:pPr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color w:val="000000"/>
          <w:sz w:val="24"/>
          <w:szCs w:val="24"/>
        </w:rPr>
        <w:t>устные журналы,</w:t>
      </w:r>
    </w:p>
    <w:p w:rsidR="00F83B2A" w:rsidRPr="001941E9" w:rsidRDefault="00F83B2A" w:rsidP="00F83B2A">
      <w:pPr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экскурсии;</w:t>
      </w:r>
    </w:p>
    <w:p w:rsidR="00F83B2A" w:rsidRPr="001941E9" w:rsidRDefault="00F83B2A" w:rsidP="00F83B2A">
      <w:pPr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t xml:space="preserve">видеотека, </w:t>
      </w:r>
    </w:p>
    <w:p w:rsidR="00F83B2A" w:rsidRDefault="00F83B2A" w:rsidP="00F83B2A">
      <w:pPr>
        <w:numPr>
          <w:ilvl w:val="0"/>
          <w:numId w:val="18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t xml:space="preserve">аудиотека и т.д.  </w:t>
      </w:r>
    </w:p>
    <w:p w:rsidR="00F83B2A" w:rsidRPr="001941E9" w:rsidRDefault="00F83B2A" w:rsidP="00F83B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F83B2A" w:rsidRDefault="00F83B2A" w:rsidP="00F83B2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b/>
          <w:sz w:val="24"/>
          <w:szCs w:val="24"/>
        </w:rPr>
        <w:t>Досуговые  форма</w:t>
      </w:r>
    </w:p>
    <w:p w:rsidR="00F83B2A" w:rsidRPr="001941E9" w:rsidRDefault="00F83B2A" w:rsidP="00F83B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t>1.Праздники, утренники, соревнования</w:t>
      </w:r>
    </w:p>
    <w:p w:rsidR="00F83B2A" w:rsidRPr="001941E9" w:rsidRDefault="00F83B2A" w:rsidP="00F83B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lastRenderedPageBreak/>
        <w:t>2.Выставки работ детей и родителей (вернисажи)</w:t>
      </w:r>
    </w:p>
    <w:p w:rsidR="00F83B2A" w:rsidRDefault="00F83B2A" w:rsidP="00F83B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t>3.Совместные походы экскурсии.</w:t>
      </w:r>
    </w:p>
    <w:p w:rsidR="00F83B2A" w:rsidRDefault="00F83B2A" w:rsidP="00F83B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3 этап – обучающий</w:t>
      </w: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Pr="001941E9" w:rsidRDefault="00F83B2A" w:rsidP="00F83B2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Использование компьютерных технологий</w:t>
      </w:r>
    </w:p>
    <w:p w:rsidR="00F83B2A" w:rsidRPr="001941E9" w:rsidRDefault="00F83B2A" w:rsidP="00F83B2A">
      <w:pPr>
        <w:pStyle w:val="a4"/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1941E9">
        <w:rPr>
          <w:rFonts w:ascii="Times New Roman" w:hAnsi="Times New Roman" w:cs="Times New Roman"/>
          <w:sz w:val="24"/>
          <w:szCs w:val="24"/>
        </w:rPr>
        <w:t>нтернет-сайт ДОУ (электронная приемная, вопрос-ответ, форум, интерактивные опросы)</w:t>
      </w:r>
    </w:p>
    <w:p w:rsidR="00F83B2A" w:rsidRPr="001941E9" w:rsidRDefault="00F83B2A" w:rsidP="00F83B2A">
      <w:pPr>
        <w:pStyle w:val="a4"/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941E9">
        <w:rPr>
          <w:rFonts w:ascii="Times New Roman" w:hAnsi="Times New Roman" w:cs="Times New Roman"/>
          <w:sz w:val="24"/>
          <w:szCs w:val="24"/>
        </w:rPr>
        <w:t xml:space="preserve">омпьютерные презентации </w:t>
      </w:r>
    </w:p>
    <w:p w:rsidR="00F83B2A" w:rsidRPr="001941E9" w:rsidRDefault="00F83B2A" w:rsidP="00F83B2A">
      <w:pPr>
        <w:pStyle w:val="a4"/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1941E9">
        <w:rPr>
          <w:rFonts w:ascii="Times New Roman" w:hAnsi="Times New Roman" w:cs="Times New Roman"/>
          <w:sz w:val="24"/>
          <w:szCs w:val="24"/>
        </w:rPr>
        <w:t xml:space="preserve">елекоммуникационный проект </w:t>
      </w:r>
    </w:p>
    <w:p w:rsidR="00F83B2A" w:rsidRPr="001941E9" w:rsidRDefault="00F83B2A" w:rsidP="00F83B2A">
      <w:pPr>
        <w:pStyle w:val="a4"/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1941E9">
        <w:rPr>
          <w:rFonts w:ascii="Times New Roman" w:hAnsi="Times New Roman" w:cs="Times New Roman"/>
          <w:sz w:val="24"/>
          <w:szCs w:val="24"/>
        </w:rPr>
        <w:t xml:space="preserve">истанционные телеконференции </w:t>
      </w:r>
    </w:p>
    <w:p w:rsidR="00F83B2A" w:rsidRPr="001941E9" w:rsidRDefault="00F83B2A" w:rsidP="00F83B2A">
      <w:pPr>
        <w:pStyle w:val="a4"/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1941E9">
        <w:rPr>
          <w:rFonts w:ascii="Times New Roman" w:hAnsi="Times New Roman" w:cs="Times New Roman"/>
          <w:sz w:val="24"/>
          <w:szCs w:val="24"/>
        </w:rPr>
        <w:t>оздание информа</w:t>
      </w:r>
      <w:r>
        <w:rPr>
          <w:rFonts w:ascii="Times New Roman" w:hAnsi="Times New Roman" w:cs="Times New Roman"/>
          <w:sz w:val="24"/>
          <w:szCs w:val="24"/>
        </w:rPr>
        <w:t>ционно-методического журнала on</w:t>
      </w:r>
      <w:r w:rsidRPr="001941E9">
        <w:rPr>
          <w:rFonts w:ascii="Times New Roman" w:hAnsi="Times New Roman" w:cs="Times New Roman"/>
          <w:sz w:val="24"/>
          <w:szCs w:val="24"/>
        </w:rPr>
        <w:t>line</w:t>
      </w:r>
    </w:p>
    <w:p w:rsidR="00F83B2A" w:rsidRPr="001941E9" w:rsidRDefault="00F83B2A" w:rsidP="00F83B2A">
      <w:pPr>
        <w:pStyle w:val="a4"/>
        <w:numPr>
          <w:ilvl w:val="0"/>
          <w:numId w:val="1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941E9">
        <w:rPr>
          <w:rFonts w:ascii="Times New Roman" w:hAnsi="Times New Roman" w:cs="Times New Roman"/>
          <w:sz w:val="24"/>
          <w:szCs w:val="24"/>
        </w:rPr>
        <w:t>одборка сайтов о воспитании и развитии детей.</w:t>
      </w:r>
    </w:p>
    <w:p w:rsidR="00F83B2A" w:rsidRPr="001941E9" w:rsidRDefault="00F83B2A" w:rsidP="00F83B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>4 этап – контрольно-оценочный</w:t>
      </w:r>
    </w:p>
    <w:p w:rsidR="00F83B2A" w:rsidRPr="00E7638B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E75">
        <w:rPr>
          <w:rFonts w:ascii="Times New Roman" w:hAnsi="Times New Roman" w:cs="Times New Roman"/>
          <w:b/>
          <w:sz w:val="24"/>
          <w:szCs w:val="24"/>
        </w:rPr>
        <w:t>Цель</w:t>
      </w:r>
      <w:r w:rsidRPr="001941E9">
        <w:rPr>
          <w:rFonts w:ascii="Times New Roman" w:hAnsi="Times New Roman" w:cs="Times New Roman"/>
          <w:sz w:val="24"/>
          <w:szCs w:val="24"/>
        </w:rPr>
        <w:t xml:space="preserve">: </w:t>
      </w:r>
      <w:r w:rsidRPr="00E763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анализ результативности взаимодействия ДОУ ребенка с семьей</w:t>
      </w:r>
    </w:p>
    <w:p w:rsidR="00F83B2A" w:rsidRPr="00A33E75" w:rsidRDefault="00F83B2A" w:rsidP="00F83B2A">
      <w:pPr>
        <w:shd w:val="clear" w:color="auto" w:fill="FFFFFF"/>
        <w:spacing w:after="136" w:line="356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33E7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Задачи:</w:t>
      </w:r>
    </w:p>
    <w:p w:rsidR="00F83B2A" w:rsidRPr="00A9762A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1. Изучить и оценить работу ДОУ по организации взаимодействия и сотрудничества с семьями воспитанников.</w:t>
      </w:r>
    </w:p>
    <w:p w:rsidR="00F83B2A" w:rsidRPr="00A9762A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2.   Прогнозировать на основе полученных данных дальнейшее развитие положительных тенденций в сотрудничестве с семьями воспитанников.</w:t>
      </w:r>
    </w:p>
    <w:p w:rsidR="00F83B2A" w:rsidRPr="00A9762A" w:rsidRDefault="00F83B2A" w:rsidP="00F83B2A">
      <w:pPr>
        <w:shd w:val="clear" w:color="auto" w:fill="FFFFFF"/>
        <w:spacing w:after="136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Содержание работы</w:t>
      </w:r>
    </w:p>
    <w:p w:rsidR="00F83B2A" w:rsidRPr="00A9762A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1.   Анализ работы с родителями в рамках сотрудничества и взаимодействия и сбор аналитического материала, внесение корректив в планирование работы с родителями, отражение результатов текущей и итоговой работы в основной документации методической службы.</w:t>
      </w:r>
    </w:p>
    <w:p w:rsidR="00F83B2A" w:rsidRPr="00A9762A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2.   Разработка системы психолого-педагогической помощи семье и детям, выбор приоритетных направлений психолого-педагогической деятельности, выработка стратегии совместной работы всех служб ДОУ по вопросам сотрудничества с семьей.</w:t>
      </w:r>
    </w:p>
    <w:p w:rsidR="00F83B2A" w:rsidRDefault="00F83B2A" w:rsidP="00F83B2A">
      <w:pPr>
        <w:shd w:val="clear" w:color="auto" w:fill="FFFFFF"/>
        <w:spacing w:after="136" w:line="356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F83B2A" w:rsidRPr="00A33E75" w:rsidRDefault="00F83B2A" w:rsidP="00F83B2A">
      <w:pPr>
        <w:shd w:val="clear" w:color="auto" w:fill="FFFFFF"/>
        <w:spacing w:after="136" w:line="356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33E7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Формы работы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</w:p>
    <w:p w:rsidR="00F83B2A" w:rsidRPr="00A9762A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1.   Тесты, опросы, анкетирование.</w:t>
      </w:r>
    </w:p>
    <w:p w:rsidR="00F83B2A" w:rsidRPr="00A9762A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2.   Заседания круглого стола.</w:t>
      </w:r>
    </w:p>
    <w:p w:rsidR="00F83B2A" w:rsidRPr="00A9762A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3.   Дискуссии.</w:t>
      </w:r>
    </w:p>
    <w:p w:rsidR="00F83B2A" w:rsidRPr="00BC4822" w:rsidRDefault="00F83B2A" w:rsidP="00F83B2A">
      <w:pPr>
        <w:shd w:val="clear" w:color="auto" w:fill="FFFFFF"/>
        <w:spacing w:after="0" w:line="35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762A">
        <w:rPr>
          <w:rFonts w:ascii="Times New Roman" w:eastAsia="Times New Roman" w:hAnsi="Times New Roman" w:cs="Times New Roman"/>
          <w:color w:val="000000"/>
          <w:sz w:val="24"/>
          <w:szCs w:val="24"/>
        </w:rPr>
        <w:t>4.   Перспективное и календарное планирование.</w:t>
      </w:r>
    </w:p>
    <w:p w:rsidR="00F83B2A" w:rsidRPr="00BC4822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spacing w:after="0"/>
        <w:ind w:left="178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1941E9">
        <w:rPr>
          <w:rFonts w:ascii="Times New Roman" w:hAnsi="Times New Roman" w:cs="Times New Roman"/>
          <w:b/>
          <w:sz w:val="24"/>
          <w:szCs w:val="24"/>
        </w:rPr>
        <w:t>Методы отслеживания результатов.</w:t>
      </w:r>
    </w:p>
    <w:p w:rsidR="00F83B2A" w:rsidRPr="00CE0306" w:rsidRDefault="00F83B2A" w:rsidP="00F83B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sz w:val="24"/>
          <w:szCs w:val="24"/>
        </w:rPr>
        <w:lastRenderedPageBreak/>
        <w:t>1.Наблюдение и анализ  межличностных отношений</w:t>
      </w:r>
    </w:p>
    <w:p w:rsidR="00F83B2A" w:rsidRPr="00CE0306" w:rsidRDefault="00F83B2A" w:rsidP="00F83B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sz w:val="24"/>
          <w:szCs w:val="24"/>
        </w:rPr>
        <w:t>2. Участие в конкурсах и мероприятиях и выставка и другие.</w:t>
      </w:r>
    </w:p>
    <w:p w:rsidR="00F83B2A" w:rsidRPr="00CE0306" w:rsidRDefault="00F83B2A" w:rsidP="00F83B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sz w:val="24"/>
          <w:szCs w:val="24"/>
        </w:rPr>
        <w:t>3.Наблюдение за развитием личности  ребенка.</w:t>
      </w:r>
    </w:p>
    <w:p w:rsidR="00F83B2A" w:rsidRPr="00CE0306" w:rsidRDefault="00F83B2A" w:rsidP="00F83B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sz w:val="24"/>
          <w:szCs w:val="24"/>
        </w:rPr>
        <w:t>4.Отзывы родителей и детей.</w:t>
      </w:r>
    </w:p>
    <w:p w:rsidR="00F83B2A" w:rsidRDefault="00F83B2A" w:rsidP="00F83B2A">
      <w:pPr>
        <w:pStyle w:val="a4"/>
        <w:spacing w:after="0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3E001D" w:rsidRDefault="00F83B2A" w:rsidP="00F83B2A">
      <w:pPr>
        <w:shd w:val="clear" w:color="auto" w:fill="FFFFFF"/>
        <w:spacing w:after="135" w:line="27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E00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Критерии оценки эффективности работы ДОУ с семьей</w:t>
      </w:r>
      <w:r w:rsidRPr="003E001D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.</w:t>
      </w:r>
    </w:p>
    <w:p w:rsidR="00F83B2A" w:rsidRPr="003E001D" w:rsidRDefault="00F83B2A" w:rsidP="00F83B2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E00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Изменение характера вопросов родителей к воспитателям, руководителю</w:t>
      </w:r>
      <w:r w:rsidRPr="003E00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ДОУ, как показатель роста педагогических интересов, знаний о воспитании детей в семье, желание их совершенствовать;рост посещаемости родителями мероприятий по педагогическому</w:t>
      </w:r>
      <w:r w:rsidRPr="003E00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просвещению, стремление родителей анализировать собственный опыт и опыт других родителей;</w:t>
      </w:r>
    </w:p>
    <w:p w:rsidR="00F83B2A" w:rsidRPr="003E001D" w:rsidRDefault="00F83B2A" w:rsidP="00F83B2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E00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изменение микроклимата в неблагоприятных семьях в положительную</w:t>
      </w:r>
      <w:r w:rsidRPr="003E00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сторону;проявление у родителей осознанного отношения к воспитательной</w:t>
      </w:r>
      <w:r w:rsidRPr="003E001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деятельности, стремление к пониманию ребенка, анализу своих достижений и ошибок, использование родителями педагогической литературы, участие родителей в клубах, объединениях, семейных конкурсах, праздниках, субботниках, организуемых в ДОО. Осознание взрослыми членами семьи не только практической, но и воспитательной значимости их помощи ДОУ в педагогической деятельности;положительное общественное мнение родителей о воспитании дошкольников ДОУ.</w:t>
      </w:r>
    </w:p>
    <w:p w:rsidR="00F83B2A" w:rsidRDefault="00F83B2A" w:rsidP="00F83B2A">
      <w:pPr>
        <w:pStyle w:val="a4"/>
        <w:spacing w:after="0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spacing w:after="0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41E9">
        <w:rPr>
          <w:rFonts w:ascii="Times New Roman" w:eastAsia="Times New Roman" w:hAnsi="Times New Roman" w:cs="Times New Roman"/>
          <w:sz w:val="24"/>
          <w:szCs w:val="24"/>
        </w:rPr>
        <w:t>Работа позволяет структурировать деятельность педагогического коллектива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941E9">
        <w:rPr>
          <w:rFonts w:ascii="Times New Roman" w:eastAsia="Times New Roman" w:hAnsi="Times New Roman" w:cs="Times New Roman"/>
          <w:sz w:val="24"/>
          <w:szCs w:val="24"/>
        </w:rPr>
        <w:t xml:space="preserve"> как на уровне учреждения, так и на уровне отдельной группы детского сада. </w:t>
      </w:r>
    </w:p>
    <w:p w:rsidR="00F83B2A" w:rsidRPr="001941E9" w:rsidRDefault="00F83B2A" w:rsidP="00F83B2A">
      <w:pPr>
        <w:pStyle w:val="a3"/>
        <w:spacing w:before="0" w:beforeAutospacing="0" w:after="0" w:afterAutospacing="0" w:line="276" w:lineRule="auto"/>
        <w:ind w:firstLine="709"/>
        <w:jc w:val="both"/>
      </w:pPr>
      <w:r w:rsidRPr="001941E9">
        <w:t>Такое сотрудничество со специалистами ДОУ помогает родителям применять полученные знания и умения в работе со своими детьми дома и принять ребенка таким, какой он есть – во всех его проявлениях.</w:t>
      </w:r>
    </w:p>
    <w:p w:rsidR="00F83B2A" w:rsidRPr="001941E9" w:rsidRDefault="00F83B2A" w:rsidP="00F83B2A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1941E9">
        <w:rPr>
          <w:color w:val="000000"/>
        </w:rPr>
        <w:t>В результате такой работы: родители видят, что вокруг них есть семьи, близкие им по духу и имеющие похожие проблемы, убеждаются на примере других семей, что активное участие родителей в развитии ребенка ведет к успеху, формируется активная родительская позиция и адекватная самооценка.</w:t>
      </w:r>
    </w:p>
    <w:p w:rsidR="00F83B2A" w:rsidRPr="001941E9" w:rsidRDefault="00F83B2A" w:rsidP="00F83B2A">
      <w:pPr>
        <w:pStyle w:val="a3"/>
        <w:spacing w:before="0" w:beforeAutospacing="0" w:after="0" w:afterAutospacing="0" w:line="276" w:lineRule="auto"/>
        <w:ind w:firstLine="709"/>
        <w:jc w:val="both"/>
      </w:pPr>
      <w:r w:rsidRPr="001941E9">
        <w:t xml:space="preserve">И, наконец, последнее. Сама проблема содружества детского сада и семьи не нова. Но сегодня она носит творческий характер через дифференцированный подход к семье и детям. Этому надо учиться… </w:t>
      </w:r>
    </w:p>
    <w:p w:rsidR="00F83B2A" w:rsidRPr="001941E9" w:rsidRDefault="00F83B2A" w:rsidP="00F83B2A">
      <w:pPr>
        <w:pStyle w:val="a4"/>
        <w:spacing w:after="0"/>
        <w:ind w:left="178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41E9">
        <w:rPr>
          <w:rFonts w:ascii="Times New Roman" w:hAnsi="Times New Roman" w:cs="Times New Roman"/>
          <w:b/>
          <w:sz w:val="24"/>
          <w:szCs w:val="24"/>
        </w:rPr>
        <w:t xml:space="preserve">                              Ожидаемые результаты</w:t>
      </w:r>
    </w:p>
    <w:p w:rsidR="00F83B2A" w:rsidRPr="001941E9" w:rsidRDefault="00F83B2A" w:rsidP="00F83B2A">
      <w:pPr>
        <w:pStyle w:val="a4"/>
        <w:numPr>
          <w:ilvl w:val="0"/>
          <w:numId w:val="20"/>
        </w:numPr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1941E9">
        <w:rPr>
          <w:rFonts w:ascii="Times New Roman" w:hAnsi="Times New Roman" w:cs="Times New Roman"/>
          <w:sz w:val="24"/>
          <w:szCs w:val="24"/>
        </w:rPr>
        <w:t>ктивное участие родителей в образовательном процессе ДОУ;</w:t>
      </w:r>
    </w:p>
    <w:p w:rsidR="00F83B2A" w:rsidRPr="001941E9" w:rsidRDefault="00F83B2A" w:rsidP="00F83B2A">
      <w:pPr>
        <w:pStyle w:val="a4"/>
        <w:numPr>
          <w:ilvl w:val="0"/>
          <w:numId w:val="20"/>
        </w:numPr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941E9">
        <w:rPr>
          <w:rFonts w:ascii="Times New Roman" w:hAnsi="Times New Roman" w:cs="Times New Roman"/>
          <w:sz w:val="24"/>
          <w:szCs w:val="24"/>
        </w:rPr>
        <w:t>бобщение опыта ДОУ по взаимодействию с семь</w:t>
      </w:r>
      <w:r>
        <w:rPr>
          <w:rFonts w:ascii="Times New Roman" w:hAnsi="Times New Roman" w:cs="Times New Roman"/>
          <w:sz w:val="24"/>
          <w:szCs w:val="24"/>
        </w:rPr>
        <w:t>ями</w:t>
      </w:r>
      <w:r w:rsidRPr="001941E9">
        <w:rPr>
          <w:rFonts w:ascii="Times New Roman" w:hAnsi="Times New Roman" w:cs="Times New Roman"/>
          <w:sz w:val="24"/>
          <w:szCs w:val="24"/>
        </w:rPr>
        <w:t>;</w:t>
      </w:r>
    </w:p>
    <w:p w:rsidR="00F83B2A" w:rsidRPr="001941E9" w:rsidRDefault="00F83B2A" w:rsidP="00F83B2A">
      <w:pPr>
        <w:pStyle w:val="a4"/>
        <w:numPr>
          <w:ilvl w:val="0"/>
          <w:numId w:val="20"/>
        </w:numPr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1941E9">
        <w:rPr>
          <w:rFonts w:ascii="Times New Roman" w:hAnsi="Times New Roman" w:cs="Times New Roman"/>
          <w:sz w:val="24"/>
          <w:szCs w:val="24"/>
        </w:rPr>
        <w:t xml:space="preserve">крепление и обновление материально- технической базы; </w:t>
      </w:r>
    </w:p>
    <w:p w:rsidR="00F83B2A" w:rsidRPr="001941E9" w:rsidRDefault="00F83B2A" w:rsidP="00F83B2A">
      <w:pPr>
        <w:pStyle w:val="a4"/>
        <w:numPr>
          <w:ilvl w:val="0"/>
          <w:numId w:val="20"/>
        </w:numPr>
        <w:spacing w:after="0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1941E9">
        <w:rPr>
          <w:rFonts w:ascii="Times New Roman" w:hAnsi="Times New Roman" w:cs="Times New Roman"/>
          <w:sz w:val="24"/>
          <w:szCs w:val="24"/>
        </w:rPr>
        <w:t xml:space="preserve">ффективная реализация образовательной программы; </w:t>
      </w:r>
    </w:p>
    <w:p w:rsidR="00F83B2A" w:rsidRPr="001941E9" w:rsidRDefault="00F83B2A" w:rsidP="00F83B2A">
      <w:pPr>
        <w:pStyle w:val="a4"/>
        <w:spacing w:after="0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9F4FAD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941E9" w:rsidRDefault="00F83B2A" w:rsidP="00F83B2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83B2A" w:rsidRPr="00D4735E" w:rsidRDefault="00F83B2A" w:rsidP="00F83B2A">
      <w:pPr>
        <w:overflowPunct w:val="0"/>
        <w:autoSpaceDE w:val="0"/>
        <w:autoSpaceDN w:val="0"/>
        <w:adjustRightInd w:val="0"/>
        <w:spacing w:line="240" w:lineRule="auto"/>
        <w:ind w:firstLine="72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  <w:r w:rsidRPr="00D4735E">
        <w:rPr>
          <w:rFonts w:ascii="Times New Roman" w:hAnsi="Times New Roman" w:cs="Times New Roman"/>
          <w:sz w:val="24"/>
          <w:szCs w:val="24"/>
        </w:rPr>
        <w:t>Приложение 1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313413"/>
        </w:rPr>
      </w:pPr>
      <w:r w:rsidRPr="00D4735E">
        <w:rPr>
          <w:b/>
          <w:color w:val="313413"/>
        </w:rPr>
        <w:t>Примерные</w:t>
      </w:r>
      <w:r w:rsidRPr="00D4735E">
        <w:rPr>
          <w:rStyle w:val="apple-converted-space"/>
          <w:b/>
          <w:color w:val="313413"/>
        </w:rPr>
        <w:t> </w:t>
      </w:r>
      <w:r w:rsidRPr="00D4735E">
        <w:rPr>
          <w:b/>
          <w:bCs/>
          <w:color w:val="313413"/>
        </w:rPr>
        <w:t>темы</w:t>
      </w:r>
      <w:r w:rsidRPr="00D4735E">
        <w:rPr>
          <w:rStyle w:val="apple-converted-space"/>
          <w:b/>
          <w:color w:val="313413"/>
        </w:rPr>
        <w:t> </w:t>
      </w:r>
      <w:r w:rsidRPr="00D4735E">
        <w:rPr>
          <w:b/>
          <w:color w:val="313413"/>
        </w:rPr>
        <w:t>для обсуждения с родителями: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  <w:b/>
          <w:color w:val="313413"/>
        </w:rPr>
      </w:pP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1. Инновационные подходы к (или особенности) организации развивающей предметно-пространственной среды как фактора социализации ребенка.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2. Государственно-общественное управление в условиях введения ФГОС ДОО или Участие органов государственно-общественного управления в реализации ФГОС ДОО.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3.Современные подходы к мониторинговым исследованиям результатов освоения ООП ДОО в законе РФ «Об образовании», Федеральном государственном образовательном стандарте дошкольного образования.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4.Взаимодействие семьи и детского сада по организации развивающей предметно-развивающей среды.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5. Современная модель образовательной деятельности в ДОО.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6. Игра-основа обучения или самостоятельная свободная деятельность детей.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7. Что и как читать детям.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8. Потребность ребенка в движении – основа его физического развития.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9. Соревновательные отношения между детьми: за и против.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10. Развивающая предметно-пространственная среда – важное средство образования дошкольников.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11. Анализ индивидуально-личностных особенностей детей дошкольного возраста.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12.Программно-методическое и дидактическое обеспечение дошкольного образования, рекомендованные родителям для использования, повышения эффективности реализации стандартов дошкольного образования.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13. Современные технологии воспитания, обучения, развития дошкольников (дистанционные и электронные).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14.Участие родителей (законных представителей) в мероприятиях регионального, муниципального и федерального уровней совместно с воспитателями (публикации, конкурсы, конференции, проектная деятельность и др.).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15. Формы и методы развития у детей дошкольного возраста эмоциональной и мотивационно-волевой сферы, коммуникативных навыков в соответствии с требованиями ФГОС дошкольного образования и примерной ООП ДО.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16. Защита прав и достоинств маленького ребенка в семье.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t>17. Взаимодействие ДОО и семьи по вопросам воспитания физически и психически здорового ребенка.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rFonts w:ascii="Tahoma" w:hAnsi="Tahoma" w:cs="Tahoma"/>
        </w:rPr>
      </w:pPr>
      <w:r w:rsidRPr="00D4735E">
        <w:lastRenderedPageBreak/>
        <w:t>18. Сохранение здоровья – один из результатов реализации ФГОС ДОО.</w:t>
      </w: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Tahoma" w:hAnsi="Tahoma" w:cs="Tahoma"/>
        </w:rPr>
      </w:pPr>
      <w:r w:rsidRPr="00D4735E">
        <w:t>19. Воспитание семейных ценностей.</w:t>
      </w: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  <w:r w:rsidRPr="00D4735E">
        <w:t>20.  Права и обязанности родителей в соответствии с ФГОС ДОО.</w:t>
      </w: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</w:pPr>
    </w:p>
    <w:p w:rsidR="00F83B2A" w:rsidRPr="00D4735E" w:rsidRDefault="00F83B2A" w:rsidP="00F83B2A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Tahoma" w:hAnsi="Tahoma" w:cs="Tahoma"/>
        </w:rPr>
      </w:pPr>
    </w:p>
    <w:p w:rsidR="00F83B2A" w:rsidRPr="00EE2DB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EE2DB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CE0306" w:rsidRDefault="00F83B2A" w:rsidP="00F83B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Деловая игра</w:t>
      </w:r>
    </w:p>
    <w:p w:rsidR="00F83B2A" w:rsidRPr="00CE0306" w:rsidRDefault="00F83B2A" w:rsidP="00F83B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с элементами тренинга по построению эффективного общения и взаимодействие педагогов ДОУ с родителями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Цель</w:t>
      </w:r>
      <w:r w:rsidRPr="005B098F">
        <w:rPr>
          <w:rFonts w:ascii="Times New Roman" w:hAnsi="Times New Roman" w:cs="Times New Roman"/>
          <w:sz w:val="24"/>
          <w:szCs w:val="24"/>
        </w:rPr>
        <w:t>: - поиск резервов для более эффе</w:t>
      </w:r>
      <w:r>
        <w:rPr>
          <w:rFonts w:ascii="Times New Roman" w:hAnsi="Times New Roman" w:cs="Times New Roman"/>
          <w:sz w:val="24"/>
          <w:szCs w:val="24"/>
        </w:rPr>
        <w:t>ктивной работы, выделение причин</w:t>
      </w:r>
      <w:r w:rsidRPr="005B098F">
        <w:rPr>
          <w:rFonts w:ascii="Times New Roman" w:hAnsi="Times New Roman" w:cs="Times New Roman"/>
          <w:sz w:val="24"/>
          <w:szCs w:val="24"/>
        </w:rPr>
        <w:t xml:space="preserve"> возможных или истинных профессиональных проблем; выработка внут</w:t>
      </w:r>
      <w:r>
        <w:rPr>
          <w:rFonts w:ascii="Times New Roman" w:hAnsi="Times New Roman" w:cs="Times New Roman"/>
          <w:sz w:val="24"/>
          <w:szCs w:val="24"/>
        </w:rPr>
        <w:t>ренней позиции по отношению к педагогу</w:t>
      </w:r>
      <w:r w:rsidRPr="005B098F">
        <w:rPr>
          <w:rFonts w:ascii="Times New Roman" w:hAnsi="Times New Roman" w:cs="Times New Roman"/>
          <w:sz w:val="24"/>
          <w:szCs w:val="24"/>
        </w:rPr>
        <w:t xml:space="preserve"> и к профессиональной деятельнос</w:t>
      </w:r>
      <w:r>
        <w:rPr>
          <w:rFonts w:ascii="Times New Roman" w:hAnsi="Times New Roman" w:cs="Times New Roman"/>
          <w:sz w:val="24"/>
          <w:szCs w:val="24"/>
        </w:rPr>
        <w:t>ти, ориентирующей педагогов</w:t>
      </w:r>
      <w:r w:rsidRPr="005B098F">
        <w:rPr>
          <w:rFonts w:ascii="Times New Roman" w:hAnsi="Times New Roman" w:cs="Times New Roman"/>
          <w:sz w:val="24"/>
          <w:szCs w:val="24"/>
        </w:rPr>
        <w:t xml:space="preserve"> на построение взаимоотношений с родителями на основе сотрудничества.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Актуализировать существующие проблемы во взаимодействии с родителями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Содей</w:t>
      </w:r>
      <w:r>
        <w:rPr>
          <w:rFonts w:ascii="Times New Roman" w:hAnsi="Times New Roman" w:cs="Times New Roman"/>
          <w:sz w:val="24"/>
          <w:szCs w:val="24"/>
        </w:rPr>
        <w:t>ствовать повышению уверенности в</w:t>
      </w:r>
      <w:r w:rsidRPr="005B098F">
        <w:rPr>
          <w:rFonts w:ascii="Times New Roman" w:hAnsi="Times New Roman" w:cs="Times New Roman"/>
          <w:sz w:val="24"/>
          <w:szCs w:val="24"/>
        </w:rPr>
        <w:t xml:space="preserve"> себе;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Упражнять педагогов в построении эффективного общения с родителями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Оборудование: листы бумаги А4, маркеры, ручки ( по числу участников), карточки с фразами для игры «Тренировка интонации», шляпа, свеча, магнитофон, запись танцевальной музыки для игры «Волшебная шляпам, запись спокойной музыки для релаксации, листы бумаги для записи качеств, которые помогают и мешают общению с родителями, проектор, доска для мультимедийного показа слайдов, памятки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Предварительная работа: Заполнение воспитателями карточки-теста оценки затруднения в общении с родителями.</w:t>
      </w:r>
    </w:p>
    <w:p w:rsidR="00F83B2A" w:rsidRPr="00CE0306" w:rsidRDefault="00F83B2A" w:rsidP="00F83B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Ход проведения мероприятия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1        </w:t>
      </w:r>
      <w:r w:rsidRPr="00CE0306">
        <w:rPr>
          <w:rFonts w:ascii="Times New Roman" w:hAnsi="Times New Roman" w:cs="Times New Roman"/>
          <w:b/>
          <w:sz w:val="24"/>
          <w:szCs w:val="24"/>
        </w:rPr>
        <w:t>Вступление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 xml:space="preserve">Общение играет огромную роль в жизни любого человека. От процесса общения и его результатов во многом зависит психическое здоровье человека - его настроение, его </w:t>
      </w:r>
      <w:r w:rsidRPr="005B098F">
        <w:rPr>
          <w:rFonts w:ascii="Times New Roman" w:hAnsi="Times New Roman" w:cs="Times New Roman"/>
          <w:sz w:val="24"/>
          <w:szCs w:val="24"/>
        </w:rPr>
        <w:lastRenderedPageBreak/>
        <w:t>чувства и эмоции могут быть окрашены в положительные или отрицательные тона и зависимости от того, насколько успешно проходит процесс общения его с другими людьми. Помочь улучшить взаимоотношения педагогов с родителями, чтобы избе;, м конфликтных ситуаций такова тема сегодняшней нашей встречи,</w:t>
      </w: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2        </w:t>
      </w:r>
      <w:r w:rsidRPr="00CE0306">
        <w:rPr>
          <w:rFonts w:ascii="Times New Roman" w:hAnsi="Times New Roman" w:cs="Times New Roman"/>
          <w:b/>
          <w:sz w:val="24"/>
          <w:szCs w:val="24"/>
        </w:rPr>
        <w:t>Практическая часть: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E0306">
        <w:rPr>
          <w:rFonts w:ascii="Times New Roman" w:hAnsi="Times New Roman" w:cs="Times New Roman"/>
          <w:b/>
          <w:sz w:val="24"/>
          <w:szCs w:val="24"/>
        </w:rPr>
        <w:t>Упражнение «Свеча»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Цель:</w:t>
      </w:r>
      <w:r w:rsidRPr="005B098F">
        <w:rPr>
          <w:rFonts w:ascii="Times New Roman" w:hAnsi="Times New Roman" w:cs="Times New Roman"/>
          <w:sz w:val="24"/>
          <w:szCs w:val="24"/>
        </w:rPr>
        <w:t xml:space="preserve"> Создать определенный психологический настрой, расположить участников не только к восприятию информации, но и к продуктивному общению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.Начать встречу мне поможет свеча. Свеча-камертон души: камертон настраивает звучание музыкального инструмента, а свеча настраивает человеческую душу. Это/ маленький огонек олицетворяет добрые эмоции и тепло, которое исходит от нас. Он поможет согреть душу каждого. Принимая и передавал свечу, почувствуйте это. (Участники передают зажженную свечу из рук в руки)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Все родители разные, это взрослые люди, и к каждом} нужно найти определенный подход. Проблема конфликта между родителями и педагогами - это глобальная проблема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самой системы образования. Даже при очень хорошем воспитателе и замечательном устройстве детского сада множество причин порождаю! сложные отношения.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Я предлагаю вам через определенные упражнения и задания овладеть приемами межличностного взаимодействия,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 xml:space="preserve">            Упражнение "Сфера ответственности"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(В пространстве комнаты размешаются листы с надписями:</w:t>
      </w:r>
      <w:r>
        <w:rPr>
          <w:rFonts w:ascii="Times New Roman" w:hAnsi="Times New Roman" w:cs="Times New Roman"/>
          <w:sz w:val="24"/>
          <w:szCs w:val="24"/>
        </w:rPr>
        <w:t xml:space="preserve"> «Родитель», «Воспитатель», «Администрация»</w:t>
      </w:r>
      <w:r w:rsidRPr="005B098F">
        <w:rPr>
          <w:rFonts w:ascii="Times New Roman" w:hAnsi="Times New Roman" w:cs="Times New Roman"/>
          <w:sz w:val="24"/>
          <w:szCs w:val="24"/>
        </w:rPr>
        <w:t>..)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-Как вам кажется, кто больше несет ответст</w:t>
      </w:r>
      <w:r>
        <w:rPr>
          <w:rFonts w:ascii="Times New Roman" w:hAnsi="Times New Roman" w:cs="Times New Roman"/>
          <w:sz w:val="24"/>
          <w:szCs w:val="24"/>
        </w:rPr>
        <w:t xml:space="preserve">венности за эффективное общение. </w:t>
      </w:r>
      <w:r w:rsidRPr="005B098F">
        <w:rPr>
          <w:rFonts w:ascii="Times New Roman" w:hAnsi="Times New Roman" w:cs="Times New Roman"/>
          <w:sz w:val="24"/>
          <w:szCs w:val="24"/>
        </w:rPr>
        <w:t>В большей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степени: родителей, воспитателей или администрации. Встаньте, пожалуйста, около той надписи, где вы считаете, кто в наибольшей степени несет ответственность за эффективное общение. Обменяйтесь мнениями в своей группе. Затем один представитель от каждой группы представит аргументы в защиту вашей позиции в отношении ответственности за эффективное общение.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CE0306">
        <w:rPr>
          <w:rFonts w:ascii="Times New Roman" w:hAnsi="Times New Roman" w:cs="Times New Roman"/>
          <w:b/>
          <w:sz w:val="24"/>
          <w:szCs w:val="24"/>
        </w:rPr>
        <w:t>Мини-лекция Карьеры эффективного общения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Родители, доверяя свое любимое и зачастую единственное чадо детскому саду, надеются, что пребывание малыша в новом коллективе будет комфортным и радостным. Но, к сожалению, иногда надежды родителей оборачиваются разочарованием. Не от того ли, что зачастую родители и воспитатели просто не умеют прислушаться друг к другу и встают по разные стороны баррикад? Каковы же причины возникновения барьеров в общении педагогов и родителей ?( показ слайда)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Для того, чтобы понимать другого человека, необходимо хорошо знать самого себя, свои сильные и слабые стороны.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 xml:space="preserve">           Упражнение-самодиагностика «Я в лучах солнца».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Цель</w:t>
      </w:r>
      <w:r w:rsidRPr="005B098F">
        <w:rPr>
          <w:rFonts w:ascii="Times New Roman" w:hAnsi="Times New Roman" w:cs="Times New Roman"/>
          <w:sz w:val="24"/>
          <w:szCs w:val="24"/>
        </w:rPr>
        <w:t>: определить степень отношения к себе (положительно-отрицательно), поиск и утверждение своих положительных качеств.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lastRenderedPageBreak/>
        <w:t>Каждый участник на листе бумаги рисует круг. В кругу вписывает своё" имя. Далее необходимо прорисовывать лучи идущие от этого круга. Получается солнце. Над каждым лучом записывается качество, характеризующее этого человека. При анализе учитывается количество лучей (ясное представление себя) и преобладание положительных качеств (позитивное восприятие себя).( Анализ выполненного упражнения)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E0306">
        <w:rPr>
          <w:rFonts w:ascii="Times New Roman" w:hAnsi="Times New Roman" w:cs="Times New Roman"/>
          <w:b/>
          <w:sz w:val="24"/>
          <w:szCs w:val="24"/>
        </w:rPr>
        <w:t>Дискуссия «Я и родители моей группы».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Цель: выявление взаимных претензий. (Расположение столов «подковой»)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Анализ проведенного накануне теста для самооценки затруднений в общении с родителями показал, что многие воспитатели затрудняются в умении объединять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 родителей при решении разных вопросов, не могут найти общий язык с ними. Попрошу  Вас ответить на некоторые вопросы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Вопросы к участникам: «Каким образом на сегодняшний день складывается общение с родителями в Ваших группах?»; «Помогают ли они Вам?»; «Есть ли у Вас претензии к родителям?»; «Предъявляют ли родители какие-либо претензии к Вам?»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E0306">
        <w:rPr>
          <w:rFonts w:ascii="Times New Roman" w:hAnsi="Times New Roman" w:cs="Times New Roman"/>
          <w:b/>
          <w:sz w:val="24"/>
          <w:szCs w:val="24"/>
        </w:rPr>
        <w:t>Теоретическое вступление «Правила построения эффективного общения».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-        Общаясь с родителями, нужно помнить, что в общении существуют свои</w:t>
      </w:r>
      <w:r w:rsidRPr="005B098F">
        <w:rPr>
          <w:rFonts w:ascii="Times New Roman" w:hAnsi="Times New Roman" w:cs="Times New Roman"/>
          <w:sz w:val="24"/>
          <w:szCs w:val="24"/>
        </w:rPr>
        <w:br/>
        <w:t>закономерности. Основа отношения</w:t>
      </w:r>
      <w:r>
        <w:rPr>
          <w:rFonts w:ascii="Times New Roman" w:hAnsi="Times New Roman" w:cs="Times New Roman"/>
          <w:sz w:val="24"/>
          <w:szCs w:val="24"/>
        </w:rPr>
        <w:t xml:space="preserve"> к нам человека закладывается в</w:t>
      </w:r>
      <w:r w:rsidRPr="005B098F">
        <w:rPr>
          <w:rFonts w:ascii="Times New Roman" w:hAnsi="Times New Roman" w:cs="Times New Roman"/>
          <w:sz w:val="24"/>
          <w:szCs w:val="24"/>
        </w:rPr>
        <w:t>первые 15 секунд!</w:t>
      </w:r>
      <w:r w:rsidRPr="005B098F">
        <w:rPr>
          <w:rFonts w:ascii="Times New Roman" w:hAnsi="Times New Roman" w:cs="Times New Roman"/>
          <w:sz w:val="24"/>
          <w:szCs w:val="24"/>
        </w:rPr>
        <w:br/>
        <w:t>Для того, чтобы благополучно пройти через «минное поле» этих первых секунд,</w:t>
      </w:r>
      <w:r w:rsidRPr="005B098F">
        <w:rPr>
          <w:rFonts w:ascii="Times New Roman" w:hAnsi="Times New Roman" w:cs="Times New Roman"/>
          <w:sz w:val="24"/>
          <w:szCs w:val="24"/>
        </w:rPr>
        <w:br/>
        <w:t>необходимо применить «Правило трех плюсов» (чтобы расположить к себе собеседника</w:t>
      </w:r>
      <w:r w:rsidRPr="005B098F">
        <w:rPr>
          <w:rFonts w:ascii="Times New Roman" w:hAnsi="Times New Roman" w:cs="Times New Roman"/>
          <w:sz w:val="24"/>
          <w:szCs w:val="24"/>
        </w:rPr>
        <w:br/>
        <w:t>нужно дать ему как минимум три психологических плюса.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Самые универсальные - это (показ слайда)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Улыбка,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имя собеседника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комплимент.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Для того чтобы люди хотели с нами общаться, мы сами должны демонстрировать свою</w:t>
      </w:r>
      <w:r w:rsidRPr="005B098F">
        <w:rPr>
          <w:rFonts w:ascii="Times New Roman" w:hAnsi="Times New Roman" w:cs="Times New Roman"/>
          <w:sz w:val="24"/>
          <w:szCs w:val="24"/>
        </w:rPr>
        <w:br/>
        <w:t>готовность общаться с ними. И собеседник должен это видеть. Необходима искренняя ,доброжелательная улыбка!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Имя человека - это самый сладостный и самый важный для него звук на любом , зыке.</w:t>
      </w:r>
      <w:r w:rsidRPr="005B098F">
        <w:rPr>
          <w:rFonts w:ascii="Times New Roman" w:hAnsi="Times New Roman" w:cs="Times New Roman"/>
          <w:sz w:val="24"/>
          <w:szCs w:val="24"/>
        </w:rPr>
        <w:br/>
        <w:t>Важно использовать имя-отчество при приветствии. Не просто кивнуть или сказать:</w:t>
      </w:r>
      <w:r w:rsidRPr="005B098F">
        <w:rPr>
          <w:rFonts w:ascii="Times New Roman" w:hAnsi="Times New Roman" w:cs="Times New Roman"/>
          <w:sz w:val="24"/>
          <w:szCs w:val="24"/>
        </w:rPr>
        <w:br/>
        <w:t>«Здрась-те!», а «Здравствуйте, Анна Ивановна!».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Во время конфликтов, желая снять их остроту, люди  подсознательно начинают чаще использовать имя своего собеседника (прийти к согласию можно значительно быстрее). Потому что часто нам нужно не столько настоять на споем, сколько увидеть, что люди к нам прислушиваются, услышать при этом свое имя. Зачастую имя бывает решающей каплей, чтобы дело обернулось в нашу пользу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 общении наиболе</w:t>
      </w:r>
      <w:r>
        <w:rPr>
          <w:rFonts w:ascii="Times New Roman" w:hAnsi="Times New Roman" w:cs="Times New Roman"/>
          <w:sz w:val="24"/>
          <w:szCs w:val="24"/>
        </w:rPr>
        <w:t xml:space="preserve">е применим косвенный комплимент, </w:t>
      </w:r>
      <w:r w:rsidRPr="005B098F">
        <w:rPr>
          <w:rFonts w:ascii="Times New Roman" w:hAnsi="Times New Roman" w:cs="Times New Roman"/>
          <w:sz w:val="24"/>
          <w:szCs w:val="24"/>
        </w:rPr>
        <w:t>мы хвалим не самого человека, а то, что ему дорого: охотнику - ружье, родители, его ребенка,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Загруженные, усталые после работы родители особенно уязвимы в отношении хорошего и плохого поведения ребенка. Поэтому не стоит акцептировать внимание на плохом. Сначала нужно рассказать об успехах и только в конце так</w:t>
      </w:r>
      <w:r>
        <w:rPr>
          <w:rFonts w:ascii="Times New Roman" w:hAnsi="Times New Roman" w:cs="Times New Roman"/>
          <w:sz w:val="24"/>
          <w:szCs w:val="24"/>
        </w:rPr>
        <w:t xml:space="preserve"> то</w:t>
      </w:r>
      <w:r w:rsidRPr="005B098F">
        <w:rPr>
          <w:rFonts w:ascii="Times New Roman" w:hAnsi="Times New Roman" w:cs="Times New Roman"/>
          <w:sz w:val="24"/>
          <w:szCs w:val="24"/>
        </w:rPr>
        <w:t>чно можно поведать  о проблемных сторонах ребенка.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lastRenderedPageBreak/>
        <w:t>Если вы хотите лучше понимать себя и быть уверенным человеком, понимать других людей, ориентироваться в сложном мире человеческих взаимоотношений и быть успешными в общении. Если для вас важно чувство эмоционального комфорта, то важно учитывать: средства общения: слово, мимику, жесты, интонацию голоса, глаза.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Кроме этих приемов существуют и другие приемы установления хорошего контакта с собеседником (демонстрация приемов общения совместно с ассистентом)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1.   Одновременно с улыбкой необходим доброжелательный, внимательный взгляд (контакт глаз). Но не следует «сверлить» собеседника и взглядом.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2.Короткая дистанция и удобное расположение (от 50 см до 1,5 м). Такая дистанция характерна для беседы близких знакомых, друзей, поэтому собеседник подсознательно настраивается нас выслушать и помочь - благодаря этой дистанции мы воспринимаемся им «ближе». Но не переступать «границы» личного пространства собеседника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3.Убрать барьеры, «увеличивающие» расстояние в нашем восприятии в общении (стол, книга, лист бумаги в руках).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4.Использовать по ходу разговора открытые жесты, не скрещивать перед собой руки, ноги.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5.Всем своим видом поддерживать состояние 6езопасности и комфорта (отсутствие напряженности в позе, резких движений, сжатых кулаков, взгляд исподлобья, вызывающая интонация в голосе).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6.Использовать прием присоединения, т.е. найти общее «Я»: «Я сам такой же, у меня то же самое!». Как можно реже употреблять местоимение «Вы...» (Вы сделайт</w:t>
      </w:r>
      <w:r>
        <w:rPr>
          <w:rFonts w:ascii="Times New Roman" w:hAnsi="Times New Roman" w:cs="Times New Roman"/>
          <w:sz w:val="24"/>
          <w:szCs w:val="24"/>
        </w:rPr>
        <w:t>е то-то!», «Вы должны это...!»)</w:t>
      </w:r>
      <w:r w:rsidRPr="005B098F">
        <w:rPr>
          <w:rFonts w:ascii="Times New Roman" w:hAnsi="Times New Roman" w:cs="Times New Roman"/>
          <w:sz w:val="24"/>
          <w:szCs w:val="24"/>
        </w:rPr>
        <w:t>,чаще говорить; «Мы», «Мы все заинтересованы, чтобы наши дети были здоровы, умели..., знали...!», «Нас всех беспокоит, что дети...'. «Наши дети...», «Нас объединяет общее дело - это воспитание наших с вами детей!»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Вот самые основные правша установления хорошего личностного контакта 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098F">
        <w:rPr>
          <w:rFonts w:ascii="Times New Roman" w:hAnsi="Times New Roman" w:cs="Times New Roman"/>
          <w:sz w:val="24"/>
          <w:szCs w:val="24"/>
        </w:rPr>
        <w:t>построения эффективного общения и взаимодействия с родителями.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 xml:space="preserve">           Игра «Волшебная шляпа».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Цель:</w:t>
      </w:r>
      <w:r w:rsidRPr="005B098F">
        <w:rPr>
          <w:rFonts w:ascii="Times New Roman" w:hAnsi="Times New Roman" w:cs="Times New Roman"/>
          <w:sz w:val="24"/>
          <w:szCs w:val="24"/>
        </w:rPr>
        <w:t> упражнение воспитателей в высказывании комплимента родителям. (Участники встают в круг)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Инструкция:</w:t>
      </w:r>
      <w:r w:rsidRPr="005B098F">
        <w:rPr>
          <w:rFonts w:ascii="Times New Roman" w:hAnsi="Times New Roman" w:cs="Times New Roman"/>
          <w:sz w:val="24"/>
          <w:szCs w:val="24"/>
        </w:rPr>
        <w:t xml:space="preserve"> - Пока звучит музыка, передаём шляпу по кругу, когда музыка останавливается, тот, у кого она осталась, одевает её на себя и говорит комплимент стоящему в круге, называя его по имени, отчеству. Это может быть и поверхностный комплимент, касающий</w:t>
      </w:r>
      <w:r>
        <w:rPr>
          <w:rFonts w:ascii="Times New Roman" w:hAnsi="Times New Roman" w:cs="Times New Roman"/>
          <w:sz w:val="24"/>
          <w:szCs w:val="24"/>
        </w:rPr>
        <w:t xml:space="preserve">ся одежды, украшений, внешности, </w:t>
      </w:r>
      <w:r w:rsidRPr="005B098F">
        <w:rPr>
          <w:rFonts w:ascii="Times New Roman" w:hAnsi="Times New Roman" w:cs="Times New Roman"/>
          <w:sz w:val="24"/>
          <w:szCs w:val="24"/>
        </w:rPr>
        <w:t>а гак же можно сказать что-либо положительное о «ребёнке». Тот «родитель», к</w:t>
      </w:r>
      <w:r>
        <w:rPr>
          <w:rFonts w:ascii="Times New Roman" w:hAnsi="Times New Roman" w:cs="Times New Roman"/>
          <w:sz w:val="24"/>
          <w:szCs w:val="24"/>
        </w:rPr>
        <w:t>оторому  адресован «комплимент»</w:t>
      </w:r>
      <w:r w:rsidRPr="005B098F">
        <w:rPr>
          <w:rFonts w:ascii="Times New Roman" w:hAnsi="Times New Roman" w:cs="Times New Roman"/>
          <w:sz w:val="24"/>
          <w:szCs w:val="24"/>
        </w:rPr>
        <w:t>, должен принять его сказав: «Спасибо, мне очень приятно! Да мне это в себе тоже очень нравится!».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По окончании игры все возвращаются на места.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Обмен впечатлениями: легко ли было говорить комплимент; приятно ли было принимать комплимент.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Ведущий подводит итог: комплимент должен быть искренним, лучше не прямых,  а косвенным, т.е. хвалить «родителю» ребенка.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lastRenderedPageBreak/>
        <w:t>А.С. Макаренко отмечал, что он стал считать себя мастером, когда нау</w:t>
      </w:r>
      <w:r>
        <w:rPr>
          <w:rFonts w:ascii="Times New Roman" w:hAnsi="Times New Roman" w:cs="Times New Roman"/>
          <w:sz w:val="24"/>
          <w:szCs w:val="24"/>
        </w:rPr>
        <w:t>чился говорит., фразу «Иди сюда»</w:t>
      </w:r>
      <w:r w:rsidRPr="005B098F">
        <w:rPr>
          <w:rFonts w:ascii="Times New Roman" w:hAnsi="Times New Roman" w:cs="Times New Roman"/>
          <w:sz w:val="24"/>
          <w:szCs w:val="24"/>
        </w:rPr>
        <w:t>' с 16 различными интонациями голоса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Упражнение на умение интонировать «Тренировки интонации».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Цель: осознание значения интонации для достижения цели воздействия воспитателя и общении с родителями. Произнести фразы: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Мне не безразличны успехи Вашего ребенка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Мне хотелось бы большей откровенности в нашем разговоре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 оттенками иронии, упрёка, безразличия, требовательности, доброжелательности (интонации обозначены на карточках). По окончании произнесения участники сообщают, какая интонация наиб</w:t>
      </w:r>
      <w:r>
        <w:rPr>
          <w:rFonts w:ascii="Times New Roman" w:hAnsi="Times New Roman" w:cs="Times New Roman"/>
          <w:sz w:val="24"/>
          <w:szCs w:val="24"/>
        </w:rPr>
        <w:t>олее приемлема в общении с родит</w:t>
      </w:r>
      <w:r w:rsidRPr="005B098F">
        <w:rPr>
          <w:rFonts w:ascii="Times New Roman" w:hAnsi="Times New Roman" w:cs="Times New Roman"/>
          <w:sz w:val="24"/>
          <w:szCs w:val="24"/>
        </w:rPr>
        <w:t>елями.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 xml:space="preserve">       Мини-лекция: «Торт общения»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Процесс общения образно можно сравнить с двухуровневым тортом. Если верхний уровень - это сфера осознанного общения, которая всем видна и понятна: жесты, мимика,  пантомимика, смысл слов, то глубинный уровень общения, чаще всего не осознается, здесь происходит принятие другого, и основную роль несут установки, которые определяют наши позиции в общении, а именно: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    -Я хороший - ты плохой (позиция сверху)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    -Я плохой - ты хороший (позиция снизу)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 -Я хороший - ты хороший (позиция на равных)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Если смотреть общение в контексте с родителями, давайте проанализируем, кто какую позицию чаще всего использует? Поднимите руки кто пользуется установкой 1, 2, ? Что она означает? (1 - назидание, превосходство; 2 -заискивание, лебезит- внутреннее опасение; 3 - принятие другого человека, общение на равных).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Общение - это деятельность, и как любая деятельность поддаётся анализу: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Этот анализ проходит свернуто - в диалоге с самим с собой. : что я чувствую? Меня понимают или не понимают?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Таким образом, каждый воспитатель должна быть волшебницей, которая умеет управлять общением. А для этого мы должны владеть техникой "Активного слушания»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 xml:space="preserve">       Мини-лекция  «Активное слушание?»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Сегодня умение "активно слушать" требуется любому человеку, желающему быть успешным в сфере общения.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Активное слушание - это процесс, который обладает несколькими ключевыми характеристиками.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Во-первых, важна собственная настройка "слушающего". Иными словами, ему должно быть</w:t>
      </w:r>
      <w:r>
        <w:rPr>
          <w:rFonts w:ascii="Times New Roman" w:hAnsi="Times New Roman" w:cs="Times New Roman"/>
          <w:sz w:val="24"/>
          <w:szCs w:val="24"/>
        </w:rPr>
        <w:t xml:space="preserve"> по-настоящему интересно все то, </w:t>
      </w:r>
      <w:r w:rsidRPr="005B098F">
        <w:rPr>
          <w:rFonts w:ascii="Times New Roman" w:hAnsi="Times New Roman" w:cs="Times New Roman"/>
          <w:sz w:val="24"/>
          <w:szCs w:val="24"/>
        </w:rPr>
        <w:t>что ему говорит собеседник. Без личного, искреннего интереса "затевать процесс слушания" бессмысленно, поскольку обман чувствуется мгновенно.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Задача   активного   слушания   именно   услышать,   т.е.   максимально   правильно   понять собеседника.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lastRenderedPageBreak/>
        <w:t>Во вторых- любая беседа - это активный и главное взаимный процесс, проходящий кик правило (в нормальном, естественном своем проявлении) в диалоговом режиме. Поэтому активное слушание включает в себя еще и реакцию на речь собеседника, просто кивания часто бывает недостаточно.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Активное слушание — способ ведения беседы в личных или деловых отношениях, когда слушающий активно демонстрирует, что он слышит и понимает, в первую очередь чувства говорящего.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Активно слушать собеседника — означает: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Дать понять собеседнику о том, что вы услышали из того, что он вам рассказа,.;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Сообщать партнеру о его чувствах и переживаниях, связанных с рассказом.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Результаты применения активного слушания: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Собеседник начинает относиться к вам с большим доверием.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Партнер  по  общению  рассказывает   вам   гораздо  больше,   чем  стал   бы</w:t>
      </w:r>
      <w:r w:rsidRPr="005B098F">
        <w:rPr>
          <w:rFonts w:ascii="Times New Roman" w:hAnsi="Times New Roman" w:cs="Times New Roman"/>
          <w:sz w:val="24"/>
          <w:szCs w:val="24"/>
        </w:rPr>
        <w:br/>
        <w:t>рассказывать в обычной ситуации.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Вы получаете возможность понять собеседника и его чувства.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Если партнер по общению чем-то взволнован или рассержен, то активное слушание помогает безболезненно «выпустить пар».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Теоретическое вступление «Основы построения беседы с «трудным» родителями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Любой специалист ДОУ знает, как нелегко беседовать с гак называемыми «трудными» родителями.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- Каких родителей можно назвать «трудными»? (Участники высказываются).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B098F">
        <w:rPr>
          <w:rFonts w:ascii="Times New Roman" w:hAnsi="Times New Roman" w:cs="Times New Roman"/>
          <w:sz w:val="24"/>
          <w:szCs w:val="24"/>
        </w:rPr>
        <w:t>«Трудные» родители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•Агрессивные, конфликтные, демонстрирующие наступающую позицию, они стремится оправдать собственное невмешательство, родительское бессилие в воспитании своего ребенка: «Мы заняты на работе, у нас нет времени, чтобы заниматься ребенком!»; «Вы же воспитатели, педагоги, это Ваша обязанность учить и воспитывать детей!».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•Родители в позиции растерянности и беспомощности, которые постоянно жалуются педагогу, просят о помощи: «Ре</w:t>
      </w:r>
      <w:r>
        <w:rPr>
          <w:rFonts w:ascii="Times New Roman" w:hAnsi="Times New Roman" w:cs="Times New Roman"/>
          <w:sz w:val="24"/>
          <w:szCs w:val="24"/>
        </w:rPr>
        <w:t>бенок нас не слушает, мы не зна</w:t>
      </w:r>
      <w:r w:rsidRPr="005B098F">
        <w:rPr>
          <w:rFonts w:ascii="Times New Roman" w:hAnsi="Times New Roman" w:cs="Times New Roman"/>
          <w:sz w:val="24"/>
          <w:szCs w:val="24"/>
        </w:rPr>
        <w:t>ем что делать, помогите нам!».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Что делать?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Первая фаза общения с такими родителями: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098F">
        <w:rPr>
          <w:rFonts w:ascii="Times New Roman" w:hAnsi="Times New Roman" w:cs="Times New Roman"/>
          <w:sz w:val="24"/>
          <w:szCs w:val="24"/>
        </w:rPr>
        <w:t>необходимо сохранить эмоциональную  отстраненность и поддерживать в себе спокойный и охлажденный нейтралитет, т.е. не позволить себе зарядится отрицательными эмоциям этого родителя. Как показывает опыт, необходимо «продержаться» примерно 10-15 минут, пока родитель в форме монолога будет высказывать свои претензии или жаловаться на свою беспомощность. В случае с «агрессивным» родителем, нужно стараться выслушивать молча, оставаться спокойной, уверенной в себе, не теряя вежливой доброжелательности. А в случае с «жалующимся» родителем, спокойно киваем собеседнику головой, вставляем нейтральные фразы: «Я Вас слушаю», «Я Вас понимаю...», «Успокойтесь».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lastRenderedPageBreak/>
        <w:t>Почувствовав нашу нейтральную позицию и эмоциональную отстраненность, роди гель начнёт «остывать», его эмоции начнут иссекать и гаснуть. В конце концов, он успокоится, в нем будет формироваться психологическая готовность к конструктивному разговору с нами.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 xml:space="preserve">            Упражнение «Резервуар».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Цель:</w:t>
      </w:r>
      <w:r w:rsidRPr="005B098F">
        <w:rPr>
          <w:rFonts w:ascii="Times New Roman" w:hAnsi="Times New Roman" w:cs="Times New Roman"/>
          <w:sz w:val="24"/>
          <w:szCs w:val="24"/>
        </w:rPr>
        <w:t> приобретение навыка сохранения спокойствия в напряженной ситуации Данное упражнение помогает настроиться на неприятную беседу и продержаться первые 1 минут.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>Инструкция</w:t>
      </w:r>
      <w:r w:rsidRPr="005B098F">
        <w:rPr>
          <w:rFonts w:ascii="Times New Roman" w:hAnsi="Times New Roman" w:cs="Times New Roman"/>
          <w:sz w:val="24"/>
          <w:szCs w:val="24"/>
        </w:rPr>
        <w:t>: Закройте глаза. Представьте или вспомните ситуацию неприятной беседы с конфликтным, «эмоционально заряженным» родителем. Примите на себя роль «пустой формы», резервуара или кувшина, в который Ваш собеседник «вливает», «закладывает» свои обвинительные слова, мысли, чувства. Постарайтесь ощутить внутреннее состояние «резервуара». Вы - просто форма, Вы не реагируете на внешние воздействия, а только принимаете их в своё внутреннее пространство, оставаясь холодным и нейтральным. Вас как бы нет в реальности, есть только пустая форма.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Потренируйтесь 2-3 раза перед началом беседы, и все будет легко получаться. Когда Вы будете уверены, что сформировали внутреннее состояние «резервуара», вступайте в диалог с собеседником.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Вторая фаза беседы с родителем - конструктивный диалог, обсуждение вариантов решения проблем.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Чтобы избежать противостояния с родителями: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•необходимо проявлять сдержанную доброжелательность и открытость;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•подчеркнуть значимость родителей в воспитании собственного ребенка;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•показать родителю свою положительную настроенность по отношению к его ребенку.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Когда родитель увидит и почувствует, что педагог заботится о благополучии его ребенка, он перестанет прибегать к «психологической» защите и проявит готовность к сотрудничеству.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•Не надо стремиться, во что бы то ни стало отстаивать свою позицию, навязывать своё мнение родителям (давление приводит к протесту).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•Обсуждайте проблему, а не личные качества ребенка и его родителей.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Игра-фантазия «Посылай и воспринимай уверенность».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Цель: релаксация, закрепление положительных эмоций. (5 мин)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Игра проводится под релаксационную музыку.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- Сядьте поудобнее и закройте глаза. Сделайте три глубоких вдоха и выдоха... теперь представьте себе, что над Вашей головой висит чудесная золотая звезда. Это - Вашазвезда, она принадлежит Вам и заботится о том, чтобы Вы были счастливы.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 xml:space="preserve">Представьте, что Вы с ног до головы озарены светом этой звезды, светом любви и радости. Теперь последовательно приложите свою руку сначала к сердцу, потом - к горлу и ко лбу. Почувствуйте, как золотой свет особенно ясно сияет в этих местах. Представьте себе, что Вы, как и Ваша звезда, испускаете во все стороны лучи ясного теплого света, и </w:t>
      </w:r>
      <w:r w:rsidRPr="005B098F">
        <w:rPr>
          <w:rFonts w:ascii="Times New Roman" w:hAnsi="Times New Roman" w:cs="Times New Roman"/>
          <w:sz w:val="24"/>
          <w:szCs w:val="24"/>
        </w:rPr>
        <w:lastRenderedPageBreak/>
        <w:t>что этот свет идет ко всем Вашим коллегам, находящимся в этом зале.  Подумайте обо всех, кто находится в этом зале, и пошлите всем немного своего света.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Теперь пошлите немного света людям, которых нет в этой комнате: своим домашним, друзьям. Вашим воспитанникам, их родителям.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Теперь прислушайтесь к самим себе. Ощущаете ли Вы какие-нибудь сильные чувства, которые мы все сейчас посылаем друг другу?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Сохраните в памяти эти чувства и обращайтесь к ним в тех случаях, когда Вы устали и Вам нужны свежие силы и уверенность в себе...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А сейчас попрощайтесь со звездой и мысленно возвращайтесь назад. Когда я досчитаю до трех, Вы можете откр</w:t>
      </w:r>
      <w:r>
        <w:rPr>
          <w:rFonts w:ascii="Times New Roman" w:hAnsi="Times New Roman" w:cs="Times New Roman"/>
          <w:sz w:val="24"/>
          <w:szCs w:val="24"/>
        </w:rPr>
        <w:t>ыть глаза и снова оказаться в этом зал</w:t>
      </w:r>
      <w:r w:rsidRPr="005B098F">
        <w:rPr>
          <w:rFonts w:ascii="Times New Roman" w:hAnsi="Times New Roman" w:cs="Times New Roman"/>
          <w:sz w:val="24"/>
          <w:szCs w:val="24"/>
        </w:rPr>
        <w:t>е. Раз... Два... Три...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F83B2A" w:rsidRPr="00CE0306" w:rsidRDefault="00F83B2A" w:rsidP="00F83B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306">
        <w:rPr>
          <w:rFonts w:ascii="Times New Roman" w:hAnsi="Times New Roman" w:cs="Times New Roman"/>
          <w:b/>
          <w:sz w:val="24"/>
          <w:szCs w:val="24"/>
        </w:rPr>
        <w:t xml:space="preserve">      Упражнение «Рюкшнок»</w:t>
      </w: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>Цель: формирование позитивного само восприятия, стремления к самосовершенствованию, осознание своих сильных и слабых сторон в общении</w:t>
      </w: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h.gjdgxs"/>
      <w:bookmarkEnd w:id="0"/>
      <w:r w:rsidRPr="005B098F">
        <w:rPr>
          <w:rFonts w:ascii="Times New Roman" w:hAnsi="Times New Roman" w:cs="Times New Roman"/>
          <w:sz w:val="24"/>
          <w:szCs w:val="24"/>
        </w:rPr>
        <w:t xml:space="preserve">Сегодня мы заканчиваем тренинговое занятие. Что- то </w:t>
      </w:r>
      <w:r>
        <w:rPr>
          <w:rFonts w:ascii="Times New Roman" w:hAnsi="Times New Roman" w:cs="Times New Roman"/>
          <w:sz w:val="24"/>
          <w:szCs w:val="24"/>
        </w:rPr>
        <w:t xml:space="preserve">за это занятие вы узнали нового, </w:t>
      </w:r>
      <w:r w:rsidRPr="005B098F">
        <w:rPr>
          <w:rFonts w:ascii="Times New Roman" w:hAnsi="Times New Roman" w:cs="Times New Roman"/>
          <w:sz w:val="24"/>
          <w:szCs w:val="24"/>
        </w:rPr>
        <w:t>что-то еще предстоит узнать и научиться. Представьте себе, что вы уезжаете в дальнюю дорогу под названием «Общение». Вам необходимо собрать рюкзачок, но это будет необычный рюкзачок. В него будут «складываться» те качества, которые помогут данному человеку в общении с людьми, и те, которые могут ему помешать в дороге, над которыми ему предстоит поработать, чтобы его жизнь была более приятной и продуктивной, (участники на листах бумаги пишут качества, которые помогут в общение и те, которые могут помешать в общении) Раздача памяток: средства общения, правила активного слушания.</w:t>
      </w: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5B098F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9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5B098F">
        <w:rPr>
          <w:rFonts w:ascii="Times New Roman" w:hAnsi="Times New Roman" w:cs="Times New Roman"/>
          <w:sz w:val="24"/>
          <w:szCs w:val="24"/>
        </w:rPr>
        <w:t xml:space="preserve">  Приложение №3</w:t>
      </w:r>
    </w:p>
    <w:p w:rsidR="00F83B2A" w:rsidRPr="009B687F" w:rsidRDefault="00F83B2A" w:rsidP="00F83B2A">
      <w:pPr>
        <w:shd w:val="clear" w:color="auto" w:fill="F4F4F4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  <w:r>
        <w:rPr>
          <w:rStyle w:val="s1"/>
          <w:b/>
          <w:bCs/>
          <w:color w:val="000000"/>
        </w:rPr>
        <w:t>Анкета по оценке взаимодействия родителей с педагогами</w:t>
      </w:r>
    </w:p>
    <w:p w:rsidR="00F83B2A" w:rsidRDefault="00F83B2A" w:rsidP="00F83B2A">
      <w:pPr>
        <w:pStyle w:val="p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bookmarkStart w:id="1" w:name="_GoBack"/>
      <w:bookmarkEnd w:id="1"/>
      <w:r>
        <w:rPr>
          <w:color w:val="000000"/>
        </w:rPr>
        <w:t xml:space="preserve">                                                                Уважаемые родители!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 целях повышения эффективности взаимодействия педагогов дошкольного образовательного учреждения с родителями воспитанников, а также выявления существующих разногласий предлагаем ответить на следующие вопросы.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1. С какого возраста ваш ребенок посещает дошкольное образовательное учреждение?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_________________________________________________________________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2. Почему вы воспользовались услугами дошкольного образовательного учреждения?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 возможности оплачивать няню;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некому присматривать за ребенком дома;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считаю педагогов дошкольного образовательного учреждения более компетентными в вопросах воспитания и развития детей;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другие причины</w:t>
      </w:r>
      <w:r>
        <w:rPr>
          <w:rStyle w:val="apple-converted-space"/>
          <w:color w:val="000000"/>
        </w:rPr>
        <w:t> </w:t>
      </w:r>
      <w:r>
        <w:rPr>
          <w:rStyle w:val="s3"/>
          <w:i/>
          <w:iCs/>
          <w:color w:val="000000"/>
        </w:rPr>
        <w:t>(укажите)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___________________________________________________ 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3. В каких условиях проходило ваше дошкольное детство?</w:t>
      </w:r>
    </w:p>
    <w:p w:rsidR="00F83B2A" w:rsidRDefault="00F83B2A" w:rsidP="00F83B2A">
      <w:pPr>
        <w:pStyle w:val="p4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в дошкольном образовательном учреждении;</w:t>
      </w:r>
    </w:p>
    <w:p w:rsidR="00F83B2A" w:rsidRDefault="00F83B2A" w:rsidP="00F83B2A">
      <w:pPr>
        <w:pStyle w:val="p4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под присмотром в семье.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4. Связан ли выбор дошкольного образовательного учреждения для ребенка с впечатлениями вашего детства? _________________________________________________________________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5. Удалось ли вам выстроить взаимоотношения с воспитателями группы, специалистами дошкольного образовательного учреждения?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частично.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6. Удовлетворены ли вы воспитанием ребенка в дошкольном образовательном учреждении?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частично.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7. Удовлетворены ли вы отношением ребенка с педагогами?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частично.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8. Удовлетворены ли вы отношением ребенка со сверстниками в группе?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частично.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 Удовлетворены ли вы режимом работы дошкольного образовательного учреждения?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частично.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10. Не возникало ли у вас ощущения, что педагоги предвзято относятся к вашему ребенку?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иногда.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11. Знакомы ли вы с образовательной программой, реализуемой в дошкольном образовательном учреждении?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частично.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12. Сталкивались ли вы с проблемой отказа ребенка идти в детский сад? По какой причине?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13. Испытываете ли вы трудности в воспитании?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иногда.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14. Как вы преодолеваете эти трудности?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ищу ответы в специальной литературе;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общаюсь с другими родителями на различных форумах по вопросам воспитания детей;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обращаюсь к членам семьи старшего поколения (бабушка, дедушка);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консультируюсь с педагогами дошкольного образовательного учреждения;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другое (укажите) _____________________________________________________________.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15. Как часто вы обращаетесь за помощью к педагогам и специалистам дошкольного образовательного учреждения?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lastRenderedPageBreak/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иногда.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16. Всегда ли вы получаете ту информацию, в которой нуждались?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иногда.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17. Испытываете ли вы неудобства в ситуации общения с педагогами или специалистами дошкольного образовательного учреждения в процессе обсуждения своих трудностей в воспитании?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да;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нет;</w:t>
      </w:r>
    </w:p>
    <w:p w:rsidR="00F83B2A" w:rsidRDefault="00F83B2A" w:rsidP="00F83B2A">
      <w:pPr>
        <w:pStyle w:val="p3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>
        <w:rPr>
          <w:rStyle w:val="s2"/>
          <w:color w:val="000000"/>
        </w:rPr>
        <w:sym w:font="Symbol" w:char="F0B7"/>
      </w:r>
      <w:r>
        <w:rPr>
          <w:rStyle w:val="s2"/>
          <w:color w:val="000000"/>
        </w:rPr>
        <w:t>​ </w:t>
      </w:r>
      <w:r>
        <w:rPr>
          <w:color w:val="000000"/>
        </w:rPr>
        <w:t>иногда.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18. Какие трудности вы испытываете во взаимодействии с педагогами дошкольного образовательного учреждения? _______________________________________________________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19. Готовы ли вы к специальным занятиям, тренингам, посещению мероприятий в рамках деятельности семейного клуба? _______________________________________________________</w:t>
      </w:r>
    </w:p>
    <w:p w:rsidR="00F83B2A" w:rsidRDefault="00F83B2A" w:rsidP="00F83B2A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20. Что может, на ваш взгляд, способствовать сотрудничеству семьи и детского сада? __________________________________________________________________________________</w:t>
      </w: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Спасибо за сотрудничество!                                                   </w:t>
      </w: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Приложение №  4</w:t>
      </w:r>
    </w:p>
    <w:p w:rsidR="00F83B2A" w:rsidRDefault="00F83B2A" w:rsidP="00F83B2A">
      <w:pPr>
        <w:pStyle w:val="p1"/>
        <w:shd w:val="clear" w:color="auto" w:fill="FFFFFF"/>
        <w:jc w:val="center"/>
        <w:rPr>
          <w:color w:val="000000"/>
        </w:rPr>
      </w:pPr>
    </w:p>
    <w:p w:rsidR="00F83B2A" w:rsidRPr="00E7638B" w:rsidRDefault="00F83B2A" w:rsidP="00F8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638B">
        <w:rPr>
          <w:rFonts w:ascii="Times New Roman" w:hAnsi="Times New Roman" w:cs="Times New Roman"/>
          <w:b/>
          <w:bCs/>
          <w:sz w:val="24"/>
          <w:szCs w:val="24"/>
        </w:rPr>
        <w:t>АНКЕТА ДЛЯ РОДИТЕЛЕЙ,</w:t>
      </w:r>
    </w:p>
    <w:p w:rsidR="00F83B2A" w:rsidRPr="00E7638B" w:rsidRDefault="00F83B2A" w:rsidP="00F83B2A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638B">
        <w:rPr>
          <w:rFonts w:ascii="Times New Roman" w:hAnsi="Times New Roman" w:cs="Times New Roman"/>
          <w:color w:val="000000" w:themeColor="text1"/>
          <w:sz w:val="24"/>
          <w:szCs w:val="24"/>
        </w:rPr>
        <w:t>ЧЬИ ДЕТИ ПОСЕЩАЮТ ДОШКОЛЬНОЕ ОБРАЗОВАТЕЛЬНОЕ УЧРЕЖДЕНИЕ</w:t>
      </w:r>
      <w:r w:rsidRPr="00E7638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</w:p>
    <w:p w:rsidR="00F83B2A" w:rsidRPr="00E7638B" w:rsidRDefault="00F83B2A" w:rsidP="00F83B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МКДОУ «Шатровский детский сад № 3»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38B">
        <w:rPr>
          <w:rFonts w:ascii="Times New Roman" w:hAnsi="Times New Roman" w:cs="Times New Roman"/>
          <w:b/>
          <w:sz w:val="24"/>
          <w:szCs w:val="24"/>
        </w:rPr>
        <w:t>Уважаемые родители!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>В  целях изучения  уровня  удовлетворенности  качеством предоставления услуг дошкольного образования, просим Вас ответить на следующие вопросы: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E7638B" w:rsidRDefault="00F83B2A" w:rsidP="00F83B2A">
      <w:pPr>
        <w:numPr>
          <w:ilvl w:val="0"/>
          <w:numId w:val="29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>Как долго Ваш ребенок посещает ДОУ: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а)  менее 1 года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 б) от 1 года до 2-х лет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в) более 2-х лет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E7638B" w:rsidRDefault="00F83B2A" w:rsidP="00F83B2A">
      <w:pPr>
        <w:numPr>
          <w:ilvl w:val="0"/>
          <w:numId w:val="29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>Вы получаете информацию от сотрудников ДОУ:</w:t>
      </w:r>
    </w:p>
    <w:p w:rsidR="00F83B2A" w:rsidRPr="00E7638B" w:rsidRDefault="00F83B2A" w:rsidP="00F83B2A">
      <w:pPr>
        <w:pStyle w:val="a6"/>
        <w:jc w:val="both"/>
      </w:pPr>
      <w:r w:rsidRPr="00E7638B">
        <w:t xml:space="preserve"> а)  о целях и задачах дошкольного учреждения в области обучения и воспитания Вашего ребенка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 б)  о режиме работы дошкольного учреждения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 в) об организации питания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 г)  не получаю информацию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 д)  получаю недостаточно  информации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 е)  другое (укажите)____________________________________________________________________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E7638B" w:rsidRDefault="00F83B2A" w:rsidP="00F83B2A">
      <w:pPr>
        <w:numPr>
          <w:ilvl w:val="0"/>
          <w:numId w:val="29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>Укажите, пожалуйста, в какой степени Вы удовлетворены: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599"/>
        <w:gridCol w:w="4447"/>
        <w:gridCol w:w="1762"/>
      </w:tblGrid>
      <w:tr w:rsidR="00F83B2A" w:rsidRPr="00E7638B" w:rsidTr="007404E6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вопросы 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762" w:type="dxa"/>
            <w:shd w:val="clear" w:color="auto" w:fill="auto"/>
          </w:tcPr>
          <w:p w:rsidR="00F83B2A" w:rsidRPr="00E7638B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</w:tr>
      <w:tr w:rsidR="00F83B2A" w:rsidRPr="00E7638B" w:rsidTr="007404E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Как долго Ваш ребенок посещает ДОУ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а) менее 1 года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б) от 1 года до 2-х лет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в) более 2-х лет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rPr>
          <w:trHeight w:val="116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Владеете ли Вы информацией о работе учреждения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pStyle w:val="a6"/>
              <w:ind w:left="0"/>
            </w:pPr>
            <w:r w:rsidRPr="00E7638B">
              <w:t>а) о целях и задачах дошкольного учреждения в области обучения и воспитания Вашего ребенка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б) о режиме работы дошкольного учреждения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в) об организации питания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 xml:space="preserve">г) получаю недостаточно  информации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д) не получаю информацию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е)  другое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В какой степени Вы удовлетворены качеством дошкольного образования детей по следующим критериям:</w:t>
            </w:r>
          </w:p>
        </w:tc>
        <w:tc>
          <w:tcPr>
            <w:tcW w:w="4447" w:type="dxa"/>
            <w:tcBorders>
              <w:top w:val="nil"/>
              <w:bottom w:val="nil"/>
            </w:tcBorders>
            <w:shd w:val="clear" w:color="auto" w:fill="auto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nil"/>
              <w:bottom w:val="nil"/>
            </w:tcBorders>
            <w:shd w:val="clear" w:color="auto" w:fill="auto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а) состояние материальной базы учреждения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б) организация питания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в) обеспечение литературой и пособиями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г) санитарно – гигиенические условия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д) профессионализмом педагогов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е) взаимоотношения сотрудников с детьми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 xml:space="preserve">ж) взаимоотношения </w:t>
            </w:r>
            <w:r w:rsidRPr="00E763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сотрудников с родителями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з) оздоровление детей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и) присмотр и уход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к) воспитательно – образовательный процесс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rPr>
          <w:trHeight w:val="3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 xml:space="preserve">Средний показатель удовлетворённости качеством дошкольного образования детей (по предложенным критериям) 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не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rPr>
          <w:trHeight w:val="1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частично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rPr>
          <w:trHeight w:val="4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полностью удовлетворен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Каков, на Ваш взгляд, рейтинг ДОУ в селе</w:t>
            </w: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а) низкий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б) средний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в) высокий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B2A" w:rsidRPr="00E7638B" w:rsidTr="007404E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B2A" w:rsidRPr="00E7638B" w:rsidRDefault="00F83B2A" w:rsidP="007404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638B">
              <w:rPr>
                <w:rFonts w:ascii="Times New Roman" w:hAnsi="Times New Roman" w:cs="Times New Roman"/>
                <w:sz w:val="24"/>
                <w:szCs w:val="24"/>
              </w:rPr>
              <w:t>г) затрудняюсь ответить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2A" w:rsidRPr="00E7638B" w:rsidRDefault="00F83B2A" w:rsidP="007404E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E7638B" w:rsidRDefault="00F83B2A" w:rsidP="00F83B2A">
      <w:pPr>
        <w:numPr>
          <w:ilvl w:val="0"/>
          <w:numId w:val="29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>Каков, на Ваш взгляд, рейтинг ДОУ в селе: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>а)  низкий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б)  средний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в)  высокий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      г)  затрудняюсь ответить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E7638B" w:rsidRDefault="00F83B2A" w:rsidP="00F83B2A">
      <w:pPr>
        <w:numPr>
          <w:ilvl w:val="0"/>
          <w:numId w:val="29"/>
        </w:num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 xml:space="preserve">Ваши комментарии о качестве работы ДОУ и предложения по его совершенствованию: 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7638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E7638B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E7638B">
        <w:rPr>
          <w:rFonts w:ascii="Times New Roman" w:hAnsi="Times New Roman" w:cs="Times New Roman"/>
          <w:b/>
          <w:iCs/>
          <w:sz w:val="24"/>
          <w:szCs w:val="24"/>
        </w:rPr>
        <w:t>Благодарим за сотрудничество!</w:t>
      </w: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83B2A" w:rsidRPr="00E7638B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Pr="001120C1" w:rsidRDefault="00F83B2A" w:rsidP="00F83B2A">
      <w:pPr>
        <w:tabs>
          <w:tab w:val="center" w:pos="4677"/>
          <w:tab w:val="right" w:pos="9355"/>
        </w:tabs>
        <w:spacing w:after="0" w:line="240" w:lineRule="auto"/>
        <w:jc w:val="center"/>
        <w:rPr>
          <w:b/>
          <w:iCs/>
        </w:rPr>
      </w:pPr>
    </w:p>
    <w:p w:rsidR="00F83B2A" w:rsidRDefault="00F83B2A" w:rsidP="00F83B2A">
      <w:pPr>
        <w:spacing w:after="0"/>
      </w:pPr>
    </w:p>
    <w:p w:rsidR="00F83B2A" w:rsidRDefault="00F83B2A" w:rsidP="00F83B2A">
      <w:pPr>
        <w:pStyle w:val="a4"/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Default="00F83B2A" w:rsidP="00F83B2A">
      <w:pPr>
        <w:pStyle w:val="a4"/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D7030F" w:rsidRDefault="00F83B2A" w:rsidP="00F83B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Default="00F83B2A" w:rsidP="00F83B2A">
      <w:pPr>
        <w:pStyle w:val="a4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83B2A" w:rsidRPr="001434F8" w:rsidRDefault="00F83B2A" w:rsidP="00F83B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«Воспитатель и  родители»</w:t>
      </w:r>
      <w:r w:rsidRPr="001434F8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</w:t>
      </w:r>
      <w:r w:rsidRPr="001434F8">
        <w:rPr>
          <w:rFonts w:ascii="Times New Roman" w:hAnsi="Times New Roman" w:cs="Times New Roman"/>
          <w:sz w:val="24"/>
          <w:szCs w:val="24"/>
        </w:rPr>
        <w:t>Диаграмма 1.</w:t>
      </w:r>
    </w:p>
    <w:p w:rsidR="00F83B2A" w:rsidRPr="001434F8" w:rsidRDefault="00F83B2A" w:rsidP="00F83B2A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72100" cy="1885950"/>
            <wp:effectExtent l="19050" t="0" r="19050" b="0"/>
            <wp:docPr id="6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83B2A" w:rsidRPr="001434F8" w:rsidRDefault="00F83B2A" w:rsidP="00F83B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pStyle w:val="a4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434F8">
        <w:rPr>
          <w:rFonts w:ascii="Times New Roman" w:hAnsi="Times New Roman" w:cs="Times New Roman"/>
          <w:sz w:val="24"/>
          <w:szCs w:val="24"/>
        </w:rPr>
        <w:t>Диаграммы 2,3</w:t>
      </w:r>
    </w:p>
    <w:p w:rsidR="00F83B2A" w:rsidRPr="001434F8" w:rsidRDefault="00F83B2A" w:rsidP="00F83B2A">
      <w:pPr>
        <w:pStyle w:val="a4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noProof/>
          <w:sz w:val="24"/>
          <w:szCs w:val="24"/>
        </w:rPr>
        <w:drawing>
          <wp:anchor distT="0" distB="381" distL="114300" distR="114300" simplePos="0" relativeHeight="251659264" behindDoc="0" locked="0" layoutInCell="1" allowOverlap="1">
            <wp:simplePos x="0" y="0"/>
            <wp:positionH relativeFrom="column">
              <wp:posOffset>3144520</wp:posOffset>
            </wp:positionH>
            <wp:positionV relativeFrom="paragraph">
              <wp:posOffset>267970</wp:posOffset>
            </wp:positionV>
            <wp:extent cx="3426460" cy="2279015"/>
            <wp:effectExtent l="19050" t="0" r="21590" b="6985"/>
            <wp:wrapSquare wrapText="bothSides"/>
            <wp:docPr id="8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  <w:r w:rsidRPr="001434F8">
        <w:rPr>
          <w:rFonts w:ascii="Times New Roman" w:hAnsi="Times New Roman" w:cs="Times New Roman"/>
          <w:noProof/>
          <w:sz w:val="24"/>
          <w:szCs w:val="24"/>
        </w:rPr>
        <w:drawing>
          <wp:anchor distT="0" distB="381" distL="114300" distR="114300" simplePos="0" relativeHeight="251660288" behindDoc="0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265430</wp:posOffset>
            </wp:positionV>
            <wp:extent cx="2987040" cy="2225040"/>
            <wp:effectExtent l="19050" t="0" r="22860" b="3810"/>
            <wp:wrapSquare wrapText="bothSides"/>
            <wp:docPr id="7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:rsidR="00F83B2A" w:rsidRPr="001434F8" w:rsidRDefault="00F83B2A" w:rsidP="00F83B2A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pStyle w:val="a4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Диаграмма 4</w:t>
      </w:r>
    </w:p>
    <w:p w:rsidR="00F83B2A" w:rsidRPr="001434F8" w:rsidRDefault="00F83B2A" w:rsidP="00F83B2A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pStyle w:val="a4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MON_1485161218"/>
      <w:bookmarkEnd w:id="2"/>
      <w:r w:rsidRPr="001434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00650" cy="2286000"/>
            <wp:effectExtent l="19050" t="0" r="19050" b="0"/>
            <wp:docPr id="1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83B2A" w:rsidRPr="001434F8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    По результатам представленных диаграмм мы можем сделать вывод, что во взаимоотношениях «воспитатель – родители» преобладает доброжелательная бесконфликтная среда, 49% (от 64% опрошенных) предпочитают уровень делового сотрудничества с педагогами группы и  45.5%  отмечают тёплые дружеские отношения с воспитателями и сотрудниками дошкольного учреждения.</w:t>
      </w:r>
    </w:p>
    <w:p w:rsidR="00F83B2A" w:rsidRPr="001434F8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«Информированность родителей…»</w:t>
      </w:r>
      <w:r w:rsidRPr="001434F8">
        <w:rPr>
          <w:rFonts w:ascii="Times New Roman" w:hAnsi="Times New Roman" w:cs="Times New Roman"/>
          <w:sz w:val="24"/>
          <w:szCs w:val="24"/>
        </w:rPr>
        <w:t xml:space="preserve"> были выявлены следующие результаты:</w:t>
      </w:r>
    </w:p>
    <w:p w:rsidR="00F83B2A" w:rsidRPr="001434F8" w:rsidRDefault="00F83B2A" w:rsidP="00F83B2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63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43"/>
        <w:gridCol w:w="2126"/>
        <w:gridCol w:w="1985"/>
        <w:gridCol w:w="1984"/>
      </w:tblGrid>
      <w:tr w:rsidR="00F83B2A" w:rsidRPr="001434F8" w:rsidTr="007404E6">
        <w:trPr>
          <w:jc w:val="center"/>
        </w:trPr>
        <w:tc>
          <w:tcPr>
            <w:tcW w:w="3543" w:type="dxa"/>
            <w:shd w:val="clear" w:color="auto" w:fill="E5DFEC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анкеты</w:t>
            </w:r>
          </w:p>
        </w:tc>
        <w:tc>
          <w:tcPr>
            <w:tcW w:w="6095" w:type="dxa"/>
            <w:gridSpan w:val="3"/>
            <w:shd w:val="clear" w:color="auto" w:fill="E5DFEC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 ответов представленные в анкете (%)</w:t>
            </w:r>
          </w:p>
        </w:tc>
      </w:tr>
      <w:tr w:rsidR="00F83B2A" w:rsidRPr="001434F8" w:rsidTr="007404E6">
        <w:trPr>
          <w:jc w:val="center"/>
        </w:trPr>
        <w:tc>
          <w:tcPr>
            <w:tcW w:w="3543" w:type="dxa"/>
            <w:vMerge w:val="restart"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Получаете ли Вы необходимую информацию о жизни и успехах ребёнка в ДОУ?</w:t>
            </w:r>
          </w:p>
        </w:tc>
        <w:tc>
          <w:tcPr>
            <w:tcW w:w="2126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Да, в достаточном объёме</w:t>
            </w:r>
          </w:p>
        </w:tc>
        <w:tc>
          <w:tcPr>
            <w:tcW w:w="1985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Информация ограничена</w:t>
            </w:r>
          </w:p>
        </w:tc>
        <w:tc>
          <w:tcPr>
            <w:tcW w:w="1984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Информации нет</w:t>
            </w:r>
          </w:p>
        </w:tc>
      </w:tr>
      <w:tr w:rsidR="00F83B2A" w:rsidRPr="001434F8" w:rsidTr="007404E6">
        <w:trPr>
          <w:jc w:val="center"/>
        </w:trPr>
        <w:tc>
          <w:tcPr>
            <w:tcW w:w="3543" w:type="dxa"/>
            <w:vMerge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77,0 %</w:t>
            </w:r>
          </w:p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12,5 %</w:t>
            </w:r>
          </w:p>
        </w:tc>
        <w:tc>
          <w:tcPr>
            <w:tcW w:w="1984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10,4 %</w:t>
            </w:r>
          </w:p>
        </w:tc>
      </w:tr>
      <w:tr w:rsidR="00F83B2A" w:rsidRPr="001434F8" w:rsidTr="007404E6">
        <w:trPr>
          <w:jc w:val="center"/>
        </w:trPr>
        <w:tc>
          <w:tcPr>
            <w:tcW w:w="3543" w:type="dxa"/>
            <w:vMerge w:val="restart"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Какой вид помощи вы хотели бы получить от специалистов ДОУ?</w:t>
            </w:r>
          </w:p>
        </w:tc>
        <w:tc>
          <w:tcPr>
            <w:tcW w:w="2126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Информационную</w:t>
            </w:r>
          </w:p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диагностическую</w:t>
            </w:r>
          </w:p>
        </w:tc>
        <w:tc>
          <w:tcPr>
            <w:tcW w:w="1984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консультативную</w:t>
            </w:r>
          </w:p>
        </w:tc>
      </w:tr>
      <w:tr w:rsidR="00F83B2A" w:rsidRPr="001434F8" w:rsidTr="007404E6">
        <w:trPr>
          <w:jc w:val="center"/>
        </w:trPr>
        <w:tc>
          <w:tcPr>
            <w:tcW w:w="3543" w:type="dxa"/>
            <w:vMerge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2DBDB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48,0 %</w:t>
            </w:r>
          </w:p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2DBDB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56,2 %</w:t>
            </w:r>
          </w:p>
        </w:tc>
        <w:tc>
          <w:tcPr>
            <w:tcW w:w="1984" w:type="dxa"/>
            <w:shd w:val="clear" w:color="auto" w:fill="F2DBDB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73,0 %</w:t>
            </w:r>
          </w:p>
        </w:tc>
      </w:tr>
    </w:tbl>
    <w:p w:rsidR="00F83B2A" w:rsidRPr="001434F8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9922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11"/>
        <w:gridCol w:w="1417"/>
        <w:gridCol w:w="1418"/>
        <w:gridCol w:w="1134"/>
        <w:gridCol w:w="1417"/>
        <w:gridCol w:w="1236"/>
        <w:gridCol w:w="889"/>
      </w:tblGrid>
      <w:tr w:rsidR="00F83B2A" w:rsidRPr="001434F8" w:rsidTr="007404E6">
        <w:trPr>
          <w:jc w:val="center"/>
        </w:trPr>
        <w:tc>
          <w:tcPr>
            <w:tcW w:w="2411" w:type="dxa"/>
            <w:shd w:val="clear" w:color="auto" w:fill="E5DFEC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анкеты</w:t>
            </w:r>
          </w:p>
        </w:tc>
        <w:tc>
          <w:tcPr>
            <w:tcW w:w="7511" w:type="dxa"/>
            <w:gridSpan w:val="6"/>
            <w:shd w:val="clear" w:color="auto" w:fill="E5DFEC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 ответов представленные в анкете (в %)</w:t>
            </w:r>
          </w:p>
        </w:tc>
      </w:tr>
      <w:tr w:rsidR="00F83B2A" w:rsidRPr="001434F8" w:rsidTr="007404E6">
        <w:trPr>
          <w:jc w:val="center"/>
        </w:trPr>
        <w:tc>
          <w:tcPr>
            <w:tcW w:w="2411" w:type="dxa"/>
            <w:vMerge w:val="restart"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В каких формах вы хотели бы получать информацию?</w:t>
            </w:r>
          </w:p>
        </w:tc>
        <w:tc>
          <w:tcPr>
            <w:tcW w:w="1417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Собрания конференции</w:t>
            </w:r>
          </w:p>
        </w:tc>
        <w:tc>
          <w:tcPr>
            <w:tcW w:w="1418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Семинары, консультации</w:t>
            </w:r>
          </w:p>
        </w:tc>
        <w:tc>
          <w:tcPr>
            <w:tcW w:w="1134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Памятки, газеты</w:t>
            </w:r>
          </w:p>
        </w:tc>
        <w:tc>
          <w:tcPr>
            <w:tcW w:w="1417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Тематические выставки</w:t>
            </w:r>
          </w:p>
        </w:tc>
        <w:tc>
          <w:tcPr>
            <w:tcW w:w="1236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Дни открытых дверей, клубы</w:t>
            </w:r>
          </w:p>
        </w:tc>
        <w:tc>
          <w:tcPr>
            <w:tcW w:w="889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 xml:space="preserve"> другое</w:t>
            </w:r>
          </w:p>
        </w:tc>
      </w:tr>
      <w:tr w:rsidR="00F83B2A" w:rsidRPr="001434F8" w:rsidTr="007404E6">
        <w:trPr>
          <w:jc w:val="center"/>
        </w:trPr>
        <w:tc>
          <w:tcPr>
            <w:tcW w:w="2411" w:type="dxa"/>
            <w:vMerge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33,3%</w:t>
            </w:r>
          </w:p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DBDB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60,4%</w:t>
            </w:r>
          </w:p>
        </w:tc>
        <w:tc>
          <w:tcPr>
            <w:tcW w:w="1134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27,0%</w:t>
            </w:r>
          </w:p>
        </w:tc>
        <w:tc>
          <w:tcPr>
            <w:tcW w:w="1417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6,3%</w:t>
            </w:r>
          </w:p>
        </w:tc>
        <w:tc>
          <w:tcPr>
            <w:tcW w:w="1236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16,6%</w:t>
            </w:r>
          </w:p>
        </w:tc>
        <w:tc>
          <w:tcPr>
            <w:tcW w:w="889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0%</w:t>
            </w:r>
          </w:p>
        </w:tc>
      </w:tr>
      <w:tr w:rsidR="00F83B2A" w:rsidRPr="001434F8" w:rsidTr="007404E6">
        <w:trPr>
          <w:jc w:val="center"/>
        </w:trPr>
        <w:tc>
          <w:tcPr>
            <w:tcW w:w="2411" w:type="dxa"/>
            <w:vMerge w:val="restart"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Какую информацию вы хотели бы получать от специалистов</w:t>
            </w:r>
          </w:p>
        </w:tc>
        <w:tc>
          <w:tcPr>
            <w:tcW w:w="1417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Режим и мероприятия</w:t>
            </w:r>
          </w:p>
        </w:tc>
        <w:tc>
          <w:tcPr>
            <w:tcW w:w="1134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 xml:space="preserve"> Питание</w:t>
            </w:r>
          </w:p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в ДОУ</w:t>
            </w:r>
          </w:p>
        </w:tc>
        <w:tc>
          <w:tcPr>
            <w:tcW w:w="1417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Успехи ребёнка</w:t>
            </w:r>
          </w:p>
        </w:tc>
        <w:tc>
          <w:tcPr>
            <w:tcW w:w="1236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Общение ребёнка</w:t>
            </w:r>
          </w:p>
        </w:tc>
        <w:tc>
          <w:tcPr>
            <w:tcW w:w="889" w:type="dxa"/>
            <w:shd w:val="clear" w:color="auto" w:fill="EAF1DD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воспитание в семье</w:t>
            </w:r>
          </w:p>
        </w:tc>
      </w:tr>
      <w:tr w:rsidR="00F83B2A" w:rsidRPr="001434F8" w:rsidTr="007404E6">
        <w:trPr>
          <w:jc w:val="center"/>
        </w:trPr>
        <w:tc>
          <w:tcPr>
            <w:tcW w:w="2411" w:type="dxa"/>
            <w:vMerge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33,3 %</w:t>
            </w:r>
          </w:p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23,0%</w:t>
            </w:r>
          </w:p>
        </w:tc>
        <w:tc>
          <w:tcPr>
            <w:tcW w:w="1134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20,8%</w:t>
            </w:r>
          </w:p>
        </w:tc>
        <w:tc>
          <w:tcPr>
            <w:tcW w:w="1417" w:type="dxa"/>
            <w:shd w:val="clear" w:color="auto" w:fill="F2DBDB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89,5%</w:t>
            </w:r>
          </w:p>
        </w:tc>
        <w:tc>
          <w:tcPr>
            <w:tcW w:w="1236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43,7%</w:t>
            </w:r>
          </w:p>
        </w:tc>
        <w:tc>
          <w:tcPr>
            <w:tcW w:w="889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10,4%</w:t>
            </w:r>
          </w:p>
        </w:tc>
      </w:tr>
      <w:tr w:rsidR="00F83B2A" w:rsidRPr="001434F8" w:rsidTr="007404E6">
        <w:trPr>
          <w:jc w:val="center"/>
        </w:trPr>
        <w:tc>
          <w:tcPr>
            <w:tcW w:w="2411" w:type="dxa"/>
            <w:vMerge w:val="restart"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Способ получения информации</w:t>
            </w:r>
          </w:p>
        </w:tc>
        <w:tc>
          <w:tcPr>
            <w:tcW w:w="1417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</w:t>
            </w:r>
          </w:p>
        </w:tc>
        <w:tc>
          <w:tcPr>
            <w:tcW w:w="1418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</w:t>
            </w:r>
          </w:p>
        </w:tc>
        <w:tc>
          <w:tcPr>
            <w:tcW w:w="1134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Личное общение с педагогом</w:t>
            </w:r>
          </w:p>
        </w:tc>
        <w:tc>
          <w:tcPr>
            <w:tcW w:w="1417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Сайт ДОУ</w:t>
            </w:r>
          </w:p>
        </w:tc>
        <w:tc>
          <w:tcPr>
            <w:tcW w:w="1236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889" w:type="dxa"/>
            <w:shd w:val="clear" w:color="auto" w:fill="FDE9D9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</w:tc>
      </w:tr>
      <w:tr w:rsidR="00F83B2A" w:rsidRPr="001434F8" w:rsidTr="007404E6">
        <w:trPr>
          <w:jc w:val="center"/>
        </w:trPr>
        <w:tc>
          <w:tcPr>
            <w:tcW w:w="2411" w:type="dxa"/>
            <w:vMerge/>
            <w:shd w:val="clear" w:color="auto" w:fill="FFFFEF"/>
          </w:tcPr>
          <w:p w:rsidR="00F83B2A" w:rsidRPr="001434F8" w:rsidRDefault="00F83B2A" w:rsidP="007404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45,8 %</w:t>
            </w:r>
          </w:p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43,7%</w:t>
            </w:r>
          </w:p>
        </w:tc>
        <w:tc>
          <w:tcPr>
            <w:tcW w:w="1134" w:type="dxa"/>
            <w:shd w:val="clear" w:color="auto" w:fill="F2DBDB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81,2 %</w:t>
            </w:r>
          </w:p>
        </w:tc>
        <w:tc>
          <w:tcPr>
            <w:tcW w:w="1417" w:type="dxa"/>
            <w:shd w:val="clear" w:color="auto" w:fill="F2DBDB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44,6 %</w:t>
            </w:r>
          </w:p>
        </w:tc>
        <w:tc>
          <w:tcPr>
            <w:tcW w:w="1236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8,3 %</w:t>
            </w:r>
          </w:p>
        </w:tc>
        <w:tc>
          <w:tcPr>
            <w:tcW w:w="889" w:type="dxa"/>
          </w:tcPr>
          <w:p w:rsidR="00F83B2A" w:rsidRPr="001434F8" w:rsidRDefault="00F83B2A" w:rsidP="00740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F8">
              <w:rPr>
                <w:rFonts w:ascii="Times New Roman" w:hAnsi="Times New Roman" w:cs="Times New Roman"/>
                <w:b/>
                <w:sz w:val="24"/>
                <w:szCs w:val="24"/>
              </w:rPr>
              <w:t>0 %</w:t>
            </w:r>
          </w:p>
        </w:tc>
      </w:tr>
    </w:tbl>
    <w:p w:rsidR="00F83B2A" w:rsidRPr="001434F8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Результаты сравнительного анализа, приведённые в таблицах №1 и №2, показывают, что функции взаимодействия с семьёй в области информационно-педагогической поддержки достаточно высоки (</w:t>
      </w:r>
      <w:r w:rsidRPr="001434F8">
        <w:rPr>
          <w:rFonts w:ascii="Times New Roman" w:hAnsi="Times New Roman" w:cs="Times New Roman"/>
          <w:b/>
          <w:sz w:val="24"/>
          <w:szCs w:val="24"/>
        </w:rPr>
        <w:t xml:space="preserve">77% </w:t>
      </w:r>
      <w:r w:rsidRPr="001434F8">
        <w:rPr>
          <w:rFonts w:ascii="Times New Roman" w:hAnsi="Times New Roman" w:cs="Times New Roman"/>
          <w:sz w:val="24"/>
          <w:szCs w:val="24"/>
        </w:rPr>
        <w:t>от общего числа опрошенных), и в  тоже время в дальнейшем необходимо направить работу в соответствии с пожеланиями и потребностями родителей, а именно:</w:t>
      </w:r>
    </w:p>
    <w:p w:rsidR="00F83B2A" w:rsidRPr="001434F8" w:rsidRDefault="00F83B2A" w:rsidP="00F83B2A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усилить внимание и личное общение с семьями воспитанников </w:t>
      </w:r>
      <w:r w:rsidRPr="001434F8">
        <w:rPr>
          <w:rFonts w:ascii="Times New Roman" w:hAnsi="Times New Roman" w:cs="Times New Roman"/>
          <w:b/>
          <w:sz w:val="24"/>
          <w:szCs w:val="24"/>
        </w:rPr>
        <w:t>(81,2 %);</w:t>
      </w:r>
    </w:p>
    <w:p w:rsidR="00F83B2A" w:rsidRPr="001434F8" w:rsidRDefault="00F83B2A" w:rsidP="00F83B2A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оказывать консультативную помощь специалистов в работе с семьёй </w:t>
      </w:r>
      <w:r w:rsidRPr="001434F8">
        <w:rPr>
          <w:rFonts w:ascii="Times New Roman" w:hAnsi="Times New Roman" w:cs="Times New Roman"/>
          <w:b/>
          <w:sz w:val="24"/>
          <w:szCs w:val="24"/>
        </w:rPr>
        <w:t>(73,0%);</w:t>
      </w:r>
    </w:p>
    <w:p w:rsidR="00F83B2A" w:rsidRPr="001434F8" w:rsidRDefault="00F83B2A" w:rsidP="00F83B2A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давать больший объем информации об успехах ребёнка </w:t>
      </w:r>
      <w:r w:rsidRPr="001434F8">
        <w:rPr>
          <w:rFonts w:ascii="Times New Roman" w:hAnsi="Times New Roman" w:cs="Times New Roman"/>
          <w:b/>
          <w:sz w:val="24"/>
          <w:szCs w:val="24"/>
        </w:rPr>
        <w:t>(89,5 %);</w:t>
      </w:r>
    </w:p>
    <w:p w:rsidR="00F83B2A" w:rsidRPr="001434F8" w:rsidRDefault="00F83B2A" w:rsidP="00F83B2A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учитывать тематическую направленность  планируемых семинаров </w:t>
      </w:r>
      <w:r w:rsidRPr="001434F8">
        <w:rPr>
          <w:rFonts w:ascii="Times New Roman" w:hAnsi="Times New Roman" w:cs="Times New Roman"/>
          <w:b/>
          <w:sz w:val="24"/>
          <w:szCs w:val="24"/>
        </w:rPr>
        <w:t>(64,4 %);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Необходимо отметить, что, по мнению родителей </w:t>
      </w:r>
      <w:r w:rsidRPr="001434F8">
        <w:rPr>
          <w:rFonts w:ascii="Times New Roman" w:hAnsi="Times New Roman" w:cs="Times New Roman"/>
          <w:b/>
          <w:sz w:val="24"/>
          <w:szCs w:val="24"/>
        </w:rPr>
        <w:t>(44,6%)</w:t>
      </w:r>
      <w:r w:rsidRPr="001434F8">
        <w:rPr>
          <w:rFonts w:ascii="Times New Roman" w:hAnsi="Times New Roman" w:cs="Times New Roman"/>
          <w:sz w:val="24"/>
          <w:szCs w:val="24"/>
        </w:rPr>
        <w:t xml:space="preserve"> получение информации о жизни и успех детей и деятельности дошкольной организации возможно и желательно </w:t>
      </w:r>
      <w:r w:rsidRPr="001434F8">
        <w:rPr>
          <w:rFonts w:ascii="Times New Roman" w:hAnsi="Times New Roman" w:cs="Times New Roman"/>
          <w:sz w:val="24"/>
          <w:szCs w:val="24"/>
        </w:rPr>
        <w:lastRenderedPageBreak/>
        <w:t xml:space="preserve">через официальный сайт ДОУ. Приоритеты получения информации у специалистов детского сада склоняются к вопросам диагностического содержания логопед. 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b/>
          <w:sz w:val="24"/>
          <w:szCs w:val="24"/>
        </w:rPr>
        <w:t xml:space="preserve">В следующий анкете - </w:t>
      </w:r>
      <w:r w:rsidRPr="001434F8">
        <w:rPr>
          <w:rFonts w:ascii="Times New Roman" w:hAnsi="Times New Roman" w:cs="Times New Roman"/>
          <w:sz w:val="24"/>
          <w:szCs w:val="24"/>
        </w:rPr>
        <w:t xml:space="preserve">представлены вопросы по удовлетворённости родителей материально - техническим оснащением группы, дошкольного учреждения в целом. </w:t>
      </w:r>
    </w:p>
    <w:p w:rsidR="00F83B2A" w:rsidRPr="001434F8" w:rsidRDefault="00F83B2A" w:rsidP="00F83B2A">
      <w:pPr>
        <w:spacing w:before="24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b/>
          <w:sz w:val="24"/>
          <w:szCs w:val="24"/>
        </w:rPr>
        <w:t>Удовлетворённость родителей материально-технической базой ДОУ</w:t>
      </w:r>
      <w:r w:rsidRPr="001434F8">
        <w:rPr>
          <w:rFonts w:ascii="Times New Roman" w:hAnsi="Times New Roman" w:cs="Times New Roman"/>
          <w:sz w:val="24"/>
          <w:szCs w:val="24"/>
        </w:rPr>
        <w:t xml:space="preserve">    График 1. </w:t>
      </w:r>
    </w:p>
    <w:p w:rsidR="00F83B2A" w:rsidRPr="001434F8" w:rsidRDefault="00F83B2A" w:rsidP="00F83B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343650" cy="2171700"/>
            <wp:effectExtent l="0" t="0" r="0" b="0"/>
            <wp:docPr id="3" name="Диаграмма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Степень удовлетворённости родителей работой дошкольного учреждения определялась путём бальной системы от 1 до 5. Результаты представлены в графике 2.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34F8">
        <w:rPr>
          <w:rFonts w:ascii="Times New Roman" w:hAnsi="Times New Roman" w:cs="Times New Roman"/>
          <w:b/>
          <w:sz w:val="24"/>
          <w:szCs w:val="24"/>
        </w:rPr>
        <w:t>Степень удовлетворённости родителей работой ДОУ</w:t>
      </w:r>
    </w:p>
    <w:p w:rsidR="00F83B2A" w:rsidRPr="001434F8" w:rsidRDefault="00F83B2A" w:rsidP="00F83B2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График 2. </w:t>
      </w:r>
    </w:p>
    <w:p w:rsidR="00F83B2A" w:rsidRPr="001434F8" w:rsidRDefault="00F83B2A" w:rsidP="00F83B2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343650" cy="3200400"/>
            <wp:effectExtent l="0" t="0" r="0" b="0"/>
            <wp:docPr id="4" name="Диаграмма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1434F8">
        <w:rPr>
          <w:rFonts w:ascii="Times New Roman" w:hAnsi="Times New Roman" w:cs="Times New Roman"/>
          <w:b/>
          <w:sz w:val="24"/>
          <w:szCs w:val="24"/>
        </w:rPr>
        <w:t>В четвёртом блоке</w:t>
      </w:r>
      <w:r w:rsidRPr="001434F8">
        <w:rPr>
          <w:rFonts w:ascii="Times New Roman" w:hAnsi="Times New Roman" w:cs="Times New Roman"/>
          <w:sz w:val="24"/>
          <w:szCs w:val="24"/>
        </w:rPr>
        <w:t xml:space="preserve"> мониторинга были предусмотрены вопросы поискового характера по типу: что бы вы хотели изменить в жизни детского сада? Какие предложения и пожелания педагогам вы хотели бы дать? 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434F8">
        <w:rPr>
          <w:rFonts w:ascii="Times New Roman" w:hAnsi="Times New Roman" w:cs="Times New Roman"/>
          <w:sz w:val="24"/>
          <w:szCs w:val="24"/>
          <w:u w:val="single"/>
        </w:rPr>
        <w:t>Итоги опроса представлены следующим образом:</w:t>
      </w:r>
    </w:p>
    <w:p w:rsidR="00F83B2A" w:rsidRPr="001434F8" w:rsidRDefault="00F83B2A" w:rsidP="00F83B2A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ничего, всё устраивает - </w:t>
      </w:r>
      <w:r w:rsidRPr="001434F8">
        <w:rPr>
          <w:rFonts w:ascii="Times New Roman" w:hAnsi="Times New Roman" w:cs="Times New Roman"/>
          <w:b/>
          <w:sz w:val="24"/>
          <w:szCs w:val="24"/>
        </w:rPr>
        <w:t>34,7 %;</w:t>
      </w:r>
    </w:p>
    <w:p w:rsidR="00F83B2A" w:rsidRPr="001434F8" w:rsidRDefault="00F83B2A" w:rsidP="00F83B2A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высказывания в пользу дополнительного образования в условиях ДОУ – </w:t>
      </w:r>
      <w:r w:rsidRPr="001434F8">
        <w:rPr>
          <w:rFonts w:ascii="Times New Roman" w:hAnsi="Times New Roman" w:cs="Times New Roman"/>
          <w:b/>
          <w:sz w:val="24"/>
          <w:szCs w:val="24"/>
        </w:rPr>
        <w:t>65.3 %</w:t>
      </w:r>
    </w:p>
    <w:p w:rsidR="00F83B2A" w:rsidRPr="001434F8" w:rsidRDefault="00F83B2A" w:rsidP="00F83B2A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прочие пожелания в т.ч. строительство нового корпуса – </w:t>
      </w:r>
      <w:r w:rsidRPr="001434F8">
        <w:rPr>
          <w:rFonts w:ascii="Times New Roman" w:hAnsi="Times New Roman" w:cs="Times New Roman"/>
          <w:b/>
          <w:sz w:val="24"/>
          <w:szCs w:val="24"/>
        </w:rPr>
        <w:t>21.5 %</w:t>
      </w:r>
      <w:r w:rsidRPr="001434F8">
        <w:rPr>
          <w:rFonts w:ascii="Times New Roman" w:hAnsi="Times New Roman" w:cs="Times New Roman"/>
          <w:sz w:val="24"/>
          <w:szCs w:val="24"/>
        </w:rPr>
        <w:t xml:space="preserve"> (ответы родителей были даны не во всех анкетах участвующих в обработке данных)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Подводя итог результатов проведённого в дошкольном учреждении мониторинга по «удовлетворённости родителей по вопросам пребывания детей в ДОУ»  были также выявлены приоритеты родителей в вопросах воспитания и развития детей, которые представлены в диаграмме № 5.</w:t>
      </w:r>
    </w:p>
    <w:p w:rsidR="00F83B2A" w:rsidRPr="001434F8" w:rsidRDefault="00F83B2A" w:rsidP="00F83B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>Диаграмма № 5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29250" cy="2514600"/>
            <wp:effectExtent l="0" t="0" r="0" b="0"/>
            <wp:docPr id="5" name="Объект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83B2A" w:rsidRPr="001434F8" w:rsidRDefault="00F83B2A" w:rsidP="00F83B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B2A" w:rsidRPr="001434F8" w:rsidRDefault="00F83B2A" w:rsidP="00F83B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B2A" w:rsidRPr="001434F8" w:rsidRDefault="00F83B2A" w:rsidP="00F83B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34F8">
        <w:rPr>
          <w:rFonts w:ascii="Times New Roman" w:hAnsi="Times New Roman" w:cs="Times New Roman"/>
          <w:b/>
          <w:sz w:val="24"/>
          <w:szCs w:val="24"/>
        </w:rPr>
        <w:t>Выводы и обобщения полученных результатов с целью корректировки и удовлетворения  социального заказа родителей, исходя из обоснованных потребностей родителей и возможностей ДОУ.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В результате проведённой аналитической работы были выявлены сильные и слабые стороны в работе дошкольного учреждения.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b/>
          <w:color w:val="632423"/>
          <w:sz w:val="24"/>
          <w:szCs w:val="24"/>
          <w:u w:val="single"/>
        </w:rPr>
      </w:pPr>
      <w:r w:rsidRPr="001434F8">
        <w:rPr>
          <w:rFonts w:ascii="Times New Roman" w:hAnsi="Times New Roman" w:cs="Times New Roman"/>
          <w:b/>
          <w:color w:val="632423"/>
          <w:sz w:val="24"/>
          <w:szCs w:val="24"/>
          <w:u w:val="single"/>
        </w:rPr>
        <w:t>Сильная сторона ДОУ: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позитивный психологический климат в группах детского сада и удовлетворенность от посещения детьми ДОУ родители оценили в среднем (путём складывания баллов) на </w:t>
      </w:r>
      <w:r w:rsidRPr="001434F8">
        <w:rPr>
          <w:rFonts w:ascii="Times New Roman" w:hAnsi="Times New Roman" w:cs="Times New Roman"/>
          <w:b/>
          <w:sz w:val="24"/>
          <w:szCs w:val="24"/>
        </w:rPr>
        <w:t>91,2 %;</w:t>
      </w:r>
    </w:p>
    <w:p w:rsidR="00F83B2A" w:rsidRPr="001434F8" w:rsidRDefault="00F83B2A" w:rsidP="00F83B2A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уровень положительного личного общения и отношения с воспитателями группы и специалистами ДОУ (путём складывания баллов) определено родителями на </w:t>
      </w:r>
      <w:r w:rsidRPr="001434F8">
        <w:rPr>
          <w:rFonts w:ascii="Times New Roman" w:hAnsi="Times New Roman" w:cs="Times New Roman"/>
          <w:b/>
          <w:sz w:val="24"/>
          <w:szCs w:val="24"/>
        </w:rPr>
        <w:t>80%;</w:t>
      </w:r>
    </w:p>
    <w:p w:rsidR="00F83B2A" w:rsidRPr="001434F8" w:rsidRDefault="00F83B2A" w:rsidP="00F83B2A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достаточно высокий потенциал работы педагогического коллектива и в области информирования родителей о жизни детей и деятельности дошкольного учреждения, по результатам обработки данных анкет он составил </w:t>
      </w:r>
      <w:r w:rsidRPr="001434F8">
        <w:rPr>
          <w:rFonts w:ascii="Times New Roman" w:hAnsi="Times New Roman" w:cs="Times New Roman"/>
          <w:b/>
          <w:sz w:val="24"/>
          <w:szCs w:val="24"/>
        </w:rPr>
        <w:t>77,0%</w:t>
      </w:r>
      <w:r w:rsidRPr="001434F8">
        <w:rPr>
          <w:rFonts w:ascii="Times New Roman" w:hAnsi="Times New Roman" w:cs="Times New Roman"/>
          <w:sz w:val="24"/>
          <w:szCs w:val="24"/>
        </w:rPr>
        <w:t>;</w:t>
      </w:r>
    </w:p>
    <w:p w:rsidR="00F83B2A" w:rsidRPr="001434F8" w:rsidRDefault="00F83B2A" w:rsidP="00F83B2A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удовлетворённость родителей от состояния материально-технического оснащения групп ДОУ определена на </w:t>
      </w:r>
      <w:r w:rsidRPr="001434F8">
        <w:rPr>
          <w:rFonts w:ascii="Times New Roman" w:hAnsi="Times New Roman" w:cs="Times New Roman"/>
          <w:b/>
          <w:sz w:val="24"/>
          <w:szCs w:val="24"/>
        </w:rPr>
        <w:t>87,5%</w:t>
      </w:r>
      <w:r w:rsidRPr="001434F8">
        <w:rPr>
          <w:rFonts w:ascii="Times New Roman" w:hAnsi="Times New Roman" w:cs="Times New Roman"/>
          <w:sz w:val="24"/>
          <w:szCs w:val="24"/>
        </w:rPr>
        <w:t>;</w:t>
      </w:r>
    </w:p>
    <w:p w:rsidR="00F83B2A" w:rsidRPr="001434F8" w:rsidRDefault="00F83B2A" w:rsidP="00F83B2A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рацион питания воспитанников в дошкольном учреждении удовлетворительно оценили  </w:t>
      </w:r>
      <w:r w:rsidRPr="001434F8">
        <w:rPr>
          <w:rFonts w:ascii="Times New Roman" w:hAnsi="Times New Roman" w:cs="Times New Roman"/>
          <w:b/>
          <w:sz w:val="24"/>
          <w:szCs w:val="24"/>
        </w:rPr>
        <w:t>85,4%</w:t>
      </w:r>
      <w:r w:rsidRPr="001434F8">
        <w:rPr>
          <w:rFonts w:ascii="Times New Roman" w:hAnsi="Times New Roman" w:cs="Times New Roman"/>
          <w:sz w:val="24"/>
          <w:szCs w:val="24"/>
        </w:rPr>
        <w:t xml:space="preserve"> от общего числа опрошенных родителей;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Деятельность ДОУ, по мнению родителей требующая корректировки, либо внесения изменений в образовательный процесс: 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>недостаточное осуществление информационно-консультативной помощи со стороны воспитателей групп, специалистов ДОУ (об успехах детей) по результатам данных анкет (</w:t>
      </w:r>
      <w:r w:rsidRPr="001434F8">
        <w:rPr>
          <w:rFonts w:ascii="Times New Roman" w:hAnsi="Times New Roman" w:cs="Times New Roman"/>
          <w:b/>
          <w:sz w:val="24"/>
          <w:szCs w:val="24"/>
        </w:rPr>
        <w:t>89,5%)</w:t>
      </w:r>
      <w:r w:rsidRPr="001434F8">
        <w:rPr>
          <w:rFonts w:ascii="Times New Roman" w:hAnsi="Times New Roman" w:cs="Times New Roman"/>
          <w:sz w:val="24"/>
          <w:szCs w:val="24"/>
        </w:rPr>
        <w:t>;</w:t>
      </w:r>
    </w:p>
    <w:p w:rsidR="00F83B2A" w:rsidRPr="001434F8" w:rsidRDefault="00F83B2A" w:rsidP="00F83B2A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lastRenderedPageBreak/>
        <w:t>получение информации через личное общение с педагогом, специалистами ДОУ - предпочтение данному способу отдают (</w:t>
      </w:r>
      <w:r w:rsidRPr="001434F8">
        <w:rPr>
          <w:rFonts w:ascii="Times New Roman" w:hAnsi="Times New Roman" w:cs="Times New Roman"/>
          <w:b/>
          <w:sz w:val="24"/>
          <w:szCs w:val="24"/>
        </w:rPr>
        <w:t>81,2 %)</w:t>
      </w:r>
      <w:r w:rsidRPr="001434F8">
        <w:rPr>
          <w:rFonts w:ascii="Times New Roman" w:hAnsi="Times New Roman" w:cs="Times New Roman"/>
          <w:sz w:val="24"/>
          <w:szCs w:val="24"/>
        </w:rPr>
        <w:t xml:space="preserve">  опрошенных родителей; </w:t>
      </w:r>
    </w:p>
    <w:p w:rsidR="00F83B2A" w:rsidRPr="001434F8" w:rsidRDefault="00F83B2A" w:rsidP="00F83B2A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требует корректировки работа сайта дошкольного учреждения, получение дополнительной информации о деятельности ДОУ через сайт проявили желание </w:t>
      </w:r>
      <w:r w:rsidRPr="001434F8">
        <w:rPr>
          <w:rFonts w:ascii="Times New Roman" w:hAnsi="Times New Roman" w:cs="Times New Roman"/>
          <w:b/>
          <w:sz w:val="24"/>
          <w:szCs w:val="24"/>
        </w:rPr>
        <w:t>(44.6 %)</w:t>
      </w:r>
      <w:r w:rsidRPr="001434F8">
        <w:rPr>
          <w:rFonts w:ascii="Times New Roman" w:hAnsi="Times New Roman" w:cs="Times New Roman"/>
          <w:sz w:val="24"/>
          <w:szCs w:val="24"/>
        </w:rPr>
        <w:t xml:space="preserve"> опрошенных родителей;</w:t>
      </w: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B2A" w:rsidRPr="001434F8" w:rsidRDefault="00F83B2A" w:rsidP="00F83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4F8">
        <w:rPr>
          <w:rFonts w:ascii="Times New Roman" w:hAnsi="Times New Roman" w:cs="Times New Roman"/>
          <w:sz w:val="24"/>
          <w:szCs w:val="24"/>
        </w:rPr>
        <w:t xml:space="preserve">             В целом, подводя итог выше изложенному материалу, можно сделать вывод, что функции взаимодействия с семьёй по удовлетворенности</w:t>
      </w:r>
      <w:r w:rsidRPr="001434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34F8">
        <w:rPr>
          <w:rFonts w:ascii="Times New Roman" w:hAnsi="Times New Roman" w:cs="Times New Roman"/>
          <w:sz w:val="24"/>
          <w:szCs w:val="24"/>
        </w:rPr>
        <w:t>родителей  от  пребывания детей в ДОУ находятся на достаточно высоком уровне. Однако  у педагогического коллектива есть точки роста, силы и возможности по планированию и реализации всех родительских запросов, обозначенных при проведении данного мониторинга, при условии тесного сотрудничества дошкольного учреждения и семей воспитанников.</w:t>
      </w:r>
    </w:p>
    <w:p w:rsidR="00505D8B" w:rsidRDefault="00505D8B"/>
    <w:sectPr w:rsidR="00505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pt;height:9pt" o:bullet="t">
        <v:imagedata r:id="rId1" o:title=""/>
      </v:shape>
    </w:pict>
  </w:numPicBullet>
  <w:abstractNum w:abstractNumId="0">
    <w:nsid w:val="0B8B7617"/>
    <w:multiLevelType w:val="hybridMultilevel"/>
    <w:tmpl w:val="EDB6E7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8E051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2B6AD2B6"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0622936"/>
    <w:multiLevelType w:val="hybridMultilevel"/>
    <w:tmpl w:val="7BC013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9A189C"/>
    <w:multiLevelType w:val="hybridMultilevel"/>
    <w:tmpl w:val="E3B64BE2"/>
    <w:lvl w:ilvl="0" w:tplc="85C8AF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1A76F80"/>
    <w:multiLevelType w:val="hybridMultilevel"/>
    <w:tmpl w:val="97285814"/>
    <w:lvl w:ilvl="0" w:tplc="484E29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DE980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9A275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DA778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DCB65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A6685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98F9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3044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7060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7E02B76"/>
    <w:multiLevelType w:val="hybridMultilevel"/>
    <w:tmpl w:val="D8967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64FE4"/>
    <w:multiLevelType w:val="multilevel"/>
    <w:tmpl w:val="5A969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930553"/>
    <w:multiLevelType w:val="hybridMultilevel"/>
    <w:tmpl w:val="C0CA94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9B6B8A"/>
    <w:multiLevelType w:val="multilevel"/>
    <w:tmpl w:val="CD107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4E716D"/>
    <w:multiLevelType w:val="hybridMultilevel"/>
    <w:tmpl w:val="E91A3AC6"/>
    <w:lvl w:ilvl="0" w:tplc="0FB2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47671F7"/>
    <w:multiLevelType w:val="hybridMultilevel"/>
    <w:tmpl w:val="D9368D38"/>
    <w:lvl w:ilvl="0" w:tplc="42B690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16F1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3EF4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9C16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ECE3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EAE8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B440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BAAF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6CF5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53F0F9D"/>
    <w:multiLevelType w:val="hybridMultilevel"/>
    <w:tmpl w:val="60E212C6"/>
    <w:lvl w:ilvl="0" w:tplc="8B188E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FC9F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92E3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AA93F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E4C7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CC68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F0E9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6A519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32BF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62228A6"/>
    <w:multiLevelType w:val="multilevel"/>
    <w:tmpl w:val="20C8D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8C669E4"/>
    <w:multiLevelType w:val="hybridMultilevel"/>
    <w:tmpl w:val="4D72776E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BDC5A6A"/>
    <w:multiLevelType w:val="hybridMultilevel"/>
    <w:tmpl w:val="C8CCC6F8"/>
    <w:lvl w:ilvl="0" w:tplc="D62C114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4C6AFC"/>
    <w:multiLevelType w:val="hybridMultilevel"/>
    <w:tmpl w:val="419EA4F2"/>
    <w:lvl w:ilvl="0" w:tplc="4816D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0A77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7083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2064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B0F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C6D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74F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3E27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EC5F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D6A0086"/>
    <w:multiLevelType w:val="hybridMultilevel"/>
    <w:tmpl w:val="9E3E5676"/>
    <w:lvl w:ilvl="0" w:tplc="F57AFC5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101E16"/>
    <w:multiLevelType w:val="hybridMultilevel"/>
    <w:tmpl w:val="ECDC58B8"/>
    <w:lvl w:ilvl="0" w:tplc="E0C0B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234758"/>
    <w:multiLevelType w:val="hybridMultilevel"/>
    <w:tmpl w:val="878EBB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F54F92"/>
    <w:multiLevelType w:val="multilevel"/>
    <w:tmpl w:val="0419001D"/>
    <w:numStyleLink w:val="2"/>
  </w:abstractNum>
  <w:abstractNum w:abstractNumId="19">
    <w:nsid w:val="4B38600C"/>
    <w:multiLevelType w:val="hybridMultilevel"/>
    <w:tmpl w:val="0D3E5B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D5872A5"/>
    <w:multiLevelType w:val="multilevel"/>
    <w:tmpl w:val="0419001D"/>
    <w:styleLink w:val="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F7B5F56"/>
    <w:multiLevelType w:val="multilevel"/>
    <w:tmpl w:val="0419001D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0C96417"/>
    <w:multiLevelType w:val="hybridMultilevel"/>
    <w:tmpl w:val="2BA817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7703E47"/>
    <w:multiLevelType w:val="hybridMultilevel"/>
    <w:tmpl w:val="A4E2EC50"/>
    <w:lvl w:ilvl="0" w:tplc="B25E48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8FD380B"/>
    <w:multiLevelType w:val="multilevel"/>
    <w:tmpl w:val="670CC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A373E9E"/>
    <w:multiLevelType w:val="hybridMultilevel"/>
    <w:tmpl w:val="FA3087CA"/>
    <w:lvl w:ilvl="0" w:tplc="D62C1144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5C1257AD"/>
    <w:multiLevelType w:val="hybridMultilevel"/>
    <w:tmpl w:val="9CBC7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781F26"/>
    <w:multiLevelType w:val="hybridMultilevel"/>
    <w:tmpl w:val="68E44C46"/>
    <w:lvl w:ilvl="0" w:tplc="D62C1144">
      <w:start w:val="1"/>
      <w:numFmt w:val="bullet"/>
      <w:lvlText w:val=""/>
      <w:lvlPicBulletId w:val="0"/>
      <w:lvlJc w:val="left"/>
      <w:pPr>
        <w:ind w:left="11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>
    <w:nsid w:val="5F6C00CB"/>
    <w:multiLevelType w:val="hybridMultilevel"/>
    <w:tmpl w:val="F04EA6A4"/>
    <w:lvl w:ilvl="0" w:tplc="53F65D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  <w:color w:val="6324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41B1DF9"/>
    <w:multiLevelType w:val="hybridMultilevel"/>
    <w:tmpl w:val="6D445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3B5EF8"/>
    <w:multiLevelType w:val="hybridMultilevel"/>
    <w:tmpl w:val="486CEEB4"/>
    <w:lvl w:ilvl="0" w:tplc="D62C114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3311E5"/>
    <w:multiLevelType w:val="hybridMultilevel"/>
    <w:tmpl w:val="CB82C050"/>
    <w:lvl w:ilvl="0" w:tplc="41B2D3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7D14CCC"/>
    <w:multiLevelType w:val="multilevel"/>
    <w:tmpl w:val="CCECE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C0526E9"/>
    <w:multiLevelType w:val="hybridMultilevel"/>
    <w:tmpl w:val="00425FF0"/>
    <w:lvl w:ilvl="0" w:tplc="F1C481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7"/>
  </w:num>
  <w:num w:numId="3">
    <w:abstractNumId w:val="26"/>
  </w:num>
  <w:num w:numId="4">
    <w:abstractNumId w:val="22"/>
  </w:num>
  <w:num w:numId="5">
    <w:abstractNumId w:val="6"/>
  </w:num>
  <w:num w:numId="6">
    <w:abstractNumId w:val="15"/>
  </w:num>
  <w:num w:numId="7">
    <w:abstractNumId w:val="14"/>
  </w:num>
  <w:num w:numId="8">
    <w:abstractNumId w:val="3"/>
  </w:num>
  <w:num w:numId="9">
    <w:abstractNumId w:val="9"/>
  </w:num>
  <w:num w:numId="10">
    <w:abstractNumId w:val="10"/>
  </w:num>
  <w:num w:numId="11">
    <w:abstractNumId w:val="4"/>
  </w:num>
  <w:num w:numId="12">
    <w:abstractNumId w:val="33"/>
  </w:num>
  <w:num w:numId="13">
    <w:abstractNumId w:val="23"/>
  </w:num>
  <w:num w:numId="14">
    <w:abstractNumId w:val="21"/>
  </w:num>
  <w:num w:numId="15">
    <w:abstractNumId w:val="18"/>
  </w:num>
  <w:num w:numId="16">
    <w:abstractNumId w:val="20"/>
  </w:num>
  <w:num w:numId="17">
    <w:abstractNumId w:val="31"/>
  </w:num>
  <w:num w:numId="18">
    <w:abstractNumId w:val="16"/>
  </w:num>
  <w:num w:numId="19">
    <w:abstractNumId w:val="8"/>
  </w:num>
  <w:num w:numId="20">
    <w:abstractNumId w:val="12"/>
  </w:num>
  <w:num w:numId="21">
    <w:abstractNumId w:val="29"/>
  </w:num>
  <w:num w:numId="22">
    <w:abstractNumId w:val="1"/>
  </w:num>
  <w:num w:numId="23">
    <w:abstractNumId w:val="2"/>
  </w:num>
  <w:num w:numId="24">
    <w:abstractNumId w:val="5"/>
  </w:num>
  <w:num w:numId="25">
    <w:abstractNumId w:val="32"/>
  </w:num>
  <w:num w:numId="26">
    <w:abstractNumId w:val="24"/>
  </w:num>
  <w:num w:numId="27">
    <w:abstractNumId w:val="7"/>
  </w:num>
  <w:num w:numId="28">
    <w:abstractNumId w:val="11"/>
  </w:num>
  <w:num w:numId="29">
    <w:abstractNumId w:val="0"/>
  </w:num>
  <w:num w:numId="30">
    <w:abstractNumId w:val="30"/>
  </w:num>
  <w:num w:numId="31">
    <w:abstractNumId w:val="25"/>
  </w:num>
  <w:num w:numId="32">
    <w:abstractNumId w:val="13"/>
  </w:num>
  <w:num w:numId="33">
    <w:abstractNumId w:val="28"/>
  </w:num>
  <w:num w:numId="3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83B2A"/>
    <w:rsid w:val="00505D8B"/>
    <w:rsid w:val="00F83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F83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qFormat/>
    <w:rsid w:val="00F83B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F83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F83B2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F83B2A"/>
    <w:pPr>
      <w:ind w:left="720"/>
      <w:contextualSpacing/>
    </w:pPr>
  </w:style>
  <w:style w:type="table" w:styleId="a5">
    <w:name w:val="Table Grid"/>
    <w:basedOn w:val="a1"/>
    <w:uiPriority w:val="59"/>
    <w:rsid w:val="00F83B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F83B2A"/>
    <w:pPr>
      <w:numPr>
        <w:numId w:val="14"/>
      </w:numPr>
    </w:pPr>
  </w:style>
  <w:style w:type="numbering" w:customStyle="1" w:styleId="2">
    <w:name w:val="Стиль2"/>
    <w:uiPriority w:val="99"/>
    <w:rsid w:val="00F83B2A"/>
    <w:pPr>
      <w:numPr>
        <w:numId w:val="16"/>
      </w:numPr>
    </w:pPr>
  </w:style>
  <w:style w:type="character" w:customStyle="1" w:styleId="apple-converted-space">
    <w:name w:val="apple-converted-space"/>
    <w:basedOn w:val="a0"/>
    <w:rsid w:val="00F83B2A"/>
  </w:style>
  <w:style w:type="paragraph" w:customStyle="1" w:styleId="p1">
    <w:name w:val="p1"/>
    <w:basedOn w:val="a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F83B2A"/>
  </w:style>
  <w:style w:type="paragraph" w:customStyle="1" w:styleId="p2">
    <w:name w:val="p2"/>
    <w:basedOn w:val="a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F83B2A"/>
  </w:style>
  <w:style w:type="character" w:customStyle="1" w:styleId="s3">
    <w:name w:val="s3"/>
    <w:basedOn w:val="a0"/>
    <w:rsid w:val="00F83B2A"/>
  </w:style>
  <w:style w:type="paragraph" w:customStyle="1" w:styleId="p4">
    <w:name w:val="p4"/>
    <w:basedOn w:val="a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rsid w:val="00F83B2A"/>
    <w:pPr>
      <w:tabs>
        <w:tab w:val="center" w:pos="4677"/>
        <w:tab w:val="right" w:pos="9355"/>
      </w:tabs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7">
    <w:name w:val="Основной текст с отступом Знак"/>
    <w:basedOn w:val="a0"/>
    <w:link w:val="a6"/>
    <w:rsid w:val="00F83B2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p5">
    <w:name w:val="p5"/>
    <w:basedOn w:val="a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F83B2A"/>
  </w:style>
  <w:style w:type="paragraph" w:customStyle="1" w:styleId="p7">
    <w:name w:val="p7"/>
    <w:basedOn w:val="a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F8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8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3B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Ребёнок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ходит в детский сад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 w="25434">
          <a:noFill/>
        </a:ln>
      </c:spPr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0.19237749546279553"/>
          <c:y val="0.24324324324324373"/>
          <c:w val="0.33212341197822287"/>
          <c:h val="0.6162162162162162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4"/>
          <c:dPt>
            <c:idx val="4"/>
            <c:explosion val="18"/>
          </c:dPt>
          <c:dLbls>
            <c:dLbl>
              <c:idx val="0"/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/>
                      <a:t>89,1%</a:t>
                    </a:r>
                  </a:p>
                </c:rich>
              </c:tx>
              <c:spPr>
                <a:noFill/>
                <a:ln w="25434">
                  <a:noFill/>
                </a:ln>
              </c:spPr>
              <c:dLblPos val="bestFit"/>
            </c:dLbl>
            <c:dLbl>
              <c:idx val="2"/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/>
                      <a:t>4</a:t>
                    </a:r>
                    <a:r>
                      <a:rPr lang="ru-RU"/>
                      <a:t>,2</a:t>
                    </a:r>
                    <a:r>
                      <a:rPr lang="en-US"/>
                      <a:t>%</a:t>
                    </a:r>
                  </a:p>
                </c:rich>
              </c:tx>
              <c:spPr>
                <a:noFill/>
                <a:ln w="25434">
                  <a:noFill/>
                </a:ln>
              </c:spPr>
              <c:dLblPos val="bestFit"/>
            </c:dLbl>
            <c:dLbl>
              <c:idx val="3"/>
              <c:layout>
                <c:manualLayout>
                  <c:x val="3.8219153087147655E-3"/>
                  <c:y val="-7.3740628575274289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/>
                      <a:t>4,2%</a:t>
                    </a:r>
                  </a:p>
                </c:rich>
              </c:tx>
              <c:spPr>
                <a:noFill/>
                <a:ln w="25434">
                  <a:noFill/>
                </a:ln>
              </c:spPr>
              <c:dLblPos val="bestFit"/>
            </c:dLbl>
            <c:dLbl>
              <c:idx val="4"/>
              <c:layout>
                <c:manualLayout>
                  <c:x val="4.8879625340950028E-2"/>
                  <c:y val="-1.4393431590281979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/>
                      <a:t>10,5%</a:t>
                    </a:r>
                  </a:p>
                </c:rich>
              </c:tx>
              <c:spPr>
                <a:noFill/>
                <a:ln w="25434">
                  <a:noFill/>
                </a:ln>
              </c:spPr>
              <c:dLblPos val="bestFit"/>
            </c:dLbl>
            <c:delete val="1"/>
          </c:dLbls>
          <c:cat>
            <c:strRef>
              <c:f>Лист1!$A$2:$A$6</c:f>
              <c:strCache>
                <c:ptCount val="5"/>
                <c:pt idx="0">
                  <c:v> с удовольствием</c:v>
                </c:pt>
                <c:pt idx="2">
                  <c:v> через силу</c:v>
                </c:pt>
                <c:pt idx="3">
                  <c:v>редко с удовольствием</c:v>
                </c:pt>
                <c:pt idx="4">
                  <c:v> со слезами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 formatCode="#,000%">
                  <c:v>0.89100000000000068</c:v>
                </c:pt>
                <c:pt idx="2" formatCode="0%">
                  <c:v>4.2000000000000093E-2</c:v>
                </c:pt>
                <c:pt idx="3" formatCode="#,000%">
                  <c:v>4.2000000000000093E-2</c:v>
                </c:pt>
                <c:pt idx="4" formatCode="#,000%">
                  <c:v>0.10500000000000002</c:v>
                </c:pt>
              </c:numCache>
            </c:numRef>
          </c:val>
        </c:ser>
      </c:pie3DChart>
      <c:spPr>
        <a:noFill/>
        <a:ln w="25434">
          <a:noFill/>
        </a:ln>
      </c:spPr>
    </c:plotArea>
    <c:legend>
      <c:legendPos val="r"/>
      <c:legendEntry>
        <c:idx val="1"/>
        <c:delete val="1"/>
      </c:legendEntry>
    </c:legend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algn="ctr">
              <a:defRPr sz="892"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Как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встречает вас педагог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92336697349451"/>
          <c:y val="3.3435497353023216E-2"/>
        </c:manualLayout>
      </c:layout>
      <c:spPr>
        <a:noFill/>
        <a:ln w="21586">
          <a:noFill/>
        </a:ln>
      </c:spPr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6.6282420749279536E-2"/>
          <c:y val="0.24454148471615791"/>
          <c:w val="0.50720461095100866"/>
          <c:h val="0.480349344978165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4"/>
          <c:dLbls>
            <c:dLbl>
              <c:idx val="0"/>
              <c:tx>
                <c:rich>
                  <a:bodyPr/>
                  <a:lstStyle/>
                  <a:p>
                    <a:r>
                      <a:rPr lang="en-US" b="1" i="1"/>
                      <a:t>93,0%</a:t>
                    </a:r>
                  </a:p>
                </c:rich>
              </c:tx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 i="1"/>
                      <a:t>7,0%</a:t>
                    </a:r>
                  </a:p>
                </c:rich>
              </c:tx>
            </c:dLbl>
            <c:dLbl>
              <c:idx val="2"/>
              <c:delete val="1"/>
            </c:dLbl>
            <c:dLbl>
              <c:idx val="3"/>
              <c:delete val="1"/>
            </c:dLbl>
            <c:spPr>
              <a:noFill/>
              <a:ln w="21586">
                <a:noFill/>
              </a:ln>
            </c:spPr>
            <c:txPr>
              <a:bodyPr/>
              <a:lstStyle/>
              <a:p>
                <a:pPr>
                  <a:defRPr b="1" i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 Беседует с вами утром или вечером</c:v>
                </c:pt>
                <c:pt idx="1">
                  <c:v>ограничивается приветствием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#,000%</c:formatCode>
                <c:ptCount val="4"/>
                <c:pt idx="0">
                  <c:v>0.93</c:v>
                </c:pt>
                <c:pt idx="1">
                  <c:v>7.0000000000000021E-2</c:v>
                </c:pt>
                <c:pt idx="2" formatCode="0%">
                  <c:v>0</c:v>
                </c:pt>
                <c:pt idx="3" formatCode="0%">
                  <c:v>0</c:v>
                </c:pt>
              </c:numCache>
            </c:numRef>
          </c:val>
        </c:ser>
      </c:pie3DChart>
      <c:spPr>
        <a:noFill/>
        <a:ln w="21586">
          <a:noFill/>
        </a:ln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7723342939481435"/>
          <c:y val="0.31441048034934727"/>
          <c:w val="0.30835734870317005"/>
          <c:h val="0.44541484716157231"/>
        </c:manualLayout>
      </c:layout>
    </c:legend>
    <c:plotVisOnly val="1"/>
    <c:dispBlanksAs val="zero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Спокойно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ли Вы уходите на работу оставляя ребёнка в детсом саду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 w="21616">
          <a:noFill/>
        </a:ln>
      </c:spPr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7.5407902779275893E-2"/>
          <c:y val="0.2941164543273293"/>
          <c:w val="0.61755333467931883"/>
          <c:h val="0.6729401957802485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74"/>
          <c:dPt>
            <c:idx val="0"/>
            <c:explosion val="19"/>
          </c:dPt>
          <c:dLbls>
            <c:dLbl>
              <c:idx val="0"/>
              <c:layout>
                <c:manualLayout>
                  <c:x val="-5.0648428561814285E-2"/>
                  <c:y val="-0.1611152039471462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91,6%</a:t>
                    </a:r>
                  </a:p>
                </c:rich>
              </c:tx>
              <c:dLblPos val="bestFit"/>
            </c:dLbl>
            <c:dLbl>
              <c:idx val="2"/>
              <c:layout>
                <c:manualLayout>
                  <c:x val="1.9728783902012371E-2"/>
                  <c:y val="1.5362515169474783E-2"/>
                </c:manualLayout>
              </c:layout>
              <c:tx>
                <c:rich>
                  <a:bodyPr/>
                  <a:lstStyle/>
                  <a:p>
                    <a:r>
                      <a:rPr lang="en-US" b="1" i="1"/>
                      <a:t>8,4%</a:t>
                    </a:r>
                  </a:p>
                </c:rich>
              </c:tx>
              <c:dLblPos val="bestFit"/>
            </c:dLbl>
            <c:dLbl>
              <c:idx val="3"/>
              <c:delete val="1"/>
            </c:dLbl>
            <c:spPr>
              <a:noFill/>
              <a:ln w="21616">
                <a:noFill/>
              </a:ln>
            </c:spPr>
            <c:txPr>
              <a:bodyPr/>
              <a:lstStyle/>
              <a:p>
                <a:pPr>
                  <a:defRPr b="1" i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 да</c:v>
                </c:pt>
                <c:pt idx="1">
                  <c:v> нет</c:v>
                </c:pt>
                <c:pt idx="2">
                  <c:v> частично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 formatCode="#,000%">
                  <c:v>0.91600000000000004</c:v>
                </c:pt>
                <c:pt idx="1">
                  <c:v>0</c:v>
                </c:pt>
                <c:pt idx="2" formatCode="#,000%">
                  <c:v>8.4000000000000047E-2</c:v>
                </c:pt>
                <c:pt idx="3">
                  <c:v>0</c:v>
                </c:pt>
              </c:numCache>
            </c:numRef>
          </c:val>
        </c:ser>
      </c:pie3DChart>
      <c:spPr>
        <a:noFill/>
        <a:ln w="21616">
          <a:noFill/>
        </a:ln>
      </c:spPr>
    </c:plotArea>
    <c:legend>
      <c:legendPos val="r"/>
      <c:legendEntry>
        <c:idx val="3"/>
        <c:delete val="1"/>
      </c:legendEntry>
    </c:legend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Отношения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с педагогами группы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 w="18962">
          <a:noFill/>
        </a:ln>
      </c:spPr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5.0894751085737933E-2"/>
          <c:y val="0.23946886386037358"/>
          <c:w val="0.57286510217320008"/>
          <c:h val="0.6438189530106206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17"/>
          <c:dPt>
            <c:idx val="2"/>
            <c:explosion val="24"/>
          </c:dPt>
          <c:dPt>
            <c:idx val="3"/>
            <c:explosion val="5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31,2%</a:t>
                    </a:r>
                  </a:p>
                </c:rich>
              </c:tx>
            </c:dLbl>
            <c:dLbl>
              <c:idx val="1"/>
              <c:tx>
                <c:rich>
                  <a:bodyPr/>
                  <a:lstStyle/>
                  <a:p>
                    <a:r>
                      <a:rPr lang="en-US" b="1"/>
                      <a:t>29,1%</a:t>
                    </a:r>
                  </a:p>
                </c:rich>
              </c:tx>
            </c:dLbl>
            <c:dLbl>
              <c:idx val="3"/>
              <c:tx>
                <c:rich>
                  <a:bodyPr/>
                  <a:lstStyle/>
                  <a:p>
                    <a:r>
                      <a:rPr lang="ru-RU" b="1"/>
                      <a:t>62,5</a:t>
                    </a:r>
                    <a:r>
                      <a:rPr lang="ru-RU" b="1" baseline="0"/>
                      <a:t> %</a:t>
                    </a:r>
                    <a:endParaRPr lang="en-US" b="1"/>
                  </a:p>
                </c:rich>
              </c:tx>
            </c:dLbl>
            <c:spPr>
              <a:noFill/>
              <a:ln w="18962">
                <a:noFill/>
              </a:ln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 деловое сотрудничество</c:v>
                </c:pt>
                <c:pt idx="1">
                  <c:v> на уровне род. собраний</c:v>
                </c:pt>
                <c:pt idx="2">
                  <c:v> с педагогом в конфликте</c:v>
                </c:pt>
                <c:pt idx="3">
                  <c:v> дружеские отношения</c:v>
                </c:pt>
              </c:strCache>
            </c:strRef>
          </c:cat>
          <c:val>
            <c:numRef>
              <c:f>Лист1!$B$2:$B$5</c:f>
              <c:numCache>
                <c:formatCode>#,000%</c:formatCode>
                <c:ptCount val="4"/>
                <c:pt idx="0">
                  <c:v>0.31200000000000078</c:v>
                </c:pt>
                <c:pt idx="1">
                  <c:v>0.29100000000000031</c:v>
                </c:pt>
                <c:pt idx="2" formatCode="0%">
                  <c:v>0</c:v>
                </c:pt>
                <c:pt idx="3">
                  <c:v>0.62500000000000167</c:v>
                </c:pt>
              </c:numCache>
            </c:numRef>
          </c:val>
        </c:ser>
      </c:pie3DChart>
      <c:spPr>
        <a:noFill/>
        <a:ln w="18962">
          <a:noFill/>
        </a:ln>
      </c:spPr>
    </c:plotArea>
    <c:legend>
      <c:legendPos val="r"/>
      <c:layout>
        <c:manualLayout>
          <c:xMode val="edge"/>
          <c:yMode val="edge"/>
          <c:x val="0.64684014869888873"/>
          <c:y val="0.35064935064935066"/>
          <c:w val="0.3141263940520459"/>
          <c:h val="0.41558441558441717"/>
        </c:manualLayout>
      </c:layout>
    </c:legend>
    <c:plotVisOnly val="1"/>
    <c:dispBlanksAs val="zero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20"/>
      <c:rotY val="50"/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dLbls>
            <c:dLbl>
              <c:idx val="0"/>
              <c:layout>
                <c:manualLayout>
                  <c:x val="8.0563947633434246E-3"/>
                  <c:y val="-3.5242290748898689E-2"/>
                </c:manualLayout>
              </c:layout>
              <c:showVal val="1"/>
            </c:dLbl>
            <c:dLbl>
              <c:idx val="1"/>
              <c:layout>
                <c:manualLayout>
                  <c:x val="2.014098690835851E-3"/>
                  <c:y val="-1.7621145374449341E-2"/>
                </c:manualLayout>
              </c:layout>
              <c:showVal val="1"/>
            </c:dLbl>
            <c:dLbl>
              <c:idx val="2"/>
              <c:layout>
                <c:manualLayout>
                  <c:x val="4.0281973816716516E-3"/>
                  <c:y val="-2.3494860499265802E-2"/>
                </c:manualLayout>
              </c:layout>
              <c:showVal val="1"/>
            </c:dLbl>
            <c:spPr>
              <a:noFill/>
              <a:ln w="25416">
                <a:noFill/>
              </a:ln>
            </c:spPr>
            <c:txPr>
              <a:bodyPr/>
              <a:lstStyle/>
              <a:p>
                <a:pPr>
                  <a:defRPr sz="1301" b="1" i="1" baseline="0"/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Оснащение группы</c:v>
                </c:pt>
                <c:pt idx="1">
                  <c:v>Состояние участка</c:v>
                </c:pt>
                <c:pt idx="2">
                  <c:v>Рацион питания</c:v>
                </c:pt>
              </c:strCache>
            </c:strRef>
          </c:cat>
          <c:val>
            <c:numRef>
              <c:f>Лист1!$B$2:$B$4</c:f>
              <c:numCache>
                <c:formatCode>\О\с\н\о\в\н\о\й</c:formatCode>
                <c:ptCount val="3"/>
                <c:pt idx="0">
                  <c:v>87.5</c:v>
                </c:pt>
                <c:pt idx="1">
                  <c:v>58.3</c:v>
                </c:pt>
                <c:pt idx="2">
                  <c:v>85.4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dLbls>
            <c:dLbl>
              <c:idx val="0"/>
              <c:layout>
                <c:manualLayout>
                  <c:x val="3.0211480362537797E-2"/>
                  <c:y val="-1.7621145374449341E-2"/>
                </c:manualLayout>
              </c:layout>
              <c:showVal val="1"/>
            </c:dLbl>
            <c:dLbl>
              <c:idx val="1"/>
              <c:layout>
                <c:manualLayout>
                  <c:x val="5.4380664652568293E-2"/>
                  <c:y val="-3.5242290748898682E-2"/>
                </c:manualLayout>
              </c:layout>
              <c:showVal val="1"/>
            </c:dLbl>
            <c:dLbl>
              <c:idx val="2"/>
              <c:layout>
                <c:manualLayout>
                  <c:x val="3.6253776435045452E-2"/>
                  <c:y val="-3.5242290748898682E-2"/>
                </c:manualLayout>
              </c:layout>
              <c:showVal val="1"/>
            </c:dLbl>
            <c:spPr>
              <a:noFill/>
              <a:ln w="25416">
                <a:noFill/>
              </a:ln>
            </c:spPr>
            <c:txPr>
              <a:bodyPr/>
              <a:lstStyle/>
              <a:p>
                <a:pPr>
                  <a:defRPr sz="1201" b="1"/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Оснащение группы</c:v>
                </c:pt>
                <c:pt idx="1">
                  <c:v>Состояние участка</c:v>
                </c:pt>
                <c:pt idx="2">
                  <c:v>Рацион питания</c:v>
                </c:pt>
              </c:strCache>
            </c:strRef>
          </c:cat>
          <c:val>
            <c:numRef>
              <c:f>Лист1!$C$2:$C$4</c:f>
              <c:numCache>
                <c:formatCode>\О\с\н\о\в\н\о\й</c:formatCode>
                <c:ptCount val="3"/>
                <c:pt idx="0">
                  <c:v>12.5</c:v>
                </c:pt>
                <c:pt idx="1">
                  <c:v>41.7</c:v>
                </c:pt>
                <c:pt idx="2">
                  <c:v>14.6</c:v>
                </c:pt>
              </c:numCache>
            </c:numRef>
          </c:val>
        </c:ser>
        <c:shape val="box"/>
        <c:axId val="114117632"/>
        <c:axId val="115663616"/>
        <c:axId val="0"/>
      </c:bar3DChart>
      <c:catAx>
        <c:axId val="114117632"/>
        <c:scaling>
          <c:orientation val="minMax"/>
        </c:scaling>
        <c:axPos val="b"/>
        <c:numFmt formatCode="\О\с\н\о\в\н\о\й" sourceLinked="1"/>
        <c:tickLblPos val="nextTo"/>
        <c:txPr>
          <a:bodyPr/>
          <a:lstStyle/>
          <a:p>
            <a:pPr>
              <a:defRPr sz="1201" b="1" i="1" baseline="0"/>
            </a:pPr>
            <a:endParaRPr lang="ru-RU"/>
          </a:p>
        </c:txPr>
        <c:crossAx val="115663616"/>
        <c:crosses val="autoZero"/>
        <c:auto val="1"/>
        <c:lblAlgn val="ctr"/>
        <c:lblOffset val="100"/>
      </c:catAx>
      <c:valAx>
        <c:axId val="115663616"/>
        <c:scaling>
          <c:orientation val="minMax"/>
        </c:scaling>
        <c:axPos val="r"/>
        <c:majorGridlines/>
        <c:numFmt formatCode="\О\с\н\о\в\н\о\й" sourceLinked="1"/>
        <c:tickLblPos val="nextTo"/>
        <c:crossAx val="114117632"/>
        <c:crosses val="max"/>
        <c:crossBetween val="between"/>
      </c:valAx>
      <c:spPr>
        <a:noFill/>
        <a:ln w="25416">
          <a:noFill/>
        </a:ln>
      </c:spPr>
    </c:plotArea>
    <c:legend>
      <c:legendPos val="r"/>
    </c:legend>
    <c:plotVisOnly val="1"/>
    <c:dispBlanksAs val="gap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rotY val="30"/>
      <c:depthPercent val="100"/>
      <c:perspective val="30"/>
    </c:view3D>
    <c:plotArea>
      <c:layout>
        <c:manualLayout>
          <c:layoutTarget val="inner"/>
          <c:xMode val="edge"/>
          <c:yMode val="edge"/>
          <c:x val="6.080125291684893E-2"/>
          <c:y val="4.0089363829521434E-2"/>
          <c:w val="0.93919874708315165"/>
          <c:h val="0.81533370828646357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5 баллов</c:v>
                </c:pt>
              </c:strCache>
            </c:strRef>
          </c:tx>
          <c:dLbls>
            <c:spPr>
              <a:noFill/>
              <a:ln w="25291">
                <a:noFill/>
              </a:ln>
            </c:spPr>
            <c:txPr>
              <a:bodyPr/>
              <a:lstStyle/>
              <a:p>
                <a:pPr>
                  <a:defRPr sz="1195" b="1" i="1" baseline="0"/>
                </a:pPr>
                <a:endParaRPr lang="ru-RU"/>
              </a:p>
            </c:txPr>
            <c:showVal val="1"/>
          </c:dLbls>
          <c:cat>
            <c:strRef>
              <c:f>Лист1!$A$2:$A$3</c:f>
              <c:strCache>
                <c:ptCount val="2"/>
                <c:pt idx="0">
                  <c:v>Пребывание ребёнка в ДОУ</c:v>
                </c:pt>
                <c:pt idx="1">
                  <c:v>Общение с персоналом ДОУ</c:v>
                </c:pt>
              </c:strCache>
            </c:strRef>
          </c:cat>
          <c:val>
            <c:numRef>
              <c:f>Лист1!$B$2:$B$3</c:f>
              <c:numCache>
                <c:formatCode>\О\с\н\о\в\н\о\й</c:formatCode>
                <c:ptCount val="2"/>
                <c:pt idx="0">
                  <c:v>70.8</c:v>
                </c:pt>
                <c:pt idx="1">
                  <c:v>56.2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4 балла</c:v>
                </c:pt>
              </c:strCache>
            </c:strRef>
          </c:tx>
          <c:dLbls>
            <c:dLbl>
              <c:idx val="0"/>
              <c:layout>
                <c:manualLayout>
                  <c:x val="3.9980009995002536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3.7981009495252412E-2"/>
                  <c:y val="0"/>
                </c:manualLayout>
              </c:layout>
              <c:showVal val="1"/>
            </c:dLbl>
            <c:spPr>
              <a:noFill/>
              <a:ln w="25291">
                <a:noFill/>
              </a:ln>
            </c:spPr>
            <c:txPr>
              <a:bodyPr/>
              <a:lstStyle/>
              <a:p>
                <a:pPr>
                  <a:defRPr sz="1195" b="1" i="1" baseline="0"/>
                </a:pPr>
                <a:endParaRPr lang="ru-RU"/>
              </a:p>
            </c:txPr>
            <c:showVal val="1"/>
          </c:dLbls>
          <c:cat>
            <c:strRef>
              <c:f>Лист1!$A$2:$A$3</c:f>
              <c:strCache>
                <c:ptCount val="2"/>
                <c:pt idx="0">
                  <c:v>Пребывание ребёнка в ДОУ</c:v>
                </c:pt>
                <c:pt idx="1">
                  <c:v>Общение с персоналом ДОУ</c:v>
                </c:pt>
              </c:strCache>
            </c:strRef>
          </c:cat>
          <c:val>
            <c:numRef>
              <c:f>Лист1!$C$2:$C$3</c:f>
              <c:numCache>
                <c:formatCode>\О\с\н\о\в\н\о\й</c:formatCode>
                <c:ptCount val="2"/>
                <c:pt idx="0">
                  <c:v>25</c:v>
                </c:pt>
                <c:pt idx="1">
                  <c:v>25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балла</c:v>
                </c:pt>
              </c:strCache>
            </c:strRef>
          </c:tx>
          <c:dLbls>
            <c:dLbl>
              <c:idx val="0"/>
              <c:layout>
                <c:manualLayout>
                  <c:x val="2.798600699650175E-2"/>
                  <c:y val="-7.9365079365079413E-3"/>
                </c:manualLayout>
              </c:layout>
              <c:showVal val="1"/>
            </c:dLbl>
            <c:dLbl>
              <c:idx val="1"/>
              <c:layout>
                <c:manualLayout>
                  <c:x val="2.9985007496251985E-2"/>
                  <c:y val="-1.9841269841269923E-2"/>
                </c:manualLayout>
              </c:layout>
              <c:showVal val="1"/>
            </c:dLbl>
            <c:spPr>
              <a:noFill/>
              <a:ln w="25291">
                <a:noFill/>
              </a:ln>
            </c:spPr>
            <c:txPr>
              <a:bodyPr/>
              <a:lstStyle/>
              <a:p>
                <a:pPr>
                  <a:defRPr sz="1195" b="1" i="1" baseline="0"/>
                </a:pPr>
                <a:endParaRPr lang="ru-RU"/>
              </a:p>
            </c:txPr>
            <c:showVal val="1"/>
          </c:dLbls>
          <c:cat>
            <c:strRef>
              <c:f>Лист1!$A$2:$A$3</c:f>
              <c:strCache>
                <c:ptCount val="2"/>
                <c:pt idx="0">
                  <c:v>Пребывание ребёнка в ДОУ</c:v>
                </c:pt>
                <c:pt idx="1">
                  <c:v>Общение с персоналом ДОУ</c:v>
                </c:pt>
              </c:strCache>
            </c:strRef>
          </c:cat>
          <c:val>
            <c:numRef>
              <c:f>Лист1!$D$2:$D$3</c:f>
              <c:numCache>
                <c:formatCode>\О\с\н\о\в\н\о\й</c:formatCode>
                <c:ptCount val="2"/>
                <c:pt idx="0">
                  <c:v>4.2</c:v>
                </c:pt>
                <c:pt idx="1">
                  <c:v>10.4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 балла</c:v>
                </c:pt>
              </c:strCache>
            </c:strRef>
          </c:tx>
          <c:dLbls>
            <c:dLbl>
              <c:idx val="0"/>
              <c:layout>
                <c:manualLayout>
                  <c:x val="2.3988005997001478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2.5987006496751622E-2"/>
                  <c:y val="-3.9682539682538952E-3"/>
                </c:manualLayout>
              </c:layout>
              <c:showVal val="1"/>
            </c:dLbl>
            <c:spPr>
              <a:noFill/>
              <a:ln w="25291">
                <a:noFill/>
              </a:ln>
            </c:spPr>
            <c:txPr>
              <a:bodyPr/>
              <a:lstStyle/>
              <a:p>
                <a:pPr>
                  <a:defRPr sz="1195" b="1" i="1" baseline="0"/>
                </a:pPr>
                <a:endParaRPr lang="ru-RU"/>
              </a:p>
            </c:txPr>
            <c:showVal val="1"/>
          </c:dLbls>
          <c:cat>
            <c:strRef>
              <c:f>Лист1!$A$2:$A$3</c:f>
              <c:strCache>
                <c:ptCount val="2"/>
                <c:pt idx="0">
                  <c:v>Пребывание ребёнка в ДОУ</c:v>
                </c:pt>
                <c:pt idx="1">
                  <c:v>Общение с персоналом ДОУ</c:v>
                </c:pt>
              </c:strCache>
            </c:strRef>
          </c:cat>
          <c:val>
            <c:numRef>
              <c:f>Лист1!$E$2:$E$3</c:f>
              <c:numCache>
                <c:formatCode>\О\с\н\о\в\н\о\й</c:formatCode>
                <c:ptCount val="2"/>
                <c:pt idx="0">
                  <c:v>0</c:v>
                </c:pt>
                <c:pt idx="1">
                  <c:v>8.4</c:v>
                </c:pt>
              </c:numCache>
            </c:numRef>
          </c:val>
        </c:ser>
        <c:shape val="box"/>
        <c:axId val="114471296"/>
        <c:axId val="114472832"/>
        <c:axId val="0"/>
      </c:bar3DChart>
      <c:catAx>
        <c:axId val="114471296"/>
        <c:scaling>
          <c:orientation val="minMax"/>
        </c:scaling>
        <c:axPos val="b"/>
        <c:numFmt formatCode="\О\с\н\о\в\н\о\й" sourceLinked="1"/>
        <c:tickLblPos val="nextTo"/>
        <c:txPr>
          <a:bodyPr/>
          <a:lstStyle/>
          <a:p>
            <a:pPr>
              <a:defRPr sz="1195" b="1" i="1" baseline="0"/>
            </a:pPr>
            <a:endParaRPr lang="ru-RU"/>
          </a:p>
        </c:txPr>
        <c:crossAx val="114472832"/>
        <c:crosses val="autoZero"/>
        <c:auto val="1"/>
        <c:lblAlgn val="ctr"/>
        <c:lblOffset val="100"/>
      </c:catAx>
      <c:valAx>
        <c:axId val="114472832"/>
        <c:scaling>
          <c:orientation val="minMax"/>
        </c:scaling>
        <c:axPos val="l"/>
        <c:majorGridlines/>
        <c:numFmt formatCode="\О\с\н\о\в\н\о\й" sourceLinked="1"/>
        <c:tickLblPos val="nextTo"/>
        <c:crossAx val="114471296"/>
        <c:crosses val="autoZero"/>
        <c:crossBetween val="between"/>
      </c:valAx>
      <c:spPr>
        <a:noFill/>
        <a:ln w="25291">
          <a:noFill/>
        </a:ln>
      </c:spPr>
    </c:plotArea>
    <c:legend>
      <c:legendPos val="r"/>
    </c:legend>
    <c:plotVisOnly val="1"/>
    <c:dispBlanksAs val="gap"/>
  </c:chart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86">
                <a:latin typeface="Times New Roman" pitchFamily="18" charset="0"/>
                <a:cs typeface="Times New Roman" pitchFamily="18" charset="0"/>
              </a:rPr>
              <a:t>Приоритеты</a:t>
            </a:r>
            <a:r>
              <a:rPr lang="ru-RU" sz="1286" baseline="0">
                <a:latin typeface="Times New Roman" pitchFamily="18" charset="0"/>
                <a:cs typeface="Times New Roman" pitchFamily="18" charset="0"/>
              </a:rPr>
              <a:t> родителей в воспитании ребёнка</a:t>
            </a:r>
            <a:endParaRPr lang="ru-RU" sz="1300">
              <a:latin typeface="Times New Roman" pitchFamily="18" charset="0"/>
              <a:cs typeface="Times New Roman" pitchFamily="18" charset="0"/>
            </a:endParaRPr>
          </a:p>
        </c:rich>
      </c:tx>
      <c:spPr>
        <a:noFill/>
        <a:ln w="25124">
          <a:noFill/>
        </a:ln>
      </c:spPr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explosion val="38"/>
          </c:dPt>
          <c:dPt>
            <c:idx val="1"/>
            <c:explosion val="1"/>
          </c:dPt>
          <c:dLbls>
            <c:dLbl>
              <c:idx val="0"/>
              <c:layout>
                <c:manualLayout>
                  <c:x val="-7.5712758127456734E-4"/>
                  <c:y val="-0.10717901700643589"/>
                </c:manualLayout>
              </c:layout>
              <c:tx>
                <c:rich>
                  <a:bodyPr/>
                  <a:lstStyle/>
                  <a:p>
                    <a:pPr>
                      <a:defRPr sz="1187" b="1"/>
                    </a:pPr>
                    <a:r>
                      <a:rPr lang="en-US"/>
                      <a:t>93,7%</a:t>
                    </a:r>
                  </a:p>
                </c:rich>
              </c:tx>
              <c:spPr>
                <a:noFill/>
                <a:ln w="25124">
                  <a:noFill/>
                </a:ln>
              </c:spPr>
              <c:dLblPos val="bestFit"/>
            </c:dLbl>
            <c:dLbl>
              <c:idx val="1"/>
              <c:tx>
                <c:rich>
                  <a:bodyPr/>
                  <a:lstStyle/>
                  <a:p>
                    <a:pPr>
                      <a:defRPr sz="1187" b="1"/>
                    </a:pPr>
                    <a:r>
                      <a:rPr lang="en-US"/>
                      <a:t>83,3%</a:t>
                    </a:r>
                  </a:p>
                </c:rich>
              </c:tx>
              <c:spPr>
                <a:noFill/>
                <a:ln w="25124">
                  <a:noFill/>
                </a:ln>
              </c:spPr>
              <c:dLblPos val="bestFit"/>
            </c:dLbl>
            <c:dLbl>
              <c:idx val="2"/>
              <c:tx>
                <c:rich>
                  <a:bodyPr/>
                  <a:lstStyle/>
                  <a:p>
                    <a:pPr>
                      <a:defRPr sz="1187" b="1"/>
                    </a:pPr>
                    <a:r>
                      <a:rPr lang="en-US"/>
                      <a:t>80,1%</a:t>
                    </a:r>
                  </a:p>
                </c:rich>
              </c:tx>
              <c:spPr>
                <a:noFill/>
                <a:ln w="25124">
                  <a:noFill/>
                </a:ln>
              </c:spPr>
              <c:dLblPos val="bestFit"/>
            </c:dLbl>
            <c:dLbl>
              <c:idx val="3"/>
              <c:spPr>
                <a:noFill/>
                <a:ln w="25124">
                  <a:noFill/>
                </a:ln>
              </c:spPr>
              <c:txPr>
                <a:bodyPr/>
                <a:lstStyle/>
                <a:p>
                  <a:pPr>
                    <a:defRPr sz="1187" b="1"/>
                  </a:pPr>
                  <a:endParaRPr lang="ru-RU"/>
                </a:p>
              </c:txPr>
              <c:dLblPos val="bestFit"/>
              <c:showVal val="1"/>
            </c:dLbl>
            <c:dLbl>
              <c:idx val="4"/>
              <c:tx>
                <c:rich>
                  <a:bodyPr/>
                  <a:lstStyle/>
                  <a:p>
                    <a:pPr>
                      <a:defRPr sz="1187" b="1"/>
                    </a:pPr>
                    <a:r>
                      <a:rPr lang="en-US"/>
                      <a:t>45,8%</a:t>
                    </a:r>
                  </a:p>
                </c:rich>
              </c:tx>
              <c:spPr>
                <a:noFill/>
                <a:ln w="25124">
                  <a:noFill/>
                </a:ln>
              </c:spPr>
              <c:dLblPos val="bestFit"/>
            </c:dLbl>
            <c:spPr>
              <a:noFill/>
              <a:ln w="25124">
                <a:noFill/>
              </a:ln>
            </c:spPr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физическое развитие</c:v>
                </c:pt>
                <c:pt idx="1">
                  <c:v>нравственные качества</c:v>
                </c:pt>
                <c:pt idx="2">
                  <c:v>интеллектуальная сфера</c:v>
                </c:pt>
                <c:pt idx="3">
                  <c:v>художественные способности</c:v>
                </c:pt>
                <c:pt idx="4">
                  <c:v>раннее обучение ребёнка</c:v>
                </c:pt>
              </c:strCache>
            </c:strRef>
          </c:cat>
          <c:val>
            <c:numRef>
              <c:f>Лист1!$B$2:$B$6</c:f>
              <c:numCache>
                <c:formatCode>#,000%</c:formatCode>
                <c:ptCount val="5"/>
                <c:pt idx="0">
                  <c:v>0.93700000000000061</c:v>
                </c:pt>
                <c:pt idx="1">
                  <c:v>0.83300000000000063</c:v>
                </c:pt>
                <c:pt idx="2">
                  <c:v>0.80100000000000005</c:v>
                </c:pt>
                <c:pt idx="3" formatCode="0%">
                  <c:v>0.5</c:v>
                </c:pt>
                <c:pt idx="4">
                  <c:v>0.45800000000000002</c:v>
                </c:pt>
              </c:numCache>
            </c:numRef>
          </c:val>
        </c:ser>
      </c:pie3DChart>
      <c:spPr>
        <a:noFill/>
        <a:ln w="25124">
          <a:noFill/>
        </a:ln>
      </c:spPr>
    </c:plotArea>
    <c:legend>
      <c:legendPos val="r"/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7544</Words>
  <Characters>43004</Characters>
  <Application>Microsoft Office Word</Application>
  <DocSecurity>0</DocSecurity>
  <Lines>358</Lines>
  <Paragraphs>100</Paragraphs>
  <ScaleCrop>false</ScaleCrop>
  <Company/>
  <LinksUpToDate>false</LinksUpToDate>
  <CharactersWithSpaces>50448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2017-03-06T03:17:00Z</dcterms:created>
  <dcterms:modified xsi:type="dcterms:W3CDTF">2017-03-06T03:17:00Z</dcterms:modified>
</cp:coreProperties>
</file>