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99" w:rsidRDefault="0016231B" w:rsidP="0016231B">
      <w:pPr>
        <w:pStyle w:val="c18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color w:val="000000"/>
          <w:sz w:val="28"/>
          <w:szCs w:val="28"/>
        </w:rPr>
      </w:pPr>
      <w:r w:rsidRPr="0016231B">
        <w:rPr>
          <w:rStyle w:val="c0"/>
          <w:b/>
          <w:color w:val="000000"/>
          <w:sz w:val="28"/>
          <w:szCs w:val="28"/>
        </w:rPr>
        <w:t>Роль ИКТ в обучении студентов ОГАПОУ «СМК»</w:t>
      </w:r>
    </w:p>
    <w:p w:rsidR="0016231B" w:rsidRPr="0016231B" w:rsidRDefault="0016231B" w:rsidP="0016231B">
      <w:pPr>
        <w:pStyle w:val="c18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color w:val="000000"/>
          <w:sz w:val="28"/>
          <w:szCs w:val="28"/>
        </w:rPr>
      </w:pPr>
    </w:p>
    <w:p w:rsidR="0016231B" w:rsidRPr="0016231B" w:rsidRDefault="0016231B" w:rsidP="0016231B">
      <w:pPr>
        <w:pStyle w:val="c18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color w:val="000000"/>
          <w:sz w:val="28"/>
          <w:szCs w:val="28"/>
        </w:rPr>
      </w:pPr>
      <w:r w:rsidRPr="0016231B">
        <w:rPr>
          <w:rStyle w:val="c0"/>
          <w:color w:val="000000"/>
          <w:sz w:val="28"/>
          <w:szCs w:val="28"/>
        </w:rPr>
        <w:t>Бахматова Ю.В.</w:t>
      </w:r>
    </w:p>
    <w:p w:rsidR="0016231B" w:rsidRDefault="0016231B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</w:p>
    <w:p w:rsidR="00B506F4" w:rsidRPr="00425746" w:rsidRDefault="00B506F4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425746">
        <w:rPr>
          <w:rStyle w:val="c0"/>
          <w:color w:val="000000"/>
          <w:sz w:val="28"/>
          <w:szCs w:val="28"/>
        </w:rPr>
        <w:t>По словам Дмитрия Анатольевича Медведева,</w:t>
      </w:r>
    </w:p>
    <w:p w:rsidR="002A1D7D" w:rsidRPr="00425746" w:rsidRDefault="002A1D7D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25746">
        <w:rPr>
          <w:rStyle w:val="c0"/>
          <w:color w:val="000000"/>
          <w:sz w:val="28"/>
          <w:szCs w:val="28"/>
        </w:rPr>
        <w:t> «...очень важно научиться пользоваться всеми новыми технологиями. Это задача номер один не только для учащихся, но и для учителей - вся переподготовка должна быть ориентирована на использование современных технологий».</w:t>
      </w:r>
    </w:p>
    <w:p w:rsidR="002A1D7D" w:rsidRPr="00425746" w:rsidRDefault="00B506F4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25746">
        <w:rPr>
          <w:color w:val="000000"/>
          <w:sz w:val="28"/>
          <w:szCs w:val="28"/>
        </w:rPr>
        <w:t>И с ним нельзя не согласиться.</w:t>
      </w:r>
    </w:p>
    <w:p w:rsidR="00B506F4" w:rsidRPr="00425746" w:rsidRDefault="00B506F4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</w:p>
    <w:p w:rsidR="00D01548" w:rsidRPr="00425746" w:rsidRDefault="00D01548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25746">
        <w:rPr>
          <w:rStyle w:val="c0"/>
          <w:color w:val="000000"/>
          <w:sz w:val="28"/>
          <w:szCs w:val="28"/>
        </w:rPr>
        <w:t>В Концепции долгосрочного социально-экономического развития Российской Федерации сказано:</w:t>
      </w:r>
    </w:p>
    <w:p w:rsidR="00D01548" w:rsidRPr="00425746" w:rsidRDefault="00D01548" w:rsidP="00425746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92F81">
        <w:rPr>
          <w:rStyle w:val="c0"/>
          <w:bCs/>
          <w:iCs/>
          <w:color w:val="000000"/>
          <w:sz w:val="28"/>
          <w:szCs w:val="28"/>
        </w:rPr>
        <w:t>«Компьютерные технологии призваны в настоящий момент стать не дополнительным «довеском» в обучении и воспитании, а неотъемлемой частью целостного образовательного процесса, значительно повышающей его качество».</w:t>
      </w:r>
    </w:p>
    <w:p w:rsidR="003A3499" w:rsidRDefault="003A349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506F4" w:rsidRPr="004C4721" w:rsidRDefault="00B506F4" w:rsidP="004C472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7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необходимо, чтобы каждый преподаватель любой дисциплины мог подготовить и провести урок с использованием ИКТ. Такой урок нагляден, красочен, информативен, интерактивен, экономит время преподавателя и студента. Он позволяет обучающемуся работать в своем темпе, а преподавателю дает возможность оперативно проконтролировать и оценить результаты обучения.</w:t>
      </w:r>
    </w:p>
    <w:p w:rsidR="002A1D7D" w:rsidRPr="004C4721" w:rsidRDefault="00B506F4" w:rsidP="004C472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721">
        <w:rPr>
          <w:rFonts w:ascii="Times New Roman" w:hAnsi="Times New Roman" w:cs="Times New Roman"/>
          <w:sz w:val="28"/>
          <w:szCs w:val="28"/>
        </w:rPr>
        <w:t xml:space="preserve">Также, в условиях развития </w:t>
      </w:r>
      <w:r w:rsidR="002A1D7D" w:rsidRPr="004C4721">
        <w:rPr>
          <w:rFonts w:ascii="Times New Roman" w:hAnsi="Times New Roman" w:cs="Times New Roman"/>
          <w:sz w:val="28"/>
          <w:szCs w:val="28"/>
        </w:rPr>
        <w:t>информационно-коммуникационны</w:t>
      </w:r>
      <w:r w:rsidR="004766AC" w:rsidRPr="004C4721">
        <w:rPr>
          <w:rFonts w:ascii="Times New Roman" w:hAnsi="Times New Roman" w:cs="Times New Roman"/>
          <w:sz w:val="28"/>
          <w:szCs w:val="28"/>
        </w:rPr>
        <w:t xml:space="preserve">х </w:t>
      </w:r>
      <w:r w:rsidR="002A1D7D" w:rsidRPr="004C4721">
        <w:rPr>
          <w:rFonts w:ascii="Times New Roman" w:hAnsi="Times New Roman" w:cs="Times New Roman"/>
          <w:sz w:val="28"/>
          <w:szCs w:val="28"/>
        </w:rPr>
        <w:t>технологи</w:t>
      </w:r>
      <w:r w:rsidRPr="004C4721">
        <w:rPr>
          <w:rFonts w:ascii="Times New Roman" w:hAnsi="Times New Roman" w:cs="Times New Roman"/>
          <w:sz w:val="28"/>
          <w:szCs w:val="28"/>
        </w:rPr>
        <w:t>й</w:t>
      </w:r>
      <w:r w:rsidR="002A1D7D" w:rsidRPr="004C4721">
        <w:rPr>
          <w:rFonts w:ascii="Times New Roman" w:hAnsi="Times New Roman" w:cs="Times New Roman"/>
          <w:sz w:val="28"/>
          <w:szCs w:val="28"/>
        </w:rPr>
        <w:t xml:space="preserve"> и ускор</w:t>
      </w:r>
      <w:r w:rsidRPr="004C4721">
        <w:rPr>
          <w:rFonts w:ascii="Times New Roman" w:hAnsi="Times New Roman" w:cs="Times New Roman"/>
          <w:sz w:val="28"/>
          <w:szCs w:val="28"/>
        </w:rPr>
        <w:t>ения</w:t>
      </w:r>
      <w:r w:rsidR="002A1D7D" w:rsidRPr="004C4721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Pr="004C4721">
        <w:rPr>
          <w:rFonts w:ascii="Times New Roman" w:hAnsi="Times New Roman" w:cs="Times New Roman"/>
          <w:sz w:val="28"/>
          <w:szCs w:val="28"/>
        </w:rPr>
        <w:t>а</w:t>
      </w:r>
      <w:r w:rsidR="002A1D7D" w:rsidRPr="004C4721">
        <w:rPr>
          <w:rFonts w:ascii="Times New Roman" w:hAnsi="Times New Roman" w:cs="Times New Roman"/>
          <w:sz w:val="28"/>
          <w:szCs w:val="28"/>
        </w:rPr>
        <w:t xml:space="preserve"> обмена информацией, возрастает потребность в формировании у студентов образовательных учреждений, в частности студентов медицинских колледжей, мотивации к обучению. </w:t>
      </w:r>
    </w:p>
    <w:p w:rsidR="00D01548" w:rsidRPr="004C4721" w:rsidRDefault="00D01548" w:rsidP="004C472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721">
        <w:rPr>
          <w:rFonts w:ascii="Times New Roman" w:hAnsi="Times New Roman" w:cs="Times New Roman"/>
          <w:sz w:val="28"/>
          <w:szCs w:val="28"/>
        </w:rPr>
        <w:t xml:space="preserve">Главной особенностью подготовки будущих медицинских работников среднего звена является комплексный характер подхода к формированию общих и профессиональных компетенций, достижению высоких личностных результатов и повышению уровня познавательной деятельности. </w:t>
      </w:r>
    </w:p>
    <w:p w:rsidR="00D01548" w:rsidRPr="00425746" w:rsidRDefault="00425746" w:rsidP="004257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Использование ИКТ повышает</w:t>
      </w:r>
      <w:r w:rsidR="00D01548" w:rsidRPr="00425746">
        <w:rPr>
          <w:rFonts w:ascii="Times New Roman" w:eastAsia="Calibri" w:hAnsi="Times New Roman" w:cs="Times New Roman"/>
          <w:sz w:val="28"/>
          <w:szCs w:val="28"/>
        </w:rPr>
        <w:t xml:space="preserve"> мотивацию у студентов к изучению дисциплин, </w:t>
      </w:r>
      <w:r>
        <w:rPr>
          <w:rFonts w:ascii="Times New Roman" w:eastAsia="Calibri" w:hAnsi="Times New Roman" w:cs="Times New Roman"/>
          <w:sz w:val="28"/>
          <w:szCs w:val="28"/>
        </w:rPr>
        <w:t>а также способствует</w:t>
      </w:r>
      <w:r w:rsidR="00D01548" w:rsidRPr="00425746">
        <w:rPr>
          <w:rFonts w:ascii="Times New Roman" w:eastAsia="Calibri" w:hAnsi="Times New Roman" w:cs="Times New Roman"/>
          <w:sz w:val="28"/>
          <w:szCs w:val="28"/>
        </w:rPr>
        <w:t xml:space="preserve"> формированию понимания и социальной значимости своей будущей профессии. </w:t>
      </w:r>
    </w:p>
    <w:p w:rsidR="00D01548" w:rsidRPr="00425746" w:rsidRDefault="00D01548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Наряду с формированием специальных знаний существует </w:t>
      </w:r>
      <w:r w:rsidR="004766AC" w:rsidRPr="00425746">
        <w:rPr>
          <w:rFonts w:ascii="Times New Roman" w:hAnsi="Times New Roman" w:cs="Times New Roman"/>
          <w:sz w:val="28"/>
          <w:szCs w:val="28"/>
        </w:rPr>
        <w:t xml:space="preserve">и </w:t>
      </w:r>
      <w:r w:rsidRPr="00425746">
        <w:rPr>
          <w:rFonts w:ascii="Times New Roman" w:hAnsi="Times New Roman" w:cs="Times New Roman"/>
          <w:sz w:val="28"/>
          <w:szCs w:val="28"/>
        </w:rPr>
        <w:t xml:space="preserve">еще одна из основных </w:t>
      </w:r>
      <w:r w:rsidR="004766AC">
        <w:rPr>
          <w:rFonts w:ascii="Times New Roman" w:hAnsi="Times New Roman" w:cs="Times New Roman"/>
          <w:sz w:val="28"/>
          <w:szCs w:val="28"/>
        </w:rPr>
        <w:t xml:space="preserve">задач </w:t>
      </w:r>
      <w:r w:rsidRPr="00425746">
        <w:rPr>
          <w:rFonts w:ascii="Times New Roman" w:hAnsi="Times New Roman" w:cs="Times New Roman"/>
          <w:sz w:val="28"/>
          <w:szCs w:val="28"/>
        </w:rPr>
        <w:t>– это задача развития профессионально значимых личностных качеств студента, воспитания у него потребности в творческой деятельности, формирования способности находить индивидуальный подход к пациенту, сочувствия, эмпатии.</w:t>
      </w:r>
    </w:p>
    <w:p w:rsidR="00425746" w:rsidRDefault="00B506F4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Современные информационно-коммуникационные технологии позволяют не только проводить занятия в разнообразной форме, но и </w:t>
      </w:r>
      <w:r w:rsidRPr="00425746">
        <w:rPr>
          <w:rFonts w:ascii="Times New Roman" w:hAnsi="Times New Roman" w:cs="Times New Roman"/>
          <w:sz w:val="28"/>
          <w:szCs w:val="28"/>
        </w:rPr>
        <w:lastRenderedPageBreak/>
        <w:t>получ</w:t>
      </w:r>
      <w:r w:rsidR="00425746">
        <w:rPr>
          <w:rFonts w:ascii="Times New Roman" w:hAnsi="Times New Roman" w:cs="Times New Roman"/>
          <w:sz w:val="28"/>
          <w:szCs w:val="28"/>
        </w:rPr>
        <w:t>а</w:t>
      </w:r>
      <w:r w:rsidRPr="00425746">
        <w:rPr>
          <w:rFonts w:ascii="Times New Roman" w:hAnsi="Times New Roman" w:cs="Times New Roman"/>
          <w:sz w:val="28"/>
          <w:szCs w:val="28"/>
        </w:rPr>
        <w:t xml:space="preserve">ть доступ к практически неограниченным объемам информации, хранящейся в виртуальном информационном пространстве. Это предоставляет возможность при организации учебного процесса опираться на самые новые достижения науки и педагогические технологии, материалы, размещенные преподавателем на своих личных страницах, либо на сайте образовательного учреждения. </w:t>
      </w:r>
    </w:p>
    <w:p w:rsidR="003A3499" w:rsidRDefault="003A3499" w:rsidP="003A349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3499" w:rsidRPr="00425746" w:rsidRDefault="003A3499" w:rsidP="003A34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i/>
          <w:sz w:val="28"/>
          <w:szCs w:val="28"/>
        </w:rPr>
        <w:t>Слайд с учипро</w:t>
      </w:r>
    </w:p>
    <w:p w:rsidR="00B30E89" w:rsidRDefault="0089713D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В нашем колледже также возможно размещение мультимедийного материала на образовательной платформе Учи.про. Ведь на ней можно разместить не только учебный материал, но и  различную информацию для проведения классных часов.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E89" w:rsidRDefault="00B506F4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Материал занятий, на которых используются интерактивные доски и мультимедийный проектор, становится более наглядным, интересным, доступным для студентов. Учебный материал врезается в память, что способствует более легкому его усвоению.</w:t>
      </w:r>
      <w:r w:rsidR="00B30E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6F4" w:rsidRPr="00425746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E89">
        <w:rPr>
          <w:rFonts w:ascii="Times New Roman" w:hAnsi="Times New Roman" w:cs="Times New Roman"/>
          <w:i/>
          <w:sz w:val="28"/>
          <w:szCs w:val="28"/>
        </w:rPr>
        <w:t>Примеры с интерактивной доской</w:t>
      </w:r>
    </w:p>
    <w:p w:rsid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E4" w:rsidRDefault="00B506F4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Благодаря использованию ИКТ на занятии можно показывать схемы, графики, формулы, анимацию изучаемых процессов и явлений, работу медицинского оборудования и экспериментальных установок, можно обратиться к интерактивным лекциям и обеспечить яркое представление учебного материала, использовать возможности интернета (видеоролики), облачных технологий. </w:t>
      </w:r>
    </w:p>
    <w:p w:rsidR="00B506F4" w:rsidRPr="00425746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E89">
        <w:rPr>
          <w:rFonts w:ascii="Times New Roman" w:hAnsi="Times New Roman" w:cs="Times New Roman"/>
          <w:i/>
          <w:sz w:val="28"/>
          <w:szCs w:val="28"/>
        </w:rPr>
        <w:t>Пример с гугл - тестом</w:t>
      </w:r>
    </w:p>
    <w:p w:rsid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E89" w:rsidRDefault="00B506F4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К наиболее эффективным </w:t>
      </w:r>
      <w:r w:rsidR="00B30E89">
        <w:rPr>
          <w:rFonts w:ascii="Times New Roman" w:hAnsi="Times New Roman" w:cs="Times New Roman"/>
          <w:sz w:val="28"/>
          <w:szCs w:val="28"/>
        </w:rPr>
        <w:t xml:space="preserve">и достаточно простым </w:t>
      </w:r>
      <w:r w:rsidRPr="00425746">
        <w:rPr>
          <w:rFonts w:ascii="Times New Roman" w:hAnsi="Times New Roman" w:cs="Times New Roman"/>
          <w:sz w:val="28"/>
          <w:szCs w:val="28"/>
        </w:rPr>
        <w:t xml:space="preserve">способам представления материала следует отнести мультимедийные презентации. </w:t>
      </w:r>
    </w:p>
    <w:p w:rsidR="00B30E89" w:rsidRP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0E89">
        <w:rPr>
          <w:rFonts w:ascii="Times New Roman" w:hAnsi="Times New Roman" w:cs="Times New Roman"/>
          <w:i/>
          <w:sz w:val="28"/>
          <w:szCs w:val="28"/>
        </w:rPr>
        <w:t>Примеры с презентациями</w:t>
      </w:r>
    </w:p>
    <w:p w:rsid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8BC" w:rsidRDefault="00B506F4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Подготовка презентации дает возможность студенту проявить индивидуальный творческий подход к изучаемой теме. Для студентов медицинского колледжа крайне актуальным является практическое применение медицинских знаний и умений. Студенты сами могут создавать мультимедийные презентации и использовать их в своих ответах во время аудиторных занятий или участвовать во внеаудиторных мероприятиях, обеспечивая интерактивный процесс обучения. </w:t>
      </w:r>
    </w:p>
    <w:p w:rsidR="004028BC" w:rsidRDefault="004028B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Незаменимы ИКТ и в студенческой научной деятельности.</w:t>
      </w:r>
    </w:p>
    <w:p w:rsidR="004028BC" w:rsidRPr="00B4107F" w:rsidRDefault="00B4107F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Сто</w:t>
      </w:r>
      <w:r w:rsidR="004766A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 одному</w:t>
      </w:r>
    </w:p>
    <w:p w:rsidR="004028BC" w:rsidRPr="004028BC" w:rsidRDefault="004028B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6F4" w:rsidRDefault="0089713D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Также с большим энтузиазмом, как правило, студенты подходят к снятию видеороликов, любят фотографировать и фотографироваться. Это тоже можно использовать для проведения аудиторных и внеаудиторных мероприятий</w:t>
      </w:r>
    </w:p>
    <w:p w:rsidR="00B30E89" w:rsidRP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0E89">
        <w:rPr>
          <w:rFonts w:ascii="Times New Roman" w:hAnsi="Times New Roman" w:cs="Times New Roman"/>
          <w:i/>
          <w:sz w:val="28"/>
          <w:szCs w:val="28"/>
        </w:rPr>
        <w:lastRenderedPageBreak/>
        <w:t>Примеры с конкурса портфолио, видеоалгоритмов, проекты</w:t>
      </w:r>
    </w:p>
    <w:p w:rsidR="00B30E89" w:rsidRDefault="00B30E89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1548" w:rsidRPr="00425746" w:rsidRDefault="00521600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Точно также все ИКТ можно использовать во внеурочной деятельности</w:t>
      </w:r>
      <w:r w:rsidR="0012236A" w:rsidRPr="00425746">
        <w:rPr>
          <w:rFonts w:ascii="Times New Roman" w:hAnsi="Times New Roman" w:cs="Times New Roman"/>
          <w:sz w:val="28"/>
          <w:szCs w:val="28"/>
        </w:rPr>
        <w:t xml:space="preserve">, например </w:t>
      </w:r>
      <w:proofErr w:type="gramStart"/>
      <w:r w:rsidR="0012236A" w:rsidRPr="00425746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12236A" w:rsidRPr="00425746">
        <w:rPr>
          <w:rFonts w:ascii="Times New Roman" w:hAnsi="Times New Roman" w:cs="Times New Roman"/>
          <w:sz w:val="28"/>
          <w:szCs w:val="28"/>
        </w:rPr>
        <w:t>:</w:t>
      </w:r>
    </w:p>
    <w:p w:rsidR="0012236A" w:rsidRPr="00425746" w:rsidRDefault="0012236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- проведении классных часов, проектной и волонтерской деятельности, а также в оформлении творческих отчетов об их проведении</w:t>
      </w:r>
    </w:p>
    <w:p w:rsidR="0012236A" w:rsidRDefault="0012236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-  можно вести электронный фотоальбом группы, портфолио в электронном виде</w:t>
      </w:r>
    </w:p>
    <w:p w:rsidR="004028BC" w:rsidRDefault="004028B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оформлять различную печатную продукцию: санбюллетени, буклеты, стегазеты</w:t>
      </w:r>
    </w:p>
    <w:p w:rsidR="0012236A" w:rsidRPr="00425746" w:rsidRDefault="0012236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- проводить различное тестирование, анкетирование дистанционно</w:t>
      </w:r>
    </w:p>
    <w:p w:rsidR="004766AC" w:rsidRPr="004028BC" w:rsidRDefault="004766AC" w:rsidP="004766A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8BC">
        <w:rPr>
          <w:rFonts w:ascii="Times New Roman" w:hAnsi="Times New Roman" w:cs="Times New Roman"/>
          <w:i/>
          <w:sz w:val="28"/>
          <w:szCs w:val="28"/>
        </w:rPr>
        <w:t>Показать буклет 2 стр и стенгазету</w:t>
      </w:r>
    </w:p>
    <w:p w:rsidR="004766AC" w:rsidRDefault="004766A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79A" w:rsidRPr="00425746" w:rsidRDefault="00B506F4" w:rsidP="00476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521600" w:rsidRPr="00425746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425746">
        <w:rPr>
          <w:rFonts w:ascii="Times New Roman" w:hAnsi="Times New Roman" w:cs="Times New Roman"/>
          <w:sz w:val="28"/>
          <w:szCs w:val="28"/>
        </w:rPr>
        <w:t>ИКТ</w:t>
      </w:r>
      <w:r w:rsidR="00521600" w:rsidRPr="00425746">
        <w:rPr>
          <w:rFonts w:ascii="Times New Roman" w:hAnsi="Times New Roman" w:cs="Times New Roman"/>
          <w:sz w:val="28"/>
          <w:szCs w:val="28"/>
        </w:rPr>
        <w:t xml:space="preserve"> в урочной и неурочной деятельности</w:t>
      </w:r>
      <w:r w:rsidR="004766AC">
        <w:rPr>
          <w:rFonts w:ascii="Times New Roman" w:hAnsi="Times New Roman" w:cs="Times New Roman"/>
          <w:sz w:val="28"/>
          <w:szCs w:val="28"/>
        </w:rPr>
        <w:t xml:space="preserve"> д</w:t>
      </w:r>
      <w:r w:rsidR="004F179A" w:rsidRPr="00425746">
        <w:rPr>
          <w:rFonts w:ascii="Times New Roman" w:hAnsi="Times New Roman" w:cs="Times New Roman"/>
          <w:sz w:val="28"/>
          <w:szCs w:val="28"/>
        </w:rPr>
        <w:t>елают</w:t>
      </w:r>
      <w:r w:rsidR="00521600" w:rsidRPr="00425746">
        <w:rPr>
          <w:rFonts w:ascii="Times New Roman" w:hAnsi="Times New Roman" w:cs="Times New Roman"/>
          <w:sz w:val="28"/>
          <w:szCs w:val="28"/>
        </w:rPr>
        <w:t xml:space="preserve"> образовательный и </w:t>
      </w:r>
      <w:r w:rsidR="004F179A" w:rsidRPr="00425746">
        <w:rPr>
          <w:rFonts w:ascii="Times New Roman" w:hAnsi="Times New Roman" w:cs="Times New Roman"/>
          <w:sz w:val="28"/>
          <w:szCs w:val="28"/>
        </w:rPr>
        <w:t xml:space="preserve"> воспитательный процесс более современным,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  <w:r w:rsidR="004F179A" w:rsidRPr="00425746">
        <w:rPr>
          <w:rFonts w:ascii="Times New Roman" w:hAnsi="Times New Roman" w:cs="Times New Roman"/>
          <w:sz w:val="28"/>
          <w:szCs w:val="28"/>
        </w:rPr>
        <w:t>разнообразным, насыщенным.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Значительно расширяют возможности предъявления </w:t>
      </w:r>
      <w:r w:rsidR="00521600" w:rsidRPr="00425746">
        <w:rPr>
          <w:rFonts w:ascii="Times New Roman" w:hAnsi="Times New Roman" w:cs="Times New Roman"/>
          <w:sz w:val="28"/>
          <w:szCs w:val="28"/>
        </w:rPr>
        <w:t xml:space="preserve">образовательной и </w:t>
      </w:r>
      <w:r w:rsidRPr="00425746">
        <w:rPr>
          <w:rFonts w:ascii="Times New Roman" w:hAnsi="Times New Roman" w:cs="Times New Roman"/>
          <w:sz w:val="28"/>
          <w:szCs w:val="28"/>
        </w:rPr>
        <w:t>воспитательной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информации. Оказывают комплексное воздействие на разные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каналы восприятия, на различные виды памяти, обеспечивают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оперирование большими объемами информации.</w:t>
      </w:r>
    </w:p>
    <w:p w:rsidR="004766AC" w:rsidRDefault="004766A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66AC" w:rsidRPr="004766AC" w:rsidRDefault="004766AC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6AC">
        <w:rPr>
          <w:rFonts w:ascii="Times New Roman" w:hAnsi="Times New Roman" w:cs="Times New Roman"/>
          <w:i/>
          <w:sz w:val="28"/>
          <w:szCs w:val="28"/>
        </w:rPr>
        <w:t>Слайд про наркоманию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Обеспечивают наглядность, красоту, эстетику оформления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воспитательных мероприяти</w:t>
      </w:r>
      <w:bookmarkStart w:id="0" w:name="_GoBack"/>
      <w:bookmarkEnd w:id="0"/>
      <w:r w:rsidRPr="00425746">
        <w:rPr>
          <w:rFonts w:ascii="Times New Roman" w:hAnsi="Times New Roman" w:cs="Times New Roman"/>
          <w:sz w:val="28"/>
          <w:szCs w:val="28"/>
        </w:rPr>
        <w:t>й.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Делают процесс воспитания более привлекательным для </w:t>
      </w:r>
      <w:r w:rsidR="00425746" w:rsidRPr="00425746">
        <w:rPr>
          <w:rFonts w:ascii="Times New Roman" w:hAnsi="Times New Roman" w:cs="Times New Roman"/>
          <w:sz w:val="28"/>
          <w:szCs w:val="28"/>
        </w:rPr>
        <w:t>студентов</w:t>
      </w:r>
      <w:r w:rsidRPr="00425746">
        <w:rPr>
          <w:rFonts w:ascii="Times New Roman" w:hAnsi="Times New Roman" w:cs="Times New Roman"/>
          <w:sz w:val="28"/>
          <w:szCs w:val="28"/>
        </w:rPr>
        <w:t>,</w:t>
      </w:r>
      <w:r w:rsidR="00B30E89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повышают интерес к мероприятиям.</w:t>
      </w:r>
    </w:p>
    <w:p w:rsidR="00C11B27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 xml:space="preserve">Способствуют адаптации </w:t>
      </w:r>
      <w:r w:rsidR="00425746" w:rsidRPr="00425746">
        <w:rPr>
          <w:rFonts w:ascii="Times New Roman" w:hAnsi="Times New Roman" w:cs="Times New Roman"/>
          <w:sz w:val="28"/>
          <w:szCs w:val="28"/>
        </w:rPr>
        <w:t>студента</w:t>
      </w:r>
      <w:r w:rsidRPr="00425746">
        <w:rPr>
          <w:rFonts w:ascii="Times New Roman" w:hAnsi="Times New Roman" w:cs="Times New Roman"/>
          <w:sz w:val="28"/>
          <w:szCs w:val="28"/>
        </w:rPr>
        <w:t xml:space="preserve"> в современном информационном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пространстве и формированию информационной культуры.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Используются в различных формах воспитательных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мероприятий и сочетаются с различными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информационными источниками и педагогическими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технологиями.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Позволяют более качественно осуществлять систему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диагностики и мониторинга воспитательного процесса.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Повышают качество педагогического труда.</w:t>
      </w:r>
    </w:p>
    <w:p w:rsidR="004F179A" w:rsidRPr="00425746" w:rsidRDefault="004F179A" w:rsidP="00425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746">
        <w:rPr>
          <w:rFonts w:ascii="Times New Roman" w:hAnsi="Times New Roman" w:cs="Times New Roman"/>
          <w:sz w:val="28"/>
          <w:szCs w:val="28"/>
        </w:rPr>
        <w:t>Способствуют эффективности воспитательных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мероприятий. Грамотное, системное использование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  <w:r w:rsidR="004766AC">
        <w:rPr>
          <w:rFonts w:ascii="Times New Roman" w:hAnsi="Times New Roman" w:cs="Times New Roman"/>
          <w:sz w:val="28"/>
          <w:szCs w:val="28"/>
        </w:rPr>
        <w:t xml:space="preserve">ИКТ </w:t>
      </w:r>
      <w:r w:rsidRPr="00425746">
        <w:rPr>
          <w:rFonts w:ascii="Times New Roman" w:hAnsi="Times New Roman" w:cs="Times New Roman"/>
          <w:sz w:val="28"/>
          <w:szCs w:val="28"/>
        </w:rPr>
        <w:t>могут и должны стать мощным современным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 xml:space="preserve">средством повышения эффективности </w:t>
      </w:r>
      <w:r w:rsidR="00425746" w:rsidRPr="00425746">
        <w:rPr>
          <w:rFonts w:ascii="Times New Roman" w:hAnsi="Times New Roman" w:cs="Times New Roman"/>
          <w:sz w:val="28"/>
          <w:szCs w:val="28"/>
        </w:rPr>
        <w:t xml:space="preserve">образовательного и </w:t>
      </w:r>
      <w:r w:rsidRPr="00425746">
        <w:rPr>
          <w:rFonts w:ascii="Times New Roman" w:hAnsi="Times New Roman" w:cs="Times New Roman"/>
          <w:sz w:val="28"/>
          <w:szCs w:val="28"/>
        </w:rPr>
        <w:t>воспитательного</w:t>
      </w:r>
      <w:r w:rsidR="00425746">
        <w:rPr>
          <w:rFonts w:ascii="Times New Roman" w:hAnsi="Times New Roman" w:cs="Times New Roman"/>
          <w:sz w:val="28"/>
          <w:szCs w:val="28"/>
        </w:rPr>
        <w:t xml:space="preserve"> </w:t>
      </w:r>
      <w:r w:rsidRPr="00425746">
        <w:rPr>
          <w:rFonts w:ascii="Times New Roman" w:hAnsi="Times New Roman" w:cs="Times New Roman"/>
          <w:sz w:val="28"/>
          <w:szCs w:val="28"/>
        </w:rPr>
        <w:t>процесса.</w:t>
      </w:r>
    </w:p>
    <w:sectPr w:rsidR="004F179A" w:rsidRPr="00425746" w:rsidSect="00C1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0053F"/>
    <w:multiLevelType w:val="hybridMultilevel"/>
    <w:tmpl w:val="0152FE8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FBA5496"/>
    <w:multiLevelType w:val="hybridMultilevel"/>
    <w:tmpl w:val="66264B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79A"/>
    <w:rsid w:val="0012236A"/>
    <w:rsid w:val="0016231B"/>
    <w:rsid w:val="002A1D7D"/>
    <w:rsid w:val="003A3499"/>
    <w:rsid w:val="004028BC"/>
    <w:rsid w:val="00425746"/>
    <w:rsid w:val="004746E4"/>
    <w:rsid w:val="004766AC"/>
    <w:rsid w:val="004C4721"/>
    <w:rsid w:val="004F179A"/>
    <w:rsid w:val="00521600"/>
    <w:rsid w:val="00892F81"/>
    <w:rsid w:val="0089713D"/>
    <w:rsid w:val="008D083D"/>
    <w:rsid w:val="00A3136C"/>
    <w:rsid w:val="00AD4C67"/>
    <w:rsid w:val="00B30E89"/>
    <w:rsid w:val="00B4107F"/>
    <w:rsid w:val="00B506F4"/>
    <w:rsid w:val="00C11B27"/>
    <w:rsid w:val="00D01548"/>
    <w:rsid w:val="00F47F6B"/>
    <w:rsid w:val="00FE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2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A1D7D"/>
  </w:style>
  <w:style w:type="paragraph" w:customStyle="1" w:styleId="c14">
    <w:name w:val="c14"/>
    <w:basedOn w:val="a"/>
    <w:rsid w:val="002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C4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7A26A-1714-4E3C-851D-E80CD2CAA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2021-11-28T10:21:00Z</dcterms:created>
  <dcterms:modified xsi:type="dcterms:W3CDTF">2022-01-10T06:01:00Z</dcterms:modified>
</cp:coreProperties>
</file>