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D6B" w:rsidRPr="00FD7EA7" w:rsidRDefault="001E3D6B" w:rsidP="00FD7EA7">
      <w:pPr>
        <w:tabs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</w:pPr>
      <w:r w:rsidRPr="00FD7EA7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</w:rPr>
        <w:t>Проект </w:t>
      </w:r>
      <w:r w:rsidRPr="00FD7EA7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</w:rPr>
        <w:t>«В </w:t>
      </w:r>
      <w:r w:rsidRPr="00FD7EA7">
        <w:rPr>
          <w:rFonts w:ascii="Times New Roman" w:eastAsia="Times New Roman" w:hAnsi="Times New Roman" w:cs="Times New Roman"/>
          <w:b/>
          <w:bCs/>
          <w:i/>
          <w:iCs/>
          <w:color w:val="C00000"/>
          <w:sz w:val="32"/>
          <w:szCs w:val="32"/>
        </w:rPr>
        <w:t>мире профессий</w:t>
      </w:r>
      <w:r w:rsidRPr="00FD7EA7">
        <w:rPr>
          <w:rFonts w:ascii="Times New Roman" w:eastAsia="Times New Roman" w:hAnsi="Times New Roman" w:cs="Times New Roman"/>
          <w:b/>
          <w:i/>
          <w:iCs/>
          <w:color w:val="C00000"/>
          <w:sz w:val="32"/>
          <w:szCs w:val="32"/>
          <w:bdr w:val="none" w:sz="0" w:space="0" w:color="auto" w:frame="1"/>
        </w:rPr>
        <w:t>»</w:t>
      </w:r>
      <w:r w:rsidRPr="00FD7EA7"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  <w:t> для </w:t>
      </w:r>
      <w:r w:rsidR="00205ED6" w:rsidRPr="00FD7EA7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</w:rPr>
        <w:t xml:space="preserve">детей второй </w:t>
      </w:r>
      <w:r w:rsidRPr="00FD7EA7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</w:rPr>
        <w:t>младшей группы</w:t>
      </w:r>
      <w:r w:rsidR="00FD7EA7" w:rsidRPr="00FD7EA7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</w:rPr>
        <w:t>.</w:t>
      </w:r>
    </w:p>
    <w:p w:rsidR="00FD7EA7" w:rsidRDefault="00FD7EA7" w:rsidP="00FD7EA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E3D6B" w:rsidRPr="00FD7EA7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</w:rPr>
        <w:t>Вид </w:t>
      </w:r>
      <w:r w:rsidRPr="00FD7EA7">
        <w:rPr>
          <w:rFonts w:ascii="Times New Roman" w:eastAsia="Times New Roman" w:hAnsi="Times New Roman" w:cs="Times New Roman"/>
          <w:b/>
          <w:bCs/>
          <w:i/>
          <w:color w:val="C00000"/>
          <w:sz w:val="28"/>
          <w:szCs w:val="28"/>
        </w:rPr>
        <w:t>проекта</w:t>
      </w:r>
      <w:r w:rsidRPr="00FD7EA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</w:rPr>
        <w:t>: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краткосрочный</w:t>
      </w:r>
    </w:p>
    <w:p w:rsidR="001E3D6B" w:rsidRPr="00FD7EA7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bdr w:val="none" w:sz="0" w:space="0" w:color="auto" w:frame="1"/>
        </w:rPr>
        <w:t>Сроки проведения</w:t>
      </w:r>
      <w:r w:rsidRPr="00FD7EA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</w:rPr>
        <w:t>: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1-2неделя октября</w:t>
      </w:r>
    </w:p>
    <w:p w:rsidR="001E3D6B" w:rsidRPr="00FD7EA7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bdr w:val="none" w:sz="0" w:space="0" w:color="auto" w:frame="1"/>
        </w:rPr>
        <w:t>Актуальность</w:t>
      </w:r>
      <w:r w:rsidRPr="00FD7EA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</w:rPr>
        <w:t xml:space="preserve">: 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ознакомление </w:t>
      </w:r>
      <w:r w:rsidRPr="00FD7EA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 младшего дошкольного возраста с трудом взрослых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, который является сложным видом их социально-личностного развития, требующего специально организованной деятельности и создание условий для самостоятельных игр. Пути и формы приближения к ним труда взрослых, его пример, систематическая работа по ознакомлению воспитанников с трудом оказывает огромное влияние на развитие их социального опыта, воспитание положительного отношения и уважения к труду и </w:t>
      </w:r>
      <w:r w:rsidRPr="00FD7EA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профессиям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1E3D6B" w:rsidRPr="00FD7EA7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bdr w:val="none" w:sz="0" w:space="0" w:color="auto" w:frame="1"/>
        </w:rPr>
        <w:t>Цель</w:t>
      </w:r>
      <w:r w:rsidRPr="00FD7EA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</w:rPr>
        <w:t xml:space="preserve">: 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формирование знаний и представлений о труде, дост</w:t>
      </w:r>
      <w:r w:rsidR="00205ED6"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упном пониманию дошкольников 3-4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лет, воспитание положительного отношения к труду взрослых.</w:t>
      </w:r>
    </w:p>
    <w:p w:rsidR="001E3D6B" w:rsidRPr="00FD7EA7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bdr w:val="none" w:sz="0" w:space="0" w:color="auto" w:frame="1"/>
        </w:rPr>
        <w:t>Задачи</w:t>
      </w:r>
      <w:r w:rsidRPr="00FD7EA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</w:rPr>
        <w:t>:</w:t>
      </w:r>
    </w:p>
    <w:p w:rsidR="001E3D6B" w:rsidRPr="00FD7EA7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 познакомить </w:t>
      </w:r>
      <w:r w:rsidRPr="00FD7EA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 с профессиями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 ближайшего окружения;</w:t>
      </w:r>
    </w:p>
    <w:p w:rsidR="001E3D6B" w:rsidRPr="00FD7EA7" w:rsidRDefault="001E3D6B" w:rsidP="00FD7E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 создать и поддерживать интерес малышей к деятельности взрослых;</w:t>
      </w:r>
    </w:p>
    <w:p w:rsidR="001E3D6B" w:rsidRPr="00FD7EA7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 обеспечить восприятие ребёнком простейших трудовых действий, их называния и соотношения к </w:t>
      </w:r>
      <w:r w:rsidRPr="00FD7EA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профессии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1E3D6B" w:rsidRPr="00FD7EA7" w:rsidRDefault="001E3D6B" w:rsidP="00FD7E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 помочь увидеть значимость труда взрослых в конкретных трудовых процессах;</w:t>
      </w:r>
    </w:p>
    <w:p w:rsidR="001E3D6B" w:rsidRPr="00FD7EA7" w:rsidRDefault="001E3D6B" w:rsidP="00FD7E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 воспитывать положительное отношение к результатам труда взрослых;</w:t>
      </w:r>
    </w:p>
    <w:p w:rsidR="001E3D6B" w:rsidRPr="00FD7EA7" w:rsidRDefault="001E3D6B" w:rsidP="00FD7E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 побуждать к отражению полученных впечатлений в игре;</w:t>
      </w:r>
    </w:p>
    <w:p w:rsidR="001E3D6B" w:rsidRPr="00FD7EA7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</w:rPr>
        <w:t>Участники </w:t>
      </w:r>
      <w:r w:rsidRPr="00FD7EA7">
        <w:rPr>
          <w:rFonts w:ascii="Times New Roman" w:eastAsia="Times New Roman" w:hAnsi="Times New Roman" w:cs="Times New Roman"/>
          <w:b/>
          <w:bCs/>
          <w:i/>
          <w:color w:val="C00000"/>
          <w:sz w:val="28"/>
          <w:szCs w:val="28"/>
        </w:rPr>
        <w:t>проекта</w:t>
      </w:r>
      <w:r w:rsidRPr="00FD7EA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</w:rPr>
        <w:t>: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воспитатели </w:t>
      </w:r>
      <w:r w:rsidR="00205ED6" w:rsidRPr="00FD7EA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второй</w:t>
      </w:r>
      <w:r w:rsidRPr="00FD7EA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младшей группы</w:t>
      </w:r>
      <w:proofErr w:type="gramStart"/>
      <w:r w:rsidRPr="00FD7EA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 w:rsidR="00205ED6" w:rsidRPr="00FD7EA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,</w:t>
      </w:r>
      <w:proofErr w:type="gramEnd"/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воспитанники </w:t>
      </w:r>
      <w:r w:rsidRPr="00FD7EA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группы</w:t>
      </w:r>
      <w:r w:rsidR="00205ED6"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, родители.</w:t>
      </w:r>
    </w:p>
    <w:p w:rsidR="00190112" w:rsidRDefault="00190112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</w:rPr>
      </w:pPr>
    </w:p>
    <w:p w:rsidR="001E3D6B" w:rsidRPr="00190112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</w:rPr>
      </w:pPr>
      <w:r w:rsidRPr="00190112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</w:rPr>
        <w:t>Этапы </w:t>
      </w:r>
      <w:r w:rsidRPr="00190112">
        <w:rPr>
          <w:rFonts w:ascii="Times New Roman" w:eastAsia="Times New Roman" w:hAnsi="Times New Roman" w:cs="Times New Roman"/>
          <w:b/>
          <w:bCs/>
          <w:i/>
          <w:color w:val="C00000"/>
          <w:sz w:val="28"/>
          <w:szCs w:val="28"/>
        </w:rPr>
        <w:t>проекта</w:t>
      </w:r>
      <w:r w:rsidR="00190112">
        <w:rPr>
          <w:rFonts w:ascii="Times New Roman" w:eastAsia="Times New Roman" w:hAnsi="Times New Roman" w:cs="Times New Roman"/>
          <w:b/>
          <w:bCs/>
          <w:i/>
          <w:color w:val="C00000"/>
          <w:sz w:val="28"/>
          <w:szCs w:val="28"/>
        </w:rPr>
        <w:t>:</w:t>
      </w:r>
    </w:p>
    <w:p w:rsidR="00190112" w:rsidRDefault="00190112" w:rsidP="0019011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E3D6B" w:rsidRPr="00190112" w:rsidRDefault="001E3D6B" w:rsidP="0019011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</w:pPr>
      <w:proofErr w:type="spellStart"/>
      <w:proofErr w:type="gramStart"/>
      <w:r w:rsidRPr="00190112"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  <w:t>I</w:t>
      </w:r>
      <w:proofErr w:type="gramEnd"/>
      <w:r w:rsidRPr="00190112">
        <w:rPr>
          <w:rFonts w:ascii="Times New Roman" w:eastAsia="Times New Roman" w:hAnsi="Times New Roman" w:cs="Times New Roman"/>
          <w:b/>
          <w:color w:val="C00000"/>
          <w:sz w:val="32"/>
          <w:szCs w:val="32"/>
          <w:u w:val="single"/>
          <w:bdr w:val="none" w:sz="0" w:space="0" w:color="auto" w:frame="1"/>
        </w:rPr>
        <w:t>этап</w:t>
      </w:r>
      <w:proofErr w:type="spellEnd"/>
      <w:r w:rsidRPr="00190112"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  <w:t>: подготовительный</w:t>
      </w:r>
    </w:p>
    <w:p w:rsidR="001E3D6B" w:rsidRPr="00190112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901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Создать развивающую среду</w:t>
      </w:r>
      <w:r w:rsidRPr="0019011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1E3D6B" w:rsidRPr="00FD7EA7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9011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- пополнить атрибутами сюжетно-ролевые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r w:rsidRPr="0019011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игры</w:t>
      </w:r>
      <w:r w:rsidRPr="00190112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«Магазин»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«Больница»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«Парикмахерская»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«Гараж»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1E3D6B" w:rsidRPr="00FD7EA7" w:rsidRDefault="001E3D6B" w:rsidP="00FD7E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 выставить дидактические и настольные игры по теме;</w:t>
      </w:r>
    </w:p>
    <w:p w:rsidR="001E3D6B" w:rsidRPr="00FD7EA7" w:rsidRDefault="001E3D6B" w:rsidP="00FD7E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 организовать выставку книг;</w:t>
      </w:r>
    </w:p>
    <w:p w:rsidR="001E3D6B" w:rsidRPr="00FD7EA7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 дидактические картины для рассматривания и бесед по теме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FD7EA7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Профессии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190112" w:rsidRDefault="001E3D6B" w:rsidP="0019011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9011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Работа с родителями</w:t>
      </w:r>
      <w:r w:rsidRPr="0019011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рассказ родителей о своей работе детям.</w:t>
      </w:r>
    </w:p>
    <w:p w:rsidR="001E3D6B" w:rsidRPr="00190112" w:rsidRDefault="001E3D6B" w:rsidP="0019011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</w:pPr>
      <w:r w:rsidRPr="00190112"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  <w:lastRenderedPageBreak/>
        <w:t>II</w:t>
      </w:r>
      <w:r w:rsidR="00190112"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  <w:t xml:space="preserve"> </w:t>
      </w:r>
      <w:r w:rsidRPr="00190112">
        <w:rPr>
          <w:rFonts w:ascii="Times New Roman" w:eastAsia="Times New Roman" w:hAnsi="Times New Roman" w:cs="Times New Roman"/>
          <w:b/>
          <w:color w:val="C00000"/>
          <w:sz w:val="32"/>
          <w:szCs w:val="32"/>
          <w:u w:val="single"/>
          <w:bdr w:val="none" w:sz="0" w:space="0" w:color="auto" w:frame="1"/>
        </w:rPr>
        <w:t>этап</w:t>
      </w:r>
      <w:r w:rsidRPr="00190112"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  <w:t>: реализация </w:t>
      </w:r>
      <w:r w:rsidRPr="00190112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</w:rPr>
        <w:t>проекта</w:t>
      </w:r>
    </w:p>
    <w:p w:rsidR="001E3D6B" w:rsidRPr="00190112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9011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Социально-коммуникативное развитие</w:t>
      </w:r>
      <w:r w:rsidRPr="0019011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1E3D6B" w:rsidRPr="00FD7EA7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9011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- беседы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«Я и моя мама»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«Папины помощники»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«Как я помогаю маме»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1E3D6B" w:rsidRPr="00FD7EA7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 беседы о </w:t>
      </w:r>
      <w:r w:rsidRPr="00FD7EA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профессиях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 ближайшего окружения;</w:t>
      </w:r>
    </w:p>
    <w:p w:rsidR="00AE5F7F" w:rsidRDefault="00AE5F7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56A98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 сюжетно-ролевые игры</w:t>
      </w:r>
      <w:r w:rsidR="00D56A98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D56A98" w:rsidRDefault="00D56A98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AE5F7F" w:rsidRPr="00D56A98" w:rsidRDefault="001E3D6B" w:rsidP="00D56A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D56A98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«Больница»</w:t>
      </w:r>
    </w:p>
    <w:p w:rsidR="00AE5F7F" w:rsidRDefault="00AE5F7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</w:p>
    <w:p w:rsidR="00AE5F7F" w:rsidRDefault="00AE5F7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AE5F7F" w:rsidRDefault="00AE5F7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AE5F7F" w:rsidRDefault="00AE5F7F" w:rsidP="00AE5F7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</w:rPr>
        <w:drawing>
          <wp:inline distT="0" distB="0" distL="0" distR="0">
            <wp:extent cx="3570051" cy="4760067"/>
            <wp:effectExtent l="152400" t="76200" r="125649" b="59583"/>
            <wp:docPr id="10" name="Рисунок 10" descr="C:\Users\SerGo\Desktop\проект фото\UBSF7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erGo\Desktop\проект фото\UBSF78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84495">
                      <a:off x="0" y="0"/>
                      <a:ext cx="3569545" cy="47593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E5F7F" w:rsidRDefault="00AE5F7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AE5F7F" w:rsidRDefault="00AE5F7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AE5F7F" w:rsidRDefault="00AE5F7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AE5F7F" w:rsidRDefault="00AE5F7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AE5F7F" w:rsidRDefault="00AE5F7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AE5F7F" w:rsidRDefault="00AE5F7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AE5F7F" w:rsidRDefault="00AE5F7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56A98" w:rsidRDefault="00D56A98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56A98" w:rsidRDefault="00D56A98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56A98" w:rsidRDefault="00D56A98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56A98" w:rsidRDefault="00D56A98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56A98" w:rsidRDefault="00D56A98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AE5F7F" w:rsidRPr="00D56A98" w:rsidRDefault="001E3D6B" w:rsidP="00D56A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D56A98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«Магазин»</w:t>
      </w:r>
    </w:p>
    <w:p w:rsidR="00AE5F7F" w:rsidRDefault="00AE5F7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</w:p>
    <w:p w:rsidR="00AE5F7F" w:rsidRDefault="00AE5F7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</w:p>
    <w:p w:rsidR="00AE5F7F" w:rsidRDefault="00D56A98" w:rsidP="00D56A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noProof/>
        </w:rPr>
        <w:drawing>
          <wp:inline distT="0" distB="0" distL="0" distR="0">
            <wp:extent cx="2664026" cy="3552034"/>
            <wp:effectExtent l="114300" t="57150" r="98224" b="29366"/>
            <wp:docPr id="11" name="Рисунок 11" descr="C:\Users\SerGo\AppData\Local\Microsoft\Windows\INetCache\Content.Word\PHCN8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erGo\AppData\Local\Microsoft\Windows\INetCache\Content.Word\PHCN80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79713">
                      <a:off x="0" y="0"/>
                      <a:ext cx="2664026" cy="35520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E5F7F" w:rsidRDefault="00AE5F7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</w:p>
    <w:p w:rsidR="00AE5F7F" w:rsidRDefault="00AE5F7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</w:p>
    <w:p w:rsidR="00AE5F7F" w:rsidRDefault="00AE5F7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</w:p>
    <w:p w:rsidR="00AE5F7F" w:rsidRDefault="00AE5F7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56A98" w:rsidRDefault="001E3D6B" w:rsidP="00D56A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D56A98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«Салон красоты»</w:t>
      </w:r>
    </w:p>
    <w:p w:rsidR="00D56A98" w:rsidRDefault="00D56A98" w:rsidP="00D56A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</w:p>
    <w:p w:rsidR="00D56A98" w:rsidRDefault="00D56A98" w:rsidP="00D56A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i/>
          <w:iCs/>
          <w:noProof/>
          <w:color w:val="111111"/>
          <w:sz w:val="28"/>
          <w:szCs w:val="28"/>
          <w:bdr w:val="none" w:sz="0" w:space="0" w:color="auto" w:frame="1"/>
        </w:rPr>
        <w:drawing>
          <wp:inline distT="0" distB="0" distL="0" distR="0">
            <wp:extent cx="2300287" cy="3067050"/>
            <wp:effectExtent l="95250" t="38100" r="80963" b="19050"/>
            <wp:docPr id="14" name="Рисунок 14" descr="C:\Users\SerGo\Desktop\проект фото\BEUT4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erGo\Desktop\проект фото\BEUT499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21432634">
                      <a:off x="0" y="0"/>
                      <a:ext cx="2300287" cy="3067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56A98" w:rsidRDefault="00D56A98" w:rsidP="00D56A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</w:p>
    <w:p w:rsidR="00D56A98" w:rsidRDefault="00D56A98" w:rsidP="00D56A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</w:p>
    <w:p w:rsidR="00D56A98" w:rsidRDefault="00D56A98" w:rsidP="00D56A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</w:p>
    <w:p w:rsidR="00D56A98" w:rsidRPr="00D56A98" w:rsidRDefault="00D56A98" w:rsidP="00D56A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1E3D6B" w:rsidRDefault="001E3D6B" w:rsidP="00D56A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D56A98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«Готовим обед»</w:t>
      </w:r>
    </w:p>
    <w:p w:rsidR="00D56A98" w:rsidRDefault="00D56A98" w:rsidP="00D56A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</w:p>
    <w:p w:rsidR="00D56A98" w:rsidRPr="00D56A98" w:rsidRDefault="00D56A98" w:rsidP="00D56A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111111"/>
          <w:sz w:val="28"/>
          <w:szCs w:val="28"/>
        </w:rPr>
        <w:drawing>
          <wp:inline distT="0" distB="0" distL="0" distR="0">
            <wp:extent cx="2552700" cy="3403600"/>
            <wp:effectExtent l="95250" t="38100" r="76200" b="25400"/>
            <wp:docPr id="15" name="Рисунок 15" descr="C:\Users\SerGo\Desktop\проект фото\BCTU2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erGo\Desktop\проект фото\BCTU22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52715">
                      <a:off x="0" y="0"/>
                      <a:ext cx="2552700" cy="3403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F1745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9011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Физическое развитие</w:t>
      </w:r>
      <w:r w:rsidRPr="0019011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FF174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FF1745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подвижные игры</w:t>
      </w:r>
      <w:r w:rsidR="00FF1745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FF1745" w:rsidRDefault="001E3D6B" w:rsidP="00FF174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FF174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«Внимательный водитель»</w:t>
      </w:r>
    </w:p>
    <w:p w:rsidR="00FF1745" w:rsidRDefault="00FF1745" w:rsidP="00FF174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noProof/>
          <w:color w:val="111111"/>
          <w:sz w:val="28"/>
          <w:szCs w:val="28"/>
          <w:bdr w:val="none" w:sz="0" w:space="0" w:color="auto" w:frame="1"/>
        </w:rPr>
      </w:pPr>
    </w:p>
    <w:p w:rsidR="00FF1745" w:rsidRDefault="00FF1745" w:rsidP="00FF174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i/>
          <w:iCs/>
          <w:noProof/>
          <w:color w:val="111111"/>
          <w:sz w:val="28"/>
          <w:szCs w:val="28"/>
          <w:bdr w:val="none" w:sz="0" w:space="0" w:color="auto" w:frame="1"/>
        </w:rPr>
        <w:drawing>
          <wp:inline distT="0" distB="0" distL="0" distR="0">
            <wp:extent cx="2664619" cy="3552825"/>
            <wp:effectExtent l="114300" t="57150" r="97631" b="28575"/>
            <wp:docPr id="16" name="Рисунок 16" descr="C:\Users\SerGo\Desktop\проект фото\VJJA7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erGo\Desktop\проект фото\VJJA78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94710">
                      <a:off x="0" y="0"/>
                      <a:ext cx="2664619" cy="3552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F1745" w:rsidRDefault="00FF1745" w:rsidP="00FF174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</w:p>
    <w:p w:rsidR="00FF1745" w:rsidRPr="00FF1745" w:rsidRDefault="00FF1745" w:rsidP="00FF174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1E3D6B" w:rsidRPr="00FD7EA7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«Цветные автомобили»</w:t>
      </w:r>
    </w:p>
    <w:p w:rsidR="001E3D6B" w:rsidRPr="00190112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9011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Познавательное развитие</w:t>
      </w:r>
      <w:r w:rsidRPr="0019011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55390F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-Дидактические и настольные игры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FD7EA7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Профессии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«У кого что?»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«Собери картинку из кубиков»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«Что лишнее?»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«Кто что делает»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</w:p>
    <w:p w:rsidR="0055390F" w:rsidRDefault="0055390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E3D6B" w:rsidRDefault="001E3D6B" w:rsidP="0055390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55390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«Чудесный мешочек»</w:t>
      </w:r>
    </w:p>
    <w:p w:rsidR="0055390F" w:rsidRDefault="0055390F" w:rsidP="0055390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</w:p>
    <w:p w:rsidR="0055390F" w:rsidRDefault="0055390F" w:rsidP="0055390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i/>
          <w:iCs/>
          <w:noProof/>
          <w:color w:val="111111"/>
          <w:sz w:val="28"/>
          <w:szCs w:val="28"/>
          <w:bdr w:val="none" w:sz="0" w:space="0" w:color="auto" w:frame="1"/>
        </w:rPr>
        <w:drawing>
          <wp:inline distT="0" distB="0" distL="0" distR="0">
            <wp:extent cx="2407444" cy="3209925"/>
            <wp:effectExtent l="95250" t="38100" r="88106" b="28575"/>
            <wp:docPr id="17" name="Рисунок 17" descr="C:\Users\SerGo\Desktop\проект фото\ILGN3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erGo\Desktop\проект фото\ILGN327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21417225">
                      <a:off x="0" y="0"/>
                      <a:ext cx="2410008" cy="32133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5390F" w:rsidRPr="0055390F" w:rsidRDefault="0055390F" w:rsidP="0055390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1E3D6B" w:rsidRPr="00FD7EA7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 ситуативная беседа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«Кто нас лечит?»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1E3D6B" w:rsidRPr="0055390F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 игровая ситуация </w:t>
      </w:r>
      <w:r w:rsidRPr="0055390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«Накрываем на стол»</w:t>
      </w:r>
    </w:p>
    <w:p w:rsidR="0055390F" w:rsidRDefault="0055390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55390F" w:rsidRPr="00FD7EA7" w:rsidRDefault="0055390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</w:rPr>
        <w:drawing>
          <wp:inline distT="0" distB="0" distL="0" distR="0">
            <wp:extent cx="2562223" cy="3416300"/>
            <wp:effectExtent l="114300" t="57150" r="85727" b="31750"/>
            <wp:docPr id="18" name="Рисунок 18" descr="C:\Users\SerGo\Desktop\проект фото\CEAK8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erGo\Desktop\проект фото\CEAK89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21409429">
                      <a:off x="0" y="0"/>
                      <a:ext cx="2566437" cy="34219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E3D6B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- конструирование  </w:t>
      </w:r>
      <w:r w:rsidRPr="0055390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«Дом для куклы»</w:t>
      </w:r>
    </w:p>
    <w:p w:rsidR="0055390F" w:rsidRDefault="0055390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</w:p>
    <w:p w:rsidR="0055390F" w:rsidRDefault="0055390F" w:rsidP="0055390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/>
          <w:iCs/>
          <w:noProof/>
          <w:color w:val="111111"/>
          <w:sz w:val="28"/>
          <w:szCs w:val="28"/>
          <w:bdr w:val="none" w:sz="0" w:space="0" w:color="auto" w:frame="1"/>
        </w:rPr>
        <w:drawing>
          <wp:inline distT="0" distB="0" distL="0" distR="0">
            <wp:extent cx="2431256" cy="3241675"/>
            <wp:effectExtent l="95250" t="38100" r="64294" b="15875"/>
            <wp:docPr id="19" name="Рисунок 19" descr="C:\Users\SerGo\Desktop\проект фото\JMQH4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erGo\Desktop\проект фото\JMQH499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158601">
                      <a:off x="0" y="0"/>
                      <a:ext cx="2432881" cy="32438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5390F" w:rsidRPr="00FD7EA7" w:rsidRDefault="0055390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E3D6B" w:rsidRPr="00FD7EA7" w:rsidRDefault="001E3D6B" w:rsidP="00FD7EA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 наблюдение за трудом помощника воспитателя;</w:t>
      </w:r>
    </w:p>
    <w:p w:rsidR="001E3D6B" w:rsidRPr="00190112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9011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Речевое развитие</w:t>
      </w:r>
      <w:r w:rsidRPr="0019011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1E3D6B" w:rsidRPr="00FD7EA7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 беседа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«Чем нам поможет врач?»</w:t>
      </w:r>
    </w:p>
    <w:p w:rsidR="001E3D6B" w:rsidRPr="00FD7EA7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9011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- пальчиковые игры</w:t>
      </w:r>
      <w:r w:rsidRPr="00190112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«Капуста…»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«Мы белье стирали…»</w:t>
      </w:r>
    </w:p>
    <w:p w:rsidR="001E3D6B" w:rsidRPr="00FD7EA7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 игра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«Назови </w:t>
      </w:r>
      <w:r w:rsidRPr="00FD7EA7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профессию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1E3D6B" w:rsidRPr="00190112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9011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Художественно-эстетическое развитие</w:t>
      </w:r>
      <w:r w:rsidRPr="0019011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55390F" w:rsidRDefault="0055390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E3D6B" w:rsidRDefault="004F596C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-Просмотр мультфильма</w:t>
      </w:r>
      <w:r w:rsidR="001E3D6B"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 </w:t>
      </w:r>
      <w:r w:rsidR="001E3D6B"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1E3D6B" w:rsidRPr="0055390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Как бегемот боялся прививки»</w:t>
      </w:r>
    </w:p>
    <w:p w:rsidR="0055390F" w:rsidRDefault="0055390F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</w:p>
    <w:p w:rsidR="00904A8B" w:rsidRDefault="0055390F" w:rsidP="00904A8B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/>
          <w:iCs/>
          <w:noProof/>
          <w:color w:val="111111"/>
          <w:sz w:val="28"/>
          <w:szCs w:val="28"/>
          <w:bdr w:val="none" w:sz="0" w:space="0" w:color="auto" w:frame="1"/>
        </w:rPr>
        <w:drawing>
          <wp:inline distT="0" distB="0" distL="0" distR="0">
            <wp:extent cx="2278856" cy="3038475"/>
            <wp:effectExtent l="95250" t="38100" r="83344" b="28575"/>
            <wp:docPr id="20" name="Рисунок 20" descr="C:\Users\SerGo\Desktop\проект фото\HHLQ2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SerGo\Desktop\проект фото\HHLQ275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21403392">
                      <a:off x="0" y="0"/>
                      <a:ext cx="2278856" cy="3038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E3D6B" w:rsidRPr="00904A8B" w:rsidRDefault="001E3D6B" w:rsidP="00904A8B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19011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lastRenderedPageBreak/>
        <w:t>- чтение художественной литературы</w:t>
      </w:r>
      <w:r w:rsidRPr="0019011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пословицы, поговорки, стихи по теме;</w:t>
      </w:r>
    </w:p>
    <w:p w:rsidR="001E3D6B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 рисование </w:t>
      </w:r>
      <w:r w:rsidRPr="00904A8B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«Узор для платья»</w:t>
      </w:r>
    </w:p>
    <w:p w:rsidR="00904A8B" w:rsidRDefault="00904A8B" w:rsidP="00904A8B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904A8B" w:rsidRDefault="00904A8B" w:rsidP="00CD50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111111"/>
          <w:sz w:val="28"/>
          <w:szCs w:val="28"/>
        </w:rPr>
        <w:drawing>
          <wp:inline distT="0" distB="0" distL="0" distR="0">
            <wp:extent cx="2352675" cy="3136900"/>
            <wp:effectExtent l="19050" t="0" r="9525" b="0"/>
            <wp:docPr id="21" name="Рисунок 21" descr="C:\Users\SerGo\Desktop\проект фото\HVFY3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SerGo\Desktop\проект фото\HVFY379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3136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04A8B" w:rsidRPr="00904A8B" w:rsidRDefault="00904A8B" w:rsidP="00904A8B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CD50C3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 лепка </w:t>
      </w:r>
      <w:r w:rsidRPr="00CD50C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«Витамины для мишки»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</w:p>
    <w:p w:rsidR="00CD50C3" w:rsidRDefault="00CD50C3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CD50C3" w:rsidRDefault="00CD50C3" w:rsidP="00CD50C3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</w:rPr>
        <w:drawing>
          <wp:inline distT="0" distB="0" distL="0" distR="0">
            <wp:extent cx="3571875" cy="2678906"/>
            <wp:effectExtent l="95250" t="76200" r="66675" b="64294"/>
            <wp:docPr id="22" name="Рисунок 22" descr="C:\Users\SerGo\Desktop\проект фото\TUGH1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SerGo\Desktop\проект фото\TUGH112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21407324">
                      <a:off x="0" y="0"/>
                      <a:ext cx="3577158" cy="26828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D50C3" w:rsidRDefault="00CD50C3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CD50C3" w:rsidRDefault="00CD50C3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CD50C3" w:rsidRDefault="00CD50C3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CD50C3" w:rsidRDefault="00CD50C3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E3D6B" w:rsidRPr="00FD7EA7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«Испекли </w:t>
      </w:r>
      <w:proofErr w:type="gramStart"/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оладушки</w:t>
      </w:r>
      <w:proofErr w:type="gramEnd"/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…»</w:t>
      </w:r>
    </w:p>
    <w:p w:rsidR="001E3D6B" w:rsidRPr="00FD7EA7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Самостоятельная деятельность </w:t>
      </w:r>
      <w:r w:rsidRPr="00FD7EA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</w:t>
      </w:r>
    </w:p>
    <w:p w:rsidR="001E3D6B" w:rsidRPr="00FD7EA7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 Раскрашивание раскрасок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FD7EA7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Профессии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«Овощи-фрукты»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CD50C3" w:rsidRDefault="001E3D6B" w:rsidP="00CD50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 Рассматривание картин по теме </w:t>
      </w:r>
      <w:r w:rsidRPr="00FD7EA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проекта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1E3D6B" w:rsidRPr="00FD7EA7" w:rsidRDefault="001E3D6B" w:rsidP="00CD50C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- Настольные и дидактические игры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«У кого что?»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«Что лишнее?»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«Собери картинку из кубиков»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«Кто что умеет»</w:t>
      </w:r>
    </w:p>
    <w:p w:rsidR="001E3D6B" w:rsidRPr="00FD7EA7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- Сюжетно-ролевые игры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«Готовим обед»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«Сделаем прическу кукле Маше»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proofErr w:type="gramStart"/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Мы-врачи</w:t>
      </w:r>
      <w:proofErr w:type="spellEnd"/>
      <w:proofErr w:type="gramEnd"/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FD7EA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«Доставим груз»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190112" w:rsidRDefault="00190112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C00000"/>
          <w:sz w:val="28"/>
          <w:szCs w:val="28"/>
          <w:bdr w:val="none" w:sz="0" w:space="0" w:color="auto" w:frame="1"/>
        </w:rPr>
      </w:pPr>
    </w:p>
    <w:p w:rsidR="001E3D6B" w:rsidRPr="00FD7EA7" w:rsidRDefault="001E3D6B" w:rsidP="00FD7EA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90112">
        <w:rPr>
          <w:rFonts w:ascii="Times New Roman" w:eastAsia="Times New Roman" w:hAnsi="Times New Roman" w:cs="Times New Roman"/>
          <w:b/>
          <w:color w:val="C00000"/>
          <w:sz w:val="28"/>
          <w:szCs w:val="28"/>
          <w:bdr w:val="none" w:sz="0" w:space="0" w:color="auto" w:frame="1"/>
        </w:rPr>
        <w:t>Ожидаемый результат</w:t>
      </w:r>
      <w:r w:rsidRPr="00190112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: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создание положительного отношения дошкольников к труду взрослых, повышение их интереса к трудовым действиям, к </w:t>
      </w:r>
      <w:r w:rsidRPr="00FD7EA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профессиям взрослых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, обогащение социального опыта </w:t>
      </w:r>
      <w:r w:rsidRPr="00FD7EA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детей</w:t>
      </w:r>
      <w:r w:rsidRPr="00FD7EA7">
        <w:rPr>
          <w:rFonts w:ascii="Times New Roman" w:eastAsia="Times New Roman" w:hAnsi="Times New Roman" w:cs="Times New Roman"/>
          <w:color w:val="111111"/>
          <w:sz w:val="28"/>
          <w:szCs w:val="28"/>
        </w:rPr>
        <w:t>, отражение полученных знаний и впечатлений в сюжетно-ролевых играх.</w:t>
      </w:r>
    </w:p>
    <w:p w:rsidR="00A462BC" w:rsidRDefault="00A462BC" w:rsidP="00FD7EA7">
      <w:pPr>
        <w:rPr>
          <w:rFonts w:ascii="Times New Roman" w:hAnsi="Times New Roman" w:cs="Times New Roman"/>
          <w:sz w:val="28"/>
          <w:szCs w:val="28"/>
        </w:rPr>
      </w:pPr>
    </w:p>
    <w:p w:rsidR="00CD56EF" w:rsidRDefault="00CD56EF" w:rsidP="00FD7EA7">
      <w:pPr>
        <w:rPr>
          <w:rFonts w:ascii="Times New Roman" w:hAnsi="Times New Roman" w:cs="Times New Roman"/>
          <w:sz w:val="28"/>
          <w:szCs w:val="28"/>
        </w:rPr>
      </w:pPr>
    </w:p>
    <w:p w:rsidR="00CD56EF" w:rsidRDefault="00CD56EF" w:rsidP="00FD7EA7">
      <w:pPr>
        <w:rPr>
          <w:rFonts w:ascii="Times New Roman" w:hAnsi="Times New Roman" w:cs="Times New Roman"/>
          <w:sz w:val="28"/>
          <w:szCs w:val="28"/>
        </w:rPr>
      </w:pPr>
    </w:p>
    <w:p w:rsidR="00CD56EF" w:rsidRDefault="00CD56EF" w:rsidP="00FD7EA7">
      <w:pPr>
        <w:rPr>
          <w:rFonts w:ascii="Times New Roman" w:hAnsi="Times New Roman" w:cs="Times New Roman"/>
          <w:sz w:val="28"/>
          <w:szCs w:val="28"/>
        </w:rPr>
      </w:pPr>
    </w:p>
    <w:p w:rsidR="00CD56EF" w:rsidRDefault="00CD56EF" w:rsidP="00FD7EA7">
      <w:pPr>
        <w:rPr>
          <w:rFonts w:ascii="Times New Roman" w:hAnsi="Times New Roman" w:cs="Times New Roman"/>
          <w:sz w:val="28"/>
          <w:szCs w:val="28"/>
        </w:rPr>
      </w:pPr>
    </w:p>
    <w:p w:rsidR="00CD56EF" w:rsidRDefault="00CD56EF" w:rsidP="00FD7EA7">
      <w:pPr>
        <w:rPr>
          <w:rFonts w:ascii="Times New Roman" w:hAnsi="Times New Roman" w:cs="Times New Roman"/>
          <w:sz w:val="28"/>
          <w:szCs w:val="28"/>
        </w:rPr>
      </w:pPr>
    </w:p>
    <w:p w:rsidR="00CD56EF" w:rsidRDefault="00CD56EF" w:rsidP="00FD7EA7">
      <w:pPr>
        <w:rPr>
          <w:rFonts w:ascii="Times New Roman" w:hAnsi="Times New Roman" w:cs="Times New Roman"/>
          <w:sz w:val="28"/>
          <w:szCs w:val="28"/>
        </w:rPr>
      </w:pPr>
    </w:p>
    <w:p w:rsidR="00CD56EF" w:rsidRDefault="00CD56EF" w:rsidP="00FD7EA7">
      <w:pPr>
        <w:rPr>
          <w:rFonts w:ascii="Times New Roman" w:hAnsi="Times New Roman" w:cs="Times New Roman"/>
          <w:sz w:val="28"/>
          <w:szCs w:val="28"/>
        </w:rPr>
      </w:pPr>
    </w:p>
    <w:p w:rsidR="00CD56EF" w:rsidRDefault="00CD56EF" w:rsidP="00FD7EA7">
      <w:pPr>
        <w:rPr>
          <w:rFonts w:ascii="Times New Roman" w:hAnsi="Times New Roman" w:cs="Times New Roman"/>
          <w:sz w:val="28"/>
          <w:szCs w:val="28"/>
        </w:rPr>
      </w:pPr>
    </w:p>
    <w:p w:rsidR="00CD56EF" w:rsidRDefault="00CD56EF" w:rsidP="00FD7EA7">
      <w:pPr>
        <w:rPr>
          <w:rFonts w:ascii="Times New Roman" w:hAnsi="Times New Roman" w:cs="Times New Roman"/>
          <w:sz w:val="28"/>
          <w:szCs w:val="28"/>
        </w:rPr>
      </w:pPr>
    </w:p>
    <w:p w:rsidR="00CD56EF" w:rsidRDefault="00CD56EF" w:rsidP="00FD7EA7">
      <w:pPr>
        <w:rPr>
          <w:rFonts w:ascii="Times New Roman" w:hAnsi="Times New Roman" w:cs="Times New Roman"/>
          <w:sz w:val="28"/>
          <w:szCs w:val="28"/>
        </w:rPr>
      </w:pPr>
    </w:p>
    <w:p w:rsidR="00CD56EF" w:rsidRDefault="00CD56EF" w:rsidP="00FD7EA7">
      <w:pPr>
        <w:rPr>
          <w:rFonts w:ascii="Times New Roman" w:hAnsi="Times New Roman" w:cs="Times New Roman"/>
          <w:sz w:val="28"/>
          <w:szCs w:val="28"/>
        </w:rPr>
      </w:pPr>
    </w:p>
    <w:p w:rsidR="00CD56EF" w:rsidRDefault="00CD56EF" w:rsidP="00FD7EA7">
      <w:pPr>
        <w:rPr>
          <w:rFonts w:ascii="Times New Roman" w:hAnsi="Times New Roman" w:cs="Times New Roman"/>
          <w:sz w:val="28"/>
          <w:szCs w:val="28"/>
        </w:rPr>
      </w:pPr>
    </w:p>
    <w:p w:rsidR="00CD56EF" w:rsidRDefault="00CD56EF" w:rsidP="00FD7EA7">
      <w:pPr>
        <w:rPr>
          <w:rFonts w:ascii="Times New Roman" w:hAnsi="Times New Roman" w:cs="Times New Roman"/>
          <w:sz w:val="28"/>
          <w:szCs w:val="28"/>
        </w:rPr>
      </w:pPr>
    </w:p>
    <w:p w:rsidR="00CD56EF" w:rsidRDefault="00CD56EF" w:rsidP="00FD7EA7">
      <w:pPr>
        <w:rPr>
          <w:rFonts w:ascii="Times New Roman" w:hAnsi="Times New Roman" w:cs="Times New Roman"/>
          <w:sz w:val="28"/>
          <w:szCs w:val="28"/>
        </w:rPr>
      </w:pPr>
    </w:p>
    <w:p w:rsidR="00CD56EF" w:rsidRDefault="00CD56EF" w:rsidP="00FD7EA7">
      <w:pPr>
        <w:rPr>
          <w:rFonts w:ascii="Times New Roman" w:hAnsi="Times New Roman" w:cs="Times New Roman"/>
          <w:sz w:val="28"/>
          <w:szCs w:val="28"/>
        </w:rPr>
      </w:pPr>
    </w:p>
    <w:p w:rsidR="00CD56EF" w:rsidRDefault="00CD56EF" w:rsidP="00FD7EA7">
      <w:pPr>
        <w:rPr>
          <w:rFonts w:ascii="Times New Roman" w:hAnsi="Times New Roman" w:cs="Times New Roman"/>
          <w:sz w:val="28"/>
          <w:szCs w:val="28"/>
        </w:rPr>
      </w:pPr>
    </w:p>
    <w:p w:rsidR="00CD56EF" w:rsidRDefault="00CD56EF" w:rsidP="00FD7EA7">
      <w:pPr>
        <w:rPr>
          <w:rFonts w:ascii="Times New Roman" w:hAnsi="Times New Roman" w:cs="Times New Roman"/>
          <w:sz w:val="28"/>
          <w:szCs w:val="28"/>
        </w:rPr>
      </w:pPr>
    </w:p>
    <w:p w:rsidR="00CD56EF" w:rsidRDefault="00CD56EF" w:rsidP="00FD7EA7">
      <w:pPr>
        <w:rPr>
          <w:rFonts w:ascii="Times New Roman" w:hAnsi="Times New Roman" w:cs="Times New Roman"/>
          <w:sz w:val="28"/>
          <w:szCs w:val="28"/>
        </w:rPr>
      </w:pPr>
    </w:p>
    <w:p w:rsidR="00CD56EF" w:rsidRDefault="00CD56EF" w:rsidP="00FD7EA7">
      <w:pPr>
        <w:rPr>
          <w:rFonts w:ascii="Times New Roman" w:hAnsi="Times New Roman" w:cs="Times New Roman"/>
          <w:sz w:val="28"/>
          <w:szCs w:val="28"/>
        </w:rPr>
      </w:pPr>
    </w:p>
    <w:p w:rsidR="00CD56EF" w:rsidRPr="00631650" w:rsidRDefault="00631650" w:rsidP="00631650">
      <w:pPr>
        <w:jc w:val="center"/>
        <w:rPr>
          <w:rFonts w:ascii="Times New Roman" w:hAnsi="Times New Roman" w:cs="Times New Roman"/>
          <w:sz w:val="28"/>
          <w:szCs w:val="28"/>
        </w:rPr>
      </w:pPr>
      <w:r w:rsidRPr="00631650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Муниципальное общеобразовательное учреждение «Средняя общеобразовательная школа имени героя Советского Союза </w:t>
      </w:r>
      <w:proofErr w:type="spellStart"/>
      <w:r w:rsidRPr="00631650">
        <w:rPr>
          <w:rFonts w:ascii="Times New Roman" w:hAnsi="Times New Roman" w:cs="Times New Roman"/>
          <w:sz w:val="28"/>
          <w:szCs w:val="28"/>
        </w:rPr>
        <w:t>Беркутова</w:t>
      </w:r>
      <w:proofErr w:type="spellEnd"/>
      <w:r w:rsidRPr="00631650">
        <w:rPr>
          <w:rFonts w:ascii="Times New Roman" w:hAnsi="Times New Roman" w:cs="Times New Roman"/>
          <w:sz w:val="28"/>
          <w:szCs w:val="28"/>
        </w:rPr>
        <w:t xml:space="preserve"> И.Б.» Муниципальное образования «</w:t>
      </w:r>
      <w:proofErr w:type="spellStart"/>
      <w:r w:rsidRPr="00631650">
        <w:rPr>
          <w:rFonts w:ascii="Times New Roman" w:hAnsi="Times New Roman" w:cs="Times New Roman"/>
          <w:sz w:val="28"/>
          <w:szCs w:val="28"/>
        </w:rPr>
        <w:t>Барышский</w:t>
      </w:r>
      <w:proofErr w:type="spellEnd"/>
      <w:r w:rsidRPr="00631650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</w:p>
    <w:p w:rsidR="00CD56EF" w:rsidRDefault="00CD56EF" w:rsidP="00CD56E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D56EF" w:rsidRPr="00F8034F" w:rsidRDefault="00CD56EF" w:rsidP="00F8034F">
      <w:pPr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F8034F">
        <w:rPr>
          <w:rFonts w:ascii="Times New Roman" w:hAnsi="Times New Roman" w:cs="Times New Roman"/>
          <w:b/>
          <w:color w:val="C00000"/>
          <w:sz w:val="36"/>
          <w:szCs w:val="36"/>
        </w:rPr>
        <w:t>Проект</w:t>
      </w:r>
    </w:p>
    <w:p w:rsidR="00CD56EF" w:rsidRPr="00F8034F" w:rsidRDefault="00F8034F" w:rsidP="00F8034F">
      <w:pPr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F8034F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На тему: «В мире </w:t>
      </w:r>
      <w:r w:rsidR="0033731D">
        <w:rPr>
          <w:rFonts w:ascii="Times New Roman" w:hAnsi="Times New Roman" w:cs="Times New Roman"/>
          <w:b/>
          <w:color w:val="C00000"/>
          <w:sz w:val="36"/>
          <w:szCs w:val="36"/>
        </w:rPr>
        <w:t>профессий</w:t>
      </w:r>
      <w:r w:rsidRPr="00F8034F">
        <w:rPr>
          <w:rFonts w:ascii="Times New Roman" w:hAnsi="Times New Roman" w:cs="Times New Roman"/>
          <w:b/>
          <w:color w:val="C00000"/>
          <w:sz w:val="36"/>
          <w:szCs w:val="36"/>
        </w:rPr>
        <w:t>»</w:t>
      </w:r>
    </w:p>
    <w:p w:rsidR="00F8034F" w:rsidRDefault="00F8034F" w:rsidP="00F8034F">
      <w:pPr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F8034F">
        <w:rPr>
          <w:rFonts w:ascii="Times New Roman" w:hAnsi="Times New Roman" w:cs="Times New Roman"/>
          <w:b/>
          <w:color w:val="C00000"/>
          <w:sz w:val="36"/>
          <w:szCs w:val="36"/>
        </w:rPr>
        <w:t>Вторая младшая группа.</w:t>
      </w:r>
    </w:p>
    <w:p w:rsidR="00F8034F" w:rsidRDefault="00F8034F" w:rsidP="00F8034F">
      <w:pPr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F8034F" w:rsidRDefault="00F8034F" w:rsidP="00F8034F">
      <w:pPr>
        <w:rPr>
          <w:rFonts w:ascii="Times New Roman" w:hAnsi="Times New Roman" w:cs="Times New Roman"/>
          <w:b/>
          <w:noProof/>
          <w:color w:val="C00000"/>
          <w:sz w:val="36"/>
          <w:szCs w:val="36"/>
        </w:rPr>
      </w:pPr>
    </w:p>
    <w:p w:rsidR="00F8034F" w:rsidRDefault="00F8034F" w:rsidP="00F8034F">
      <w:pPr>
        <w:rPr>
          <w:rFonts w:ascii="Times New Roman" w:hAnsi="Times New Roman" w:cs="Times New Roman"/>
          <w:b/>
          <w:color w:val="C00000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C00000"/>
          <w:sz w:val="36"/>
          <w:szCs w:val="36"/>
        </w:rPr>
        <w:drawing>
          <wp:inline distT="0" distB="0" distL="0" distR="0">
            <wp:extent cx="5940425" cy="3762375"/>
            <wp:effectExtent l="19050" t="0" r="3175" b="0"/>
            <wp:docPr id="23" name="Рисунок 23" descr="C:\Users\SerGo\Desktop\проект фото\1620745811_17-phonoteka_org-p-fon-professii-dlya-detskogo-sada-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SerGo\Desktop\проект фото\1620745811_17-phonoteka_org-p-fon-professii-dlya-detskogo-sada-3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34F" w:rsidRDefault="00F8034F" w:rsidP="00F8034F">
      <w:pPr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F8034F" w:rsidRDefault="00F8034F" w:rsidP="00F8034F">
      <w:pPr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F8034F" w:rsidRDefault="00F8034F" w:rsidP="00F8034F">
      <w:pPr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F8034F" w:rsidRDefault="00F8034F" w:rsidP="00F8034F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Разработали проект воспитатели 1 квалификационной категории:</w:t>
      </w:r>
    </w:p>
    <w:p w:rsidR="00F8034F" w:rsidRPr="00F8034F" w:rsidRDefault="00F8034F" w:rsidP="00F8034F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Бибаева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Ф.А и Таирова Г.К.</w:t>
      </w:r>
    </w:p>
    <w:sectPr w:rsidR="00F8034F" w:rsidRPr="00F8034F" w:rsidSect="005B4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80C" w:rsidRDefault="0022780C" w:rsidP="00FD7EA7">
      <w:pPr>
        <w:spacing w:after="0" w:line="240" w:lineRule="auto"/>
      </w:pPr>
      <w:r>
        <w:separator/>
      </w:r>
    </w:p>
  </w:endnote>
  <w:endnote w:type="continuationSeparator" w:id="0">
    <w:p w:rsidR="0022780C" w:rsidRDefault="0022780C" w:rsidP="00FD7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80C" w:rsidRDefault="0022780C" w:rsidP="00FD7EA7">
      <w:pPr>
        <w:spacing w:after="0" w:line="240" w:lineRule="auto"/>
      </w:pPr>
      <w:r>
        <w:separator/>
      </w:r>
    </w:p>
  </w:footnote>
  <w:footnote w:type="continuationSeparator" w:id="0">
    <w:p w:rsidR="0022780C" w:rsidRDefault="0022780C" w:rsidP="00FD7E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E3D6B"/>
    <w:rsid w:val="00016F44"/>
    <w:rsid w:val="00190112"/>
    <w:rsid w:val="00192829"/>
    <w:rsid w:val="001E3D6B"/>
    <w:rsid w:val="00205ED6"/>
    <w:rsid w:val="0022780C"/>
    <w:rsid w:val="0033731D"/>
    <w:rsid w:val="004F596C"/>
    <w:rsid w:val="0055390F"/>
    <w:rsid w:val="005B4773"/>
    <w:rsid w:val="00631650"/>
    <w:rsid w:val="00904A8B"/>
    <w:rsid w:val="0094297F"/>
    <w:rsid w:val="00A462BC"/>
    <w:rsid w:val="00A75773"/>
    <w:rsid w:val="00A961E4"/>
    <w:rsid w:val="00AE5F7F"/>
    <w:rsid w:val="00CD50C3"/>
    <w:rsid w:val="00CD56EF"/>
    <w:rsid w:val="00D36EF9"/>
    <w:rsid w:val="00D56A98"/>
    <w:rsid w:val="00F8034F"/>
    <w:rsid w:val="00FD7EA7"/>
    <w:rsid w:val="00FF1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773"/>
  </w:style>
  <w:style w:type="paragraph" w:styleId="1">
    <w:name w:val="heading 1"/>
    <w:basedOn w:val="a"/>
    <w:link w:val="10"/>
    <w:uiPriority w:val="9"/>
    <w:qFormat/>
    <w:rsid w:val="001E3D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3D6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1E3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1E3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E3D6B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FD7E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D7EA7"/>
  </w:style>
  <w:style w:type="paragraph" w:styleId="a7">
    <w:name w:val="footer"/>
    <w:basedOn w:val="a"/>
    <w:link w:val="a8"/>
    <w:uiPriority w:val="99"/>
    <w:semiHidden/>
    <w:unhideWhenUsed/>
    <w:rsid w:val="00FD7E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D7EA7"/>
  </w:style>
  <w:style w:type="paragraph" w:styleId="a9">
    <w:name w:val="Balloon Text"/>
    <w:basedOn w:val="a"/>
    <w:link w:val="aa"/>
    <w:uiPriority w:val="99"/>
    <w:semiHidden/>
    <w:unhideWhenUsed/>
    <w:rsid w:val="00AE5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5F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3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79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9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SerGo</cp:lastModifiedBy>
  <cp:revision>11</cp:revision>
  <dcterms:created xsi:type="dcterms:W3CDTF">2021-11-05T09:23:00Z</dcterms:created>
  <dcterms:modified xsi:type="dcterms:W3CDTF">2021-12-12T08:01:00Z</dcterms:modified>
</cp:coreProperties>
</file>