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CC7F7" w14:textId="77777777" w:rsidR="00C90FFA" w:rsidRPr="00A372D2" w:rsidRDefault="00C90FFA" w:rsidP="00C90FFA">
      <w:pPr>
        <w:spacing w:after="0"/>
        <w:ind w:left="-142" w:firstLine="284"/>
        <w:jc w:val="center"/>
        <w:rPr>
          <w:rFonts w:ascii="Times New Roman" w:eastAsia="Calibri" w:hAnsi="Times New Roman" w:cs="Times New Roman"/>
          <w:sz w:val="28"/>
          <w:szCs w:val="28"/>
        </w:rPr>
      </w:pPr>
      <w:bookmarkStart w:id="0" w:name="_Hlk89620408"/>
      <w:r w:rsidRPr="00A372D2">
        <w:rPr>
          <w:rFonts w:ascii="Times New Roman" w:eastAsia="Calibri" w:hAnsi="Times New Roman" w:cs="Times New Roman"/>
          <w:sz w:val="28"/>
          <w:szCs w:val="28"/>
        </w:rPr>
        <w:t xml:space="preserve">Муниципальное бюджетное дошкольное образовательное учреждение </w:t>
      </w:r>
    </w:p>
    <w:p w14:paraId="4F3FFA0A" w14:textId="77777777" w:rsidR="00C90FFA" w:rsidRPr="00A372D2" w:rsidRDefault="00C90FFA" w:rsidP="00C90FFA">
      <w:pPr>
        <w:spacing w:after="0"/>
        <w:ind w:left="-142" w:firstLine="284"/>
        <w:jc w:val="center"/>
        <w:rPr>
          <w:rFonts w:ascii="Times New Roman" w:eastAsia="Calibri" w:hAnsi="Times New Roman" w:cs="Times New Roman"/>
          <w:sz w:val="28"/>
          <w:szCs w:val="28"/>
        </w:rPr>
      </w:pPr>
      <w:r w:rsidRPr="00A372D2">
        <w:rPr>
          <w:rFonts w:ascii="Times New Roman" w:eastAsia="Calibri" w:hAnsi="Times New Roman" w:cs="Times New Roman"/>
          <w:sz w:val="28"/>
          <w:szCs w:val="28"/>
        </w:rPr>
        <w:t>детский сад № 15 «Аленка»</w:t>
      </w:r>
    </w:p>
    <w:p w14:paraId="64682B05" w14:textId="77777777" w:rsidR="00C90FFA" w:rsidRPr="00A372D2" w:rsidRDefault="00C90FFA" w:rsidP="00C90FFA">
      <w:pPr>
        <w:spacing w:after="0"/>
        <w:ind w:left="-142" w:firstLine="284"/>
        <w:jc w:val="center"/>
        <w:rPr>
          <w:rFonts w:ascii="Times New Roman" w:eastAsia="Calibri" w:hAnsi="Times New Roman" w:cs="Times New Roman"/>
          <w:sz w:val="28"/>
          <w:szCs w:val="28"/>
        </w:rPr>
      </w:pPr>
      <w:r w:rsidRPr="00A372D2">
        <w:rPr>
          <w:rFonts w:ascii="Times New Roman" w:eastAsia="Calibri" w:hAnsi="Times New Roman" w:cs="Times New Roman"/>
          <w:sz w:val="28"/>
          <w:szCs w:val="28"/>
        </w:rPr>
        <w:t>г. Николаевска-на-Амуре Хабаровского края</w:t>
      </w:r>
    </w:p>
    <w:p w14:paraId="11421381" w14:textId="77777777" w:rsidR="00C90FFA" w:rsidRPr="00A372D2" w:rsidRDefault="00C90FFA" w:rsidP="00C90FFA">
      <w:pPr>
        <w:spacing w:after="0" w:line="240" w:lineRule="auto"/>
        <w:ind w:right="-143"/>
        <w:jc w:val="center"/>
        <w:rPr>
          <w:rFonts w:ascii="Times New Roman" w:eastAsia="Calibri" w:hAnsi="Times New Roman" w:cs="Times New Roman"/>
          <w:b/>
          <w:bCs/>
          <w:sz w:val="30"/>
          <w:szCs w:val="32"/>
        </w:rPr>
      </w:pPr>
    </w:p>
    <w:p w14:paraId="47B4AAD7" w14:textId="77777777" w:rsidR="00C90FFA" w:rsidRPr="00A372D2" w:rsidRDefault="00C90FFA" w:rsidP="00DF14B2">
      <w:pPr>
        <w:shd w:val="clear" w:color="auto" w:fill="FFFFFF"/>
        <w:spacing w:after="0" w:line="240" w:lineRule="auto"/>
        <w:ind w:firstLine="709"/>
        <w:jc w:val="center"/>
        <w:rPr>
          <w:rFonts w:ascii="Times New Roman" w:eastAsia="Times New Roman" w:hAnsi="Times New Roman" w:cs="Times New Roman"/>
          <w:b/>
          <w:bCs/>
          <w:color w:val="000000"/>
          <w:sz w:val="32"/>
          <w:szCs w:val="32"/>
          <w:shd w:val="clear" w:color="auto" w:fill="FFFFFF"/>
          <w:lang w:eastAsia="ru-RU"/>
        </w:rPr>
      </w:pPr>
    </w:p>
    <w:p w14:paraId="7D6E9EC0" w14:textId="77777777" w:rsidR="0055592E" w:rsidRPr="00A372D2" w:rsidRDefault="0055592E" w:rsidP="00DF14B2">
      <w:pPr>
        <w:shd w:val="clear" w:color="auto" w:fill="FFFFFF"/>
        <w:spacing w:after="0" w:line="240" w:lineRule="auto"/>
        <w:ind w:firstLine="709"/>
        <w:jc w:val="center"/>
        <w:rPr>
          <w:rFonts w:ascii="Times New Roman" w:eastAsia="Times New Roman" w:hAnsi="Times New Roman" w:cs="Times New Roman"/>
          <w:b/>
          <w:bCs/>
          <w:color w:val="000000"/>
          <w:sz w:val="32"/>
          <w:szCs w:val="32"/>
          <w:shd w:val="clear" w:color="auto" w:fill="FFFFFF"/>
          <w:lang w:eastAsia="ru-RU"/>
        </w:rPr>
      </w:pPr>
    </w:p>
    <w:p w14:paraId="32252388" w14:textId="77777777" w:rsidR="0055592E" w:rsidRPr="00A372D2" w:rsidRDefault="0055592E" w:rsidP="00DF14B2">
      <w:pPr>
        <w:shd w:val="clear" w:color="auto" w:fill="FFFFFF"/>
        <w:spacing w:after="0" w:line="240" w:lineRule="auto"/>
        <w:ind w:firstLine="709"/>
        <w:jc w:val="center"/>
        <w:rPr>
          <w:rFonts w:ascii="Times New Roman" w:eastAsia="Times New Roman" w:hAnsi="Times New Roman" w:cs="Times New Roman"/>
          <w:b/>
          <w:bCs/>
          <w:color w:val="000000"/>
          <w:sz w:val="32"/>
          <w:szCs w:val="32"/>
          <w:shd w:val="clear" w:color="auto" w:fill="FFFFFF"/>
          <w:lang w:eastAsia="ru-RU"/>
        </w:rPr>
      </w:pPr>
    </w:p>
    <w:p w14:paraId="5DF6559D" w14:textId="77777777" w:rsidR="0055592E" w:rsidRPr="00A372D2" w:rsidRDefault="0055592E" w:rsidP="00DF14B2">
      <w:pPr>
        <w:shd w:val="clear" w:color="auto" w:fill="FFFFFF"/>
        <w:spacing w:after="0" w:line="240" w:lineRule="auto"/>
        <w:ind w:firstLine="709"/>
        <w:jc w:val="center"/>
        <w:rPr>
          <w:rFonts w:ascii="Times New Roman" w:eastAsia="Times New Roman" w:hAnsi="Times New Roman" w:cs="Times New Roman"/>
          <w:b/>
          <w:bCs/>
          <w:color w:val="000000"/>
          <w:sz w:val="32"/>
          <w:szCs w:val="32"/>
          <w:shd w:val="clear" w:color="auto" w:fill="FFFFFF"/>
          <w:lang w:eastAsia="ru-RU"/>
        </w:rPr>
      </w:pPr>
    </w:p>
    <w:p w14:paraId="02C45D18" w14:textId="411FB476" w:rsidR="00E24C4A" w:rsidRPr="00A372D2" w:rsidRDefault="007A4F2B" w:rsidP="00DF14B2">
      <w:pPr>
        <w:shd w:val="clear" w:color="auto" w:fill="FFFFFF"/>
        <w:spacing w:after="0" w:line="240" w:lineRule="auto"/>
        <w:ind w:firstLine="709"/>
        <w:jc w:val="center"/>
        <w:rPr>
          <w:rFonts w:ascii="Times New Roman" w:eastAsia="Times New Roman" w:hAnsi="Times New Roman" w:cs="Times New Roman"/>
          <w:b/>
          <w:bCs/>
          <w:color w:val="000000"/>
          <w:sz w:val="36"/>
          <w:szCs w:val="36"/>
          <w:shd w:val="clear" w:color="auto" w:fill="FFFFFF"/>
          <w:lang w:eastAsia="ru-RU"/>
        </w:rPr>
      </w:pPr>
      <w:r w:rsidRPr="00A372D2">
        <w:rPr>
          <w:rFonts w:ascii="Times New Roman" w:eastAsia="Times New Roman" w:hAnsi="Times New Roman" w:cs="Times New Roman"/>
          <w:b/>
          <w:bCs/>
          <w:color w:val="000000"/>
          <w:sz w:val="36"/>
          <w:szCs w:val="36"/>
          <w:shd w:val="clear" w:color="auto" w:fill="FFFFFF"/>
          <w:lang w:eastAsia="ru-RU"/>
        </w:rPr>
        <w:t>Опыт работы</w:t>
      </w:r>
      <w:r w:rsidR="00647372" w:rsidRPr="00A372D2">
        <w:rPr>
          <w:rFonts w:ascii="Times New Roman" w:eastAsia="Times New Roman" w:hAnsi="Times New Roman" w:cs="Times New Roman"/>
          <w:b/>
          <w:bCs/>
          <w:color w:val="000000"/>
          <w:sz w:val="36"/>
          <w:szCs w:val="36"/>
          <w:shd w:val="clear" w:color="auto" w:fill="FFFFFF"/>
          <w:lang w:eastAsia="ru-RU"/>
        </w:rPr>
        <w:t xml:space="preserve"> на тему:</w:t>
      </w:r>
    </w:p>
    <w:p w14:paraId="609CEDAD" w14:textId="77777777" w:rsidR="00E24C4A" w:rsidRPr="00A372D2" w:rsidRDefault="00E24C4A" w:rsidP="00DF14B2">
      <w:pPr>
        <w:shd w:val="clear" w:color="auto" w:fill="FFFFFF"/>
        <w:spacing w:after="0" w:line="240" w:lineRule="auto"/>
        <w:ind w:firstLine="709"/>
        <w:jc w:val="center"/>
        <w:rPr>
          <w:rFonts w:ascii="Times New Roman" w:eastAsia="Times New Roman" w:hAnsi="Times New Roman" w:cs="Times New Roman"/>
          <w:b/>
          <w:bCs/>
          <w:color w:val="000000"/>
          <w:sz w:val="36"/>
          <w:szCs w:val="36"/>
          <w:shd w:val="clear" w:color="auto" w:fill="FFFFFF"/>
          <w:lang w:eastAsia="ru-RU"/>
        </w:rPr>
      </w:pPr>
    </w:p>
    <w:p w14:paraId="77DBC1DB" w14:textId="2A9114FB" w:rsidR="00DF14B2" w:rsidRPr="00A372D2" w:rsidRDefault="007A4F2B" w:rsidP="00DF14B2">
      <w:pPr>
        <w:shd w:val="clear" w:color="auto" w:fill="FFFFFF"/>
        <w:spacing w:after="0" w:line="240" w:lineRule="auto"/>
        <w:ind w:firstLine="709"/>
        <w:jc w:val="center"/>
        <w:rPr>
          <w:rFonts w:ascii="Times New Roman" w:eastAsia="Times New Roman" w:hAnsi="Times New Roman" w:cs="Times New Roman"/>
          <w:b/>
          <w:bCs/>
          <w:color w:val="000000"/>
          <w:sz w:val="36"/>
          <w:szCs w:val="36"/>
          <w:shd w:val="clear" w:color="auto" w:fill="FFFFFF"/>
          <w:lang w:eastAsia="ru-RU"/>
        </w:rPr>
      </w:pPr>
      <w:r w:rsidRPr="00A372D2">
        <w:rPr>
          <w:rFonts w:ascii="Times New Roman" w:eastAsia="Times New Roman" w:hAnsi="Times New Roman" w:cs="Times New Roman"/>
          <w:b/>
          <w:bCs/>
          <w:color w:val="000000"/>
          <w:sz w:val="36"/>
          <w:szCs w:val="36"/>
          <w:shd w:val="clear" w:color="auto" w:fill="FFFFFF"/>
          <w:lang w:eastAsia="ru-RU"/>
        </w:rPr>
        <w:t>«</w:t>
      </w:r>
      <w:r w:rsidR="00DF14B2" w:rsidRPr="00A372D2">
        <w:rPr>
          <w:rFonts w:ascii="Times New Roman" w:eastAsia="Times New Roman" w:hAnsi="Times New Roman" w:cs="Times New Roman"/>
          <w:b/>
          <w:bCs/>
          <w:color w:val="000000"/>
          <w:sz w:val="36"/>
          <w:szCs w:val="36"/>
          <w:shd w:val="clear" w:color="auto" w:fill="FFFFFF"/>
          <w:lang w:eastAsia="ru-RU"/>
        </w:rPr>
        <w:t xml:space="preserve">Эффективные методики запуска речи у </w:t>
      </w:r>
      <w:r w:rsidRPr="00A372D2">
        <w:rPr>
          <w:rFonts w:ascii="Times New Roman" w:eastAsia="Times New Roman" w:hAnsi="Times New Roman" w:cs="Times New Roman"/>
          <w:b/>
          <w:bCs/>
          <w:color w:val="000000"/>
          <w:sz w:val="36"/>
          <w:szCs w:val="36"/>
          <w:shd w:val="clear" w:color="auto" w:fill="FFFFFF"/>
          <w:lang w:eastAsia="ru-RU"/>
        </w:rPr>
        <w:t>неговорящих детей»</w:t>
      </w:r>
      <w:r w:rsidR="00DF14B2" w:rsidRPr="00A372D2">
        <w:rPr>
          <w:rFonts w:ascii="Times New Roman" w:eastAsia="Times New Roman" w:hAnsi="Times New Roman" w:cs="Times New Roman"/>
          <w:b/>
          <w:bCs/>
          <w:color w:val="000000"/>
          <w:sz w:val="36"/>
          <w:szCs w:val="36"/>
          <w:shd w:val="clear" w:color="auto" w:fill="FFFFFF"/>
          <w:lang w:eastAsia="ru-RU"/>
        </w:rPr>
        <w:t>.</w:t>
      </w:r>
    </w:p>
    <w:p w14:paraId="77A01C79" w14:textId="6B1EC4DA" w:rsidR="00C90FFA" w:rsidRPr="00A372D2" w:rsidRDefault="007A4F2B" w:rsidP="00DF14B2">
      <w:pPr>
        <w:shd w:val="clear" w:color="auto" w:fill="FFFFFF"/>
        <w:spacing w:after="0" w:line="240" w:lineRule="auto"/>
        <w:ind w:firstLine="709"/>
        <w:jc w:val="center"/>
        <w:rPr>
          <w:rFonts w:ascii="Times New Roman" w:eastAsia="Times New Roman" w:hAnsi="Times New Roman" w:cs="Times New Roman"/>
          <w:i/>
          <w:iCs/>
          <w:color w:val="000000"/>
          <w:sz w:val="28"/>
          <w:szCs w:val="28"/>
          <w:shd w:val="clear" w:color="auto" w:fill="FFFFFF"/>
          <w:lang w:eastAsia="ru-RU"/>
        </w:rPr>
      </w:pPr>
      <w:r w:rsidRPr="00A372D2">
        <w:rPr>
          <w:rFonts w:ascii="Times New Roman" w:eastAsia="Times New Roman" w:hAnsi="Times New Roman" w:cs="Times New Roman"/>
          <w:i/>
          <w:iCs/>
          <w:color w:val="000000"/>
          <w:sz w:val="28"/>
          <w:szCs w:val="28"/>
          <w:shd w:val="clear" w:color="auto" w:fill="FFFFFF"/>
          <w:lang w:eastAsia="ru-RU"/>
        </w:rPr>
        <w:t xml:space="preserve">                           </w:t>
      </w:r>
      <w:r w:rsidR="00B557DB" w:rsidRPr="00A372D2">
        <w:rPr>
          <w:rFonts w:ascii="Times New Roman" w:eastAsia="Times New Roman" w:hAnsi="Times New Roman" w:cs="Times New Roman"/>
          <w:i/>
          <w:iCs/>
          <w:color w:val="000000"/>
          <w:sz w:val="28"/>
          <w:szCs w:val="28"/>
          <w:shd w:val="clear" w:color="auto" w:fill="FFFFFF"/>
          <w:lang w:eastAsia="ru-RU"/>
        </w:rPr>
        <w:t xml:space="preserve">                                                                   </w:t>
      </w:r>
    </w:p>
    <w:p w14:paraId="740D78A4"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21FB4E75"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5EF50C64"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057527EC"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7D8738E8"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3E1492CB"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430413EA"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637D3B2B"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68DC87BB"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6A69C305" w14:textId="77777777" w:rsidR="000700A7" w:rsidRPr="00A372D2" w:rsidRDefault="000700A7" w:rsidP="00C90FFA">
      <w:pPr>
        <w:spacing w:after="0" w:line="240" w:lineRule="auto"/>
        <w:ind w:left="5812" w:right="-143"/>
        <w:jc w:val="both"/>
        <w:rPr>
          <w:rFonts w:ascii="Times New Roman" w:eastAsia="Calibri" w:hAnsi="Times New Roman" w:cs="Times New Roman"/>
          <w:sz w:val="28"/>
          <w:szCs w:val="28"/>
        </w:rPr>
      </w:pPr>
    </w:p>
    <w:p w14:paraId="29705EAA" w14:textId="01FF1D17" w:rsidR="000700A7" w:rsidRPr="00A372D2" w:rsidRDefault="000700A7" w:rsidP="003903D6">
      <w:pPr>
        <w:spacing w:after="0" w:line="240" w:lineRule="auto"/>
        <w:ind w:right="-143"/>
        <w:jc w:val="both"/>
        <w:rPr>
          <w:rFonts w:ascii="Times New Roman" w:eastAsia="Calibri" w:hAnsi="Times New Roman" w:cs="Times New Roman"/>
          <w:sz w:val="28"/>
          <w:szCs w:val="28"/>
        </w:rPr>
      </w:pPr>
    </w:p>
    <w:p w14:paraId="57A3B536" w14:textId="1E652605" w:rsidR="00C90FFA" w:rsidRPr="00A372D2" w:rsidRDefault="00C90FFA" w:rsidP="00C90FFA">
      <w:pPr>
        <w:spacing w:after="0" w:line="240" w:lineRule="auto"/>
        <w:ind w:left="5812" w:right="-143"/>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Выполнила: </w:t>
      </w:r>
    </w:p>
    <w:p w14:paraId="0A49DE2F" w14:textId="7C869037" w:rsidR="00D9020F" w:rsidRPr="00A372D2" w:rsidRDefault="00C90FFA" w:rsidP="00C90FFA">
      <w:pPr>
        <w:spacing w:after="0" w:line="240" w:lineRule="auto"/>
        <w:ind w:left="5812" w:right="-143"/>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учитель-логопед</w:t>
      </w:r>
      <w:r w:rsidRPr="00A372D2">
        <w:rPr>
          <w:rFonts w:ascii="Times New Roman" w:eastAsia="Times New Roman" w:hAnsi="Times New Roman" w:cs="Times New Roman"/>
          <w:i/>
          <w:iCs/>
          <w:color w:val="000000"/>
          <w:sz w:val="24"/>
          <w:szCs w:val="24"/>
          <w:shd w:val="clear" w:color="auto" w:fill="FFFFFF"/>
          <w:lang w:eastAsia="ru-RU"/>
        </w:rPr>
        <w:t xml:space="preserve">                       </w:t>
      </w:r>
      <w:r w:rsidRPr="00A372D2">
        <w:rPr>
          <w:rFonts w:ascii="Times New Roman" w:eastAsia="Times New Roman" w:hAnsi="Times New Roman" w:cs="Times New Roman"/>
          <w:color w:val="000000"/>
          <w:sz w:val="24"/>
          <w:szCs w:val="24"/>
          <w:shd w:val="clear" w:color="auto" w:fill="FFFFFF"/>
          <w:lang w:eastAsia="ru-RU"/>
        </w:rPr>
        <w:t xml:space="preserve">              </w:t>
      </w:r>
      <w:r w:rsidRPr="00A372D2">
        <w:rPr>
          <w:rFonts w:ascii="Times New Roman" w:eastAsia="Times New Roman" w:hAnsi="Times New Roman" w:cs="Times New Roman"/>
          <w:i/>
          <w:iCs/>
          <w:color w:val="000000"/>
          <w:sz w:val="24"/>
          <w:szCs w:val="24"/>
          <w:shd w:val="clear" w:color="auto" w:fill="FFFFFF"/>
          <w:lang w:eastAsia="ru-RU"/>
        </w:rPr>
        <w:t xml:space="preserve"> </w:t>
      </w:r>
      <w:r w:rsidRPr="00A372D2">
        <w:rPr>
          <w:rFonts w:ascii="Times New Roman" w:eastAsia="Times New Roman" w:hAnsi="Times New Roman" w:cs="Times New Roman"/>
          <w:color w:val="000000"/>
          <w:sz w:val="28"/>
          <w:szCs w:val="28"/>
          <w:shd w:val="clear" w:color="auto" w:fill="FFFFFF"/>
          <w:lang w:eastAsia="ru-RU"/>
        </w:rPr>
        <w:t>Ермакова Ольга Викторовна</w:t>
      </w:r>
    </w:p>
    <w:p w14:paraId="4AC89055" w14:textId="77777777" w:rsidR="00B557DB" w:rsidRPr="00A372D2" w:rsidRDefault="00B557DB" w:rsidP="00DF14B2">
      <w:pPr>
        <w:shd w:val="clear" w:color="auto" w:fill="FFFFFF"/>
        <w:spacing w:after="0" w:line="240" w:lineRule="auto"/>
        <w:ind w:firstLine="709"/>
        <w:jc w:val="center"/>
        <w:rPr>
          <w:rFonts w:ascii="Times New Roman" w:eastAsia="Times New Roman" w:hAnsi="Times New Roman" w:cs="Times New Roman"/>
          <w:i/>
          <w:iCs/>
          <w:color w:val="000000"/>
          <w:sz w:val="28"/>
          <w:szCs w:val="28"/>
          <w:shd w:val="clear" w:color="auto" w:fill="FFFFFF"/>
          <w:lang w:eastAsia="ru-RU"/>
        </w:rPr>
      </w:pPr>
    </w:p>
    <w:p w14:paraId="0D2FC5F6" w14:textId="77777777" w:rsidR="00C90FFA" w:rsidRPr="00A372D2" w:rsidRDefault="00C90FFA"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70CEF528" w14:textId="77777777" w:rsidR="00C90FFA" w:rsidRPr="00A372D2" w:rsidRDefault="00C90FFA"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691D3852" w14:textId="77777777" w:rsidR="00C90FFA" w:rsidRPr="00A372D2" w:rsidRDefault="00C90FFA"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13AA1FAB" w14:textId="330BAC82" w:rsidR="00C90FFA" w:rsidRPr="00A372D2" w:rsidRDefault="00C90FFA"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61E5D70F" w14:textId="49785781"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28C1CFC6" w14:textId="2E4CA597"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4D795058" w14:textId="420C2C8A"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68158B8A" w14:textId="1D970C12"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46B6C756" w14:textId="6D09FBF1"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33133441" w14:textId="02C86414"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5CB40B29" w14:textId="021D1112"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30249C9B" w14:textId="0798C194"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0A46F807" w14:textId="5FA5CCED"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76B39CA0" w14:textId="77777777" w:rsidR="003903D6" w:rsidRPr="00A372D2" w:rsidRDefault="003903D6"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p>
    <w:p w14:paraId="46950477" w14:textId="1CBF0037" w:rsidR="00C90FFA" w:rsidRPr="00A372D2" w:rsidRDefault="00C90FFA" w:rsidP="00C90FFA">
      <w:pPr>
        <w:spacing w:after="0" w:line="240" w:lineRule="auto"/>
        <w:ind w:right="-143"/>
        <w:jc w:val="center"/>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2021г.</w:t>
      </w:r>
    </w:p>
    <w:bookmarkEnd w:id="0"/>
    <w:p w14:paraId="50D1C8D7" w14:textId="77777777" w:rsidR="00DA617E" w:rsidRPr="00A372D2" w:rsidRDefault="00DA617E" w:rsidP="00DA617E">
      <w:pPr>
        <w:shd w:val="clear" w:color="auto" w:fill="FFFFFF"/>
        <w:spacing w:after="0" w:line="240" w:lineRule="auto"/>
        <w:ind w:left="4536" w:firstLine="568"/>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lastRenderedPageBreak/>
        <w:t xml:space="preserve"> «Чтобы научиться ездить на велосипеде, неэффективно анал</w:t>
      </w:r>
      <w:r w:rsidRPr="00A372D2">
        <w:rPr>
          <w:rFonts w:ascii="Times New Roman" w:eastAsia="Times New Roman" w:hAnsi="Times New Roman" w:cs="Times New Roman" w:hint="eastAsia"/>
          <w:color w:val="000000"/>
          <w:sz w:val="28"/>
          <w:szCs w:val="28"/>
          <w:lang w:eastAsia="ru-RU"/>
        </w:rPr>
        <w:t>изировать</w:t>
      </w:r>
      <w:r w:rsidRPr="00A372D2">
        <w:rPr>
          <w:rFonts w:ascii="Times New Roman" w:eastAsia="Times New Roman" w:hAnsi="Times New Roman" w:cs="Times New Roman"/>
          <w:color w:val="000000"/>
          <w:sz w:val="28"/>
          <w:szCs w:val="28"/>
          <w:lang w:eastAsia="ru-RU"/>
        </w:rPr>
        <w:t xml:space="preserve"> и отрабатывать каждое движение — нужно садиться и ездить, корректируя движения по ходу». </w:t>
      </w:r>
    </w:p>
    <w:p w14:paraId="198CA1D5" w14:textId="07646EE5" w:rsidR="00DA617E" w:rsidRPr="00A372D2" w:rsidRDefault="00DA617E" w:rsidP="00DA617E">
      <w:pPr>
        <w:shd w:val="clear" w:color="auto" w:fill="FFFFFF"/>
        <w:spacing w:after="0" w:line="240" w:lineRule="auto"/>
        <w:ind w:left="4536" w:firstLine="568"/>
        <w:jc w:val="both"/>
        <w:rPr>
          <w:rFonts w:ascii="Times New Roman" w:eastAsia="Times New Roman" w:hAnsi="Times New Roman" w:cs="Times New Roman"/>
          <w:bCs/>
          <w:color w:val="000000"/>
          <w:sz w:val="28"/>
          <w:szCs w:val="28"/>
          <w:shd w:val="clear" w:color="auto" w:fill="FFFFFF"/>
          <w:lang w:eastAsia="ru-RU"/>
        </w:rPr>
      </w:pPr>
      <w:r w:rsidRPr="00A372D2">
        <w:rPr>
          <w:rFonts w:ascii="Times New Roman" w:eastAsia="Times New Roman" w:hAnsi="Times New Roman" w:cs="Times New Roman"/>
          <w:color w:val="000000"/>
          <w:sz w:val="28"/>
          <w:szCs w:val="28"/>
          <w:lang w:eastAsia="ru-RU"/>
        </w:rPr>
        <w:t>Ю.Б. Некрасова, доктор психологических наук СССР</w:t>
      </w:r>
      <w:r w:rsidR="00707027" w:rsidRPr="00A372D2">
        <w:rPr>
          <w:rFonts w:ascii="Times New Roman" w:eastAsia="Times New Roman" w:hAnsi="Times New Roman" w:cs="Times New Roman"/>
          <w:color w:val="000000"/>
          <w:sz w:val="28"/>
          <w:szCs w:val="28"/>
          <w:lang w:eastAsia="ru-RU"/>
        </w:rPr>
        <w:t>.</w:t>
      </w:r>
    </w:p>
    <w:p w14:paraId="53A548AB" w14:textId="45E56602" w:rsidR="00C90FFA" w:rsidRPr="00A372D2" w:rsidRDefault="008E7174" w:rsidP="00D9020F">
      <w:pPr>
        <w:shd w:val="clear" w:color="auto" w:fill="FFFFFF"/>
        <w:spacing w:after="0" w:line="240" w:lineRule="auto"/>
        <w:ind w:left="-284" w:firstLine="568"/>
        <w:jc w:val="both"/>
        <w:rPr>
          <w:rFonts w:ascii="Times New Roman" w:eastAsia="Times New Roman" w:hAnsi="Times New Roman" w:cs="Times New Roman"/>
          <w:b/>
          <w:bCs/>
          <w:color w:val="000000"/>
          <w:sz w:val="28"/>
          <w:szCs w:val="28"/>
          <w:shd w:val="clear" w:color="auto" w:fill="FFFFFF"/>
          <w:lang w:eastAsia="ru-RU"/>
        </w:rPr>
      </w:pPr>
      <w:r w:rsidRPr="00A372D2">
        <w:rPr>
          <w:rFonts w:ascii="Times New Roman" w:eastAsia="Times New Roman" w:hAnsi="Times New Roman" w:cs="Times New Roman"/>
          <w:b/>
          <w:bCs/>
          <w:color w:val="000000"/>
          <w:sz w:val="28"/>
          <w:szCs w:val="28"/>
          <w:shd w:val="clear" w:color="auto" w:fill="FFFFFF"/>
          <w:lang w:eastAsia="ru-RU"/>
        </w:rPr>
        <w:t>Введение</w:t>
      </w:r>
    </w:p>
    <w:p w14:paraId="0DF3FB79" w14:textId="7C9C6D29" w:rsidR="00424DAD" w:rsidRPr="00A372D2" w:rsidRDefault="00386E34" w:rsidP="00D9020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r w:rsidRPr="00A372D2">
        <w:rPr>
          <w:rFonts w:ascii="Times New Roman" w:eastAsia="Times New Roman" w:hAnsi="Times New Roman" w:cs="Times New Roman"/>
          <w:color w:val="000000"/>
          <w:sz w:val="28"/>
          <w:szCs w:val="28"/>
          <w:shd w:val="clear" w:color="auto" w:fill="FFFFFF"/>
          <w:lang w:eastAsia="ru-RU"/>
        </w:rPr>
        <w:t xml:space="preserve">В последнее время специалисты все чаще сталкиваются с безречевыми детьми, </w:t>
      </w:r>
      <w:r w:rsidR="00421A1C" w:rsidRPr="00A372D2">
        <w:rPr>
          <w:rFonts w:ascii="Times New Roman" w:eastAsia="Times New Roman" w:hAnsi="Times New Roman" w:cs="Times New Roman"/>
          <w:color w:val="000000"/>
          <w:sz w:val="28"/>
          <w:szCs w:val="28"/>
          <w:shd w:val="clear" w:color="auto" w:fill="FFFFFF"/>
          <w:lang w:eastAsia="ru-RU"/>
        </w:rPr>
        <w:t>т.е.</w:t>
      </w:r>
      <w:r w:rsidRPr="00A372D2">
        <w:rPr>
          <w:rFonts w:ascii="Times New Roman" w:eastAsia="Times New Roman" w:hAnsi="Times New Roman" w:cs="Times New Roman"/>
          <w:color w:val="000000"/>
          <w:sz w:val="28"/>
          <w:szCs w:val="28"/>
          <w:shd w:val="clear" w:color="auto" w:fill="FFFFFF"/>
          <w:lang w:eastAsia="ru-RU"/>
        </w:rPr>
        <w:t xml:space="preserve"> </w:t>
      </w:r>
      <w:r w:rsidR="002E0D3F" w:rsidRPr="00A372D2">
        <w:rPr>
          <w:rFonts w:ascii="Times New Roman" w:eastAsia="Times New Roman" w:hAnsi="Times New Roman" w:cs="Times New Roman"/>
          <w:color w:val="000000"/>
          <w:sz w:val="28"/>
          <w:szCs w:val="28"/>
          <w:shd w:val="clear" w:color="auto" w:fill="FFFFFF"/>
          <w:lang w:eastAsia="ru-RU"/>
        </w:rPr>
        <w:t>с детьми,</w:t>
      </w:r>
      <w:r w:rsidRPr="00A372D2">
        <w:rPr>
          <w:rFonts w:ascii="Times New Roman" w:eastAsia="Times New Roman" w:hAnsi="Times New Roman" w:cs="Times New Roman"/>
          <w:color w:val="000000"/>
          <w:sz w:val="28"/>
          <w:szCs w:val="28"/>
          <w:shd w:val="clear" w:color="auto" w:fill="FFFFFF"/>
          <w:lang w:eastAsia="ru-RU"/>
        </w:rPr>
        <w:t xml:space="preserve"> у которых отсутствует речь.</w:t>
      </w:r>
      <w:r w:rsidR="002E0D3F" w:rsidRPr="00A372D2">
        <w:rPr>
          <w:rFonts w:ascii="Times New Roman" w:eastAsia="Times New Roman" w:hAnsi="Times New Roman" w:cs="Times New Roman"/>
          <w:color w:val="000000"/>
          <w:sz w:val="28"/>
          <w:szCs w:val="28"/>
          <w:shd w:val="clear" w:color="auto" w:fill="FFFFFF"/>
          <w:lang w:eastAsia="ru-RU"/>
        </w:rPr>
        <w:t xml:space="preserve"> Таких детей становится все больше и больше и степень тяжести </w:t>
      </w:r>
      <w:r w:rsidR="00EF708A" w:rsidRPr="00A372D2">
        <w:rPr>
          <w:rFonts w:ascii="Times New Roman" w:eastAsia="Times New Roman" w:hAnsi="Times New Roman" w:cs="Times New Roman"/>
          <w:color w:val="000000"/>
          <w:sz w:val="28"/>
          <w:szCs w:val="28"/>
          <w:shd w:val="clear" w:color="auto" w:fill="FFFFFF"/>
          <w:lang w:eastAsia="ru-RU"/>
        </w:rPr>
        <w:t xml:space="preserve">речевых нарушений </w:t>
      </w:r>
      <w:r w:rsidR="002E0D3F" w:rsidRPr="00A372D2">
        <w:rPr>
          <w:rFonts w:ascii="Times New Roman" w:eastAsia="Times New Roman" w:hAnsi="Times New Roman" w:cs="Times New Roman"/>
          <w:color w:val="000000"/>
          <w:sz w:val="28"/>
          <w:szCs w:val="28"/>
          <w:shd w:val="clear" w:color="auto" w:fill="FFFFFF"/>
          <w:lang w:eastAsia="ru-RU"/>
        </w:rPr>
        <w:t>возрастает.</w:t>
      </w:r>
      <w:r w:rsidR="00B656DF" w:rsidRPr="00A372D2">
        <w:rPr>
          <w:rFonts w:ascii="Times New Roman" w:hAnsi="Times New Roman" w:cs="Times New Roman"/>
          <w:sz w:val="28"/>
          <w:szCs w:val="28"/>
        </w:rPr>
        <w:t xml:space="preserve"> </w:t>
      </w:r>
      <w:r w:rsidR="00424DAD" w:rsidRPr="00A372D2">
        <w:rPr>
          <w:rFonts w:ascii="Times New Roman" w:eastAsia="Times New Roman" w:hAnsi="Times New Roman" w:cs="Times New Roman"/>
          <w:color w:val="000000"/>
          <w:sz w:val="28"/>
          <w:szCs w:val="28"/>
          <w:shd w:val="clear" w:color="auto" w:fill="FFFFFF"/>
          <w:lang w:eastAsia="ru-RU"/>
        </w:rPr>
        <w:t xml:space="preserve">Они имеют комплексное органическое нарушение, что </w:t>
      </w:r>
      <w:r w:rsidR="002E0D3F" w:rsidRPr="00A372D2">
        <w:rPr>
          <w:rFonts w:ascii="Times New Roman" w:eastAsia="Times New Roman" w:hAnsi="Times New Roman" w:cs="Times New Roman"/>
          <w:color w:val="000000"/>
          <w:sz w:val="28"/>
          <w:szCs w:val="28"/>
          <w:shd w:val="clear" w:color="auto" w:fill="FFFFFF"/>
          <w:lang w:eastAsia="ru-RU"/>
        </w:rPr>
        <w:t xml:space="preserve">тем более </w:t>
      </w:r>
      <w:r w:rsidR="00424DAD" w:rsidRPr="00A372D2">
        <w:rPr>
          <w:rFonts w:ascii="Times New Roman" w:eastAsia="Times New Roman" w:hAnsi="Times New Roman" w:cs="Times New Roman"/>
          <w:color w:val="000000"/>
          <w:sz w:val="28"/>
          <w:szCs w:val="28"/>
          <w:shd w:val="clear" w:color="auto" w:fill="FFFFFF"/>
          <w:lang w:eastAsia="ru-RU"/>
        </w:rPr>
        <w:t xml:space="preserve">затрудняет логопедическую работу с ними. </w:t>
      </w:r>
    </w:p>
    <w:p w14:paraId="214729D4" w14:textId="77777777" w:rsidR="001952B6" w:rsidRPr="00A372D2" w:rsidRDefault="006217A5" w:rsidP="00185CB4">
      <w:pPr>
        <w:shd w:val="clear" w:color="auto" w:fill="FFFFFF"/>
        <w:spacing w:after="0" w:line="240" w:lineRule="auto"/>
        <w:ind w:left="-284" w:firstLine="709"/>
        <w:jc w:val="both"/>
        <w:rPr>
          <w:rFonts w:ascii="Times New Roman" w:hAnsi="Times New Roman" w:cs="Times New Roman"/>
          <w:sz w:val="28"/>
          <w:szCs w:val="28"/>
        </w:rPr>
      </w:pPr>
      <w:r w:rsidRPr="00A372D2">
        <w:rPr>
          <w:rFonts w:ascii="Times New Roman" w:hAnsi="Times New Roman" w:cs="Times New Roman"/>
          <w:sz w:val="28"/>
          <w:szCs w:val="28"/>
        </w:rPr>
        <w:t xml:space="preserve">Родителям порой бывает трудно решить, насколько такой ребенок нуждается в особом внимании. Действительно, иной раз сложно определить сдерживающий фактор речевого развития дошкольника – либо это неумение, или нежелание использовать свои речевые возможности, либо проблема кроется намного глубже. </w:t>
      </w:r>
    </w:p>
    <w:p w14:paraId="2C9FA94D" w14:textId="77777777" w:rsidR="00EF708A" w:rsidRPr="00A372D2" w:rsidRDefault="00185CB4" w:rsidP="00835B77">
      <w:pPr>
        <w:shd w:val="clear" w:color="auto" w:fill="FFFFFF"/>
        <w:spacing w:after="0" w:line="240" w:lineRule="auto"/>
        <w:ind w:left="-284" w:firstLine="709"/>
        <w:jc w:val="both"/>
        <w:rPr>
          <w:rFonts w:ascii="Times New Roman" w:hAnsi="Times New Roman" w:cs="Times New Roman"/>
          <w:sz w:val="28"/>
          <w:szCs w:val="28"/>
        </w:rPr>
      </w:pPr>
      <w:r w:rsidRPr="00A372D2">
        <w:rPr>
          <w:rFonts w:ascii="Times New Roman" w:hAnsi="Times New Roman" w:cs="Times New Roman"/>
          <w:sz w:val="28"/>
          <w:szCs w:val="28"/>
        </w:rPr>
        <w:t xml:space="preserve">Между тем, </w:t>
      </w:r>
      <w:r w:rsidR="00EF708A" w:rsidRPr="00A372D2">
        <w:rPr>
          <w:rFonts w:ascii="Times New Roman" w:hAnsi="Times New Roman" w:cs="Times New Roman"/>
          <w:sz w:val="28"/>
          <w:szCs w:val="28"/>
        </w:rPr>
        <w:t>количественный рост таких детей</w:t>
      </w:r>
      <w:r w:rsidRPr="00A372D2">
        <w:rPr>
          <w:rFonts w:ascii="Times New Roman" w:hAnsi="Times New Roman" w:cs="Times New Roman"/>
          <w:sz w:val="28"/>
          <w:szCs w:val="28"/>
        </w:rPr>
        <w:t xml:space="preserve"> определяет обозначенную проблему как социально значимую. Иногда дети с тяжелой речевой патологией не получают специализированной логопедической помощи по </w:t>
      </w:r>
      <w:r w:rsidR="00EF708A" w:rsidRPr="00A372D2">
        <w:rPr>
          <w:rFonts w:ascii="Times New Roman" w:hAnsi="Times New Roman" w:cs="Times New Roman"/>
          <w:sz w:val="28"/>
          <w:szCs w:val="28"/>
        </w:rPr>
        <w:t xml:space="preserve">причине </w:t>
      </w:r>
      <w:r w:rsidRPr="00A372D2">
        <w:rPr>
          <w:rFonts w:ascii="Times New Roman" w:hAnsi="Times New Roman" w:cs="Times New Roman"/>
          <w:sz w:val="28"/>
          <w:szCs w:val="28"/>
        </w:rPr>
        <w:t>нехва</w:t>
      </w:r>
      <w:r w:rsidR="00EF708A" w:rsidRPr="00A372D2">
        <w:rPr>
          <w:rFonts w:ascii="Times New Roman" w:hAnsi="Times New Roman" w:cs="Times New Roman"/>
          <w:sz w:val="28"/>
          <w:szCs w:val="28"/>
        </w:rPr>
        <w:t>тки специалистов в этой области</w:t>
      </w:r>
      <w:r w:rsidR="001952B6" w:rsidRPr="00A372D2">
        <w:rPr>
          <w:rFonts w:ascii="Times New Roman" w:hAnsi="Times New Roman" w:cs="Times New Roman"/>
          <w:sz w:val="28"/>
          <w:szCs w:val="28"/>
        </w:rPr>
        <w:t>.</w:t>
      </w:r>
      <w:r w:rsidR="009E17DF" w:rsidRPr="00A372D2">
        <w:rPr>
          <w:rFonts w:ascii="Times New Roman" w:hAnsi="Times New Roman" w:cs="Times New Roman"/>
          <w:sz w:val="28"/>
          <w:szCs w:val="28"/>
        </w:rPr>
        <w:t xml:space="preserve"> </w:t>
      </w:r>
    </w:p>
    <w:p w14:paraId="2A43B23E" w14:textId="77777777" w:rsidR="006616BF" w:rsidRPr="00A372D2" w:rsidRDefault="006616BF" w:rsidP="006616BF">
      <w:pPr>
        <w:shd w:val="clear" w:color="auto" w:fill="FFFFFF"/>
        <w:spacing w:after="0" w:line="240" w:lineRule="auto"/>
        <w:ind w:left="-284" w:firstLine="568"/>
        <w:jc w:val="both"/>
        <w:rPr>
          <w:rFonts w:ascii="Times New Roman" w:eastAsia="Times New Roman" w:hAnsi="Times New Roman" w:cs="Times New Roman"/>
          <w:color w:val="000000"/>
          <w:sz w:val="28"/>
          <w:szCs w:val="28"/>
          <w:shd w:val="clear" w:color="auto" w:fill="FFFFFF"/>
          <w:lang w:eastAsia="ru-RU"/>
        </w:rPr>
      </w:pPr>
      <w:r w:rsidRPr="00A372D2">
        <w:rPr>
          <w:rFonts w:ascii="Times New Roman" w:hAnsi="Times New Roman" w:cs="Times New Roman"/>
          <w:sz w:val="28"/>
          <w:szCs w:val="28"/>
        </w:rPr>
        <w:t>Отсутствие мотивации к общению, неумение ориентироваться в ситуации, разлаженность поведения, негибкость в контактах, повышенная эмоциональная истощаемость. Всё это мешает полноценному взаимодействию ребёнка с окружающим миром.</w:t>
      </w:r>
      <w:r w:rsidRPr="00A372D2">
        <w:rPr>
          <w:rFonts w:ascii="Times New Roman" w:hAnsi="Times New Roman" w:cs="Times New Roman"/>
        </w:rPr>
        <w:t xml:space="preserve"> </w:t>
      </w:r>
      <w:r w:rsidRPr="00A372D2">
        <w:rPr>
          <w:rFonts w:ascii="Times New Roman" w:eastAsia="Times New Roman" w:hAnsi="Times New Roman" w:cs="Times New Roman"/>
          <w:color w:val="000000"/>
          <w:sz w:val="28"/>
          <w:szCs w:val="28"/>
          <w:shd w:val="clear" w:color="auto" w:fill="FFFFFF"/>
          <w:lang w:eastAsia="ru-RU"/>
        </w:rPr>
        <w:t xml:space="preserve">Они имеют комплексное органическое нарушение, что тем более затрудняет логопедическую работу с ними. </w:t>
      </w:r>
    </w:p>
    <w:p w14:paraId="4C2ECC7E" w14:textId="5DB1E621" w:rsidR="002B51EA" w:rsidRPr="00A372D2" w:rsidRDefault="00CA085D" w:rsidP="006616BF">
      <w:pPr>
        <w:shd w:val="clear" w:color="auto" w:fill="FFFFFF"/>
        <w:spacing w:after="0" w:line="240" w:lineRule="auto"/>
        <w:ind w:left="-284" w:firstLine="568"/>
        <w:jc w:val="both"/>
        <w:rPr>
          <w:rFonts w:ascii="Times New Roman" w:hAnsi="Times New Roman" w:cs="Times New Roman"/>
          <w:sz w:val="28"/>
          <w:szCs w:val="28"/>
        </w:rPr>
      </w:pPr>
      <w:bookmarkStart w:id="1" w:name="_Hlk89610685"/>
      <w:r w:rsidRPr="00A372D2">
        <w:rPr>
          <w:rFonts w:ascii="Times New Roman" w:hAnsi="Times New Roman" w:cs="Times New Roman"/>
          <w:sz w:val="28"/>
          <w:szCs w:val="28"/>
        </w:rPr>
        <w:t>Нарушение всех видов речевой деятельности перестраивает всю жизнь ребенка.</w:t>
      </w:r>
      <w:r w:rsidR="00A0040A" w:rsidRPr="00A372D2">
        <w:rPr>
          <w:rFonts w:ascii="Times New Roman" w:hAnsi="Times New Roman" w:cs="Times New Roman"/>
          <w:sz w:val="28"/>
          <w:szCs w:val="28"/>
        </w:rPr>
        <w:t xml:space="preserve"> </w:t>
      </w:r>
      <w:r w:rsidR="006616BF" w:rsidRPr="00A372D2">
        <w:rPr>
          <w:rFonts w:ascii="Times New Roman" w:hAnsi="Times New Roman" w:cs="Times New Roman"/>
          <w:sz w:val="28"/>
          <w:szCs w:val="28"/>
        </w:rPr>
        <w:t xml:space="preserve">Тяжелое недоразвитие речи приводит к нарушениям саморегуляции, поведения, произвольного внимания, различных типов мышления, психической активности в целом, следовательно, вызывает нарушение социализации ребенка. </w:t>
      </w:r>
    </w:p>
    <w:p w14:paraId="02F37765" w14:textId="3A858531" w:rsidR="00A0040A" w:rsidRPr="00A372D2" w:rsidRDefault="00CC7962" w:rsidP="00CC7962">
      <w:pPr>
        <w:jc w:val="both"/>
        <w:rPr>
          <w:rFonts w:ascii="Times New Roman" w:hAnsi="Times New Roman" w:cs="Times New Roman"/>
          <w:sz w:val="28"/>
          <w:szCs w:val="28"/>
        </w:rPr>
      </w:pPr>
      <w:r w:rsidRPr="00A372D2">
        <w:rPr>
          <w:rFonts w:ascii="Times New Roman" w:hAnsi="Times New Roman" w:cs="Times New Roman"/>
          <w:sz w:val="28"/>
          <w:szCs w:val="28"/>
        </w:rPr>
        <w:t xml:space="preserve">У </w:t>
      </w:r>
      <w:r w:rsidR="00A0040A" w:rsidRPr="00A372D2">
        <w:rPr>
          <w:rFonts w:ascii="Times New Roman" w:hAnsi="Times New Roman" w:cs="Times New Roman"/>
          <w:sz w:val="28"/>
          <w:szCs w:val="28"/>
        </w:rPr>
        <w:t xml:space="preserve">ребенка усложняется общение с окружающими, ухудшается процесс выражения эмоций, тормозится развитие воображения и восприятия. </w:t>
      </w:r>
    </w:p>
    <w:bookmarkEnd w:id="1"/>
    <w:p w14:paraId="6EFF55FD" w14:textId="77777777" w:rsidR="00674B9F" w:rsidRPr="00A372D2" w:rsidRDefault="00A0040A" w:rsidP="00A0040A">
      <w:pPr>
        <w:ind w:left="-284"/>
        <w:jc w:val="both"/>
        <w:rPr>
          <w:rFonts w:ascii="Times New Roman" w:hAnsi="Times New Roman" w:cs="Times New Roman"/>
          <w:sz w:val="28"/>
          <w:szCs w:val="28"/>
        </w:rPr>
      </w:pPr>
      <w:r w:rsidRPr="00A372D2">
        <w:rPr>
          <w:rFonts w:ascii="Times New Roman" w:hAnsi="Times New Roman" w:cs="Times New Roman"/>
          <w:sz w:val="28"/>
          <w:szCs w:val="28"/>
        </w:rPr>
        <w:t xml:space="preserve">Малышу будет труднее понимать речь и даже то, что от него хотят, ему также затруднительно будет выразить свою мысль самому. </w:t>
      </w:r>
      <w:bookmarkStart w:id="2" w:name="_Hlk89610699"/>
      <w:r w:rsidRPr="00A372D2">
        <w:rPr>
          <w:rFonts w:ascii="Times New Roman" w:hAnsi="Times New Roman" w:cs="Times New Roman"/>
          <w:sz w:val="28"/>
          <w:szCs w:val="28"/>
        </w:rPr>
        <w:t>Кроме того, будет ограничен словарный запас ребенка, затруднителен процесс определения ребенком окружающих предметов. И, как следствие, несколько отсталый уровень развития в целом.</w:t>
      </w:r>
    </w:p>
    <w:p w14:paraId="19CF9F9A" w14:textId="5C7ABACA" w:rsidR="00674B9F" w:rsidRPr="00A372D2" w:rsidRDefault="00A025BE" w:rsidP="00A0040A">
      <w:pPr>
        <w:ind w:left="-284"/>
        <w:jc w:val="both"/>
        <w:rPr>
          <w:rFonts w:ascii="Times New Roman" w:hAnsi="Times New Roman" w:cs="Times New Roman"/>
          <w:sz w:val="28"/>
          <w:szCs w:val="28"/>
        </w:rPr>
      </w:pPr>
      <w:r w:rsidRPr="00A372D2">
        <w:rPr>
          <w:rFonts w:ascii="Times New Roman" w:hAnsi="Times New Roman" w:cs="Times New Roman"/>
          <w:sz w:val="28"/>
          <w:szCs w:val="28"/>
        </w:rPr>
        <w:t xml:space="preserve"> </w:t>
      </w:r>
      <w:r w:rsidR="00674B9F" w:rsidRPr="00A372D2">
        <w:rPr>
          <w:rFonts w:ascii="Times New Roman" w:hAnsi="Times New Roman" w:cs="Times New Roman"/>
          <w:sz w:val="28"/>
          <w:szCs w:val="28"/>
        </w:rPr>
        <w:t>Таким образом, у детей с нарушением речи страдают и внеречевые механизмы общения: внимание к другому человеку, чувство партнера, умение понимать и адекватно использовать в процессе общения взгляды, позы, мимику и т.п. У них ослаблены механизмы в норме формирующиеся еще в период довербального развития коммуникации, и потребность в общении.</w:t>
      </w:r>
    </w:p>
    <w:bookmarkEnd w:id="2"/>
    <w:p w14:paraId="428179A0" w14:textId="6B5CCA65" w:rsidR="00A0040A" w:rsidRPr="00A372D2" w:rsidRDefault="00674B9F" w:rsidP="00A0040A">
      <w:pPr>
        <w:ind w:left="-284"/>
        <w:jc w:val="both"/>
        <w:rPr>
          <w:rFonts w:ascii="Times New Roman" w:hAnsi="Times New Roman" w:cs="Times New Roman"/>
          <w:sz w:val="28"/>
          <w:szCs w:val="28"/>
        </w:rPr>
      </w:pPr>
      <w:r w:rsidRPr="00A372D2">
        <w:rPr>
          <w:rFonts w:ascii="Times New Roman" w:hAnsi="Times New Roman" w:cs="Times New Roman"/>
          <w:sz w:val="28"/>
          <w:szCs w:val="28"/>
        </w:rPr>
        <w:lastRenderedPageBreak/>
        <w:t xml:space="preserve"> </w:t>
      </w:r>
      <w:r w:rsidR="00A025BE" w:rsidRPr="00A372D2">
        <w:rPr>
          <w:rFonts w:ascii="Times New Roman" w:hAnsi="Times New Roman" w:cs="Times New Roman"/>
          <w:sz w:val="28"/>
          <w:szCs w:val="28"/>
        </w:rPr>
        <w:t>Особенно важны первые три года жизни ребенка, когда мозг еще достаточно пластичен. В этот синзетивный период коррекция проходит гораздо легче и эффективней.</w:t>
      </w:r>
    </w:p>
    <w:p w14:paraId="1585B791" w14:textId="699D3DB4" w:rsidR="003428E2" w:rsidRPr="00A372D2" w:rsidRDefault="00674B9F" w:rsidP="00BF7C81">
      <w:pPr>
        <w:ind w:left="-284"/>
        <w:jc w:val="both"/>
        <w:rPr>
          <w:rFonts w:ascii="Times New Roman" w:hAnsi="Times New Roman" w:cs="Times New Roman"/>
          <w:sz w:val="28"/>
          <w:szCs w:val="28"/>
        </w:rPr>
      </w:pPr>
      <w:bookmarkStart w:id="3" w:name="_Hlk89610720"/>
      <w:r w:rsidRPr="00A372D2">
        <w:rPr>
          <w:rFonts w:ascii="Times New Roman" w:hAnsi="Times New Roman" w:cs="Times New Roman"/>
          <w:sz w:val="28"/>
          <w:szCs w:val="28"/>
        </w:rPr>
        <w:t>П</w:t>
      </w:r>
      <w:r w:rsidR="00EF708A" w:rsidRPr="00A372D2">
        <w:rPr>
          <w:rFonts w:ascii="Times New Roman" w:hAnsi="Times New Roman" w:cs="Times New Roman"/>
          <w:sz w:val="28"/>
          <w:szCs w:val="28"/>
        </w:rPr>
        <w:t>ри поступлении в детский сад в мо</w:t>
      </w:r>
      <w:r w:rsidR="00A025BE" w:rsidRPr="00A372D2">
        <w:rPr>
          <w:rFonts w:ascii="Times New Roman" w:hAnsi="Times New Roman" w:cs="Times New Roman"/>
          <w:sz w:val="28"/>
          <w:szCs w:val="28"/>
        </w:rPr>
        <w:t>ей</w:t>
      </w:r>
      <w:r w:rsidR="00EF708A" w:rsidRPr="00A372D2">
        <w:rPr>
          <w:rFonts w:ascii="Times New Roman" w:hAnsi="Times New Roman" w:cs="Times New Roman"/>
          <w:sz w:val="28"/>
          <w:szCs w:val="28"/>
        </w:rPr>
        <w:t xml:space="preserve"> групп</w:t>
      </w:r>
      <w:r w:rsidR="00A025BE" w:rsidRPr="00A372D2">
        <w:rPr>
          <w:rFonts w:ascii="Times New Roman" w:hAnsi="Times New Roman" w:cs="Times New Roman"/>
          <w:sz w:val="28"/>
          <w:szCs w:val="28"/>
        </w:rPr>
        <w:t xml:space="preserve">е дети были </w:t>
      </w:r>
      <w:r w:rsidR="00660399" w:rsidRPr="00A372D2">
        <w:rPr>
          <w:rFonts w:ascii="Times New Roman" w:hAnsi="Times New Roman" w:cs="Times New Roman"/>
          <w:sz w:val="28"/>
          <w:szCs w:val="28"/>
        </w:rPr>
        <w:t>набраны в</w:t>
      </w:r>
      <w:r w:rsidR="00EF708A" w:rsidRPr="00A372D2">
        <w:rPr>
          <w:rFonts w:ascii="Times New Roman" w:hAnsi="Times New Roman" w:cs="Times New Roman"/>
          <w:sz w:val="28"/>
          <w:szCs w:val="28"/>
        </w:rPr>
        <w:t xml:space="preserve"> среднем возрасте</w:t>
      </w:r>
      <w:r w:rsidR="00A025BE" w:rsidRPr="00A372D2">
        <w:rPr>
          <w:rFonts w:ascii="Times New Roman" w:hAnsi="Times New Roman" w:cs="Times New Roman"/>
          <w:sz w:val="28"/>
          <w:szCs w:val="28"/>
        </w:rPr>
        <w:t>. Это дети пятого года жизни.</w:t>
      </w:r>
      <w:r w:rsidR="003428E2" w:rsidRPr="00A372D2">
        <w:rPr>
          <w:rFonts w:ascii="Times New Roman" w:hAnsi="Times New Roman" w:cs="Times New Roman"/>
          <w:sz w:val="28"/>
          <w:szCs w:val="28"/>
        </w:rPr>
        <w:t xml:space="preserve"> 45% </w:t>
      </w:r>
      <w:r w:rsidR="00A025BE" w:rsidRPr="00A372D2">
        <w:rPr>
          <w:rFonts w:ascii="Times New Roman" w:hAnsi="Times New Roman" w:cs="Times New Roman"/>
          <w:sz w:val="28"/>
          <w:szCs w:val="28"/>
        </w:rPr>
        <w:t xml:space="preserve">из них это </w:t>
      </w:r>
      <w:r w:rsidR="003428E2" w:rsidRPr="00A372D2">
        <w:rPr>
          <w:rFonts w:ascii="Times New Roman" w:hAnsi="Times New Roman" w:cs="Times New Roman"/>
          <w:sz w:val="28"/>
          <w:szCs w:val="28"/>
        </w:rPr>
        <w:t>неговорящи</w:t>
      </w:r>
      <w:r w:rsidR="00A025BE" w:rsidRPr="00A372D2">
        <w:rPr>
          <w:rFonts w:ascii="Times New Roman" w:hAnsi="Times New Roman" w:cs="Times New Roman"/>
          <w:sz w:val="28"/>
          <w:szCs w:val="28"/>
        </w:rPr>
        <w:t>е дети</w:t>
      </w:r>
      <w:r w:rsidR="003428E2" w:rsidRPr="00A372D2">
        <w:rPr>
          <w:rFonts w:ascii="Times New Roman" w:hAnsi="Times New Roman" w:cs="Times New Roman"/>
          <w:sz w:val="28"/>
          <w:szCs w:val="28"/>
        </w:rPr>
        <w:t xml:space="preserve">, </w:t>
      </w:r>
      <w:r w:rsidR="00A025BE" w:rsidRPr="00A372D2">
        <w:rPr>
          <w:rFonts w:ascii="Times New Roman" w:hAnsi="Times New Roman" w:cs="Times New Roman"/>
          <w:sz w:val="28"/>
          <w:szCs w:val="28"/>
        </w:rPr>
        <w:t>имеющие сопутствующие тяжелые диагнозы.</w:t>
      </w:r>
    </w:p>
    <w:p w14:paraId="76CBB8D8" w14:textId="5E04150C" w:rsidR="007613F2" w:rsidRPr="00A372D2" w:rsidRDefault="003428E2" w:rsidP="00BF7C81">
      <w:pPr>
        <w:ind w:left="-284"/>
        <w:jc w:val="both"/>
        <w:rPr>
          <w:rFonts w:ascii="Times New Roman" w:hAnsi="Times New Roman" w:cs="Times New Roman"/>
          <w:sz w:val="28"/>
          <w:szCs w:val="28"/>
        </w:rPr>
      </w:pPr>
      <w:r w:rsidRPr="00A372D2">
        <w:rPr>
          <w:rFonts w:ascii="Times New Roman" w:hAnsi="Times New Roman" w:cs="Times New Roman"/>
          <w:sz w:val="28"/>
          <w:szCs w:val="28"/>
        </w:rPr>
        <w:t xml:space="preserve">Это дети с сенсомоторной алалией -3 чел (из них 1 ребенок с множественными </w:t>
      </w:r>
      <w:r w:rsidR="007D6F4C" w:rsidRPr="00A372D2">
        <w:rPr>
          <w:rFonts w:ascii="Times New Roman" w:hAnsi="Times New Roman" w:cs="Times New Roman"/>
          <w:sz w:val="28"/>
          <w:szCs w:val="28"/>
        </w:rPr>
        <w:t>нарушениями</w:t>
      </w:r>
      <w:r w:rsidRPr="00A372D2">
        <w:rPr>
          <w:rFonts w:ascii="Times New Roman" w:hAnsi="Times New Roman" w:cs="Times New Roman"/>
          <w:sz w:val="28"/>
          <w:szCs w:val="28"/>
        </w:rPr>
        <w:t>, включая ДЦП и сенсорную тугоухость 4 степени, а второму позже был поставлен диагноз аутизм), моторной алалией-1, СНР – 1р, ОНР-1 2 ребенка.</w:t>
      </w:r>
    </w:p>
    <w:p w14:paraId="41169C08" w14:textId="4D4A075A" w:rsidR="00AC3193" w:rsidRPr="00A372D2" w:rsidRDefault="00ED6DEF" w:rsidP="00BF7C81">
      <w:pPr>
        <w:ind w:left="-284"/>
        <w:jc w:val="both"/>
        <w:rPr>
          <w:rFonts w:ascii="Times New Roman" w:hAnsi="Times New Roman" w:cs="Times New Roman"/>
          <w:sz w:val="28"/>
          <w:szCs w:val="28"/>
        </w:rPr>
      </w:pPr>
      <w:r w:rsidRPr="00A372D2">
        <w:rPr>
          <w:rFonts w:ascii="Times New Roman" w:hAnsi="Times New Roman" w:cs="Times New Roman"/>
          <w:sz w:val="28"/>
          <w:szCs w:val="28"/>
        </w:rPr>
        <w:t>Так как</w:t>
      </w:r>
      <w:r w:rsidR="00AC3193" w:rsidRPr="00A372D2">
        <w:rPr>
          <w:rFonts w:ascii="Times New Roman" w:hAnsi="Times New Roman" w:cs="Times New Roman"/>
          <w:sz w:val="28"/>
          <w:szCs w:val="28"/>
        </w:rPr>
        <w:t xml:space="preserve"> опыта работы с неговорящими детьми у меня не было, а родители, идут в коррекционный детский сад с большими надеждами, то </w:t>
      </w:r>
      <w:r w:rsidR="00AC3193" w:rsidRPr="00A372D2">
        <w:rPr>
          <w:rFonts w:ascii="Times New Roman" w:hAnsi="Times New Roman" w:cs="Times New Roman"/>
          <w:b/>
          <w:bCs/>
          <w:sz w:val="28"/>
          <w:szCs w:val="28"/>
        </w:rPr>
        <w:t>целью</w:t>
      </w:r>
      <w:r w:rsidR="00AC3193" w:rsidRPr="00A372D2">
        <w:rPr>
          <w:rFonts w:ascii="Times New Roman" w:hAnsi="Times New Roman" w:cs="Times New Roman"/>
          <w:sz w:val="28"/>
          <w:szCs w:val="28"/>
        </w:rPr>
        <w:t xml:space="preserve"> моей работы стало </w:t>
      </w:r>
      <w:r w:rsidR="00CA038E" w:rsidRPr="00A372D2">
        <w:rPr>
          <w:rFonts w:ascii="Times New Roman" w:hAnsi="Times New Roman" w:cs="Times New Roman"/>
          <w:sz w:val="28"/>
          <w:szCs w:val="28"/>
        </w:rPr>
        <w:t xml:space="preserve">создание системы работы по </w:t>
      </w:r>
      <w:r w:rsidR="006616BF" w:rsidRPr="00A372D2">
        <w:rPr>
          <w:rFonts w:ascii="Times New Roman" w:hAnsi="Times New Roman" w:cs="Times New Roman"/>
          <w:sz w:val="28"/>
          <w:szCs w:val="28"/>
        </w:rPr>
        <w:t xml:space="preserve">речевому </w:t>
      </w:r>
      <w:r w:rsidR="00CA038E" w:rsidRPr="00A372D2">
        <w:rPr>
          <w:rFonts w:ascii="Times New Roman" w:hAnsi="Times New Roman" w:cs="Times New Roman"/>
          <w:sz w:val="28"/>
          <w:szCs w:val="28"/>
        </w:rPr>
        <w:t xml:space="preserve">развитию с </w:t>
      </w:r>
      <w:r w:rsidR="006616BF" w:rsidRPr="00A372D2">
        <w:rPr>
          <w:rFonts w:ascii="Times New Roman" w:hAnsi="Times New Roman" w:cs="Times New Roman"/>
          <w:sz w:val="28"/>
          <w:szCs w:val="28"/>
        </w:rPr>
        <w:t>неговорящими детьми</w:t>
      </w:r>
      <w:r w:rsidR="00CA038E" w:rsidRPr="00A372D2">
        <w:rPr>
          <w:rFonts w:ascii="Times New Roman" w:hAnsi="Times New Roman" w:cs="Times New Roman"/>
          <w:sz w:val="28"/>
          <w:szCs w:val="28"/>
        </w:rPr>
        <w:t>.</w:t>
      </w:r>
    </w:p>
    <w:p w14:paraId="0E2A4E3D" w14:textId="68149BBA" w:rsidR="001F4CE3" w:rsidRPr="00A372D2" w:rsidRDefault="001F4CE3" w:rsidP="001F4CE3">
      <w:pPr>
        <w:ind w:left="-284"/>
        <w:jc w:val="both"/>
        <w:rPr>
          <w:rFonts w:ascii="Times New Roman" w:hAnsi="Times New Roman" w:cs="Times New Roman"/>
          <w:sz w:val="28"/>
          <w:szCs w:val="28"/>
        </w:rPr>
      </w:pPr>
      <w:r w:rsidRPr="00A372D2">
        <w:rPr>
          <w:rFonts w:ascii="Times New Roman" w:hAnsi="Times New Roman" w:cs="Times New Roman"/>
          <w:sz w:val="28"/>
          <w:szCs w:val="28"/>
        </w:rPr>
        <w:t xml:space="preserve">Исходя из цели, я поставила перед собой следующие </w:t>
      </w:r>
      <w:r w:rsidR="00306D48" w:rsidRPr="00A372D2">
        <w:rPr>
          <w:rFonts w:ascii="Times New Roman" w:hAnsi="Times New Roman" w:cs="Times New Roman"/>
          <w:sz w:val="28"/>
          <w:szCs w:val="28"/>
        </w:rPr>
        <w:t>задачи</w:t>
      </w:r>
      <w:r w:rsidRPr="00A372D2">
        <w:rPr>
          <w:rFonts w:ascii="Times New Roman" w:hAnsi="Times New Roman" w:cs="Times New Roman"/>
          <w:sz w:val="28"/>
          <w:szCs w:val="28"/>
        </w:rPr>
        <w:t>:</w:t>
      </w:r>
    </w:p>
    <w:p w14:paraId="701E0785" w14:textId="5C8E4B3D" w:rsidR="00DB18B5" w:rsidRPr="00A372D2" w:rsidRDefault="00DB18B5" w:rsidP="00DB18B5">
      <w:pPr>
        <w:pStyle w:val="a3"/>
        <w:numPr>
          <w:ilvl w:val="0"/>
          <w:numId w:val="20"/>
        </w:numPr>
        <w:jc w:val="both"/>
        <w:rPr>
          <w:rFonts w:ascii="Times New Roman" w:hAnsi="Times New Roman" w:cs="Times New Roman"/>
          <w:sz w:val="28"/>
          <w:szCs w:val="28"/>
        </w:rPr>
      </w:pPr>
      <w:r w:rsidRPr="00A372D2">
        <w:rPr>
          <w:rFonts w:ascii="Times New Roman" w:hAnsi="Times New Roman" w:cs="Times New Roman"/>
          <w:sz w:val="28"/>
          <w:szCs w:val="28"/>
        </w:rPr>
        <w:t>изучить и проанализировать общую и специальную литературу специфики нарушений;</w:t>
      </w:r>
    </w:p>
    <w:p w14:paraId="22C63DE2" w14:textId="6DC0BF6B" w:rsidR="00835B77" w:rsidRPr="00A372D2" w:rsidRDefault="00DB18B5" w:rsidP="00ED6DEF">
      <w:pPr>
        <w:pStyle w:val="a3"/>
        <w:numPr>
          <w:ilvl w:val="0"/>
          <w:numId w:val="20"/>
        </w:numPr>
        <w:jc w:val="both"/>
        <w:rPr>
          <w:rFonts w:ascii="Times New Roman" w:hAnsi="Times New Roman" w:cs="Times New Roman"/>
          <w:sz w:val="28"/>
          <w:szCs w:val="28"/>
        </w:rPr>
      </w:pPr>
      <w:r w:rsidRPr="00A372D2">
        <w:rPr>
          <w:rFonts w:ascii="Times New Roman" w:hAnsi="Times New Roman" w:cs="Times New Roman"/>
          <w:sz w:val="28"/>
          <w:szCs w:val="28"/>
        </w:rPr>
        <w:t>апробировать различные методики коррекционного воздействия</w:t>
      </w:r>
      <w:r w:rsidR="00CA038E" w:rsidRPr="00A372D2">
        <w:rPr>
          <w:rFonts w:ascii="Times New Roman" w:hAnsi="Times New Roman" w:cs="Times New Roman"/>
          <w:sz w:val="28"/>
          <w:szCs w:val="28"/>
        </w:rPr>
        <w:t>.</w:t>
      </w:r>
    </w:p>
    <w:p w14:paraId="167C66FB" w14:textId="568B4A01" w:rsidR="006616BF" w:rsidRPr="00A372D2" w:rsidRDefault="006616BF" w:rsidP="006616BF">
      <w:pPr>
        <w:jc w:val="both"/>
        <w:rPr>
          <w:rFonts w:ascii="Times New Roman" w:hAnsi="Times New Roman" w:cs="Times New Roman"/>
          <w:sz w:val="28"/>
          <w:szCs w:val="28"/>
        </w:rPr>
      </w:pPr>
    </w:p>
    <w:bookmarkEnd w:id="3"/>
    <w:p w14:paraId="38A2F57F" w14:textId="5203805B" w:rsidR="006616BF" w:rsidRPr="00A372D2" w:rsidRDefault="006616BF" w:rsidP="006616BF">
      <w:pPr>
        <w:jc w:val="both"/>
        <w:rPr>
          <w:rFonts w:ascii="Times New Roman" w:hAnsi="Times New Roman" w:cs="Times New Roman"/>
          <w:b/>
          <w:sz w:val="28"/>
          <w:szCs w:val="28"/>
        </w:rPr>
      </w:pPr>
      <w:r w:rsidRPr="00A372D2">
        <w:rPr>
          <w:rFonts w:ascii="Times New Roman" w:hAnsi="Times New Roman" w:cs="Times New Roman"/>
          <w:b/>
          <w:sz w:val="28"/>
          <w:szCs w:val="28"/>
        </w:rPr>
        <w:t>1</w:t>
      </w:r>
      <w:bookmarkStart w:id="4" w:name="_Hlk89610736"/>
      <w:r w:rsidRPr="00A372D2">
        <w:rPr>
          <w:rFonts w:ascii="Times New Roman" w:hAnsi="Times New Roman" w:cs="Times New Roman"/>
          <w:b/>
          <w:sz w:val="28"/>
          <w:szCs w:val="28"/>
        </w:rPr>
        <w:t xml:space="preserve">. Анализ методической литературы по речевому развитию неговорящих </w:t>
      </w:r>
      <w:bookmarkStart w:id="5" w:name="_Hlk89610766"/>
      <w:r w:rsidRPr="00A372D2">
        <w:rPr>
          <w:rFonts w:ascii="Times New Roman" w:hAnsi="Times New Roman" w:cs="Times New Roman"/>
          <w:b/>
          <w:sz w:val="28"/>
          <w:szCs w:val="28"/>
        </w:rPr>
        <w:t>детей.</w:t>
      </w:r>
    </w:p>
    <w:bookmarkEnd w:id="4"/>
    <w:p w14:paraId="5FE3E6B8" w14:textId="17A027AF" w:rsidR="000D1CE7" w:rsidRPr="00A372D2" w:rsidRDefault="000D1CE7" w:rsidP="00991DC6">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Изучив методическую литературу по работе с неговорящими детьми, с алалией, с РАС, ДЦП, пришла к выводу, что определенной системы работы по работе с такими дошкольниками нет.</w:t>
      </w:r>
    </w:p>
    <w:p w14:paraId="2CA2973F" w14:textId="77A004FF" w:rsidR="00660399" w:rsidRPr="00A372D2" w:rsidRDefault="000D1CE7" w:rsidP="00991DC6">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Э</w:t>
      </w:r>
      <w:r w:rsidR="00660399" w:rsidRPr="00A372D2">
        <w:rPr>
          <w:rFonts w:ascii="Times New Roman" w:eastAsia="Calibri" w:hAnsi="Times New Roman" w:cs="Times New Roman"/>
          <w:sz w:val="28"/>
          <w:szCs w:val="28"/>
        </w:rPr>
        <w:t>то привело к тому, что я на</w:t>
      </w:r>
      <w:r w:rsidRPr="00A372D2">
        <w:rPr>
          <w:rFonts w:ascii="Times New Roman" w:eastAsia="Calibri" w:hAnsi="Times New Roman" w:cs="Times New Roman"/>
          <w:sz w:val="28"/>
          <w:szCs w:val="28"/>
        </w:rPr>
        <w:t>чала вести поиск, систематизировать реально работающие</w:t>
      </w:r>
      <w:r w:rsidR="00660399" w:rsidRPr="00A372D2">
        <w:rPr>
          <w:rFonts w:ascii="Times New Roman" w:eastAsia="Calibri" w:hAnsi="Times New Roman" w:cs="Times New Roman"/>
          <w:sz w:val="28"/>
          <w:szCs w:val="28"/>
        </w:rPr>
        <w:t xml:space="preserve"> методик</w:t>
      </w:r>
      <w:r w:rsidRPr="00A372D2">
        <w:rPr>
          <w:rFonts w:ascii="Times New Roman" w:eastAsia="Calibri" w:hAnsi="Times New Roman" w:cs="Times New Roman"/>
          <w:sz w:val="28"/>
          <w:szCs w:val="28"/>
        </w:rPr>
        <w:t>и</w:t>
      </w:r>
      <w:r w:rsidR="004D65C3" w:rsidRPr="00A372D2">
        <w:rPr>
          <w:rFonts w:ascii="Times New Roman" w:eastAsia="Calibri" w:hAnsi="Times New Roman" w:cs="Times New Roman"/>
          <w:sz w:val="28"/>
          <w:szCs w:val="28"/>
        </w:rPr>
        <w:t>, эффективность которых не раз подтверждалась на практике.</w:t>
      </w:r>
    </w:p>
    <w:p w14:paraId="2A3A39BB" w14:textId="3522659D" w:rsidR="00991DC6" w:rsidRPr="00A372D2" w:rsidRDefault="000D1CE7" w:rsidP="00991DC6">
      <w:pPr>
        <w:ind w:left="-284"/>
        <w:jc w:val="both"/>
        <w:rPr>
          <w:rFonts w:ascii="Times New Roman" w:eastAsia="Times New Roman" w:hAnsi="Times New Roman" w:cs="Times New Roman"/>
          <w:color w:val="000000"/>
          <w:sz w:val="28"/>
          <w:szCs w:val="28"/>
          <w:lang w:eastAsia="ru-RU"/>
        </w:rPr>
      </w:pPr>
      <w:r w:rsidRPr="00A372D2">
        <w:rPr>
          <w:rFonts w:ascii="Times New Roman" w:eastAsia="Calibri" w:hAnsi="Times New Roman" w:cs="Times New Roman"/>
          <w:sz w:val="28"/>
          <w:szCs w:val="28"/>
        </w:rPr>
        <w:t>Проанализировав</w:t>
      </w:r>
      <w:r w:rsidR="00991DC6" w:rsidRPr="00A372D2">
        <w:rPr>
          <w:rFonts w:ascii="Times New Roman" w:eastAsia="Calibri" w:hAnsi="Times New Roman" w:cs="Times New Roman"/>
          <w:sz w:val="28"/>
          <w:szCs w:val="28"/>
        </w:rPr>
        <w:t xml:space="preserve"> методики различных авторов (Т.В. Башинская, Т.В. Пятница, </w:t>
      </w:r>
      <w:bookmarkEnd w:id="5"/>
      <w:r w:rsidR="00991DC6" w:rsidRPr="00A372D2">
        <w:rPr>
          <w:rFonts w:ascii="Times New Roman" w:eastAsia="Calibri" w:hAnsi="Times New Roman" w:cs="Times New Roman"/>
          <w:sz w:val="28"/>
          <w:szCs w:val="28"/>
        </w:rPr>
        <w:t xml:space="preserve">С. Большакова, </w:t>
      </w:r>
      <w:r w:rsidR="00991DC6" w:rsidRPr="00A372D2">
        <w:rPr>
          <w:rFonts w:ascii="Times New Roman" w:eastAsia="Times New Roman" w:hAnsi="Times New Roman" w:cs="Times New Roman"/>
          <w:color w:val="000000"/>
          <w:sz w:val="28"/>
          <w:szCs w:val="28"/>
          <w:lang w:eastAsia="ru-RU"/>
        </w:rPr>
        <w:t>Дедюхина Г.В., Кириллова Е. В., М.</w:t>
      </w:r>
      <w:r w:rsidR="00991DC6" w:rsidRPr="00A372D2">
        <w:rPr>
          <w:rFonts w:ascii="Times New Roman" w:hAnsi="Times New Roman" w:cs="Times New Roman"/>
          <w:sz w:val="28"/>
          <w:szCs w:val="28"/>
        </w:rPr>
        <w:t xml:space="preserve"> Лынская, Шишкина</w:t>
      </w:r>
      <w:r w:rsidR="00991DC6" w:rsidRPr="00A372D2">
        <w:rPr>
          <w:rFonts w:ascii="Times New Roman" w:eastAsia="Times New Roman" w:hAnsi="Times New Roman" w:cs="Times New Roman"/>
          <w:color w:val="000000"/>
          <w:sz w:val="28"/>
          <w:szCs w:val="28"/>
          <w:lang w:eastAsia="ru-RU"/>
        </w:rPr>
        <w:t xml:space="preserve"> Н.А., Датешидзе Т.А., Е.Новикова-Иванцова</w:t>
      </w:r>
      <w:bookmarkStart w:id="6" w:name="_Hlk89610783"/>
      <w:r w:rsidR="00991DC6" w:rsidRPr="00A372D2">
        <w:rPr>
          <w:rFonts w:ascii="Times New Roman" w:eastAsia="Times New Roman" w:hAnsi="Times New Roman" w:cs="Times New Roman"/>
          <w:color w:val="000000"/>
          <w:sz w:val="28"/>
          <w:szCs w:val="28"/>
          <w:lang w:eastAsia="ru-RU"/>
        </w:rPr>
        <w:t>), я пришла к выводу, что почти все они строят свою работу по онтогеническому принципу.</w:t>
      </w:r>
    </w:p>
    <w:bookmarkEnd w:id="6"/>
    <w:p w14:paraId="16DDCE6E" w14:textId="77777777" w:rsidR="00AB0D9E" w:rsidRPr="00A372D2" w:rsidRDefault="0049232A" w:rsidP="0049232A">
      <w:pPr>
        <w:ind w:left="-284"/>
        <w:jc w:val="both"/>
        <w:rPr>
          <w:rFonts w:ascii="Times New Roman" w:eastAsia="Calibri" w:hAnsi="Times New Roman" w:cs="Times New Roman"/>
          <w:sz w:val="28"/>
          <w:szCs w:val="28"/>
        </w:rPr>
      </w:pPr>
      <w:r w:rsidRPr="00A372D2">
        <w:rPr>
          <w:rFonts w:ascii="Times New Roman" w:eastAsia="Times New Roman" w:hAnsi="Times New Roman" w:cs="Times New Roman"/>
          <w:color w:val="000000"/>
          <w:sz w:val="28"/>
          <w:szCs w:val="28"/>
          <w:lang w:eastAsia="ru-RU"/>
        </w:rPr>
        <w:t>С.Большакова в книге «Алалия» затрагивает еще и базовый, неречевой уровень. И хоть в книге описывается работа с алаликами, но данные упражнения прекрасно показали себя как дополнительные в преодолении заикания, дизартрии, ЗРР, ЗПР, РАС, СДВГ, так как работа строится по методу прикладного анализа. (АВА-терапия.</w:t>
      </w:r>
      <w:r w:rsidRPr="00A372D2">
        <w:rPr>
          <w:rFonts w:ascii="Times New Roman" w:eastAsia="Times New Roman" w:hAnsi="Times New Roman" w:cs="Times New Roman" w:hint="eastAsia"/>
          <w:color w:val="000000"/>
          <w:sz w:val="28"/>
          <w:szCs w:val="28"/>
          <w:lang w:eastAsia="ru-RU"/>
        </w:rPr>
        <w:t xml:space="preserve"> Основной </w:t>
      </w:r>
      <w:r w:rsidRPr="00A372D2">
        <w:rPr>
          <w:rFonts w:ascii="Times New Roman" w:eastAsia="Times New Roman" w:hAnsi="Times New Roman" w:cs="Times New Roman"/>
          <w:color w:val="000000"/>
          <w:sz w:val="28"/>
          <w:szCs w:val="28"/>
          <w:lang w:eastAsia="ru-RU"/>
        </w:rPr>
        <w:t xml:space="preserve">принцип которой: </w:t>
      </w:r>
      <w:r w:rsidRPr="00A372D2">
        <w:rPr>
          <w:rFonts w:ascii="Times New Roman" w:eastAsia="Times New Roman" w:hAnsi="Times New Roman" w:cs="Times New Roman" w:hint="eastAsia"/>
          <w:color w:val="000000"/>
          <w:sz w:val="28"/>
          <w:szCs w:val="28"/>
          <w:lang w:eastAsia="ru-RU"/>
        </w:rPr>
        <w:t>если</w:t>
      </w:r>
      <w:r w:rsidRPr="00A372D2">
        <w:rPr>
          <w:rFonts w:ascii="Times New Roman" w:eastAsia="Times New Roman" w:hAnsi="Times New Roman" w:cs="Times New Roman"/>
          <w:color w:val="000000"/>
          <w:sz w:val="28"/>
          <w:szCs w:val="28"/>
          <w:lang w:eastAsia="ru-RU"/>
        </w:rPr>
        <w:t xml:space="preserve"> ребенку нравятся результаты и последствия его действий, то он будет с радостью их повторять. Поэтому в процессе занятий каждое достижение поощряется </w:t>
      </w:r>
      <w:r w:rsidRPr="00A372D2">
        <w:rPr>
          <w:rFonts w:ascii="Times New Roman" w:eastAsia="Times New Roman" w:hAnsi="Times New Roman" w:cs="Times New Roman"/>
          <w:color w:val="000000"/>
          <w:sz w:val="28"/>
          <w:szCs w:val="28"/>
          <w:lang w:eastAsia="ru-RU"/>
        </w:rPr>
        <w:lastRenderedPageBreak/>
        <w:t>(похвалой, оценкой, игрушкой, конфетой), а неудача не одобряется или игнорируется.)</w:t>
      </w:r>
      <w:r w:rsidR="00AB0D9E" w:rsidRPr="00A372D2">
        <w:rPr>
          <w:rFonts w:ascii="Times New Roman" w:eastAsia="Calibri" w:hAnsi="Times New Roman" w:cs="Times New Roman"/>
          <w:sz w:val="28"/>
          <w:szCs w:val="28"/>
        </w:rPr>
        <w:t xml:space="preserve"> </w:t>
      </w:r>
    </w:p>
    <w:p w14:paraId="2D8EAE9E" w14:textId="369F4318" w:rsidR="0049232A" w:rsidRPr="00A372D2" w:rsidRDefault="00AB0D9E" w:rsidP="0049232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Большакова дает очень много таких упражнений, каждое при этом имеет дополнительные задачи: упорядочение моторной активности, концентрация зрительного, слухового, слухоречевого внимания, удержание и переключение внимания и его развитие, развитие навыка очередности, переключаемости, самоконтроля.</w:t>
      </w:r>
    </w:p>
    <w:p w14:paraId="34DAE240" w14:textId="7CFD3E45" w:rsidR="00991DC6" w:rsidRPr="00A372D2" w:rsidRDefault="004D65C3" w:rsidP="00991DC6">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Е.</w:t>
      </w:r>
      <w:r w:rsidR="00991DC6" w:rsidRPr="00A372D2">
        <w:rPr>
          <w:rFonts w:ascii="Times New Roman" w:eastAsia="Times New Roman" w:hAnsi="Times New Roman" w:cs="Times New Roman"/>
          <w:color w:val="000000"/>
          <w:sz w:val="28"/>
          <w:szCs w:val="28"/>
          <w:lang w:eastAsia="ru-RU"/>
        </w:rPr>
        <w:t>Новикова-Иванцова – от гуления к лепету, от лепета до первых слов, остальные же авторы придерживаются принципа: звук-слог-слово-</w:t>
      </w:r>
      <w:r w:rsidR="00600DE6" w:rsidRPr="00A372D2">
        <w:rPr>
          <w:rFonts w:ascii="Times New Roman" w:eastAsia="Times New Roman" w:hAnsi="Times New Roman" w:cs="Times New Roman"/>
          <w:color w:val="000000"/>
          <w:sz w:val="28"/>
          <w:szCs w:val="28"/>
          <w:lang w:eastAsia="ru-RU"/>
        </w:rPr>
        <w:t>ф</w:t>
      </w:r>
      <w:r w:rsidR="00991DC6" w:rsidRPr="00A372D2">
        <w:rPr>
          <w:rFonts w:ascii="Times New Roman" w:eastAsia="Times New Roman" w:hAnsi="Times New Roman" w:cs="Times New Roman"/>
          <w:color w:val="000000"/>
          <w:sz w:val="28"/>
          <w:szCs w:val="28"/>
          <w:lang w:eastAsia="ru-RU"/>
        </w:rPr>
        <w:t xml:space="preserve">раза. </w:t>
      </w:r>
      <w:r w:rsidR="008F3C1A" w:rsidRPr="00A372D2">
        <w:rPr>
          <w:rFonts w:ascii="Times New Roman" w:eastAsia="Times New Roman" w:hAnsi="Times New Roman" w:cs="Times New Roman"/>
          <w:color w:val="000000"/>
          <w:sz w:val="28"/>
          <w:szCs w:val="28"/>
          <w:lang w:eastAsia="ru-RU"/>
        </w:rPr>
        <w:t xml:space="preserve">Кроме звуковых карточек в данную методику входят такие пособия, как «Ритмы. Слоги», «От слова к фразе». Данная система полностью подходит для работы с неговорящими детьми моей группы. Однако </w:t>
      </w:r>
      <w:r w:rsidR="000C453C" w:rsidRPr="00A372D2">
        <w:rPr>
          <w:rFonts w:ascii="Times New Roman" w:eastAsia="Times New Roman" w:hAnsi="Times New Roman" w:cs="Times New Roman"/>
          <w:color w:val="000000"/>
          <w:sz w:val="28"/>
          <w:szCs w:val="28"/>
          <w:lang w:eastAsia="ru-RU"/>
        </w:rPr>
        <w:t xml:space="preserve">не весь </w:t>
      </w:r>
      <w:r w:rsidR="008F3C1A" w:rsidRPr="00A372D2">
        <w:rPr>
          <w:rFonts w:ascii="Times New Roman" w:eastAsia="Times New Roman" w:hAnsi="Times New Roman" w:cs="Times New Roman"/>
          <w:color w:val="000000"/>
          <w:sz w:val="28"/>
          <w:szCs w:val="28"/>
          <w:lang w:eastAsia="ru-RU"/>
        </w:rPr>
        <w:t>наглядный материал интересен для детей дошкольного возраста.</w:t>
      </w:r>
      <w:r w:rsidR="0049232A" w:rsidRPr="00A372D2">
        <w:rPr>
          <w:rFonts w:ascii="Times New Roman" w:eastAsia="Times New Roman" w:hAnsi="Times New Roman" w:cs="Times New Roman"/>
          <w:color w:val="000000"/>
          <w:sz w:val="28"/>
          <w:szCs w:val="28"/>
          <w:lang w:eastAsia="ru-RU"/>
        </w:rPr>
        <w:t xml:space="preserve"> </w:t>
      </w:r>
    </w:p>
    <w:p w14:paraId="4708BB5D" w14:textId="06F46D1D" w:rsidR="0049232A" w:rsidRPr="00A372D2" w:rsidRDefault="0049232A" w:rsidP="0049232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По тому же принципу, но более красочный и интересный авторский материал представлен</w:t>
      </w:r>
      <w:r w:rsidR="00AB0D9E"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Вайнгольц Оксаной Николаевной , который я полностью взяла для своей работы. И, как показывает практика, детям очень интересно заниматься по данной методике, ведь практический материал представлен в игровой форме.</w:t>
      </w:r>
    </w:p>
    <w:p w14:paraId="063C4CEB" w14:textId="065223E8" w:rsidR="0049232A" w:rsidRPr="00A372D2" w:rsidRDefault="0049232A" w:rsidP="0049232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Данный материал я нашла в социальной сети Инстаграм. Логопеды уже давно и активно пользуются этим сервисом и обмениваются интересными полезными ссылками. Данная сеть позволяет быть не только в курсе последних событий тех, авторов на которых подписан, но и в свободном доступе слушать видеоматериалы от известных специалистов. Таких, как:</w:t>
      </w:r>
      <w:r w:rsidR="00766926">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Азова О. И.</w:t>
      </w:r>
      <w:r w:rsidRPr="00A372D2">
        <w:t xml:space="preserve"> </w:t>
      </w:r>
      <w:r w:rsidR="00766926">
        <w:t>,</w:t>
      </w:r>
      <w:r w:rsidR="00766926">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Жукова О. С.</w:t>
      </w:r>
      <w:r w:rsidRPr="00A372D2">
        <w:t xml:space="preserve"> </w:t>
      </w:r>
      <w:r w:rsidR="00766926">
        <w:rPr>
          <w:rFonts w:ascii="Times New Roman" w:eastAsia="Times New Roman" w:hAnsi="Times New Roman" w:cs="Times New Roman"/>
          <w:color w:val="000000"/>
          <w:sz w:val="28"/>
          <w:szCs w:val="28"/>
          <w:lang w:eastAsia="ru-RU"/>
        </w:rPr>
        <w:t>,</w:t>
      </w:r>
      <w:r w:rsidRPr="00A372D2">
        <w:rPr>
          <w:rFonts w:ascii="Times New Roman" w:eastAsia="Times New Roman" w:hAnsi="Times New Roman" w:cs="Times New Roman"/>
          <w:color w:val="000000"/>
          <w:sz w:val="28"/>
          <w:szCs w:val="28"/>
          <w:lang w:eastAsia="ru-RU"/>
        </w:rPr>
        <w:t>Томилина С.М.</w:t>
      </w:r>
      <w:r w:rsidR="00766926">
        <w:rPr>
          <w:rFonts w:ascii="Times New Roman" w:eastAsia="Times New Roman" w:hAnsi="Times New Roman" w:cs="Times New Roman"/>
          <w:color w:val="000000"/>
          <w:sz w:val="28"/>
          <w:szCs w:val="28"/>
          <w:lang w:eastAsia="ru-RU"/>
        </w:rPr>
        <w:t>,</w:t>
      </w:r>
      <w:r w:rsidRPr="00A372D2">
        <w:t xml:space="preserve"> </w:t>
      </w:r>
      <w:r w:rsidRPr="00A372D2">
        <w:rPr>
          <w:rFonts w:ascii="Times New Roman" w:eastAsia="Times New Roman" w:hAnsi="Times New Roman" w:cs="Times New Roman"/>
          <w:color w:val="000000"/>
          <w:sz w:val="28"/>
          <w:szCs w:val="28"/>
          <w:lang w:eastAsia="ru-RU"/>
        </w:rPr>
        <w:t>Теремкова Н.Э.</w:t>
      </w:r>
      <w:r w:rsidR="00766926">
        <w:t xml:space="preserve">, </w:t>
      </w:r>
      <w:r w:rsidRPr="00A372D2">
        <w:rPr>
          <w:rFonts w:ascii="Times New Roman" w:eastAsia="Times New Roman" w:hAnsi="Times New Roman" w:cs="Times New Roman"/>
          <w:color w:val="000000"/>
          <w:sz w:val="28"/>
          <w:szCs w:val="28"/>
          <w:lang w:eastAsia="ru-RU"/>
        </w:rPr>
        <w:t xml:space="preserve">Лынская М.И. др. </w:t>
      </w:r>
    </w:p>
    <w:p w14:paraId="1A4AEA3C" w14:textId="28DAA549" w:rsidR="0049232A" w:rsidRPr="00A372D2" w:rsidRDefault="00BB497E" w:rsidP="00991DC6">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Им</w:t>
      </w:r>
      <w:r w:rsidR="0049232A" w:rsidRPr="00A372D2">
        <w:rPr>
          <w:rFonts w:ascii="Times New Roman" w:eastAsia="Times New Roman" w:hAnsi="Times New Roman" w:cs="Times New Roman"/>
          <w:color w:val="000000"/>
          <w:sz w:val="28"/>
          <w:szCs w:val="28"/>
          <w:lang w:eastAsia="ru-RU"/>
        </w:rPr>
        <w:t>енно в Инстаграм я прослушала много видеолекций о неговорящих детях М.Лынской.</w:t>
      </w:r>
    </w:p>
    <w:p w14:paraId="69CCF90A" w14:textId="45BBEE0B" w:rsidR="00674B9F" w:rsidRPr="00A372D2" w:rsidRDefault="005839D5" w:rsidP="000B0578">
      <w:pPr>
        <w:ind w:left="-284"/>
        <w:jc w:val="both"/>
        <w:rPr>
          <w:rFonts w:ascii="Times New Roman" w:hAnsi="Times New Roman" w:cs="Times New Roman"/>
          <w:color w:val="000000"/>
          <w:sz w:val="28"/>
          <w:szCs w:val="28"/>
        </w:rPr>
      </w:pPr>
      <w:r w:rsidRPr="00A372D2">
        <w:rPr>
          <w:rFonts w:ascii="Times New Roman" w:hAnsi="Times New Roman" w:cs="Times New Roman"/>
          <w:color w:val="000000"/>
          <w:sz w:val="28"/>
          <w:szCs w:val="28"/>
        </w:rPr>
        <w:t xml:space="preserve">М.Лынская в работе с неговорящими детьми опирается на сенсорный опыт ребенка.  </w:t>
      </w:r>
      <w:r w:rsidR="00F15675" w:rsidRPr="00A372D2">
        <w:rPr>
          <w:rFonts w:ascii="Times New Roman" w:eastAsia="Times New Roman" w:hAnsi="Times New Roman" w:cs="Times New Roman"/>
          <w:color w:val="000000"/>
          <w:sz w:val="28"/>
          <w:szCs w:val="28"/>
          <w:lang w:eastAsia="ru-RU"/>
        </w:rPr>
        <w:t xml:space="preserve">Она разработала </w:t>
      </w:r>
      <w:r w:rsidR="00F15675" w:rsidRPr="00A372D2">
        <w:rPr>
          <w:rFonts w:ascii="Times New Roman" w:eastAsia="Times New Roman" w:hAnsi="Times New Roman" w:cs="Times New Roman"/>
          <w:color w:val="000000"/>
          <w:sz w:val="28"/>
          <w:szCs w:val="28"/>
          <w:lang w:val="en-US" w:eastAsia="ru-RU"/>
        </w:rPr>
        <w:t>MAP</w:t>
      </w:r>
      <w:r w:rsidR="00BB497E" w:rsidRPr="00A372D2">
        <w:rPr>
          <w:rFonts w:ascii="Times New Roman" w:eastAsia="Times New Roman" w:hAnsi="Times New Roman" w:cs="Times New Roman"/>
          <w:color w:val="000000"/>
          <w:sz w:val="28"/>
          <w:szCs w:val="28"/>
          <w:lang w:eastAsia="ru-RU"/>
        </w:rPr>
        <w:t xml:space="preserve"> </w:t>
      </w:r>
      <w:r w:rsidR="00F15675" w:rsidRPr="00A372D2">
        <w:rPr>
          <w:rFonts w:ascii="Times New Roman" w:eastAsia="Times New Roman" w:hAnsi="Times New Roman" w:cs="Times New Roman"/>
          <w:b/>
          <w:bCs/>
          <w:i/>
          <w:iCs/>
          <w:color w:val="000000"/>
          <w:sz w:val="28"/>
          <w:szCs w:val="28"/>
          <w:lang w:eastAsia="ru-RU"/>
        </w:rPr>
        <w:t>(motive, adaptive, play)</w:t>
      </w:r>
      <w:r w:rsidR="00F15675" w:rsidRPr="00A372D2">
        <w:rPr>
          <w:rFonts w:ascii="Times New Roman" w:eastAsia="Times New Roman" w:hAnsi="Times New Roman" w:cs="Times New Roman"/>
          <w:color w:val="000000"/>
          <w:sz w:val="28"/>
          <w:szCs w:val="28"/>
          <w:lang w:eastAsia="ru-RU"/>
        </w:rPr>
        <w:t xml:space="preserve"> метод. Это программа по запуску речи через сенсорную интеграцию</w:t>
      </w:r>
      <w:r w:rsidRPr="00A372D2">
        <w:rPr>
          <w:rFonts w:ascii="Times New Roman" w:eastAsia="Times New Roman" w:hAnsi="Times New Roman" w:cs="Times New Roman"/>
          <w:color w:val="000000"/>
          <w:sz w:val="28"/>
          <w:szCs w:val="28"/>
          <w:lang w:eastAsia="ru-RU"/>
        </w:rPr>
        <w:t>, которая</w:t>
      </w:r>
      <w:r w:rsidRPr="00A372D2">
        <w:rPr>
          <w:rFonts w:ascii="Times New Roman" w:hAnsi="Times New Roman" w:cs="Times New Roman"/>
          <w:color w:val="000000"/>
          <w:sz w:val="28"/>
          <w:szCs w:val="28"/>
        </w:rPr>
        <w:t xml:space="preserve"> позволяет не заучивать речь механически, а способствует ее спонтанному формированию.</w:t>
      </w:r>
      <w:r w:rsidR="00F15675" w:rsidRPr="00A372D2">
        <w:rPr>
          <w:rFonts w:ascii="Times New Roman" w:eastAsia="Times New Roman" w:hAnsi="Times New Roman" w:cs="Times New Roman"/>
          <w:i/>
          <w:iCs/>
          <w:color w:val="000000"/>
          <w:sz w:val="28"/>
          <w:szCs w:val="28"/>
          <w:lang w:eastAsia="ru-RU"/>
        </w:rPr>
        <w:t xml:space="preserve"> </w:t>
      </w:r>
      <w:r w:rsidR="004E01D3" w:rsidRPr="00A372D2">
        <w:rPr>
          <w:rFonts w:ascii="Times New Roman" w:hAnsi="Times New Roman" w:cs="Times New Roman"/>
          <w:color w:val="000000"/>
          <w:sz w:val="28"/>
          <w:szCs w:val="28"/>
        </w:rPr>
        <w:t>Она опирается на развитие базовых уровней: проприорецептивных</w:t>
      </w:r>
      <w:r w:rsidR="004D65C3" w:rsidRPr="00A372D2">
        <w:rPr>
          <w:rFonts w:ascii="Times New Roman" w:hAnsi="Times New Roman" w:cs="Times New Roman"/>
          <w:color w:val="000000"/>
          <w:sz w:val="28"/>
          <w:szCs w:val="28"/>
        </w:rPr>
        <w:t xml:space="preserve"> (мышечных ощущений)</w:t>
      </w:r>
      <w:r w:rsidR="004E01D3" w:rsidRPr="00A372D2">
        <w:rPr>
          <w:rFonts w:ascii="Times New Roman" w:hAnsi="Times New Roman" w:cs="Times New Roman"/>
          <w:color w:val="000000"/>
          <w:sz w:val="28"/>
          <w:szCs w:val="28"/>
        </w:rPr>
        <w:t>, тактильных, вкусовых и обонятельных, которые напрямую влияют на развитие мотивации к речи.</w:t>
      </w:r>
      <w:r w:rsidR="00F15675" w:rsidRPr="00A372D2">
        <w:rPr>
          <w:rFonts w:ascii="Times New Roman" w:hAnsi="Times New Roman" w:cs="Times New Roman"/>
          <w:color w:val="000000"/>
          <w:sz w:val="28"/>
          <w:szCs w:val="28"/>
        </w:rPr>
        <w:t xml:space="preserve"> </w:t>
      </w:r>
      <w:r w:rsidR="002C5913" w:rsidRPr="00A372D2">
        <w:rPr>
          <w:rFonts w:ascii="Times New Roman" w:hAnsi="Times New Roman" w:cs="Times New Roman"/>
          <w:color w:val="000000"/>
          <w:sz w:val="28"/>
          <w:szCs w:val="28"/>
        </w:rPr>
        <w:t>А о</w:t>
      </w:r>
      <w:r w:rsidRPr="00A372D2">
        <w:rPr>
          <w:rFonts w:ascii="Times New Roman" w:hAnsi="Times New Roman" w:cs="Times New Roman"/>
          <w:color w:val="000000"/>
          <w:sz w:val="28"/>
          <w:szCs w:val="28"/>
        </w:rPr>
        <w:t xml:space="preserve">боняние и вкус будят в детях эмоции и ассоциации. </w:t>
      </w:r>
    </w:p>
    <w:p w14:paraId="45D49FEA" w14:textId="10D935E3" w:rsidR="00583812" w:rsidRPr="00A372D2" w:rsidRDefault="0055592E" w:rsidP="000B0578">
      <w:pPr>
        <w:ind w:left="-284"/>
        <w:jc w:val="both"/>
        <w:rPr>
          <w:rFonts w:ascii="Times New Roman" w:eastAsia="Times New Roman" w:hAnsi="Times New Roman" w:cs="Times New Roman"/>
          <w:b/>
          <w:bCs/>
          <w:color w:val="000000"/>
          <w:lang w:eastAsia="ru-RU"/>
        </w:rPr>
      </w:pPr>
      <w:bookmarkStart w:id="7" w:name="_Hlk89610825"/>
      <w:r w:rsidRPr="00A372D2">
        <w:rPr>
          <w:rFonts w:ascii="Times New Roman" w:eastAsia="Times New Roman" w:hAnsi="Times New Roman" w:cs="Times New Roman"/>
          <w:b/>
          <w:bCs/>
          <w:color w:val="000000"/>
          <w:sz w:val="28"/>
          <w:szCs w:val="28"/>
          <w:lang w:eastAsia="ru-RU"/>
        </w:rPr>
        <w:t xml:space="preserve"> </w:t>
      </w:r>
      <w:r w:rsidR="006616BF" w:rsidRPr="00A372D2">
        <w:rPr>
          <w:rFonts w:ascii="Times New Roman" w:eastAsia="Times New Roman" w:hAnsi="Times New Roman" w:cs="Times New Roman"/>
          <w:b/>
          <w:bCs/>
          <w:color w:val="000000"/>
          <w:sz w:val="28"/>
          <w:szCs w:val="28"/>
          <w:lang w:eastAsia="ru-RU"/>
        </w:rPr>
        <w:t xml:space="preserve">2. </w:t>
      </w:r>
      <w:r w:rsidRPr="00A372D2">
        <w:rPr>
          <w:rFonts w:ascii="Times New Roman" w:eastAsia="Times New Roman" w:hAnsi="Times New Roman" w:cs="Times New Roman"/>
          <w:b/>
          <w:bCs/>
          <w:color w:val="000000"/>
          <w:sz w:val="28"/>
          <w:szCs w:val="28"/>
          <w:lang w:eastAsia="ru-RU"/>
        </w:rPr>
        <w:t xml:space="preserve"> </w:t>
      </w:r>
      <w:r w:rsidR="00583812" w:rsidRPr="00A372D2">
        <w:rPr>
          <w:rFonts w:ascii="Times New Roman" w:eastAsia="Times New Roman" w:hAnsi="Times New Roman" w:cs="Times New Roman"/>
          <w:b/>
          <w:bCs/>
          <w:color w:val="000000"/>
          <w:sz w:val="28"/>
          <w:szCs w:val="28"/>
          <w:lang w:eastAsia="ru-RU"/>
        </w:rPr>
        <w:t>Характеристика структуры дефекта у неговорящих детей</w:t>
      </w:r>
    </w:p>
    <w:bookmarkEnd w:id="7"/>
    <w:p w14:paraId="045D8961" w14:textId="77777777" w:rsidR="006616BF" w:rsidRPr="00A372D2" w:rsidRDefault="006616BF" w:rsidP="006616BF">
      <w:pPr>
        <w:shd w:val="clear" w:color="auto" w:fill="FFFFFF"/>
        <w:spacing w:after="0" w:line="240" w:lineRule="auto"/>
        <w:ind w:left="-284" w:firstLine="568"/>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shd w:val="clear" w:color="auto" w:fill="FFFFFF"/>
          <w:lang w:eastAsia="ru-RU"/>
        </w:rPr>
        <w:t xml:space="preserve">Кого же можно назвать неговорящим, безречевым ребенком? Здесь намеренно употребляется этот термин без кавычек. Ведь тот уровень речи, который есть у этих детей — вокализации, звукоподражания и звукокомплексы, эмоциональные восклицания, даже отдельные нечетко произносимые обиходные слова, — не может служить для полноценного общения. Та «речь», которая есть </w:t>
      </w:r>
      <w:r w:rsidRPr="00A372D2">
        <w:rPr>
          <w:rFonts w:ascii="Times New Roman" w:eastAsia="Times New Roman" w:hAnsi="Times New Roman" w:cs="Times New Roman"/>
          <w:color w:val="000000"/>
          <w:sz w:val="28"/>
          <w:szCs w:val="28"/>
          <w:shd w:val="clear" w:color="auto" w:fill="FFFFFF"/>
          <w:lang w:eastAsia="ru-RU"/>
        </w:rPr>
        <w:lastRenderedPageBreak/>
        <w:t xml:space="preserve">у ребенка, не выступает «регулятором поведения», поскольку выработка условных связей на слова значительно затруднена.  </w:t>
      </w:r>
    </w:p>
    <w:p w14:paraId="5039C242" w14:textId="1E804AB5" w:rsidR="00583812" w:rsidRPr="00A372D2" w:rsidRDefault="006616BF" w:rsidP="00C100E6">
      <w:pPr>
        <w:shd w:val="clear" w:color="auto" w:fill="FFFFFF"/>
        <w:spacing w:after="0" w:line="240" w:lineRule="auto"/>
        <w:ind w:left="-284" w:firstLine="568"/>
        <w:jc w:val="both"/>
        <w:rPr>
          <w:rFonts w:ascii="Times New Roman" w:hAnsi="Times New Roman" w:cs="Times New Roman"/>
          <w:sz w:val="28"/>
          <w:szCs w:val="28"/>
        </w:rPr>
      </w:pPr>
      <w:bookmarkStart w:id="8" w:name="_Hlk89610835"/>
      <w:r w:rsidRPr="00A372D2">
        <w:rPr>
          <w:rFonts w:ascii="Times New Roman" w:hAnsi="Times New Roman" w:cs="Times New Roman"/>
          <w:sz w:val="28"/>
          <w:szCs w:val="28"/>
        </w:rPr>
        <w:t xml:space="preserve">  Группа безречевых детей неоднородна</w:t>
      </w:r>
      <w:r w:rsidRPr="00A372D2">
        <w:rPr>
          <w:rFonts w:ascii="Times New Roman" w:hAnsi="Times New Roman" w:cs="Times New Roman"/>
        </w:rPr>
        <w:t>.</w:t>
      </w:r>
      <w:r w:rsidRPr="00A372D2">
        <w:rPr>
          <w:rFonts w:ascii="Times New Roman" w:hAnsi="Times New Roman" w:cs="Times New Roman"/>
          <w:sz w:val="28"/>
          <w:szCs w:val="28"/>
        </w:rPr>
        <w:t xml:space="preserve"> В нее входят дети с моторной и сенсорной алалией, различными задержками психоречевого развития, в том числе недифференцированными, ранним детским аутизмом, интеллектуальной недостаточностью, детским церебральным параличом, нарушением слуха. </w:t>
      </w:r>
      <w:bookmarkStart w:id="9" w:name="_Hlk89276049"/>
      <w:r w:rsidRPr="00A372D2">
        <w:rPr>
          <w:rFonts w:ascii="Times New Roman" w:hAnsi="Times New Roman" w:cs="Times New Roman"/>
          <w:sz w:val="28"/>
          <w:szCs w:val="28"/>
        </w:rPr>
        <w:t xml:space="preserve">Что же является общим для этих детей? </w:t>
      </w:r>
    </w:p>
    <w:p w14:paraId="02DCF8F8" w14:textId="5345CC66" w:rsidR="0037163E" w:rsidRPr="00A372D2" w:rsidRDefault="00583812" w:rsidP="000B68B9">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У большинства неговорящих детей имеются органические или функциональные, нарушения ЦНС. </w:t>
      </w:r>
    </w:p>
    <w:bookmarkEnd w:id="8"/>
    <w:p w14:paraId="6D6061D6" w14:textId="363AA51C" w:rsidR="000B68B9" w:rsidRPr="00A372D2" w:rsidRDefault="000B68B9" w:rsidP="000B68B9">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Для них характерно нарушение формирования всех сторон речи: лексической, морфологической, синтаксической и фонематической, в частности:</w:t>
      </w:r>
    </w:p>
    <w:bookmarkEnd w:id="9"/>
    <w:p w14:paraId="458A9167" w14:textId="26713ED4" w:rsidR="000B68B9"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о</w:t>
      </w:r>
      <w:r w:rsidR="000B68B9" w:rsidRPr="00A372D2">
        <w:rPr>
          <w:rFonts w:ascii="Times New Roman" w:eastAsia="Calibri" w:hAnsi="Times New Roman" w:cs="Times New Roman"/>
          <w:sz w:val="28"/>
          <w:szCs w:val="28"/>
        </w:rPr>
        <w:t>тсутствие или резкое снижение мотива речевой деятельности, мотива к общению, речев</w:t>
      </w:r>
      <w:r w:rsidRPr="00A372D2">
        <w:rPr>
          <w:rFonts w:ascii="Times New Roman" w:eastAsia="Calibri" w:hAnsi="Times New Roman" w:cs="Times New Roman"/>
          <w:sz w:val="28"/>
          <w:szCs w:val="28"/>
        </w:rPr>
        <w:t>ой негативизм;</w:t>
      </w:r>
    </w:p>
    <w:p w14:paraId="26EBA2BF" w14:textId="6571B61F"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нарушения целенаправленности и концентрации внимания;</w:t>
      </w:r>
    </w:p>
    <w:p w14:paraId="5664C0C4" w14:textId="73916EE4"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низкий уровень обобщения, недостаточная гибкость и динамичность мышления, замедленный темп усвоения тех или иных закономерностей, недостаточная осознанность и доказательность мышления;</w:t>
      </w:r>
    </w:p>
    <w:p w14:paraId="2D58102C" w14:textId="4C686099"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недостаточность целостности зрительного и слухового восприятия;</w:t>
      </w:r>
    </w:p>
    <w:p w14:paraId="5B4EAC11" w14:textId="1B8EB514"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для личности неговорящего ребенка характерны: некоторая заторможенность, или наоборот — возбудимость; повышенная сенситивность (плаксивость, обидчивость, нерешительность);</w:t>
      </w:r>
    </w:p>
    <w:p w14:paraId="4CC58353" w14:textId="5EFE7B5D"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отсутствие навыка формирования программы высказывания, зачастую и программы других видов активной деятельности;</w:t>
      </w:r>
    </w:p>
    <w:p w14:paraId="63CF9745" w14:textId="46C602F2"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самостоятельные короткие высказывания появляются только в ситуациях повышенной эмоциональности;</w:t>
      </w:r>
    </w:p>
    <w:p w14:paraId="356BE5C4" w14:textId="6B94E8B4"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трудности усвоения последовательности артикуляционных движений (кинетическая апраксия) для воспроизведения слога, слова, предложения, т.е</w:t>
      </w:r>
      <w:r w:rsidR="00452DCE" w:rsidRPr="00A372D2">
        <w:rPr>
          <w:rFonts w:ascii="Times New Roman" w:eastAsia="Calibri" w:hAnsi="Times New Roman" w:cs="Times New Roman"/>
          <w:sz w:val="28"/>
          <w:szCs w:val="28"/>
        </w:rPr>
        <w:t>.</w:t>
      </w:r>
      <w:r w:rsidRPr="00A372D2">
        <w:rPr>
          <w:rFonts w:ascii="Times New Roman" w:eastAsia="Calibri" w:hAnsi="Times New Roman" w:cs="Times New Roman"/>
          <w:sz w:val="28"/>
          <w:szCs w:val="28"/>
        </w:rPr>
        <w:t xml:space="preserve"> для неговорящих детей свойственно нарушение синтагматической организации речевого потока, нарушение динамической линейной последовательности структуры слова и предложения;</w:t>
      </w:r>
    </w:p>
    <w:p w14:paraId="23ACD4C7" w14:textId="017E92C8"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трудности воспроизведения артикуляционной позы (кинестетическая апраксия) самостоятельно или репродуктивно;</w:t>
      </w:r>
    </w:p>
    <w:p w14:paraId="6FD1A3EC" w14:textId="7120F464"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нейродинамические нарушения: нарушения равновесия процессов торможения и возбуждения, быстрое возникновение запредельного торможения;</w:t>
      </w:r>
    </w:p>
    <w:p w14:paraId="184C84A9" w14:textId="492BC5E5"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нарушения формирования звуковых образов слов (при возможности произносить звуки изолированно, спонтанно в составе слогов, эти возможности не реализуются при подражании и, особенно, в произвольной речи на языковом знаковом уровне);</w:t>
      </w:r>
    </w:p>
    <w:p w14:paraId="2F53ADA5" w14:textId="79AFBA78" w:rsidR="00FD31B3" w:rsidRPr="00A372D2" w:rsidRDefault="00FD31B3" w:rsidP="000B68B9">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lastRenderedPageBreak/>
        <w:t>нарушения слоговой структуры слова: замена и пропуск слога. Трудности в усвоении слогового состава слова тесно связаны с ограниченным словарем и наоборот</w:t>
      </w:r>
      <w:r w:rsidR="008437D2" w:rsidRPr="00A372D2">
        <w:rPr>
          <w:rFonts w:ascii="Times New Roman" w:eastAsia="Calibri" w:hAnsi="Times New Roman" w:cs="Times New Roman"/>
          <w:sz w:val="28"/>
          <w:szCs w:val="28"/>
        </w:rPr>
        <w:t>;</w:t>
      </w:r>
    </w:p>
    <w:p w14:paraId="5D4593DF" w14:textId="77777777" w:rsidR="008437D2" w:rsidRPr="00A372D2" w:rsidRDefault="008437D2" w:rsidP="008437D2">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Особенности лексической стороны речи: нестойкость чувственных образов слов; расширение, значения лексемы: одно и то же слово может трактоваться по-разному в зависимости от ситуации, значение слова понятно окружающим лишь в конкретной ситуации, при подкреплении слова жестами; эхолаличные повторы слов на фоне эмоционального подъема с сохранением звукового и интонационного облика слова; смешение элементов двух и более слов (контаминации); трудности актуализации слов. </w:t>
      </w:r>
    </w:p>
    <w:p w14:paraId="3D554E60" w14:textId="0B2829C6" w:rsidR="008437D2" w:rsidRPr="00A372D2" w:rsidRDefault="008437D2" w:rsidP="008437D2">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Активный словарь может быть представлен следующими группами лексических средств: звукоподражаниями, звуковыми комплексами, квазисловами, слов лепетного происхождения (мама, папа, няня), звуковыми жестами и небольшим количеством простых общеупотребительных слов. Heбольшой запас слов, имеющийся </w:t>
      </w:r>
      <w:r w:rsidR="00452DCE" w:rsidRPr="00A372D2">
        <w:rPr>
          <w:rFonts w:ascii="Times New Roman" w:eastAsia="Calibri" w:hAnsi="Times New Roman" w:cs="Times New Roman"/>
          <w:sz w:val="28"/>
          <w:szCs w:val="28"/>
        </w:rPr>
        <w:t>у детей,</w:t>
      </w:r>
      <w:r w:rsidRPr="00A372D2">
        <w:rPr>
          <w:rFonts w:ascii="Times New Roman" w:eastAsia="Calibri" w:hAnsi="Times New Roman" w:cs="Times New Roman"/>
          <w:sz w:val="28"/>
          <w:szCs w:val="28"/>
        </w:rPr>
        <w:t xml:space="preserve"> отражает главным образом непосредственно воспринимаемые через органы чувств предметы и явления.</w:t>
      </w:r>
    </w:p>
    <w:p w14:paraId="659196C9" w14:textId="41F4FC1A" w:rsidR="008437D2" w:rsidRPr="00A372D2" w:rsidRDefault="008437D2" w:rsidP="008437D2">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Дети не могут выразить в экспрессивной речи даже правильно воспринимаемые ими явления, что обусловлено недостатками операций поиска слов и других операций, входящих в процесс порождения речи, что подтверждается заменами более простых и частотных слов относительно сложными по значению и менее частотными.</w:t>
      </w:r>
    </w:p>
    <w:p w14:paraId="6E78388D" w14:textId="041FE65B" w:rsidR="008437D2" w:rsidRPr="00A372D2" w:rsidRDefault="008437D2" w:rsidP="008437D2">
      <w:pPr>
        <w:pStyle w:val="a3"/>
        <w:numPr>
          <w:ilvl w:val="0"/>
          <w:numId w:val="21"/>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Стойкий морфологический и синтаксический аграмматизм:</w:t>
      </w:r>
      <w:r w:rsidRPr="00A372D2">
        <w:t xml:space="preserve"> </w:t>
      </w:r>
      <w:r w:rsidRPr="00A372D2">
        <w:rPr>
          <w:rFonts w:ascii="Times New Roman" w:eastAsia="Calibri" w:hAnsi="Times New Roman" w:cs="Times New Roman"/>
          <w:sz w:val="28"/>
          <w:szCs w:val="28"/>
        </w:rPr>
        <w:t>на первом уровне речевого развития у детей отсутствуют грамматические формы, многие также не понимают их значений, в дальнейшем, при повышении уровня речевого развития отмечается неправильное использование грамматических форм, ошибки в построении предложений. Исследования Р.Е. Левиной, Г.И. Жаренковой (1969) выявили, что дети в обстановке, свободной от ситуационных ориентирующих признаков, не различают форм единственного и множественного числа существительных, прошедшего времени глаголов, прилагательных, форм мужского и женского рода. Дети не понимают или смешивают значения даже часто употребляемых предлогов. Вместо грамматических форм могут отмечаться только «намеки на словоизменение с грубыми ошибками». Установлено, что понимание речи в целом, грамматических категорий в частности, напрямую зависит от степени тяжести нарушений экспрессивной речи.</w:t>
      </w:r>
    </w:p>
    <w:p w14:paraId="18121A18" w14:textId="37BF499C" w:rsidR="008437D2" w:rsidRPr="00A372D2" w:rsidRDefault="008437D2" w:rsidP="008437D2">
      <w:pPr>
        <w:pStyle w:val="a3"/>
        <w:ind w:left="436"/>
        <w:jc w:val="both"/>
        <w:rPr>
          <w:rFonts w:ascii="Times New Roman" w:eastAsia="Calibri" w:hAnsi="Times New Roman" w:cs="Times New Roman"/>
          <w:sz w:val="28"/>
          <w:szCs w:val="28"/>
        </w:rPr>
      </w:pPr>
    </w:p>
    <w:p w14:paraId="4B9C260A" w14:textId="51E36234" w:rsidR="0037163E" w:rsidRPr="00A372D2" w:rsidRDefault="0037163E" w:rsidP="0037163E">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lastRenderedPageBreak/>
        <w:t xml:space="preserve"> </w:t>
      </w:r>
      <w:bookmarkStart w:id="10" w:name="_Hlk89610872"/>
      <w:r w:rsidRPr="00A372D2">
        <w:rPr>
          <w:rFonts w:ascii="Times New Roman" w:eastAsia="Times New Roman" w:hAnsi="Times New Roman" w:cs="Times New Roman"/>
          <w:color w:val="000000"/>
          <w:sz w:val="28"/>
          <w:szCs w:val="28"/>
          <w:lang w:eastAsia="ru-RU"/>
        </w:rPr>
        <w:t xml:space="preserve">  Однако, исходя из особенностей речевого дефекта детей приемы логопедической работы будут варьироваться.</w:t>
      </w:r>
    </w:p>
    <w:p w14:paraId="406C2B12" w14:textId="77777777" w:rsidR="0037163E" w:rsidRPr="00A372D2" w:rsidRDefault="0037163E" w:rsidP="0037163E">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Так, в работе с детьми с </w:t>
      </w:r>
      <w:r w:rsidRPr="00A372D2">
        <w:rPr>
          <w:rFonts w:ascii="Times New Roman" w:eastAsia="Times New Roman" w:hAnsi="Times New Roman" w:cs="Times New Roman"/>
          <w:b/>
          <w:bCs/>
          <w:color w:val="000000"/>
          <w:sz w:val="28"/>
          <w:szCs w:val="28"/>
          <w:lang w:eastAsia="ru-RU"/>
        </w:rPr>
        <w:t>сенсорной алалией</w:t>
      </w:r>
      <w:r w:rsidRPr="00A372D2">
        <w:rPr>
          <w:rFonts w:ascii="Times New Roman" w:eastAsia="Times New Roman" w:hAnsi="Times New Roman" w:cs="Times New Roman"/>
          <w:color w:val="000000"/>
          <w:sz w:val="28"/>
          <w:szCs w:val="28"/>
          <w:lang w:eastAsia="ru-RU"/>
        </w:rPr>
        <w:t>, воздействие направляется на воспитание сознательного анализа состава речи, развитие фонематического восприятия, понимание речевых структур. Взрослым необходимо избегать резких хлопков, топанья, стуков, так как в этих случаях детьми воспринимаются колебания, вибрации, а не звучания.</w:t>
      </w:r>
    </w:p>
    <w:p w14:paraId="10BD186D" w14:textId="77777777" w:rsidR="0037163E" w:rsidRPr="00A372D2" w:rsidRDefault="0037163E" w:rsidP="0037163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В работе с детьми с </w:t>
      </w:r>
      <w:r w:rsidRPr="00A372D2">
        <w:rPr>
          <w:rFonts w:ascii="Times New Roman" w:eastAsia="Calibri" w:hAnsi="Times New Roman" w:cs="Times New Roman"/>
          <w:b/>
          <w:bCs/>
          <w:sz w:val="28"/>
          <w:szCs w:val="28"/>
        </w:rPr>
        <w:t xml:space="preserve">моторной алалией, </w:t>
      </w:r>
      <w:r w:rsidRPr="00A372D2">
        <w:rPr>
          <w:rFonts w:ascii="Times New Roman" w:eastAsia="Calibri" w:hAnsi="Times New Roman" w:cs="Times New Roman"/>
          <w:sz w:val="28"/>
          <w:szCs w:val="28"/>
        </w:rPr>
        <w:t>важны формирование мотивационной основы высказывания, развитие психической активности и отраженной речи.</w:t>
      </w:r>
    </w:p>
    <w:p w14:paraId="60B880B1" w14:textId="77777777" w:rsidR="0037163E" w:rsidRPr="00A372D2" w:rsidRDefault="0037163E" w:rsidP="0037163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В работе с детьми с </w:t>
      </w:r>
      <w:r w:rsidRPr="00A372D2">
        <w:rPr>
          <w:rFonts w:ascii="Times New Roman" w:eastAsia="Calibri" w:hAnsi="Times New Roman" w:cs="Times New Roman"/>
          <w:b/>
          <w:bCs/>
          <w:sz w:val="28"/>
          <w:szCs w:val="28"/>
        </w:rPr>
        <w:t xml:space="preserve">нарушением слуха </w:t>
      </w:r>
      <w:r w:rsidRPr="00A372D2">
        <w:rPr>
          <w:rFonts w:ascii="Times New Roman" w:eastAsia="Calibri" w:hAnsi="Times New Roman" w:cs="Times New Roman"/>
          <w:sz w:val="28"/>
          <w:szCs w:val="28"/>
        </w:rPr>
        <w:t>большое значение имеет подражание, широко используется предметная деятельность, уточняется характер имеющихся звуков.</w:t>
      </w:r>
    </w:p>
    <w:p w14:paraId="4077B65F" w14:textId="45041E86" w:rsidR="0037163E" w:rsidRPr="00A372D2" w:rsidRDefault="0037163E" w:rsidP="0037163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Работа с детьми с </w:t>
      </w:r>
      <w:r w:rsidRPr="00A372D2">
        <w:rPr>
          <w:rFonts w:ascii="Times New Roman" w:eastAsia="Calibri" w:hAnsi="Times New Roman" w:cs="Times New Roman"/>
          <w:b/>
          <w:bCs/>
          <w:sz w:val="28"/>
          <w:szCs w:val="28"/>
        </w:rPr>
        <w:t>РДА</w:t>
      </w:r>
      <w:r w:rsidRPr="00A372D2">
        <w:rPr>
          <w:rFonts w:ascii="Times New Roman" w:eastAsia="Calibri" w:hAnsi="Times New Roman" w:cs="Times New Roman"/>
          <w:sz w:val="28"/>
          <w:szCs w:val="28"/>
        </w:rPr>
        <w:t xml:space="preserve"> по установлению контакта должна проходить особенно осторожно. «Приручая» такого ребенка, не нужно привлекать его зрительное внимание, обращаться непосредственно к нему словом или жестом. После установления к себе положительного отношения, нужно помнить о пресыщаемости подобного ребенка в контактах, давать возможность ему отдохнуть</w:t>
      </w:r>
      <w:r w:rsidR="00C100E6" w:rsidRPr="00A372D2">
        <w:rPr>
          <w:rFonts w:ascii="Times New Roman" w:eastAsia="Calibri" w:hAnsi="Times New Roman" w:cs="Times New Roman"/>
          <w:sz w:val="28"/>
          <w:szCs w:val="28"/>
        </w:rPr>
        <w:t>.</w:t>
      </w:r>
    </w:p>
    <w:p w14:paraId="4A13CC5A" w14:textId="578C8437" w:rsidR="00C100E6" w:rsidRPr="00A372D2" w:rsidRDefault="00C100E6" w:rsidP="0037163E">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Таким образом, на начальных этапах работы с неговорящими детьми цели и задачи ее будут сходными, не зависимо от этиопатогенеза и механизмов речевого нарушения.</w:t>
      </w:r>
    </w:p>
    <w:p w14:paraId="1ED12A63" w14:textId="58DD5487" w:rsidR="00B35D9F" w:rsidRPr="00A372D2" w:rsidRDefault="003C7C9A" w:rsidP="00B35D9F">
      <w:pPr>
        <w:ind w:left="-284"/>
        <w:jc w:val="both"/>
        <w:rPr>
          <w:rFonts w:ascii="Times New Roman" w:eastAsia="Calibri" w:hAnsi="Times New Roman" w:cs="Times New Roman"/>
          <w:b/>
          <w:bCs/>
          <w:sz w:val="28"/>
          <w:szCs w:val="28"/>
        </w:rPr>
      </w:pPr>
      <w:r w:rsidRPr="00A372D2">
        <w:rPr>
          <w:rFonts w:ascii="Times New Roman" w:eastAsia="Calibri" w:hAnsi="Times New Roman" w:cs="Times New Roman"/>
          <w:sz w:val="28"/>
          <w:szCs w:val="28"/>
        </w:rPr>
        <w:t xml:space="preserve"> </w:t>
      </w:r>
      <w:r w:rsidR="00B35D9F" w:rsidRPr="00A372D2">
        <w:rPr>
          <w:rFonts w:ascii="Times New Roman" w:eastAsia="Calibri" w:hAnsi="Times New Roman" w:cs="Times New Roman"/>
          <w:b/>
          <w:bCs/>
          <w:sz w:val="28"/>
          <w:szCs w:val="28"/>
        </w:rPr>
        <w:t>Задачи, принципы и направления логопедической работы с неговорящими детьми.</w:t>
      </w:r>
    </w:p>
    <w:p w14:paraId="4B708360" w14:textId="6F6ECEE0" w:rsidR="00B35D9F" w:rsidRPr="00A372D2" w:rsidRDefault="003C7C9A"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w:t>
      </w:r>
      <w:r w:rsidR="00B35D9F" w:rsidRPr="00A372D2">
        <w:rPr>
          <w:rFonts w:ascii="Times New Roman" w:eastAsia="Calibri" w:hAnsi="Times New Roman" w:cs="Times New Roman"/>
          <w:sz w:val="28"/>
          <w:szCs w:val="28"/>
        </w:rPr>
        <w:t>Основные задачи коррекционной работы с неговорящими детьми на начальном этапе:</w:t>
      </w:r>
    </w:p>
    <w:p w14:paraId="366CDEA8"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1.</w:t>
      </w:r>
      <w:r w:rsidRPr="00A372D2">
        <w:rPr>
          <w:rFonts w:ascii="Times New Roman" w:eastAsia="Calibri" w:hAnsi="Times New Roman" w:cs="Times New Roman"/>
          <w:sz w:val="28"/>
          <w:szCs w:val="28"/>
        </w:rPr>
        <w:tab/>
        <w:t>Стимуляция речевой и психической активности.</w:t>
      </w:r>
    </w:p>
    <w:p w14:paraId="09A69246"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2.</w:t>
      </w:r>
      <w:r w:rsidRPr="00A372D2">
        <w:rPr>
          <w:rFonts w:ascii="Times New Roman" w:eastAsia="Calibri" w:hAnsi="Times New Roman" w:cs="Times New Roman"/>
          <w:sz w:val="28"/>
          <w:szCs w:val="28"/>
        </w:rPr>
        <w:tab/>
        <w:t>Развитие эмоционального общения со взрослым.</w:t>
      </w:r>
    </w:p>
    <w:p w14:paraId="56464698"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3.</w:t>
      </w:r>
      <w:r w:rsidRPr="00A372D2">
        <w:rPr>
          <w:rFonts w:ascii="Times New Roman" w:eastAsia="Calibri" w:hAnsi="Times New Roman" w:cs="Times New Roman"/>
          <w:sz w:val="28"/>
          <w:szCs w:val="28"/>
        </w:rPr>
        <w:tab/>
        <w:t>Совершенствование способности к подражанию действиям (эхопраксии) взрослого, сверстников (в том числе речевому подражанию - эхолалии).</w:t>
      </w:r>
    </w:p>
    <w:p w14:paraId="610F13C7"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4.</w:t>
      </w:r>
      <w:r w:rsidRPr="00A372D2">
        <w:rPr>
          <w:rFonts w:ascii="Times New Roman" w:eastAsia="Calibri" w:hAnsi="Times New Roman" w:cs="Times New Roman"/>
          <w:sz w:val="28"/>
          <w:szCs w:val="28"/>
        </w:rPr>
        <w:tab/>
        <w:t xml:space="preserve"> Развитие и коррекция психофизиологической основы речевой деятельности: разных видов восприятия, физиологического и речевого дыхания, артикуляционных навыков и т.д.</w:t>
      </w:r>
    </w:p>
    <w:p w14:paraId="1A769BFA" w14:textId="090361D0"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5.</w:t>
      </w:r>
      <w:r w:rsidRPr="00A372D2">
        <w:rPr>
          <w:rFonts w:ascii="Times New Roman" w:eastAsia="Calibri" w:hAnsi="Times New Roman" w:cs="Times New Roman"/>
          <w:sz w:val="28"/>
          <w:szCs w:val="28"/>
        </w:rPr>
        <w:tab/>
        <w:t>Формирование мотивационно-побудительного уровня речевой деятельности.</w:t>
      </w:r>
    </w:p>
    <w:p w14:paraId="534A81C3"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6.</w:t>
      </w:r>
      <w:r w:rsidRPr="00A372D2">
        <w:rPr>
          <w:rFonts w:ascii="Times New Roman" w:eastAsia="Calibri" w:hAnsi="Times New Roman" w:cs="Times New Roman"/>
          <w:sz w:val="28"/>
          <w:szCs w:val="28"/>
        </w:rPr>
        <w:tab/>
        <w:t>Формирование внутреннего и внешнего лексикона (номинативного, предикативного и атрибутивного), или обеспечивающего минимальное общение.</w:t>
      </w:r>
    </w:p>
    <w:p w14:paraId="6C60FBAA"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lastRenderedPageBreak/>
        <w:t>7.</w:t>
      </w:r>
      <w:r w:rsidRPr="00A372D2">
        <w:rPr>
          <w:rFonts w:ascii="Times New Roman" w:eastAsia="Calibri" w:hAnsi="Times New Roman" w:cs="Times New Roman"/>
          <w:sz w:val="28"/>
          <w:szCs w:val="28"/>
        </w:rPr>
        <w:tab/>
        <w:t>Формирование первоначальных навыков грамматического (морфологического и синтаксического) структурирования речевого сообщения.</w:t>
      </w:r>
    </w:p>
    <w:p w14:paraId="5FA3A330"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8.</w:t>
      </w:r>
      <w:r w:rsidRPr="00A372D2">
        <w:rPr>
          <w:rFonts w:ascii="Times New Roman" w:eastAsia="Calibri" w:hAnsi="Times New Roman" w:cs="Times New Roman"/>
          <w:sz w:val="28"/>
          <w:szCs w:val="28"/>
        </w:rPr>
        <w:tab/>
        <w:t>Профилактика возникновения вторичных речевых нарушений.</w:t>
      </w:r>
    </w:p>
    <w:p w14:paraId="23B86126" w14:textId="07ED260F"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Поставленные цель и задачи достигаются на основе целого ряда общедидактических и специальных принципов логопедии. </w:t>
      </w:r>
    </w:p>
    <w:bookmarkEnd w:id="10"/>
    <w:p w14:paraId="4EEDBFBA" w14:textId="77777777" w:rsidR="00AD0B09"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Основными принципами логопедической работы, определенными еще Р.Е. Левиной, являются принципы </w:t>
      </w:r>
      <w:r w:rsidRPr="00A372D2">
        <w:rPr>
          <w:rFonts w:ascii="Times New Roman" w:eastAsia="Calibri" w:hAnsi="Times New Roman" w:cs="Times New Roman"/>
          <w:i/>
          <w:sz w:val="28"/>
          <w:szCs w:val="28"/>
        </w:rPr>
        <w:t>системности и комплексности.</w:t>
      </w:r>
      <w:r w:rsidRPr="00A372D2">
        <w:rPr>
          <w:rFonts w:ascii="Times New Roman" w:eastAsia="Calibri" w:hAnsi="Times New Roman" w:cs="Times New Roman"/>
          <w:sz w:val="28"/>
          <w:szCs w:val="28"/>
        </w:rPr>
        <w:t xml:space="preserve"> </w:t>
      </w:r>
    </w:p>
    <w:p w14:paraId="7373BA2E" w14:textId="1AEB17CB"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Следуя им, уже на начальных этапах работы на каждом занятии</w:t>
      </w:r>
      <w:r w:rsidR="00AD0B09" w:rsidRPr="00A372D2">
        <w:rPr>
          <w:rFonts w:ascii="Times New Roman" w:eastAsia="Calibri" w:hAnsi="Times New Roman" w:cs="Times New Roman"/>
          <w:sz w:val="28"/>
          <w:szCs w:val="28"/>
        </w:rPr>
        <w:t xml:space="preserve"> </w:t>
      </w:r>
      <w:r w:rsidRPr="00A372D2">
        <w:rPr>
          <w:rFonts w:ascii="Times New Roman" w:eastAsia="Calibri" w:hAnsi="Times New Roman" w:cs="Times New Roman"/>
          <w:sz w:val="28"/>
          <w:szCs w:val="28"/>
        </w:rPr>
        <w:t>работа</w:t>
      </w:r>
      <w:r w:rsidR="00AD0B09"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над всеми компонентами речевой деятельности в комплексе с другими видами деятельности при контакте со специалистами разного профиля (неврологом, психологом, </w:t>
      </w:r>
      <w:r w:rsidR="00AD0B09" w:rsidRPr="00A372D2">
        <w:rPr>
          <w:rFonts w:ascii="Times New Roman" w:eastAsia="Calibri" w:hAnsi="Times New Roman" w:cs="Times New Roman"/>
          <w:sz w:val="28"/>
          <w:szCs w:val="28"/>
        </w:rPr>
        <w:t>дефектологом</w:t>
      </w:r>
      <w:r w:rsidRPr="00A372D2">
        <w:rPr>
          <w:rFonts w:ascii="Times New Roman" w:eastAsia="Calibri" w:hAnsi="Times New Roman" w:cs="Times New Roman"/>
          <w:sz w:val="28"/>
          <w:szCs w:val="28"/>
        </w:rPr>
        <w:t>.).</w:t>
      </w:r>
    </w:p>
    <w:p w14:paraId="39BA6C93" w14:textId="148D7E7A"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Систематичность проведения занятий.</w:t>
      </w:r>
      <w:r w:rsidRPr="00A372D2">
        <w:rPr>
          <w:rFonts w:ascii="Times New Roman" w:eastAsia="Calibri" w:hAnsi="Times New Roman" w:cs="Times New Roman"/>
          <w:sz w:val="28"/>
          <w:szCs w:val="28"/>
        </w:rPr>
        <w:t xml:space="preserve"> </w:t>
      </w:r>
      <w:r w:rsidR="00AD0B09" w:rsidRPr="00A372D2">
        <w:rPr>
          <w:rFonts w:ascii="Times New Roman" w:eastAsia="Calibri" w:hAnsi="Times New Roman" w:cs="Times New Roman"/>
          <w:sz w:val="28"/>
          <w:szCs w:val="28"/>
        </w:rPr>
        <w:t>П</w:t>
      </w:r>
      <w:r w:rsidRPr="00A372D2">
        <w:rPr>
          <w:rFonts w:ascii="Times New Roman" w:eastAsia="Calibri" w:hAnsi="Times New Roman" w:cs="Times New Roman"/>
          <w:sz w:val="28"/>
          <w:szCs w:val="28"/>
        </w:rPr>
        <w:t>рово</w:t>
      </w:r>
      <w:r w:rsidR="00AD0B09" w:rsidRPr="00A372D2">
        <w:rPr>
          <w:rFonts w:ascii="Times New Roman" w:eastAsia="Calibri" w:hAnsi="Times New Roman" w:cs="Times New Roman"/>
          <w:sz w:val="28"/>
          <w:szCs w:val="28"/>
        </w:rPr>
        <w:t>жу</w:t>
      </w:r>
      <w:r w:rsidRPr="00A372D2">
        <w:rPr>
          <w:rFonts w:ascii="Times New Roman" w:eastAsia="Calibri" w:hAnsi="Times New Roman" w:cs="Times New Roman"/>
          <w:sz w:val="28"/>
          <w:szCs w:val="28"/>
        </w:rPr>
        <w:t xml:space="preserve"> занятия с неговорящим ребенком 2 раза в неделю, при ежедневных занятиях родителей с ребенком по рекомендациям логопеда. Усвоение материала происходит при этом постепенно: от совместных игровых и речевых действий </w:t>
      </w:r>
      <w:r w:rsidR="00AD0B09" w:rsidRPr="00A372D2">
        <w:rPr>
          <w:rFonts w:ascii="Times New Roman" w:eastAsia="Calibri" w:hAnsi="Times New Roman" w:cs="Times New Roman"/>
          <w:sz w:val="28"/>
          <w:szCs w:val="28"/>
        </w:rPr>
        <w:t>логопеда</w:t>
      </w:r>
      <w:r w:rsidRPr="00A372D2">
        <w:rPr>
          <w:rFonts w:ascii="Times New Roman" w:eastAsia="Calibri" w:hAnsi="Times New Roman" w:cs="Times New Roman"/>
          <w:sz w:val="28"/>
          <w:szCs w:val="28"/>
        </w:rPr>
        <w:t xml:space="preserve"> и ребенка к самостоятельным действиям ребенка.</w:t>
      </w:r>
    </w:p>
    <w:p w14:paraId="3FE4129A"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 xml:space="preserve">Опора на разные модальности </w:t>
      </w:r>
      <w:r w:rsidRPr="00A372D2">
        <w:rPr>
          <w:rFonts w:ascii="Times New Roman" w:eastAsia="Calibri" w:hAnsi="Times New Roman" w:cs="Times New Roman"/>
          <w:sz w:val="28"/>
          <w:szCs w:val="28"/>
        </w:rPr>
        <w:t>(зрительную, слуховую, тактильную, обонятельную, вкусовую) — полимодальный подход, с целью формирования большего количества межанализаторных, ассоциативных связей в головном мозге.</w:t>
      </w:r>
    </w:p>
    <w:p w14:paraId="7ADCA9EA"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Эмоциональный фон совместной деятельности</w:t>
      </w:r>
      <w:r w:rsidRPr="00A372D2">
        <w:rPr>
          <w:rFonts w:ascii="Times New Roman" w:eastAsia="Calibri" w:hAnsi="Times New Roman" w:cs="Times New Roman"/>
          <w:sz w:val="28"/>
          <w:szCs w:val="28"/>
        </w:rPr>
        <w:t xml:space="preserve"> ребенка и логопеда. Любое упражнение должно быть привлекательно для ребенка — это обеспечит познавательный интерес к логопедическим занятиям. То, что интересно, эмоционально окрашено легче запоминается, дольше хранится у ребенка и полнее им воспроизводится. Например, использование музыкального сопровождения усиливает эмоциональную окраску занятий, повышает интерес к ним.</w:t>
      </w:r>
    </w:p>
    <w:p w14:paraId="7E6F72C3" w14:textId="285111DB"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 xml:space="preserve">Опора на разные виды деятельности ребенка, постоянная смена видов деятельности в течение занятия. </w:t>
      </w:r>
      <w:r w:rsidRPr="00A372D2">
        <w:rPr>
          <w:rFonts w:ascii="Times New Roman" w:eastAsia="Calibri" w:hAnsi="Times New Roman" w:cs="Times New Roman"/>
          <w:sz w:val="28"/>
          <w:szCs w:val="28"/>
        </w:rPr>
        <w:t xml:space="preserve">Важно, чтобы ребенок самостоятельно (либо с помощью руки педагога: педагог помогает ребенку выполнить и ощутить действие) выполнял все действия в процессе занятия. За выполнением ребенком действий должно быть содержание, чтобы действие не осуществлялось механически. Деятельность ребенка должна иметь ценность, как для самого ребенка, так и для его родителей. В дальнейшем опыт действия с предметами составляет основу для усвоения детьми значений слов. </w:t>
      </w:r>
    </w:p>
    <w:p w14:paraId="14928D51"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Включение родителей</w:t>
      </w:r>
      <w:r w:rsidRPr="00A372D2">
        <w:rPr>
          <w:rFonts w:ascii="Times New Roman" w:eastAsia="Calibri" w:hAnsi="Times New Roman" w:cs="Times New Roman"/>
          <w:sz w:val="28"/>
          <w:szCs w:val="28"/>
        </w:rPr>
        <w:t xml:space="preserve"> в коррекционно-развивающий процесс. Развитие речи происходит в процессе практической деятельности ребенка, режимных </w:t>
      </w:r>
      <w:r w:rsidRPr="00A372D2">
        <w:rPr>
          <w:rFonts w:ascii="Times New Roman" w:eastAsia="Calibri" w:hAnsi="Times New Roman" w:cs="Times New Roman"/>
          <w:sz w:val="28"/>
          <w:szCs w:val="28"/>
        </w:rPr>
        <w:lastRenderedPageBreak/>
        <w:t>моментов, при организации семейного воспитания: режима дня, питания, коррекционно-развивающей среды в домашних условиях.</w:t>
      </w:r>
    </w:p>
    <w:p w14:paraId="644F91E7" w14:textId="14C70C43"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Вариативность наглядного и дидактического материала для детей.</w:t>
      </w:r>
      <w:r w:rsidRPr="00A372D2">
        <w:rPr>
          <w:rFonts w:ascii="Times New Roman" w:eastAsia="Calibri" w:hAnsi="Times New Roman" w:cs="Times New Roman"/>
          <w:sz w:val="28"/>
          <w:szCs w:val="28"/>
        </w:rPr>
        <w:t xml:space="preserve"> Используются и объемные, и плоскостные предметы; различный вид изображений предметов и явлений (фотографии, картинки, стилизованные изображения, контурные, точечные и т.п.); картинки разного размера; деревянные, пластмассовые, металлические игрушки. Использование бытовых предметов (продуктов, посуды, техники и т.п.) и природных материалов повышает интерес детей к занятиям, способствует преодолению негативизма.</w:t>
      </w:r>
    </w:p>
    <w:p w14:paraId="5B9D2EDF" w14:textId="77777777" w:rsidR="00B35D9F" w:rsidRPr="00A372D2" w:rsidRDefault="00B35D9F" w:rsidP="00B35D9F">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Использование элементов соревнования</w:t>
      </w:r>
      <w:r w:rsidRPr="00A372D2">
        <w:rPr>
          <w:rFonts w:ascii="Times New Roman" w:eastAsia="Calibri" w:hAnsi="Times New Roman" w:cs="Times New Roman"/>
          <w:sz w:val="28"/>
          <w:szCs w:val="28"/>
        </w:rPr>
        <w:t xml:space="preserve"> (кто быстрее, кто лучше), в том числе с пищевым подкреплением, что способствует повышению мотивации, интереса к играм и упражнениям.</w:t>
      </w:r>
    </w:p>
    <w:p w14:paraId="27E39F5F" w14:textId="6886E91D" w:rsidR="00AD0B09" w:rsidRPr="00A372D2" w:rsidRDefault="00B35D9F" w:rsidP="002A713E">
      <w:pPr>
        <w:ind w:left="-284"/>
        <w:jc w:val="both"/>
        <w:rPr>
          <w:rFonts w:ascii="Times New Roman" w:eastAsia="Calibri" w:hAnsi="Times New Roman" w:cs="Times New Roman"/>
          <w:sz w:val="28"/>
          <w:szCs w:val="28"/>
        </w:rPr>
      </w:pPr>
      <w:r w:rsidRPr="00A372D2">
        <w:rPr>
          <w:rFonts w:ascii="Times New Roman" w:eastAsia="Calibri" w:hAnsi="Times New Roman" w:cs="Times New Roman"/>
          <w:i/>
          <w:sz w:val="28"/>
          <w:szCs w:val="28"/>
        </w:rPr>
        <w:t>Повышенные требования к речи педагогов и других взрослых, окружающих ребенка.</w:t>
      </w:r>
      <w:r w:rsidRPr="00A372D2">
        <w:rPr>
          <w:rFonts w:ascii="Times New Roman" w:eastAsia="Calibri" w:hAnsi="Times New Roman" w:cs="Times New Roman"/>
          <w:sz w:val="28"/>
          <w:szCs w:val="28"/>
        </w:rPr>
        <w:t xml:space="preserve"> Инструкции для ребенка: ориентировочная основа его действий на занятиях, должны быть четкими, доступными, поэтапными, сопровождаемые показом образца выполнения. Артикуляция четкой, зачастую утрированной; громкость голоса — средней. Необходимо не допускать включения в инструкцию лишних вводных слов. Например, верная инструкция: «Посмотри на картинку», неверная инструкция: «Давай, пожалуйста, сейчас с тобой посмотрим на картинку». Обилие лишних слов затрудняет восприятие инструкции, мешает развитию понимания речи. Недопустима ультимативная форма общения с безречевым ребенком, привлечение к речевой деятельности с помощью словесных понуканий: «скажи», «повтори», это усиливает речевой негативизм. Для облегчения понимания инструкции, а также привлечения внимания ребенка целесообразно использовать семантизированную интонацию.</w:t>
      </w:r>
    </w:p>
    <w:p w14:paraId="478D87C0" w14:textId="659C2B5E" w:rsidR="00AD0B09" w:rsidRPr="00A372D2" w:rsidRDefault="00AD0B09" w:rsidP="00AD0B09">
      <w:pPr>
        <w:ind w:left="-284"/>
        <w:jc w:val="both"/>
        <w:rPr>
          <w:rFonts w:ascii="Times New Roman" w:eastAsia="Calibri" w:hAnsi="Times New Roman" w:cs="Times New Roman"/>
          <w:sz w:val="28"/>
          <w:szCs w:val="28"/>
        </w:rPr>
      </w:pPr>
      <w:r w:rsidRPr="00A372D2">
        <w:rPr>
          <w:rFonts w:ascii="Times New Roman" w:eastAsia="Calibri" w:hAnsi="Times New Roman" w:cs="Times New Roman"/>
          <w:i/>
          <w:iCs/>
          <w:sz w:val="28"/>
          <w:szCs w:val="28"/>
        </w:rPr>
        <w:t>Активное привлечение внимания ребенка к артикуляции и жестикуляции логопеда.</w:t>
      </w:r>
      <w:r w:rsidRPr="00A372D2">
        <w:rPr>
          <w:rFonts w:ascii="Times New Roman" w:eastAsia="Calibri" w:hAnsi="Times New Roman" w:cs="Times New Roman"/>
          <w:sz w:val="28"/>
          <w:szCs w:val="28"/>
        </w:rPr>
        <w:t xml:space="preserve"> Возможно, половины успехов логопедической работы удастся достичь лишь при условии, что в момент произнесения логопедом звука, слова для подражания, взгляд ребенка будет направлен на артикулящию логопеда. </w:t>
      </w:r>
    </w:p>
    <w:p w14:paraId="6A328E6A" w14:textId="77777777" w:rsidR="00EB6CCB" w:rsidRPr="00A372D2" w:rsidRDefault="00EB6CCB" w:rsidP="00EB6CCB">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К основным направлениям логопедической работы по речевой деятельности относятся формирование:</w:t>
      </w:r>
    </w:p>
    <w:p w14:paraId="308E5D4A" w14:textId="773706AD"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коммуникативной и обобщающей функций речи;</w:t>
      </w:r>
    </w:p>
    <w:p w14:paraId="609D9F1F" w14:textId="51FFF103"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планирующей (высказывание про себя) и регулирующей (понимание)функций речи;</w:t>
      </w:r>
    </w:p>
    <w:p w14:paraId="19EE4DCB" w14:textId="277F1C82"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артикуляционных навыков, физиологического и речевого дыхания;</w:t>
      </w:r>
    </w:p>
    <w:p w14:paraId="662B1CF1" w14:textId="446E6EFF"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звукослоговой структуры слова;</w:t>
      </w:r>
    </w:p>
    <w:p w14:paraId="1F022C3C" w14:textId="65CD450A"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внутреннего и внешнего лексикона;</w:t>
      </w:r>
    </w:p>
    <w:p w14:paraId="3167B5BE" w14:textId="32298852" w:rsidR="00EB6CCB" w:rsidRPr="00A372D2" w:rsidRDefault="00EB6CCB" w:rsidP="00EB6CCB">
      <w:pPr>
        <w:pStyle w:val="a3"/>
        <w:numPr>
          <w:ilvl w:val="0"/>
          <w:numId w:val="28"/>
        </w:numPr>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начальных навыков грамматического оформления высказывания;</w:t>
      </w:r>
    </w:p>
    <w:p w14:paraId="30F2B5BB" w14:textId="77777777" w:rsidR="00EB6CCB" w:rsidRPr="00A372D2" w:rsidRDefault="00EB6CCB" w:rsidP="002A713E">
      <w:pPr>
        <w:ind w:left="-284"/>
        <w:jc w:val="both"/>
        <w:rPr>
          <w:rFonts w:ascii="Times New Roman" w:eastAsia="Calibri" w:hAnsi="Times New Roman" w:cs="Times New Roman"/>
          <w:sz w:val="28"/>
          <w:szCs w:val="28"/>
        </w:rPr>
      </w:pPr>
    </w:p>
    <w:p w14:paraId="3C5AE0F5" w14:textId="3B3309FC" w:rsidR="002A713E" w:rsidRPr="00A372D2" w:rsidRDefault="00D81754" w:rsidP="000765D8">
      <w:pPr>
        <w:ind w:left="-284"/>
        <w:jc w:val="center"/>
        <w:rPr>
          <w:rFonts w:ascii="Times New Roman" w:eastAsia="Calibri" w:hAnsi="Times New Roman" w:cs="Times New Roman"/>
          <w:b/>
          <w:bCs/>
          <w:sz w:val="28"/>
          <w:szCs w:val="28"/>
        </w:rPr>
      </w:pPr>
      <w:bookmarkStart w:id="11" w:name="_Hlk89611378"/>
      <w:r w:rsidRPr="00A372D2">
        <w:rPr>
          <w:rFonts w:ascii="Times New Roman" w:eastAsia="Calibri" w:hAnsi="Times New Roman" w:cs="Times New Roman"/>
          <w:b/>
          <w:bCs/>
          <w:sz w:val="28"/>
          <w:szCs w:val="28"/>
        </w:rPr>
        <w:t>Л</w:t>
      </w:r>
      <w:r w:rsidR="003C7C9A" w:rsidRPr="00A372D2">
        <w:rPr>
          <w:rFonts w:ascii="Times New Roman" w:eastAsia="Calibri" w:hAnsi="Times New Roman" w:cs="Times New Roman"/>
          <w:b/>
          <w:bCs/>
          <w:sz w:val="28"/>
          <w:szCs w:val="28"/>
        </w:rPr>
        <w:t>огопедическ</w:t>
      </w:r>
      <w:r w:rsidRPr="00A372D2">
        <w:rPr>
          <w:rFonts w:ascii="Times New Roman" w:eastAsia="Calibri" w:hAnsi="Times New Roman" w:cs="Times New Roman"/>
          <w:b/>
          <w:bCs/>
          <w:sz w:val="28"/>
          <w:szCs w:val="28"/>
        </w:rPr>
        <w:t>ая</w:t>
      </w:r>
      <w:r w:rsidR="003C7C9A" w:rsidRPr="00A372D2">
        <w:rPr>
          <w:rFonts w:ascii="Times New Roman" w:eastAsia="Calibri" w:hAnsi="Times New Roman" w:cs="Times New Roman"/>
          <w:b/>
          <w:bCs/>
          <w:sz w:val="28"/>
          <w:szCs w:val="28"/>
        </w:rPr>
        <w:t xml:space="preserve"> работ</w:t>
      </w:r>
      <w:r w:rsidRPr="00A372D2">
        <w:rPr>
          <w:rFonts w:ascii="Times New Roman" w:eastAsia="Calibri" w:hAnsi="Times New Roman" w:cs="Times New Roman"/>
          <w:b/>
          <w:bCs/>
          <w:sz w:val="28"/>
          <w:szCs w:val="28"/>
        </w:rPr>
        <w:t>а</w:t>
      </w:r>
      <w:r w:rsidR="003C7C9A" w:rsidRPr="00A372D2">
        <w:rPr>
          <w:rFonts w:ascii="Times New Roman" w:eastAsia="Calibri" w:hAnsi="Times New Roman" w:cs="Times New Roman"/>
          <w:b/>
          <w:bCs/>
          <w:sz w:val="28"/>
          <w:szCs w:val="28"/>
        </w:rPr>
        <w:t xml:space="preserve"> с неговорящими детьми.</w:t>
      </w:r>
    </w:p>
    <w:bookmarkEnd w:id="11"/>
    <w:p w14:paraId="2ABB2ACE" w14:textId="4F6AD0DD" w:rsidR="00F57472" w:rsidRPr="00A372D2" w:rsidRDefault="00F57472" w:rsidP="000765D8">
      <w:pPr>
        <w:ind w:left="-284"/>
        <w:jc w:val="center"/>
        <w:rPr>
          <w:rFonts w:ascii="Times New Roman" w:eastAsia="Calibri" w:hAnsi="Times New Roman" w:cs="Times New Roman"/>
          <w:b/>
          <w:bCs/>
          <w:sz w:val="28"/>
          <w:szCs w:val="28"/>
        </w:rPr>
      </w:pPr>
      <w:r w:rsidRPr="00A372D2">
        <w:rPr>
          <w:rFonts w:ascii="Times New Roman" w:eastAsia="Calibri" w:hAnsi="Times New Roman" w:cs="Times New Roman"/>
          <w:b/>
          <w:bCs/>
          <w:sz w:val="28"/>
          <w:szCs w:val="28"/>
        </w:rPr>
        <w:t xml:space="preserve">Развитие самостоятельной речи. </w:t>
      </w:r>
    </w:p>
    <w:p w14:paraId="33290F2E" w14:textId="7D029B2B" w:rsidR="008A0869" w:rsidRPr="00A372D2" w:rsidRDefault="008A0869" w:rsidP="008A0869">
      <w:pPr>
        <w:ind w:left="-284"/>
        <w:jc w:val="both"/>
        <w:rPr>
          <w:rFonts w:ascii="Times New Roman" w:eastAsia="Times New Roman" w:hAnsi="Times New Roman" w:cs="Times New Roman"/>
          <w:sz w:val="28"/>
          <w:szCs w:val="28"/>
          <w:lang w:eastAsia="ru-RU"/>
        </w:rPr>
      </w:pPr>
      <w:bookmarkStart w:id="12" w:name="_Hlk89611389"/>
      <w:r w:rsidRPr="00A372D2">
        <w:rPr>
          <w:rFonts w:ascii="Times New Roman" w:eastAsia="Times New Roman" w:hAnsi="Times New Roman" w:cs="Times New Roman"/>
          <w:sz w:val="28"/>
          <w:szCs w:val="28"/>
          <w:lang w:eastAsia="ru-RU"/>
        </w:rPr>
        <w:t xml:space="preserve">          Все дети разные и зона ближайшего развития у детей отличается. Поэтому подход к каждому ребенку индивидуален и если один ребенок «берет» одну методику, то другому она совершенно не подходит. Одному ребенку интересно работать с карточками, другой за стол садиться совершенно не хо</w:t>
      </w:r>
      <w:r w:rsidR="00AB0D9E" w:rsidRPr="00A372D2">
        <w:rPr>
          <w:rFonts w:ascii="Times New Roman" w:eastAsia="Times New Roman" w:hAnsi="Times New Roman" w:cs="Times New Roman"/>
          <w:sz w:val="28"/>
          <w:szCs w:val="28"/>
          <w:lang w:eastAsia="ru-RU"/>
        </w:rPr>
        <w:t>чет.</w:t>
      </w:r>
      <w:r w:rsidRPr="00A372D2">
        <w:rPr>
          <w:rFonts w:ascii="Times New Roman" w:eastAsia="Times New Roman" w:hAnsi="Times New Roman" w:cs="Times New Roman"/>
          <w:sz w:val="28"/>
          <w:szCs w:val="28"/>
          <w:lang w:eastAsia="ru-RU"/>
        </w:rPr>
        <w:t xml:space="preserve"> </w:t>
      </w:r>
    </w:p>
    <w:p w14:paraId="07817D7D" w14:textId="77777777" w:rsidR="00051624" w:rsidRPr="00A372D2" w:rsidRDefault="002A713E" w:rsidP="00A31D6C">
      <w:pPr>
        <w:ind w:left="-284"/>
        <w:jc w:val="both"/>
        <w:rPr>
          <w:rFonts w:ascii="Times New Roman" w:eastAsia="Calibri" w:hAnsi="Times New Roman" w:cs="Times New Roman"/>
          <w:sz w:val="28"/>
          <w:szCs w:val="28"/>
        </w:rPr>
      </w:pPr>
      <w:bookmarkStart w:id="13" w:name="_Hlk89621063"/>
      <w:bookmarkEnd w:id="12"/>
      <w:r w:rsidRPr="00A372D2">
        <w:rPr>
          <w:rFonts w:ascii="Times New Roman" w:eastAsia="Calibri" w:hAnsi="Times New Roman" w:cs="Times New Roman"/>
          <w:sz w:val="28"/>
          <w:szCs w:val="28"/>
        </w:rPr>
        <w:t>Что же будет являться базой, прежде чем ребенок заговорит?</w:t>
      </w:r>
      <w:r w:rsidR="00A11149" w:rsidRPr="00A372D2">
        <w:rPr>
          <w:rFonts w:ascii="Times New Roman" w:eastAsia="Calibri" w:hAnsi="Times New Roman" w:cs="Times New Roman"/>
          <w:sz w:val="28"/>
          <w:szCs w:val="28"/>
        </w:rPr>
        <w:t xml:space="preserve"> </w:t>
      </w:r>
    </w:p>
    <w:p w14:paraId="59ECB36F" w14:textId="3D1DFEB8" w:rsidR="00E25A37" w:rsidRPr="00A372D2" w:rsidRDefault="00D81754" w:rsidP="0057427E">
      <w:pPr>
        <w:ind w:left="-284"/>
        <w:jc w:val="both"/>
        <w:rPr>
          <w:rFonts w:ascii="Times New Roman" w:eastAsia="Calibri" w:hAnsi="Times New Roman" w:cs="Times New Roman"/>
          <w:sz w:val="28"/>
          <w:szCs w:val="28"/>
        </w:rPr>
      </w:pPr>
      <w:bookmarkStart w:id="14" w:name="_Hlk89611428"/>
      <w:bookmarkEnd w:id="13"/>
      <w:r w:rsidRPr="00A372D2">
        <w:rPr>
          <w:rFonts w:ascii="Times New Roman" w:eastAsia="Calibri" w:hAnsi="Times New Roman" w:cs="Times New Roman"/>
          <w:sz w:val="28"/>
          <w:szCs w:val="28"/>
        </w:rPr>
        <w:t xml:space="preserve">      </w:t>
      </w:r>
      <w:r w:rsidR="00A11149" w:rsidRPr="00A372D2">
        <w:rPr>
          <w:rFonts w:ascii="Times New Roman" w:eastAsia="Calibri" w:hAnsi="Times New Roman" w:cs="Times New Roman"/>
          <w:sz w:val="28"/>
          <w:szCs w:val="28"/>
        </w:rPr>
        <w:t>Это конечно же формирование контактности.</w:t>
      </w:r>
      <w:r w:rsidR="00051624" w:rsidRPr="00A372D2">
        <w:rPr>
          <w:rFonts w:ascii="Times New Roman" w:eastAsia="Calibri" w:hAnsi="Times New Roman" w:cs="Times New Roman"/>
          <w:sz w:val="28"/>
          <w:szCs w:val="28"/>
        </w:rPr>
        <w:t xml:space="preserve"> </w:t>
      </w:r>
      <w:r w:rsidR="00AB0D9E" w:rsidRPr="00A372D2">
        <w:rPr>
          <w:rFonts w:ascii="Times New Roman" w:eastAsia="Calibri" w:hAnsi="Times New Roman" w:cs="Times New Roman"/>
          <w:sz w:val="28"/>
          <w:szCs w:val="28"/>
        </w:rPr>
        <w:t>Для этого вовлекала ребенка в игру</w:t>
      </w:r>
      <w:r w:rsidR="00436470" w:rsidRPr="00A372D2">
        <w:rPr>
          <w:rFonts w:ascii="Times New Roman" w:eastAsia="Calibri" w:hAnsi="Times New Roman" w:cs="Times New Roman"/>
          <w:sz w:val="28"/>
          <w:szCs w:val="28"/>
        </w:rPr>
        <w:t xml:space="preserve"> со мной</w:t>
      </w:r>
      <w:r w:rsidR="00AB0D9E" w:rsidRPr="00A372D2">
        <w:rPr>
          <w:rFonts w:ascii="Times New Roman" w:eastAsia="Calibri" w:hAnsi="Times New Roman" w:cs="Times New Roman"/>
          <w:sz w:val="28"/>
          <w:szCs w:val="28"/>
        </w:rPr>
        <w:t>. Любые попытки сотрудничества от ребенка (в поведении, в речи) всегда поощряла, а неприемлемые формы поведения просто игнорировала. И когда ребенок «подсаживается» на игру со мной, тогда начинаю постепенно вводить свои правила. А поощрения будут только за речевые реакции.</w:t>
      </w:r>
      <w:r w:rsidR="00C95B30" w:rsidRPr="00A372D2">
        <w:rPr>
          <w:rFonts w:ascii="Times New Roman" w:eastAsia="Calibri" w:hAnsi="Times New Roman" w:cs="Times New Roman"/>
          <w:sz w:val="28"/>
          <w:szCs w:val="28"/>
        </w:rPr>
        <w:t xml:space="preserve">  В случае с неговорящими детьми важно не отпугнуть их настойчивым "скажи". На первых порах лучше не требовать от них речевой активности.</w:t>
      </w:r>
    </w:p>
    <w:p w14:paraId="39A4BB77" w14:textId="4C8810CA" w:rsidR="00435A63" w:rsidRPr="00A372D2" w:rsidRDefault="006443E7" w:rsidP="0057427E">
      <w:pPr>
        <w:ind w:left="-284"/>
        <w:jc w:val="both"/>
        <w:rPr>
          <w:rFonts w:ascii="Times New Roman" w:eastAsia="Calibri" w:hAnsi="Times New Roman" w:cs="Times New Roman"/>
          <w:sz w:val="28"/>
          <w:szCs w:val="28"/>
        </w:rPr>
      </w:pPr>
      <w:bookmarkStart w:id="15" w:name="_Hlk89611444"/>
      <w:bookmarkEnd w:id="14"/>
      <w:r w:rsidRPr="00A372D2">
        <w:rPr>
          <w:rFonts w:ascii="Times New Roman" w:eastAsia="Calibri" w:hAnsi="Times New Roman" w:cs="Times New Roman"/>
          <w:sz w:val="28"/>
          <w:szCs w:val="28"/>
        </w:rPr>
        <w:t xml:space="preserve">У детей с нарушением понимания, а также при ЗПР и СДВГ может наблюдаться деятельность «по своей программе». </w:t>
      </w:r>
      <w:r w:rsidR="00435A63" w:rsidRPr="00A372D2">
        <w:rPr>
          <w:rFonts w:ascii="Times New Roman" w:eastAsia="Calibri" w:hAnsi="Times New Roman" w:cs="Times New Roman"/>
          <w:sz w:val="28"/>
          <w:szCs w:val="28"/>
        </w:rPr>
        <w:t>Поэтому упражнения по у</w:t>
      </w:r>
      <w:r w:rsidRPr="00A372D2">
        <w:rPr>
          <w:rFonts w:ascii="Times New Roman" w:eastAsia="Calibri" w:hAnsi="Times New Roman" w:cs="Times New Roman"/>
          <w:sz w:val="28"/>
          <w:szCs w:val="28"/>
        </w:rPr>
        <w:t>равновешивани</w:t>
      </w:r>
      <w:r w:rsidR="00435A63"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процессов возбуждения и торможения начина</w:t>
      </w:r>
      <w:r w:rsidR="00435A63"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с</w:t>
      </w:r>
      <w:r w:rsidRPr="00A372D2">
        <w:rPr>
          <w:rFonts w:ascii="Times New Roman" w:eastAsia="Calibri" w:hAnsi="Times New Roman" w:cs="Times New Roman"/>
          <w:i/>
          <w:iCs/>
          <w:sz w:val="28"/>
          <w:szCs w:val="28"/>
        </w:rPr>
        <w:t xml:space="preserve"> внешнего</w:t>
      </w:r>
      <w:r w:rsidRPr="00A372D2">
        <w:rPr>
          <w:rFonts w:ascii="Times New Roman" w:eastAsia="Calibri" w:hAnsi="Times New Roman" w:cs="Times New Roman"/>
          <w:sz w:val="28"/>
          <w:szCs w:val="28"/>
        </w:rPr>
        <w:t xml:space="preserve"> (телесного, моторного) плана. </w:t>
      </w:r>
      <w:bookmarkStart w:id="16" w:name="_Hlk89611466"/>
      <w:bookmarkEnd w:id="15"/>
      <w:r w:rsidRPr="00A372D2">
        <w:rPr>
          <w:rFonts w:ascii="Times New Roman" w:eastAsia="Calibri" w:hAnsi="Times New Roman" w:cs="Times New Roman"/>
          <w:sz w:val="28"/>
          <w:szCs w:val="28"/>
        </w:rPr>
        <w:t>Это касается как сверхподвижных, так и заторможенных детей</w:t>
      </w:r>
      <w:r w:rsidR="00027AE7" w:rsidRPr="00A372D2">
        <w:rPr>
          <w:rFonts w:ascii="Times New Roman" w:eastAsia="Calibri" w:hAnsi="Times New Roman" w:cs="Times New Roman"/>
          <w:sz w:val="28"/>
          <w:szCs w:val="28"/>
        </w:rPr>
        <w:t>.</w:t>
      </w:r>
      <w:r w:rsidRPr="00A372D2">
        <w:rPr>
          <w:rFonts w:ascii="Times New Roman" w:eastAsia="Calibri" w:hAnsi="Times New Roman" w:cs="Times New Roman"/>
          <w:sz w:val="28"/>
          <w:szCs w:val="28"/>
        </w:rPr>
        <w:t xml:space="preserve"> </w:t>
      </w:r>
      <w:bookmarkEnd w:id="16"/>
      <w:r w:rsidRPr="00A372D2">
        <w:rPr>
          <w:rFonts w:ascii="Times New Roman" w:eastAsia="Calibri" w:hAnsi="Times New Roman" w:cs="Times New Roman"/>
          <w:sz w:val="28"/>
          <w:szCs w:val="28"/>
        </w:rPr>
        <w:t xml:space="preserve">На уровне тела </w:t>
      </w:r>
      <w:r w:rsidR="00027AE7" w:rsidRPr="00A372D2">
        <w:rPr>
          <w:rFonts w:ascii="Times New Roman" w:eastAsia="Calibri" w:hAnsi="Times New Roman" w:cs="Times New Roman"/>
          <w:sz w:val="28"/>
          <w:szCs w:val="28"/>
        </w:rPr>
        <w:t xml:space="preserve">ребенок учится </w:t>
      </w:r>
      <w:r w:rsidRPr="00A372D2">
        <w:rPr>
          <w:rFonts w:ascii="Times New Roman" w:eastAsia="Calibri" w:hAnsi="Times New Roman" w:cs="Times New Roman"/>
          <w:sz w:val="28"/>
          <w:szCs w:val="28"/>
        </w:rPr>
        <w:t>включаться и останавливаться, замирать и недолго ждать, помнить рабочие движения и их несложный порядок, отличать одно движение от нескольких таких же, прислушиваться к информации от своего тела и минимально контролировать его</w:t>
      </w:r>
      <w:bookmarkStart w:id="17" w:name="_Hlk89611482"/>
      <w:r w:rsidRPr="00A372D2">
        <w:rPr>
          <w:rFonts w:ascii="Times New Roman" w:eastAsia="Calibri" w:hAnsi="Times New Roman" w:cs="Times New Roman"/>
          <w:sz w:val="28"/>
          <w:szCs w:val="28"/>
        </w:rPr>
        <w:t xml:space="preserve">. Координация возбуждения-торможения моторного отдела впоследствии </w:t>
      </w:r>
      <w:r w:rsidRPr="00A372D2">
        <w:rPr>
          <w:rFonts w:ascii="Times New Roman" w:eastAsia="Calibri" w:hAnsi="Times New Roman" w:cs="Times New Roman"/>
          <w:i/>
          <w:iCs/>
          <w:sz w:val="28"/>
          <w:szCs w:val="28"/>
        </w:rPr>
        <w:t>переносится на более высокую ступень</w:t>
      </w:r>
      <w:r w:rsidRPr="00A372D2">
        <w:rPr>
          <w:rFonts w:ascii="Times New Roman" w:eastAsia="Calibri" w:hAnsi="Times New Roman" w:cs="Times New Roman"/>
          <w:sz w:val="28"/>
          <w:szCs w:val="28"/>
        </w:rPr>
        <w:t xml:space="preserve"> упорядоченности мыслительной деятельности, внутренней речи и внешней организации высказывания.</w:t>
      </w:r>
      <w:r w:rsidR="00027AE7" w:rsidRPr="00A372D2">
        <w:rPr>
          <w:rFonts w:ascii="Times New Roman" w:eastAsia="Calibri" w:hAnsi="Times New Roman" w:cs="Times New Roman"/>
          <w:sz w:val="28"/>
          <w:szCs w:val="28"/>
        </w:rPr>
        <w:t xml:space="preserve"> </w:t>
      </w:r>
    </w:p>
    <w:p w14:paraId="3D1D77B2" w14:textId="29976FD4" w:rsidR="00435A63" w:rsidRPr="00A372D2" w:rsidRDefault="00435A63" w:rsidP="009259BC">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Применяла такие игры, как «Мыльные пузыри»</w:t>
      </w:r>
      <w:r w:rsidR="009259BC" w:rsidRPr="00A372D2">
        <w:rPr>
          <w:rFonts w:ascii="Times New Roman" w:eastAsia="Calibri" w:hAnsi="Times New Roman" w:cs="Times New Roman"/>
          <w:sz w:val="28"/>
          <w:szCs w:val="28"/>
        </w:rPr>
        <w:t>. Выдувала мыльные пузыри вверх. Задача ребенка — лопнуть только один пузырь, только одним точным и сильным хлопком в ладоши. Остальные пузыри пропустить, следя за их падением. Так повторить 10-15 раз</w:t>
      </w:r>
    </w:p>
    <w:p w14:paraId="0C4CA727" w14:textId="77777777" w:rsidR="009259BC" w:rsidRPr="00A372D2" w:rsidRDefault="009259BC" w:rsidP="009259BC">
      <w:pPr>
        <w:ind w:left="-284"/>
        <w:jc w:val="both"/>
        <w:rPr>
          <w:rFonts w:ascii="Times New Roman" w:eastAsia="Calibri" w:hAnsi="Times New Roman" w:cs="Times New Roman"/>
          <w:sz w:val="28"/>
          <w:szCs w:val="28"/>
        </w:rPr>
      </w:pPr>
      <w:bookmarkStart w:id="18" w:name="_Hlk89611522"/>
      <w:bookmarkEnd w:id="17"/>
      <w:r w:rsidRPr="00A372D2">
        <w:rPr>
          <w:rFonts w:ascii="Times New Roman" w:eastAsia="Calibri" w:hAnsi="Times New Roman" w:cs="Times New Roman"/>
          <w:sz w:val="28"/>
          <w:szCs w:val="28"/>
        </w:rPr>
        <w:t>«Р</w:t>
      </w:r>
      <w:r w:rsidR="00435A63" w:rsidRPr="00A372D2">
        <w:rPr>
          <w:rFonts w:ascii="Times New Roman" w:eastAsia="Calibri" w:hAnsi="Times New Roman" w:cs="Times New Roman"/>
          <w:sz w:val="28"/>
          <w:szCs w:val="28"/>
        </w:rPr>
        <w:t>аз, два, три – беги!</w:t>
      </w:r>
      <w:r w:rsidRPr="00A372D2">
        <w:rPr>
          <w:rFonts w:ascii="Times New Roman" w:eastAsia="Calibri" w:hAnsi="Times New Roman" w:cs="Times New Roman"/>
          <w:sz w:val="28"/>
          <w:szCs w:val="28"/>
        </w:rPr>
        <w:t xml:space="preserve">» На пол кладется обруч с игрушкой. Задача ребенка добежать до игрушки только после команды. Не раньше! </w:t>
      </w:r>
    </w:p>
    <w:p w14:paraId="520360A1" w14:textId="5F3732E2" w:rsidR="009259BC" w:rsidRPr="00A372D2" w:rsidRDefault="009259BC" w:rsidP="009259BC">
      <w:pPr>
        <w:ind w:left="-284"/>
        <w:jc w:val="both"/>
        <w:rPr>
          <w:rFonts w:ascii="Times New Roman" w:eastAsia="Calibri" w:hAnsi="Times New Roman" w:cs="Times New Roman"/>
          <w:sz w:val="28"/>
          <w:szCs w:val="28"/>
        </w:rPr>
      </w:pPr>
      <w:bookmarkStart w:id="19" w:name="_Hlk89621766"/>
      <w:bookmarkEnd w:id="18"/>
      <w:r w:rsidRPr="00A372D2">
        <w:rPr>
          <w:rFonts w:ascii="Times New Roman" w:eastAsia="Calibri" w:hAnsi="Times New Roman" w:cs="Times New Roman"/>
          <w:sz w:val="28"/>
          <w:szCs w:val="28"/>
        </w:rPr>
        <w:t xml:space="preserve">«Иди-стоп». Задача похожа с предыдущей, но в этой игре нужно </w:t>
      </w:r>
      <w:r w:rsidR="00B7242F" w:rsidRPr="00A372D2">
        <w:rPr>
          <w:rFonts w:ascii="Times New Roman" w:eastAsia="Calibri" w:hAnsi="Times New Roman" w:cs="Times New Roman"/>
          <w:sz w:val="28"/>
          <w:szCs w:val="28"/>
        </w:rPr>
        <w:t>прислушиваться</w:t>
      </w:r>
      <w:r w:rsidRPr="00A372D2">
        <w:rPr>
          <w:rFonts w:ascii="Times New Roman" w:eastAsia="Calibri" w:hAnsi="Times New Roman" w:cs="Times New Roman"/>
          <w:sz w:val="28"/>
          <w:szCs w:val="28"/>
        </w:rPr>
        <w:t xml:space="preserve"> к командам педагога.</w:t>
      </w:r>
    </w:p>
    <w:p w14:paraId="0080DA1F" w14:textId="0EFE66C0" w:rsidR="009259BC" w:rsidRPr="00A372D2" w:rsidRDefault="006E53DB" w:rsidP="0057427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«Шагай-стой-беги-прыгай». Развивать способность к быстрому переключению с одного действия на другое по словесной инструкции.</w:t>
      </w:r>
    </w:p>
    <w:p w14:paraId="72E501D4" w14:textId="57112201" w:rsidR="00E25A37" w:rsidRPr="00A372D2" w:rsidRDefault="006E53DB" w:rsidP="006E53DB">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lastRenderedPageBreak/>
        <w:t xml:space="preserve">«Прыгай-не прыгай! Шагай-не шагай! Бери-не бери!». Игра, способствующая различать утвердительные и отрицательные указания с частицей </w:t>
      </w:r>
      <w:r w:rsidRPr="00A372D2">
        <w:rPr>
          <w:rFonts w:ascii="Times New Roman" w:eastAsia="Calibri" w:hAnsi="Times New Roman" w:cs="Times New Roman"/>
          <w:b/>
          <w:bCs/>
          <w:i/>
          <w:iCs/>
          <w:sz w:val="28"/>
          <w:szCs w:val="28"/>
        </w:rPr>
        <w:t>не</w:t>
      </w:r>
      <w:r w:rsidRPr="00A372D2">
        <w:rPr>
          <w:rFonts w:ascii="Times New Roman" w:eastAsia="Calibri" w:hAnsi="Times New Roman" w:cs="Times New Roman"/>
          <w:sz w:val="28"/>
          <w:szCs w:val="28"/>
        </w:rPr>
        <w:t>.</w:t>
      </w:r>
    </w:p>
    <w:p w14:paraId="0A48ADBC" w14:textId="4AD7570E" w:rsidR="00D700BE" w:rsidRPr="00A372D2" w:rsidRDefault="00E25A37" w:rsidP="00D700BE">
      <w:pPr>
        <w:ind w:left="-284"/>
        <w:jc w:val="both"/>
        <w:rPr>
          <w:rFonts w:ascii="Times New Roman" w:eastAsia="Calibri" w:hAnsi="Times New Roman" w:cs="Times New Roman"/>
          <w:sz w:val="28"/>
          <w:szCs w:val="28"/>
        </w:rPr>
      </w:pPr>
      <w:bookmarkStart w:id="20" w:name="_Hlk89611535"/>
      <w:bookmarkEnd w:id="19"/>
      <w:r w:rsidRPr="00A372D2">
        <w:rPr>
          <w:rFonts w:ascii="Times New Roman" w:eastAsia="Calibri" w:hAnsi="Times New Roman" w:cs="Times New Roman"/>
          <w:sz w:val="28"/>
          <w:szCs w:val="28"/>
        </w:rPr>
        <w:t xml:space="preserve">   </w:t>
      </w:r>
      <w:r w:rsidR="00D700BE" w:rsidRPr="00A372D2">
        <w:rPr>
          <w:rFonts w:ascii="Times New Roman" w:eastAsia="Calibri" w:hAnsi="Times New Roman" w:cs="Times New Roman"/>
          <w:sz w:val="28"/>
          <w:szCs w:val="28"/>
        </w:rPr>
        <w:t>Здесь же хочу отметить удобност</w:t>
      </w:r>
      <w:r w:rsidR="00BB497E" w:rsidRPr="00A372D2">
        <w:rPr>
          <w:rFonts w:ascii="Times New Roman" w:eastAsia="Calibri" w:hAnsi="Times New Roman" w:cs="Times New Roman"/>
          <w:sz w:val="28"/>
          <w:szCs w:val="28"/>
        </w:rPr>
        <w:t>ь «визуального расписания». Так</w:t>
      </w:r>
      <w:r w:rsidR="00D700BE" w:rsidRPr="00A372D2">
        <w:rPr>
          <w:rFonts w:ascii="Times New Roman" w:eastAsia="Calibri" w:hAnsi="Times New Roman" w:cs="Times New Roman"/>
          <w:sz w:val="28"/>
          <w:szCs w:val="28"/>
        </w:rPr>
        <w:t xml:space="preserve"> как на этапе формирования контактности дети не всегда имеют желание заниматься. Например, перед ребенком выкладываются в ряд карточки с символами этапов занятия. Педагог объясняет ребенку:</w:t>
      </w:r>
    </w:p>
    <w:p w14:paraId="213DC5AA" w14:textId="77777777" w:rsidR="00D700BE" w:rsidRPr="00A372D2" w:rsidRDefault="00D700BE" w:rsidP="00D700B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Сначала мы с тобой выполним дыхательную гимнастику, затем артикуляционную, затем поиграем в «волшебный мешочек» и т.д.</w:t>
      </w:r>
    </w:p>
    <w:p w14:paraId="59D4BF5B" w14:textId="77777777" w:rsidR="00D700BE" w:rsidRPr="00A372D2" w:rsidRDefault="00D700BE" w:rsidP="00D700BE">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Когда ребенок видит конечный результат, а это может быть любимая игра, то и занимаются охотней.</w:t>
      </w:r>
    </w:p>
    <w:p w14:paraId="7AA71E7A" w14:textId="51BDF387" w:rsidR="006E53DB" w:rsidRPr="00A372D2" w:rsidRDefault="00E25A37" w:rsidP="006E53DB">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w:t>
      </w:r>
      <w:r w:rsidR="006E53DB" w:rsidRPr="00A372D2">
        <w:rPr>
          <w:rFonts w:ascii="Times New Roman" w:eastAsia="Calibri" w:hAnsi="Times New Roman" w:cs="Times New Roman"/>
          <w:sz w:val="28"/>
          <w:szCs w:val="28"/>
        </w:rPr>
        <w:t xml:space="preserve">Немаловажным видом работы на начальных этапах является развитие двигательного подражания, что является предпосылкой к речевому подражанию. Т.е. ребенок, имитируя взрослого выполняет сначала одно движение, а затем серию предложенных действий (моторная программа). Начиная с движений телом, движений рук и заканчивая мимической и оральной, что одновременно является и артикуляционной. Речевое подражание (звукам, их сериям, слогам, коротким словам) возникает естественно и легко, когда опирается на опыт неречевой имитации. </w:t>
      </w:r>
    </w:p>
    <w:p w14:paraId="257460D9" w14:textId="08332A82" w:rsidR="00164B3C" w:rsidRPr="00A372D2" w:rsidRDefault="00CC205B" w:rsidP="00164B3C">
      <w:pPr>
        <w:ind w:left="-284"/>
        <w:jc w:val="both"/>
        <w:rPr>
          <w:rFonts w:ascii="Times New Roman" w:eastAsia="Calibri" w:hAnsi="Times New Roman" w:cs="Times New Roman"/>
          <w:sz w:val="28"/>
          <w:szCs w:val="28"/>
        </w:rPr>
      </w:pPr>
      <w:bookmarkStart w:id="21" w:name="_Hlk89621932"/>
      <w:bookmarkEnd w:id="20"/>
      <w:r w:rsidRPr="00A372D2">
        <w:rPr>
          <w:rFonts w:ascii="Times New Roman" w:eastAsia="Calibri" w:hAnsi="Times New Roman" w:cs="Times New Roman"/>
          <w:sz w:val="28"/>
          <w:szCs w:val="28"/>
        </w:rPr>
        <w:t>Использовала такие игры, как «Часики», «Где наши ручки», «Большие ноги идут по дороге», «Потягушечки»,</w:t>
      </w:r>
      <w:r w:rsidR="00164B3C" w:rsidRPr="00A372D2">
        <w:rPr>
          <w:rFonts w:ascii="Times New Roman" w:eastAsia="Calibri" w:hAnsi="Times New Roman" w:cs="Times New Roman"/>
          <w:sz w:val="28"/>
          <w:szCs w:val="28"/>
        </w:rPr>
        <w:t xml:space="preserve"> «Баба-Яга»:</w:t>
      </w:r>
    </w:p>
    <w:p w14:paraId="60EE0119" w14:textId="5D593E5B" w:rsidR="00164B3C" w:rsidRPr="00A372D2" w:rsidRDefault="00164B3C" w:rsidP="006E53DB">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«Покажем, какая злая Баба Яга, страшная. Громко крикнем: “Ух!”, сильно затопаем ногами, зубами ПОКЛАЦАЕМ, ОСКАЛИМСЯ страшно, глазами ВРАЩАЕМ, брови НАХМУРИМ, щеки надуем, руками помашем. Еще раз громко крикнем “Ух!” Баба Яга страшная, а мы с тобой красивые, давай улыбнемся».</w:t>
      </w:r>
    </w:p>
    <w:bookmarkEnd w:id="21"/>
    <w:p w14:paraId="52B1196A" w14:textId="5090FAF5" w:rsidR="00CC205B" w:rsidRPr="00A372D2" w:rsidRDefault="00CC205B" w:rsidP="00164B3C">
      <w:pPr>
        <w:spacing w:after="0"/>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«Зеркало</w:t>
      </w:r>
      <w:r w:rsidR="00164B3C" w:rsidRPr="00A372D2">
        <w:rPr>
          <w:rFonts w:ascii="Times New Roman" w:eastAsia="Calibri" w:hAnsi="Times New Roman" w:cs="Times New Roman"/>
          <w:sz w:val="28"/>
          <w:szCs w:val="28"/>
        </w:rPr>
        <w:t>»:</w:t>
      </w:r>
    </w:p>
    <w:p w14:paraId="2793BE92" w14:textId="77777777" w:rsidR="006E53DB" w:rsidRPr="00A372D2" w:rsidRDefault="006E53DB" w:rsidP="00164B3C">
      <w:pPr>
        <w:spacing w:after="0"/>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Ну-ка, зеркальце, смотри!</w:t>
      </w:r>
    </w:p>
    <w:p w14:paraId="6A02AEE5" w14:textId="77777777" w:rsidR="006E53DB" w:rsidRPr="00A372D2" w:rsidRDefault="006E53DB" w:rsidP="00164B3C">
      <w:pPr>
        <w:spacing w:after="0"/>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Все нам верно повтори!</w:t>
      </w:r>
    </w:p>
    <w:p w14:paraId="03FC6874" w14:textId="77777777" w:rsidR="006E53DB" w:rsidRPr="00A372D2" w:rsidRDefault="006E53DB" w:rsidP="00164B3C">
      <w:pPr>
        <w:spacing w:after="0"/>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Встану я перед тобой,</w:t>
      </w:r>
    </w:p>
    <w:p w14:paraId="053FD4C7" w14:textId="2DDA56E4" w:rsidR="006E53DB" w:rsidRPr="00A372D2" w:rsidRDefault="006E53DB" w:rsidP="00164B3C">
      <w:pPr>
        <w:spacing w:after="0" w:line="240" w:lineRule="auto"/>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Повторяй-ка все за мной.</w:t>
      </w:r>
    </w:p>
    <w:p w14:paraId="619D07D5" w14:textId="3FE69905" w:rsidR="006E53DB" w:rsidRPr="00A372D2" w:rsidRDefault="000A209A" w:rsidP="000A209A">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Сначала показывала действия, после – ребенок повторяет.</w:t>
      </w:r>
    </w:p>
    <w:p w14:paraId="60426904" w14:textId="77777777" w:rsidR="006E53DB" w:rsidRPr="00A372D2" w:rsidRDefault="006E53DB" w:rsidP="006E53DB">
      <w:pPr>
        <w:ind w:left="-284"/>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Усложнение: воспроизводить движения по инструкции типа: «Подними руки </w:t>
      </w:r>
      <w:bookmarkStart w:id="22" w:name="_Hlk89611557"/>
      <w:r w:rsidRPr="00A372D2">
        <w:rPr>
          <w:rFonts w:ascii="Times New Roman" w:eastAsia="Calibri" w:hAnsi="Times New Roman" w:cs="Times New Roman"/>
          <w:sz w:val="28"/>
          <w:szCs w:val="28"/>
        </w:rPr>
        <w:t xml:space="preserve">вверх, помаши руками» и т.п.      </w:t>
      </w:r>
    </w:p>
    <w:p w14:paraId="65E6DB0A" w14:textId="42339FC2" w:rsidR="003164EA" w:rsidRPr="00A372D2" w:rsidRDefault="003164EA" w:rsidP="0057427E">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Первоначальные этапы расширяют объем понимания речи, формируют умение вслушиваться в речь, умение сосредоточиться и давать ответные двигательные и звуковые реакции.</w:t>
      </w:r>
    </w:p>
    <w:p w14:paraId="29A3977E" w14:textId="4D210CCF" w:rsidR="003164EA" w:rsidRPr="00A372D2" w:rsidRDefault="00164B3C" w:rsidP="0057427E">
      <w:pPr>
        <w:ind w:left="-284"/>
        <w:jc w:val="both"/>
        <w:rPr>
          <w:rFonts w:ascii="Times New Roman" w:eastAsia="Times New Roman" w:hAnsi="Times New Roman" w:cs="Times New Roman"/>
          <w:color w:val="000000"/>
          <w:sz w:val="28"/>
          <w:szCs w:val="28"/>
          <w:lang w:eastAsia="ru-RU"/>
        </w:rPr>
      </w:pPr>
      <w:bookmarkStart w:id="23" w:name="_Hlk89622035"/>
      <w:bookmarkEnd w:id="22"/>
      <w:r w:rsidRPr="00A372D2">
        <w:rPr>
          <w:rFonts w:ascii="Times New Roman" w:eastAsia="Times New Roman" w:hAnsi="Times New Roman" w:cs="Times New Roman"/>
          <w:color w:val="000000"/>
          <w:sz w:val="28"/>
          <w:szCs w:val="28"/>
          <w:lang w:eastAsia="ru-RU"/>
        </w:rPr>
        <w:lastRenderedPageBreak/>
        <w:t>Работая над пониманием речи, использовала различные инструкции. Покажи. Кто это? Что это? Кто сидит? Кто лежит?</w:t>
      </w:r>
      <w:r w:rsidR="009F158E" w:rsidRPr="00A372D2">
        <w:rPr>
          <w:rFonts w:ascii="Times New Roman" w:eastAsia="Times New Roman" w:hAnsi="Times New Roman" w:cs="Times New Roman"/>
          <w:color w:val="000000"/>
          <w:sz w:val="28"/>
          <w:szCs w:val="28"/>
          <w:lang w:eastAsia="ru-RU"/>
        </w:rPr>
        <w:t xml:space="preserve"> Кто рисует, а кто раскрашивает? Кто шьет, а кто вяжет?</w:t>
      </w:r>
      <w:r w:rsidRPr="00A372D2">
        <w:rPr>
          <w:rFonts w:ascii="Times New Roman" w:eastAsia="Times New Roman" w:hAnsi="Times New Roman" w:cs="Times New Roman"/>
          <w:color w:val="000000"/>
          <w:sz w:val="28"/>
          <w:szCs w:val="28"/>
          <w:lang w:eastAsia="ru-RU"/>
        </w:rPr>
        <w:t xml:space="preserve">  И т.д. </w:t>
      </w:r>
      <w:r w:rsidR="00D81754" w:rsidRPr="00A372D2">
        <w:rPr>
          <w:rFonts w:ascii="Times New Roman" w:eastAsia="Times New Roman" w:hAnsi="Times New Roman" w:cs="Times New Roman"/>
          <w:color w:val="000000"/>
          <w:sz w:val="28"/>
          <w:szCs w:val="28"/>
          <w:lang w:eastAsia="ru-RU"/>
        </w:rPr>
        <w:t xml:space="preserve"> </w:t>
      </w:r>
    </w:p>
    <w:p w14:paraId="623373EC" w14:textId="45D5141E" w:rsidR="009F158E" w:rsidRPr="00A372D2" w:rsidRDefault="000A209A" w:rsidP="009F158E">
      <w:pPr>
        <w:ind w:left="-284"/>
        <w:jc w:val="both"/>
        <w:rPr>
          <w:rFonts w:ascii="Times New Roman" w:eastAsia="Times New Roman" w:hAnsi="Times New Roman" w:cs="Times New Roman"/>
          <w:color w:val="000000"/>
          <w:sz w:val="28"/>
          <w:szCs w:val="28"/>
          <w:lang w:eastAsia="ru-RU"/>
        </w:rPr>
      </w:pPr>
      <w:bookmarkStart w:id="24" w:name="_Hlk89611593"/>
      <w:bookmarkEnd w:id="23"/>
      <w:r w:rsidRPr="00A372D2">
        <w:rPr>
          <w:rFonts w:ascii="Times New Roman" w:eastAsia="Times New Roman" w:hAnsi="Times New Roman" w:cs="Times New Roman"/>
          <w:color w:val="000000"/>
          <w:sz w:val="28"/>
          <w:szCs w:val="28"/>
          <w:lang w:eastAsia="ru-RU"/>
        </w:rPr>
        <w:t>Чтение сказок</w:t>
      </w:r>
      <w:r w:rsidR="009F158E" w:rsidRPr="00A372D2">
        <w:rPr>
          <w:rFonts w:ascii="Times New Roman" w:eastAsia="Times New Roman" w:hAnsi="Times New Roman" w:cs="Times New Roman"/>
          <w:color w:val="000000"/>
          <w:sz w:val="28"/>
          <w:szCs w:val="28"/>
          <w:lang w:eastAsia="ru-RU"/>
        </w:rPr>
        <w:t xml:space="preserve"> на занятиях способствует как развитию понимания речи, так и установлению контакта. Ее использование позволяет снять эмоциональное напряжение, преодолеть негативизм, развивает мышление ребенка. </w:t>
      </w:r>
      <w:r w:rsidR="002F2A7B" w:rsidRPr="00A372D2">
        <w:rPr>
          <w:rFonts w:ascii="Times New Roman" w:eastAsia="Times New Roman" w:hAnsi="Times New Roman" w:cs="Times New Roman"/>
          <w:color w:val="000000"/>
          <w:sz w:val="28"/>
          <w:szCs w:val="28"/>
          <w:lang w:eastAsia="ru-RU"/>
        </w:rPr>
        <w:t>Сказки беру с повторяющимися словами, действиями, которые позволяют многократно проговаривать одни и те же песенки. Это «Колобок», «Теремок», «Репка». Слушая сказку, ребенок очень скоро начинает повторять либо договаривать слова.</w:t>
      </w:r>
    </w:p>
    <w:p w14:paraId="480C9015" w14:textId="77777777" w:rsidR="00C01ACC" w:rsidRPr="00A372D2" w:rsidRDefault="00C01ACC" w:rsidP="00C01AC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Детская психика устроена так, что при эмоциональном возбуждении у ребенка повышается двигательная активность, а усилении двигательной активности вызывает у малыша чувство радости. Т.е. каждый звук сопровождается движением, каждое движение сопровождается звуком. Поэтому применяю речевые игры, сопровождаемые движениями. При этом на эмоциональном фоне у ребенка может появиться слово.</w:t>
      </w:r>
    </w:p>
    <w:p w14:paraId="250047D4" w14:textId="77777777" w:rsidR="00C01ACC" w:rsidRPr="00A372D2" w:rsidRDefault="00C01ACC" w:rsidP="00C01ACC">
      <w:pPr>
        <w:numPr>
          <w:ilvl w:val="0"/>
          <w:numId w:val="24"/>
        </w:numPr>
        <w:jc w:val="both"/>
        <w:rPr>
          <w:rFonts w:ascii="Times New Roman" w:eastAsia="Times New Roman" w:hAnsi="Times New Roman" w:cs="Times New Roman"/>
          <w:color w:val="000000"/>
          <w:sz w:val="28"/>
          <w:szCs w:val="28"/>
          <w:lang w:eastAsia="ru-RU"/>
        </w:rPr>
      </w:pPr>
      <w:bookmarkStart w:id="25" w:name="_Hlk89622252"/>
      <w:bookmarkEnd w:id="24"/>
      <w:r w:rsidRPr="00A372D2">
        <w:rPr>
          <w:rFonts w:ascii="Times New Roman" w:eastAsia="Times New Roman" w:hAnsi="Times New Roman" w:cs="Times New Roman"/>
          <w:color w:val="000000"/>
          <w:sz w:val="28"/>
          <w:szCs w:val="28"/>
          <w:lang w:eastAsia="ru-RU"/>
        </w:rPr>
        <w:t>Игра в мяч, взрослый и ребенок перекидывают друг другу, произнося звук(а).</w:t>
      </w:r>
    </w:p>
    <w:p w14:paraId="16D04D76" w14:textId="77777777" w:rsidR="00C01ACC" w:rsidRPr="00A372D2" w:rsidRDefault="00C01ACC" w:rsidP="00C01ACC">
      <w:pPr>
        <w:numPr>
          <w:ilvl w:val="0"/>
          <w:numId w:val="24"/>
        </w:numPr>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Подбрасывая мяч со словами в 1 варианте «И…ух!». Во 2 варианте «Высоко!». «Кто выше?». «Я», «Ты».</w:t>
      </w:r>
    </w:p>
    <w:p w14:paraId="5038593F" w14:textId="77777777" w:rsidR="00C01ACC" w:rsidRPr="00A372D2" w:rsidRDefault="00C01ACC" w:rsidP="00C01ACC">
      <w:pPr>
        <w:numPr>
          <w:ilvl w:val="0"/>
          <w:numId w:val="24"/>
        </w:numPr>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«Индейцы». Ребенок бегает, произнося звук «А».</w:t>
      </w:r>
    </w:p>
    <w:p w14:paraId="1CC49444" w14:textId="77777777" w:rsidR="00C01ACC" w:rsidRPr="00A372D2" w:rsidRDefault="00C01ACC" w:rsidP="00C01ACC">
      <w:pPr>
        <w:numPr>
          <w:ilvl w:val="0"/>
          <w:numId w:val="24"/>
        </w:numPr>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Игра «Попрыгунчики». Взрослый держит ребенка за руки, ребенок сопровождает прыжок радостным возгласом.</w:t>
      </w:r>
    </w:p>
    <w:p w14:paraId="7BD2FEA3" w14:textId="42AF499B" w:rsidR="00C01ACC" w:rsidRPr="00A372D2" w:rsidRDefault="00C01ACC" w:rsidP="00C01ACC">
      <w:pPr>
        <w:numPr>
          <w:ilvl w:val="0"/>
          <w:numId w:val="24"/>
        </w:numPr>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Баба сеяла горох, (легкие прыжки в ритме текста)</w:t>
      </w:r>
    </w:p>
    <w:bookmarkEnd w:id="25"/>
    <w:p w14:paraId="0D106E2C" w14:textId="77777777" w:rsidR="00C01ACC" w:rsidRPr="00A372D2" w:rsidRDefault="00C01ACC" w:rsidP="00C01ACC">
      <w:pPr>
        <w:pStyle w:val="a3"/>
        <w:numPr>
          <w:ilvl w:val="0"/>
          <w:numId w:val="24"/>
        </w:numPr>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Игра «Дом». Обучая ребенка отвечать словом, играя с ребенком в прятки, стимулирует ребенка отвечать на вопрос - «Я!». Ребенок прячется в «домик» (за стул, под стол и т.д.). Взрослый стучится и спрашивает: Кто в домике живет? «Я», при этом показывая рукой на себя.  Организуя игру на занятиях, педагог задает различные вопросы, на которые ребенок может ответить «Я», «Кто будет сидеть на этом стуле?», «Кто достанет картинку?», «Кто выиграл?».</w:t>
      </w:r>
    </w:p>
    <w:p w14:paraId="58B92A80" w14:textId="77777777" w:rsidR="00C01ACC" w:rsidRPr="00A372D2" w:rsidRDefault="00C01ACC" w:rsidP="00C01ACC">
      <w:pPr>
        <w:pStyle w:val="a3"/>
        <w:ind w:left="-284" w:firstLine="720"/>
        <w:jc w:val="both"/>
        <w:rPr>
          <w:rFonts w:ascii="Times New Roman" w:eastAsia="Times New Roman" w:hAnsi="Times New Roman" w:cs="Times New Roman"/>
          <w:color w:val="000000"/>
          <w:sz w:val="28"/>
          <w:szCs w:val="28"/>
          <w:lang w:eastAsia="ru-RU"/>
        </w:rPr>
      </w:pPr>
    </w:p>
    <w:p w14:paraId="0F0913A9" w14:textId="77777777" w:rsidR="008B7B60" w:rsidRPr="00A372D2" w:rsidRDefault="00C01ACC" w:rsidP="006E57ED">
      <w:pPr>
        <w:pStyle w:val="a3"/>
        <w:ind w:left="-284" w:firstLine="720"/>
        <w:jc w:val="both"/>
        <w:rPr>
          <w:rFonts w:ascii="Times New Roman" w:eastAsia="Times New Roman" w:hAnsi="Times New Roman" w:cs="Times New Roman"/>
          <w:color w:val="000000"/>
          <w:sz w:val="28"/>
          <w:szCs w:val="28"/>
          <w:lang w:eastAsia="ru-RU"/>
        </w:rPr>
      </w:pPr>
      <w:bookmarkStart w:id="26" w:name="_Hlk89611607"/>
      <w:r w:rsidRPr="00A372D2">
        <w:rPr>
          <w:rFonts w:ascii="Times New Roman" w:eastAsia="Times New Roman" w:hAnsi="Times New Roman" w:cs="Times New Roman"/>
          <w:color w:val="000000"/>
          <w:sz w:val="28"/>
          <w:szCs w:val="28"/>
          <w:lang w:eastAsia="ru-RU"/>
        </w:rPr>
        <w:t xml:space="preserve"> </w:t>
      </w:r>
      <w:r w:rsidR="006E57ED" w:rsidRPr="00A372D2">
        <w:rPr>
          <w:rFonts w:ascii="Times New Roman" w:eastAsia="Times New Roman" w:hAnsi="Times New Roman" w:cs="Times New Roman"/>
          <w:color w:val="000000"/>
          <w:sz w:val="28"/>
          <w:szCs w:val="28"/>
          <w:lang w:eastAsia="ru-RU"/>
        </w:rPr>
        <w:t xml:space="preserve">Вызывая междометия и звукоподражания использовала метод сенсорной интеграции. Ребенок манипулирует с материалом, у него задействованы тактильные, обонятельные рецепторы. При этом сначала проговариваю слова сама, затем вместе с ребенком, а в последствие ребенок проговаривает самостоятельно. </w:t>
      </w:r>
      <w:r w:rsidR="00C33384" w:rsidRPr="00A372D2">
        <w:rPr>
          <w:rFonts w:ascii="Times New Roman" w:eastAsia="Times New Roman" w:hAnsi="Times New Roman" w:cs="Times New Roman"/>
          <w:color w:val="000000"/>
          <w:sz w:val="28"/>
          <w:szCs w:val="28"/>
          <w:lang w:eastAsia="ru-RU"/>
        </w:rPr>
        <w:t>Такие, как игры с водой и мылом, и мок</w:t>
      </w:r>
      <w:r w:rsidR="00C33384" w:rsidRPr="00A372D2">
        <w:rPr>
          <w:rFonts w:ascii="Times New Roman" w:eastAsia="Times New Roman" w:hAnsi="Times New Roman" w:cs="Times New Roman" w:hint="eastAsia"/>
          <w:color w:val="000000"/>
          <w:sz w:val="28"/>
          <w:szCs w:val="28"/>
          <w:lang w:eastAsia="ru-RU"/>
        </w:rPr>
        <w:t>рыми</w:t>
      </w:r>
      <w:r w:rsidR="00C33384" w:rsidRPr="00A372D2">
        <w:rPr>
          <w:rFonts w:ascii="Times New Roman" w:eastAsia="Times New Roman" w:hAnsi="Times New Roman" w:cs="Times New Roman"/>
          <w:color w:val="000000"/>
          <w:sz w:val="28"/>
          <w:szCs w:val="28"/>
          <w:lang w:eastAsia="ru-RU"/>
        </w:rPr>
        <w:t xml:space="preserve"> губками, </w:t>
      </w:r>
      <w:r w:rsidR="00C33384" w:rsidRPr="00A372D2">
        <w:rPr>
          <w:rFonts w:ascii="Times New Roman" w:eastAsia="Times New Roman" w:hAnsi="Times New Roman" w:cs="Times New Roman"/>
          <w:color w:val="000000"/>
          <w:sz w:val="28"/>
          <w:szCs w:val="28"/>
          <w:lang w:eastAsia="ru-RU"/>
        </w:rPr>
        <w:lastRenderedPageBreak/>
        <w:t>проговаривая слова: вода, пена, мыло, мокрая, сухая, кап-кап и т.д. Брала чашки с водой холодной, теплой и горячей водой, отрабатывая междометия: ух, ммм, ай.</w:t>
      </w:r>
    </w:p>
    <w:bookmarkEnd w:id="26"/>
    <w:p w14:paraId="1ADF79F3" w14:textId="6839DE11" w:rsidR="006E57ED" w:rsidRPr="00A372D2" w:rsidRDefault="006E57ED" w:rsidP="006E57ED">
      <w:pPr>
        <w:pStyle w:val="a3"/>
        <w:ind w:left="-284" w:firstLine="720"/>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«Съедобное</w:t>
      </w:r>
      <w:r w:rsidRPr="00A372D2">
        <w:rPr>
          <w:rFonts w:ascii="Times New Roman" w:eastAsia="Times New Roman" w:hAnsi="Times New Roman" w:cs="Times New Roman"/>
          <w:color w:val="000000"/>
          <w:sz w:val="28"/>
          <w:szCs w:val="28"/>
          <w:lang w:eastAsia="ru-RU"/>
        </w:rPr>
        <w:t>-несъедобное». Показывала картинку и бросала мяч. Ребенок, поймав мяч отвечает «да», «нет».</w:t>
      </w:r>
      <w:r w:rsidR="00C33384" w:rsidRPr="00A372D2">
        <w:rPr>
          <w:rFonts w:ascii="Times New Roman" w:eastAsia="Times New Roman" w:hAnsi="Times New Roman" w:cs="Times New Roman"/>
          <w:color w:val="000000"/>
          <w:sz w:val="28"/>
          <w:szCs w:val="28"/>
          <w:lang w:eastAsia="ru-RU"/>
        </w:rPr>
        <w:t xml:space="preserve"> (вкусовые рецепторы)</w:t>
      </w:r>
    </w:p>
    <w:p w14:paraId="0A562111" w14:textId="4FB1043A" w:rsidR="006E57ED" w:rsidRPr="00A372D2" w:rsidRDefault="006E57ED" w:rsidP="006E57ED">
      <w:pPr>
        <w:pStyle w:val="a3"/>
        <w:ind w:left="-284" w:firstLine="720"/>
        <w:jc w:val="both"/>
        <w:rPr>
          <w:rFonts w:ascii="Times New Roman" w:eastAsia="Times New Roman" w:hAnsi="Times New Roman" w:cs="Times New Roman"/>
          <w:color w:val="000000"/>
          <w:sz w:val="28"/>
          <w:szCs w:val="28"/>
          <w:lang w:eastAsia="ru-RU"/>
        </w:rPr>
      </w:pPr>
      <w:bookmarkStart w:id="27" w:name="_Hlk89622427"/>
      <w:r w:rsidRPr="00A372D2">
        <w:rPr>
          <w:rFonts w:ascii="Times New Roman" w:eastAsia="Times New Roman" w:hAnsi="Times New Roman" w:cs="Times New Roman" w:hint="eastAsia"/>
          <w:color w:val="000000"/>
          <w:sz w:val="28"/>
          <w:szCs w:val="28"/>
          <w:lang w:eastAsia="ru-RU"/>
        </w:rPr>
        <w:t>«Найди</w:t>
      </w:r>
      <w:r w:rsidRPr="00A372D2">
        <w:rPr>
          <w:rFonts w:ascii="Times New Roman" w:eastAsia="Times New Roman" w:hAnsi="Times New Roman" w:cs="Times New Roman"/>
          <w:color w:val="000000"/>
          <w:sz w:val="28"/>
          <w:szCs w:val="28"/>
          <w:lang w:eastAsia="ru-RU"/>
        </w:rPr>
        <w:t xml:space="preserve"> музыкальную игрушку»</w:t>
      </w:r>
      <w:r w:rsidR="00246EE4"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Прятала музыкальную игрушку (слуховое внимание), а ребенок ходит и ищет. Речевое сопровождение в процессе игры: «Ищи! Она там? ... Нет! Где она? ...Там? ...Нет! ...Тут? ...Да! Каждый раз выдерживала паузу, о</w:t>
      </w:r>
      <w:r w:rsidRPr="00A372D2">
        <w:rPr>
          <w:rFonts w:ascii="Times New Roman" w:eastAsia="Times New Roman" w:hAnsi="Times New Roman" w:cs="Times New Roman" w:hint="eastAsia"/>
          <w:color w:val="000000"/>
          <w:sz w:val="28"/>
          <w:szCs w:val="28"/>
          <w:lang w:eastAsia="ru-RU"/>
        </w:rPr>
        <w:t>жидая</w:t>
      </w:r>
      <w:r w:rsidRPr="00A372D2">
        <w:rPr>
          <w:rFonts w:ascii="Times New Roman" w:eastAsia="Times New Roman" w:hAnsi="Times New Roman" w:cs="Times New Roman"/>
          <w:color w:val="000000"/>
          <w:sz w:val="28"/>
          <w:szCs w:val="28"/>
          <w:lang w:eastAsia="ru-RU"/>
        </w:rPr>
        <w:t xml:space="preserve"> любой речевой реакции ребенка (слов ДА — НЕТ, ТАМ — ТУТ, междометия, звука).</w:t>
      </w:r>
    </w:p>
    <w:bookmarkEnd w:id="27"/>
    <w:p w14:paraId="253F4F16" w14:textId="43DD3B32" w:rsidR="006E57ED" w:rsidRPr="00A372D2" w:rsidRDefault="00246EE4" w:rsidP="006E57ED">
      <w:pPr>
        <w:pStyle w:val="a3"/>
        <w:ind w:left="-284" w:firstLine="720"/>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«Солнечный зайчик». </w:t>
      </w:r>
      <w:r w:rsidR="006E57ED" w:rsidRPr="00A372D2">
        <w:rPr>
          <w:rFonts w:ascii="Times New Roman" w:eastAsia="Times New Roman" w:hAnsi="Times New Roman" w:cs="Times New Roman" w:hint="eastAsia"/>
          <w:color w:val="000000"/>
          <w:sz w:val="28"/>
          <w:szCs w:val="28"/>
          <w:lang w:eastAsia="ru-RU"/>
        </w:rPr>
        <w:t>Пуская</w:t>
      </w:r>
      <w:r w:rsidR="006E57ED" w:rsidRPr="00A372D2">
        <w:rPr>
          <w:rFonts w:ascii="Times New Roman" w:eastAsia="Times New Roman" w:hAnsi="Times New Roman" w:cs="Times New Roman"/>
          <w:color w:val="000000"/>
          <w:sz w:val="28"/>
          <w:szCs w:val="28"/>
          <w:lang w:eastAsia="ru-RU"/>
        </w:rPr>
        <w:t xml:space="preserve"> солнечного зайчика (зрительное внимание), спрашивала: «Где он? ...Я не вижу! Ты видишь? ...Нет? Он там? ...Там нет! Он убежал? Я нашла! Смотри, вот он. Видишь? ...Да!». И т.д.</w:t>
      </w:r>
    </w:p>
    <w:p w14:paraId="694AF8CF" w14:textId="77777777" w:rsidR="006E57ED" w:rsidRPr="00A372D2" w:rsidRDefault="006E57ED" w:rsidP="006E57ED">
      <w:pPr>
        <w:pStyle w:val="a3"/>
        <w:ind w:left="-284" w:firstLine="720"/>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«Рисуем</w:t>
      </w:r>
      <w:r w:rsidRPr="00A372D2">
        <w:rPr>
          <w:rFonts w:ascii="Times New Roman" w:eastAsia="Times New Roman" w:hAnsi="Times New Roman" w:cs="Times New Roman"/>
          <w:color w:val="000000"/>
          <w:sz w:val="28"/>
          <w:szCs w:val="28"/>
          <w:lang w:eastAsia="ru-RU"/>
        </w:rPr>
        <w:t xml:space="preserve"> автопортрет». На рисунке можно закрепить знания частей лица.</w:t>
      </w:r>
    </w:p>
    <w:p w14:paraId="7C380AAB" w14:textId="77777777" w:rsidR="006E57ED" w:rsidRPr="00A372D2" w:rsidRDefault="006E57ED" w:rsidP="006E57ED">
      <w:pPr>
        <w:pStyle w:val="a3"/>
        <w:ind w:left="-284" w:firstLine="720"/>
        <w:jc w:val="both"/>
        <w:rPr>
          <w:rFonts w:ascii="Times New Roman" w:eastAsia="Times New Roman" w:hAnsi="Times New Roman" w:cs="Times New Roman"/>
          <w:color w:val="000000"/>
          <w:sz w:val="28"/>
          <w:szCs w:val="28"/>
          <w:lang w:eastAsia="ru-RU"/>
        </w:rPr>
      </w:pPr>
      <w:bookmarkStart w:id="28" w:name="_Hlk89622365"/>
      <w:r w:rsidRPr="00A372D2">
        <w:rPr>
          <w:rFonts w:ascii="Times New Roman" w:eastAsia="Times New Roman" w:hAnsi="Times New Roman" w:cs="Times New Roman" w:hint="eastAsia"/>
          <w:color w:val="000000"/>
          <w:sz w:val="28"/>
          <w:szCs w:val="28"/>
          <w:lang w:eastAsia="ru-RU"/>
        </w:rPr>
        <w:t>«Угадай</w:t>
      </w:r>
      <w:r w:rsidRPr="00A372D2">
        <w:rPr>
          <w:rFonts w:ascii="Times New Roman" w:eastAsia="Times New Roman" w:hAnsi="Times New Roman" w:cs="Times New Roman"/>
          <w:color w:val="000000"/>
          <w:sz w:val="28"/>
          <w:szCs w:val="28"/>
          <w:lang w:eastAsia="ru-RU"/>
        </w:rPr>
        <w:t xml:space="preserve"> предмет». Ребенок через салфетку ощупывает предметы и называет их.</w:t>
      </w:r>
    </w:p>
    <w:p w14:paraId="19D456C0" w14:textId="0210D547" w:rsidR="00246EE4" w:rsidRPr="00A372D2" w:rsidRDefault="006E57ED" w:rsidP="00C01ACC">
      <w:pPr>
        <w:pStyle w:val="a3"/>
        <w:ind w:left="-284" w:firstLine="720"/>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«Запах</w:t>
      </w:r>
      <w:r w:rsidRPr="00A372D2">
        <w:rPr>
          <w:rFonts w:ascii="Times New Roman" w:eastAsia="Times New Roman" w:hAnsi="Times New Roman" w:cs="Times New Roman"/>
          <w:color w:val="000000"/>
          <w:sz w:val="28"/>
          <w:szCs w:val="28"/>
          <w:lang w:eastAsia="ru-RU"/>
        </w:rPr>
        <w:t xml:space="preserve"> предметов». «Приятный-неприятный». (духи, лук, кофе, мыло туалетное-хозяйственное, баночка из-под шампуня), стимулируя к проговариванию междометий «Ах!» и «Фу!».</w:t>
      </w:r>
    </w:p>
    <w:p w14:paraId="123C4BD3" w14:textId="2327DD97" w:rsidR="006E57ED" w:rsidRPr="00A372D2" w:rsidRDefault="008B7B60" w:rsidP="00C01ACC">
      <w:pPr>
        <w:pStyle w:val="a3"/>
        <w:ind w:left="-284" w:firstLine="720"/>
        <w:jc w:val="both"/>
        <w:rPr>
          <w:rFonts w:ascii="Times New Roman" w:eastAsia="Times New Roman" w:hAnsi="Times New Roman" w:cs="Times New Roman"/>
          <w:color w:val="000000"/>
          <w:sz w:val="28"/>
          <w:szCs w:val="28"/>
          <w:lang w:eastAsia="ru-RU"/>
        </w:rPr>
      </w:pPr>
      <w:bookmarkStart w:id="29" w:name="_Hlk89611631"/>
      <w:bookmarkEnd w:id="28"/>
      <w:r w:rsidRPr="00A372D2">
        <w:rPr>
          <w:rFonts w:ascii="Times New Roman" w:eastAsia="Times New Roman" w:hAnsi="Times New Roman" w:cs="Times New Roman"/>
          <w:color w:val="000000"/>
          <w:sz w:val="28"/>
          <w:szCs w:val="28"/>
          <w:lang w:eastAsia="ru-RU"/>
        </w:rPr>
        <w:t>Важно только, чтоб игра всегда была ново</w:t>
      </w:r>
      <w:r w:rsidR="0061657C" w:rsidRPr="00A372D2">
        <w:rPr>
          <w:rFonts w:ascii="Times New Roman" w:eastAsia="Times New Roman" w:hAnsi="Times New Roman" w:cs="Times New Roman"/>
          <w:color w:val="000000"/>
          <w:sz w:val="28"/>
          <w:szCs w:val="28"/>
          <w:lang w:eastAsia="ru-RU"/>
        </w:rPr>
        <w:t xml:space="preserve">й. Задействуя сенсорные сигналы, </w:t>
      </w:r>
      <w:r w:rsidRPr="00A372D2">
        <w:rPr>
          <w:rFonts w:ascii="Times New Roman" w:eastAsia="Times New Roman" w:hAnsi="Times New Roman" w:cs="Times New Roman"/>
          <w:color w:val="000000"/>
          <w:sz w:val="28"/>
          <w:szCs w:val="28"/>
          <w:lang w:eastAsia="ru-RU"/>
        </w:rPr>
        <w:t>я формирую ассоциации. И как для всякого ассоциативного обучения требуется источник положительных эмоций. В данном случае сенсорные игры, в которые ребенку интересно играть и элементы новизны.</w:t>
      </w:r>
    </w:p>
    <w:p w14:paraId="2BEC2872" w14:textId="3AE5DC35" w:rsidR="002F2A7B" w:rsidRPr="00A372D2" w:rsidRDefault="002F2A7B" w:rsidP="00C01ACC">
      <w:pPr>
        <w:pStyle w:val="a3"/>
        <w:ind w:left="-284" w:firstLine="720"/>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Формируя общеречевые навыки, начинала работу с</w:t>
      </w:r>
      <w:r w:rsidR="000A209A" w:rsidRPr="00A372D2">
        <w:rPr>
          <w:rFonts w:ascii="Times New Roman" w:eastAsia="Times New Roman" w:hAnsi="Times New Roman" w:cs="Times New Roman"/>
          <w:color w:val="000000"/>
          <w:sz w:val="28"/>
          <w:szCs w:val="28"/>
          <w:lang w:eastAsia="ru-RU"/>
        </w:rPr>
        <w:t xml:space="preserve"> развития слухового внимания и восприятия.</w:t>
      </w:r>
      <w:r w:rsidRPr="00A372D2">
        <w:rPr>
          <w:rFonts w:ascii="Times New Roman" w:eastAsia="Times New Roman" w:hAnsi="Times New Roman" w:cs="Times New Roman"/>
          <w:color w:val="000000"/>
          <w:sz w:val="28"/>
          <w:szCs w:val="28"/>
          <w:lang w:eastAsia="ru-RU"/>
        </w:rPr>
        <w:t xml:space="preserve"> Наряду с этим уточняла произношение гласных звуков.</w:t>
      </w:r>
      <w:r w:rsidR="00BD340C" w:rsidRPr="00A372D2">
        <w:rPr>
          <w:rFonts w:ascii="Times New Roman" w:eastAsia="Times New Roman" w:hAnsi="Times New Roman" w:cs="Times New Roman"/>
          <w:color w:val="000000"/>
          <w:sz w:val="28"/>
          <w:szCs w:val="28"/>
          <w:lang w:eastAsia="ru-RU"/>
        </w:rPr>
        <w:t xml:space="preserve"> У безречевых детей гласные звуки звучат нечетко, усредненно. Поэтому работу начинала именно с них. В качестве вспомогательных средств детям предлагала образ звука – символ.</w:t>
      </w:r>
      <w:r w:rsidR="00BD340C" w:rsidRPr="00A372D2">
        <w:rPr>
          <w:rFonts w:ascii="Times New Roman" w:eastAsia="Times New Roman" w:hAnsi="Times New Roman" w:cs="Times New Roman" w:hint="eastAsia"/>
          <w:color w:val="000000"/>
          <w:sz w:val="28"/>
          <w:szCs w:val="28"/>
          <w:lang w:eastAsia="ru-RU"/>
        </w:rPr>
        <w:t xml:space="preserve"> </w:t>
      </w:r>
      <w:bookmarkEnd w:id="29"/>
      <w:r w:rsidR="00BD340C" w:rsidRPr="00A372D2">
        <w:rPr>
          <w:rFonts w:ascii="Times New Roman" w:eastAsia="Times New Roman" w:hAnsi="Times New Roman" w:cs="Times New Roman" w:hint="eastAsia"/>
          <w:color w:val="000000"/>
          <w:sz w:val="28"/>
          <w:szCs w:val="28"/>
          <w:lang w:eastAsia="ru-RU"/>
        </w:rPr>
        <w:t>Зрительные</w:t>
      </w:r>
      <w:r w:rsidR="00BD340C" w:rsidRPr="00A372D2">
        <w:rPr>
          <w:rFonts w:ascii="Times New Roman" w:eastAsia="Times New Roman" w:hAnsi="Times New Roman" w:cs="Times New Roman"/>
          <w:color w:val="000000"/>
          <w:sz w:val="28"/>
          <w:szCs w:val="28"/>
          <w:lang w:eastAsia="ru-RU"/>
        </w:rPr>
        <w:t xml:space="preserve"> символы гласных и согласных звуков по разработкам </w:t>
      </w:r>
      <w:r w:rsidR="00BD340C" w:rsidRPr="00A372D2">
        <w:rPr>
          <w:rFonts w:ascii="Times New Roman" w:eastAsia="Times New Roman" w:hAnsi="Times New Roman" w:cs="Times New Roman" w:hint="eastAsia"/>
          <w:color w:val="000000"/>
          <w:sz w:val="28"/>
          <w:szCs w:val="28"/>
          <w:lang w:eastAsia="ru-RU"/>
        </w:rPr>
        <w:t>Фомичевой</w:t>
      </w:r>
      <w:r w:rsidR="00BD340C" w:rsidRPr="00A372D2">
        <w:rPr>
          <w:rFonts w:ascii="Times New Roman" w:eastAsia="Times New Roman" w:hAnsi="Times New Roman" w:cs="Times New Roman"/>
          <w:color w:val="000000"/>
          <w:sz w:val="28"/>
          <w:szCs w:val="28"/>
          <w:lang w:eastAsia="ru-RU"/>
        </w:rPr>
        <w:t xml:space="preserve"> М. Ф., Новиковой - Иванцовой Т. Н., Ткаченко Т.А. </w:t>
      </w:r>
    </w:p>
    <w:p w14:paraId="77726EFB" w14:textId="77777777" w:rsidR="00BF0FD2" w:rsidRPr="00A372D2" w:rsidRDefault="00BF0FD2" w:rsidP="00BF0FD2">
      <w:pPr>
        <w:ind w:left="-284"/>
        <w:jc w:val="both"/>
        <w:rPr>
          <w:rFonts w:ascii="Times New Roman" w:eastAsia="Times New Roman" w:hAnsi="Times New Roman" w:cs="Times New Roman"/>
          <w:color w:val="000000"/>
          <w:sz w:val="28"/>
          <w:szCs w:val="28"/>
          <w:lang w:eastAsia="ru-RU"/>
        </w:rPr>
      </w:pPr>
      <w:bookmarkStart w:id="30" w:name="_Hlk89611644"/>
      <w:r w:rsidRPr="00A372D2">
        <w:rPr>
          <w:rFonts w:ascii="Times New Roman" w:eastAsia="Times New Roman" w:hAnsi="Times New Roman" w:cs="Times New Roman"/>
          <w:color w:val="000000"/>
          <w:sz w:val="28"/>
          <w:szCs w:val="28"/>
          <w:lang w:eastAsia="ru-RU"/>
        </w:rPr>
        <w:t>Алгоритм работы с любым звуком: знакомим со звуком; учим символ звука, слоги, звукоподражания, учим слова со звуком из двух слогов, закрепляем с помощью игровых заданий и упражнений.</w:t>
      </w:r>
    </w:p>
    <w:bookmarkEnd w:id="30"/>
    <w:p w14:paraId="6E99BC5C" w14:textId="0C3C1984" w:rsidR="002C2732" w:rsidRPr="00A372D2" w:rsidRDefault="009E0008" w:rsidP="0057427E">
      <w:pPr>
        <w:ind w:left="-284"/>
        <w:jc w:val="both"/>
        <w:rPr>
          <w:rFonts w:ascii="Times New Roman" w:eastAsia="Times New Roman" w:hAnsi="Times New Roman" w:cs="Times New Roman"/>
          <w:sz w:val="28"/>
          <w:szCs w:val="28"/>
          <w:lang w:eastAsia="ru-RU"/>
        </w:rPr>
      </w:pPr>
      <w:r w:rsidRPr="00A372D2">
        <w:rPr>
          <w:rFonts w:ascii="Times New Roman" w:eastAsia="Times New Roman" w:hAnsi="Times New Roman" w:cs="Times New Roman"/>
          <w:sz w:val="28"/>
          <w:szCs w:val="28"/>
          <w:lang w:eastAsia="ru-RU"/>
        </w:rPr>
        <w:t>Сначала знакомила</w:t>
      </w:r>
      <w:r w:rsidR="004B5467" w:rsidRPr="00A372D2">
        <w:rPr>
          <w:rFonts w:ascii="Times New Roman" w:eastAsia="Times New Roman" w:hAnsi="Times New Roman" w:cs="Times New Roman"/>
          <w:sz w:val="28"/>
          <w:szCs w:val="28"/>
          <w:lang w:eastAsia="ru-RU"/>
        </w:rPr>
        <w:t xml:space="preserve"> ребенка с символами звуков: Аня плачет-А, Оля охает -О, волк воет-У и </w:t>
      </w:r>
      <w:r w:rsidR="00EB5310" w:rsidRPr="00A372D2">
        <w:rPr>
          <w:rFonts w:ascii="Times New Roman" w:eastAsia="Times New Roman" w:hAnsi="Times New Roman" w:cs="Times New Roman"/>
          <w:sz w:val="28"/>
          <w:szCs w:val="28"/>
          <w:lang w:eastAsia="ru-RU"/>
        </w:rPr>
        <w:t>т.д.,</w:t>
      </w:r>
      <w:r w:rsidR="002C2732" w:rsidRPr="00A372D2">
        <w:rPr>
          <w:rFonts w:ascii="Times New Roman" w:eastAsia="Times New Roman" w:hAnsi="Times New Roman" w:cs="Times New Roman"/>
          <w:sz w:val="28"/>
          <w:szCs w:val="28"/>
          <w:lang w:eastAsia="ru-RU"/>
        </w:rPr>
        <w:t xml:space="preserve"> подкрепляя деревянными символами от </w:t>
      </w:r>
      <w:hyperlink r:id="rId8" w:history="1">
        <w:r w:rsidR="002C2732" w:rsidRPr="00A372D2">
          <w:rPr>
            <w:rStyle w:val="ab"/>
            <w:rFonts w:ascii="Times New Roman" w:eastAsia="Times New Roman" w:hAnsi="Times New Roman" w:cs="Times New Roman"/>
            <w:sz w:val="28"/>
            <w:szCs w:val="28"/>
            <w:lang w:eastAsia="ru-RU"/>
          </w:rPr>
          <w:t>https://www.instagram.com/miklyaeva_logoped/</w:t>
        </w:r>
      </w:hyperlink>
      <w:r w:rsidR="002C2732" w:rsidRPr="00A372D2">
        <w:rPr>
          <w:rFonts w:ascii="Times New Roman" w:eastAsia="Times New Roman" w:hAnsi="Times New Roman" w:cs="Times New Roman"/>
          <w:sz w:val="28"/>
          <w:szCs w:val="28"/>
          <w:lang w:eastAsia="ru-RU"/>
        </w:rPr>
        <w:t xml:space="preserve"> Это очень удобно. Дети соотносят символ с картинкой. Символы все яркие, красочные и быстро запоминаются детьми. </w:t>
      </w:r>
    </w:p>
    <w:p w14:paraId="3D731794" w14:textId="252ADAAA" w:rsidR="000A209A" w:rsidRPr="00A372D2" w:rsidRDefault="002C2732" w:rsidP="0057427E">
      <w:pPr>
        <w:ind w:left="-284"/>
        <w:jc w:val="both"/>
        <w:rPr>
          <w:rFonts w:ascii="Times New Roman" w:eastAsia="Times New Roman" w:hAnsi="Times New Roman" w:cs="Times New Roman"/>
          <w:sz w:val="28"/>
          <w:szCs w:val="28"/>
          <w:lang w:eastAsia="ru-RU"/>
        </w:rPr>
      </w:pPr>
      <w:bookmarkStart w:id="31" w:name="_Hlk89611684"/>
      <w:r w:rsidRPr="00A372D2">
        <w:rPr>
          <w:rFonts w:ascii="Times New Roman" w:eastAsia="Times New Roman" w:hAnsi="Times New Roman" w:cs="Times New Roman"/>
          <w:sz w:val="28"/>
          <w:szCs w:val="28"/>
          <w:lang w:eastAsia="ru-RU"/>
        </w:rPr>
        <w:t>С</w:t>
      </w:r>
      <w:r w:rsidR="004B5467" w:rsidRPr="00A372D2">
        <w:rPr>
          <w:rFonts w:ascii="Times New Roman" w:eastAsia="Times New Roman" w:hAnsi="Times New Roman" w:cs="Times New Roman"/>
          <w:sz w:val="28"/>
          <w:szCs w:val="28"/>
          <w:lang w:eastAsia="ru-RU"/>
        </w:rPr>
        <w:t>озда</w:t>
      </w:r>
      <w:r w:rsidR="0057427E" w:rsidRPr="00A372D2">
        <w:rPr>
          <w:rFonts w:ascii="Times New Roman" w:eastAsia="Times New Roman" w:hAnsi="Times New Roman" w:cs="Times New Roman"/>
          <w:sz w:val="28"/>
          <w:szCs w:val="28"/>
          <w:lang w:eastAsia="ru-RU"/>
        </w:rPr>
        <w:t>вала</w:t>
      </w:r>
      <w:r w:rsidR="004B5467" w:rsidRPr="00A372D2">
        <w:rPr>
          <w:rFonts w:ascii="Times New Roman" w:eastAsia="Times New Roman" w:hAnsi="Times New Roman" w:cs="Times New Roman"/>
          <w:sz w:val="28"/>
          <w:szCs w:val="28"/>
          <w:lang w:eastAsia="ru-RU"/>
        </w:rPr>
        <w:t xml:space="preserve"> игров</w:t>
      </w:r>
      <w:r w:rsidR="0057427E" w:rsidRPr="00A372D2">
        <w:rPr>
          <w:rFonts w:ascii="Times New Roman" w:eastAsia="Times New Roman" w:hAnsi="Times New Roman" w:cs="Times New Roman"/>
          <w:sz w:val="28"/>
          <w:szCs w:val="28"/>
          <w:lang w:eastAsia="ru-RU"/>
        </w:rPr>
        <w:t>ую</w:t>
      </w:r>
      <w:r w:rsidR="004B5467" w:rsidRPr="00A372D2">
        <w:rPr>
          <w:rFonts w:ascii="Times New Roman" w:eastAsia="Times New Roman" w:hAnsi="Times New Roman" w:cs="Times New Roman"/>
          <w:sz w:val="28"/>
          <w:szCs w:val="28"/>
          <w:lang w:eastAsia="ru-RU"/>
        </w:rPr>
        <w:t xml:space="preserve"> ситуаци</w:t>
      </w:r>
      <w:r w:rsidR="0057427E" w:rsidRPr="00A372D2">
        <w:rPr>
          <w:rFonts w:ascii="Times New Roman" w:eastAsia="Times New Roman" w:hAnsi="Times New Roman" w:cs="Times New Roman"/>
          <w:sz w:val="28"/>
          <w:szCs w:val="28"/>
          <w:lang w:eastAsia="ru-RU"/>
        </w:rPr>
        <w:t>ю</w:t>
      </w:r>
      <w:r w:rsidR="004B5467" w:rsidRPr="00A372D2">
        <w:rPr>
          <w:rFonts w:ascii="Times New Roman" w:eastAsia="Times New Roman" w:hAnsi="Times New Roman" w:cs="Times New Roman"/>
          <w:sz w:val="28"/>
          <w:szCs w:val="28"/>
          <w:lang w:eastAsia="ru-RU"/>
        </w:rPr>
        <w:t xml:space="preserve">: «Аня плачет». Ребенку нужно провести указательным пальцем (остальные прижаты к ладони и закрыты большим пальцем) по дорожке, произнося звук «А», чтобы успокоить Аню. </w:t>
      </w:r>
      <w:r w:rsidR="0057427E" w:rsidRPr="00A372D2">
        <w:rPr>
          <w:rFonts w:ascii="Times New Roman" w:eastAsia="Times New Roman" w:hAnsi="Times New Roman" w:cs="Times New Roman"/>
          <w:sz w:val="28"/>
          <w:szCs w:val="28"/>
          <w:lang w:eastAsia="ru-RU"/>
        </w:rPr>
        <w:t xml:space="preserve">Далее </w:t>
      </w:r>
      <w:r w:rsidR="0057427E" w:rsidRPr="00A372D2">
        <w:rPr>
          <w:rFonts w:ascii="Times New Roman" w:eastAsia="Times New Roman" w:hAnsi="Times New Roman" w:cs="Times New Roman"/>
          <w:sz w:val="28"/>
          <w:szCs w:val="28"/>
          <w:lang w:eastAsia="ru-RU"/>
        </w:rPr>
        <w:lastRenderedPageBreak/>
        <w:t>предлагаю</w:t>
      </w:r>
      <w:r w:rsidR="004B5467" w:rsidRPr="00A372D2">
        <w:rPr>
          <w:rFonts w:ascii="Times New Roman" w:eastAsia="Times New Roman" w:hAnsi="Times New Roman" w:cs="Times New Roman"/>
          <w:sz w:val="28"/>
          <w:szCs w:val="28"/>
          <w:lang w:eastAsia="ru-RU"/>
        </w:rPr>
        <w:t xml:space="preserve"> ребенку нажать на кнопочку, произнося звук «А». При этом использ</w:t>
      </w:r>
      <w:r w:rsidR="0057427E" w:rsidRPr="00A372D2">
        <w:rPr>
          <w:rFonts w:ascii="Times New Roman" w:eastAsia="Times New Roman" w:hAnsi="Times New Roman" w:cs="Times New Roman"/>
          <w:sz w:val="28"/>
          <w:szCs w:val="28"/>
          <w:lang w:eastAsia="ru-RU"/>
        </w:rPr>
        <w:t>овала</w:t>
      </w:r>
      <w:r w:rsidR="004B5467" w:rsidRPr="00A372D2">
        <w:rPr>
          <w:rFonts w:ascii="Times New Roman" w:eastAsia="Times New Roman" w:hAnsi="Times New Roman" w:cs="Times New Roman"/>
          <w:sz w:val="28"/>
          <w:szCs w:val="28"/>
          <w:lang w:eastAsia="ru-RU"/>
        </w:rPr>
        <w:t xml:space="preserve"> принцип «слева-направо» и указательный жест. Затем, ребенок, ведя пальчиком слева-направо от одной картинки к другой произносит получившийся слог. Далее ведется работа над слогами со сменой гласных, затем открытые слоги со сменой согласных и т.д. </w:t>
      </w:r>
    </w:p>
    <w:bookmarkEnd w:id="31"/>
    <w:p w14:paraId="645B0E94" w14:textId="0DB085E0" w:rsidR="00C01ACC" w:rsidRPr="00A372D2" w:rsidRDefault="00B64468" w:rsidP="00C01ACC">
      <w:pPr>
        <w:ind w:left="-284"/>
        <w:jc w:val="both"/>
        <w:rPr>
          <w:rFonts w:ascii="Times New Roman" w:eastAsia="Times New Roman" w:hAnsi="Times New Roman" w:cs="Times New Roman"/>
          <w:sz w:val="28"/>
          <w:szCs w:val="28"/>
          <w:lang w:eastAsia="ru-RU"/>
        </w:rPr>
      </w:pPr>
      <w:r w:rsidRPr="00A372D2">
        <w:rPr>
          <w:rFonts w:ascii="Times New Roman" w:eastAsia="Times New Roman" w:hAnsi="Times New Roman" w:cs="Times New Roman"/>
          <w:sz w:val="28"/>
          <w:szCs w:val="28"/>
          <w:lang w:eastAsia="ru-RU"/>
        </w:rPr>
        <w:t xml:space="preserve">Так же использовала вызывание междометий с заданным гласным звуком, опираясь на имеющиеся у ребенка согласные звуки раннего онтогенеза: «Ам», «Ай», </w:t>
      </w:r>
      <w:r w:rsidR="002C2732" w:rsidRPr="00A372D2">
        <w:rPr>
          <w:rFonts w:ascii="Times New Roman" w:eastAsia="Times New Roman" w:hAnsi="Times New Roman" w:cs="Times New Roman"/>
          <w:sz w:val="28"/>
          <w:szCs w:val="28"/>
          <w:lang w:eastAsia="ru-RU"/>
        </w:rPr>
        <w:t xml:space="preserve">«Ав», </w:t>
      </w:r>
      <w:r w:rsidRPr="00A372D2">
        <w:rPr>
          <w:rFonts w:ascii="Times New Roman" w:eastAsia="Times New Roman" w:hAnsi="Times New Roman" w:cs="Times New Roman"/>
          <w:sz w:val="28"/>
          <w:szCs w:val="28"/>
          <w:lang w:eastAsia="ru-RU"/>
        </w:rPr>
        <w:t xml:space="preserve">«Ой» и т.д. </w:t>
      </w:r>
      <w:r w:rsidR="00C01ACC" w:rsidRPr="00A372D2">
        <w:rPr>
          <w:rFonts w:ascii="Times New Roman" w:eastAsia="Times New Roman" w:hAnsi="Times New Roman" w:cs="Times New Roman"/>
          <w:sz w:val="28"/>
          <w:szCs w:val="28"/>
          <w:lang w:eastAsia="ru-RU"/>
        </w:rPr>
        <w:t xml:space="preserve"> </w:t>
      </w:r>
    </w:p>
    <w:p w14:paraId="677557E2" w14:textId="6E2727DF" w:rsidR="001930DD" w:rsidRPr="00A372D2" w:rsidRDefault="00BF0FD2" w:rsidP="0057427E">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Здесь же</w:t>
      </w:r>
      <w:r w:rsidR="0057427E" w:rsidRPr="00A372D2">
        <w:rPr>
          <w:rFonts w:ascii="Times New Roman" w:eastAsia="Times New Roman" w:hAnsi="Times New Roman" w:cs="Times New Roman"/>
          <w:color w:val="000000"/>
          <w:sz w:val="28"/>
          <w:szCs w:val="28"/>
          <w:lang w:eastAsia="ru-RU"/>
        </w:rPr>
        <w:t xml:space="preserve">, на этапе проговаривания слогов </w:t>
      </w:r>
      <w:r w:rsidR="00B64468" w:rsidRPr="00A372D2">
        <w:rPr>
          <w:rFonts w:ascii="Times New Roman" w:eastAsia="Times New Roman" w:hAnsi="Times New Roman" w:cs="Times New Roman"/>
          <w:color w:val="000000"/>
          <w:sz w:val="28"/>
          <w:szCs w:val="28"/>
          <w:lang w:eastAsia="ru-RU"/>
        </w:rPr>
        <w:t xml:space="preserve">применяла попевки с </w:t>
      </w:r>
      <w:r w:rsidR="001930DD" w:rsidRPr="00A372D2">
        <w:rPr>
          <w:rFonts w:ascii="Times New Roman" w:eastAsia="Times New Roman" w:hAnsi="Times New Roman" w:cs="Times New Roman"/>
          <w:color w:val="000000"/>
          <w:sz w:val="28"/>
          <w:szCs w:val="28"/>
          <w:lang w:eastAsia="ru-RU"/>
        </w:rPr>
        <w:t>договариванием</w:t>
      </w:r>
      <w:r w:rsidR="000C453C" w:rsidRPr="00A372D2">
        <w:rPr>
          <w:rFonts w:ascii="Times New Roman" w:eastAsia="Times New Roman" w:hAnsi="Times New Roman" w:cs="Times New Roman"/>
          <w:color w:val="000000"/>
          <w:sz w:val="28"/>
          <w:szCs w:val="28"/>
          <w:lang w:eastAsia="ru-RU"/>
        </w:rPr>
        <w:t>:</w:t>
      </w:r>
    </w:p>
    <w:p w14:paraId="08D595FF" w14:textId="77777777" w:rsidR="001930DD" w:rsidRPr="00A372D2" w:rsidRDefault="001930DD" w:rsidP="001930DD">
      <w:pPr>
        <w:ind w:left="501"/>
        <w:contextualSpacing/>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Вот собачка-ав-ав</w:t>
      </w:r>
    </w:p>
    <w:p w14:paraId="0DEF539F" w14:textId="451635EF" w:rsidR="001930DD" w:rsidRPr="00A372D2" w:rsidRDefault="001930DD" w:rsidP="001930DD">
      <w:pPr>
        <w:ind w:left="501"/>
        <w:contextualSpacing/>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Возле будки -ав-ав</w:t>
      </w:r>
    </w:p>
    <w:p w14:paraId="3722C944" w14:textId="77777777" w:rsidR="001930DD" w:rsidRPr="00A372D2" w:rsidRDefault="001930DD" w:rsidP="001930DD">
      <w:pPr>
        <w:ind w:left="501"/>
        <w:contextualSpacing/>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Лает громко -ав-ав</w:t>
      </w:r>
    </w:p>
    <w:p w14:paraId="6D7BFF53" w14:textId="74BA1C8A" w:rsidR="001930DD" w:rsidRPr="00A372D2" w:rsidRDefault="001930DD" w:rsidP="001930DD">
      <w:pPr>
        <w:ind w:left="501"/>
        <w:contextualSpacing/>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На козленка (теленка, </w:t>
      </w:r>
      <w:r w:rsidR="00C549E3" w:rsidRPr="00A372D2">
        <w:rPr>
          <w:rFonts w:ascii="Times New Roman" w:eastAsia="Times New Roman" w:hAnsi="Times New Roman" w:cs="Times New Roman"/>
          <w:color w:val="000000"/>
          <w:sz w:val="28"/>
          <w:szCs w:val="28"/>
          <w:lang w:eastAsia="ru-RU"/>
        </w:rPr>
        <w:t>цыпленка,</w:t>
      </w:r>
      <w:r w:rsidRPr="00A372D2">
        <w:rPr>
          <w:rFonts w:ascii="Times New Roman" w:eastAsia="Times New Roman" w:hAnsi="Times New Roman" w:cs="Times New Roman"/>
          <w:color w:val="000000"/>
          <w:sz w:val="28"/>
          <w:szCs w:val="28"/>
          <w:lang w:eastAsia="ru-RU"/>
        </w:rPr>
        <w:t xml:space="preserve"> котенка)– ав-ав</w:t>
      </w:r>
      <w:r w:rsidR="000C453C" w:rsidRPr="00A372D2">
        <w:rPr>
          <w:rFonts w:ascii="Times New Roman" w:eastAsia="Times New Roman" w:hAnsi="Times New Roman" w:cs="Times New Roman"/>
          <w:color w:val="000000"/>
          <w:sz w:val="28"/>
          <w:szCs w:val="28"/>
          <w:lang w:eastAsia="ru-RU"/>
        </w:rPr>
        <w:t xml:space="preserve"> и т.д.</w:t>
      </w:r>
    </w:p>
    <w:p w14:paraId="39861418" w14:textId="6F319623" w:rsidR="00B64468" w:rsidRPr="00A372D2" w:rsidRDefault="00D81754" w:rsidP="000C453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w:t>
      </w:r>
      <w:bookmarkStart w:id="32" w:name="_Hlk89611701"/>
      <w:r w:rsidR="00B64468" w:rsidRPr="00A372D2">
        <w:rPr>
          <w:rFonts w:ascii="Times New Roman" w:eastAsia="Times New Roman" w:hAnsi="Times New Roman" w:cs="Times New Roman"/>
          <w:color w:val="000000"/>
          <w:sz w:val="28"/>
          <w:szCs w:val="28"/>
          <w:lang w:eastAsia="ru-RU"/>
        </w:rPr>
        <w:t>После уточнения гласных звуков перехожу к согласным звукам раннего онтогенеза. Это звуки, появляющиеся одними из первых в речи ребенка. Такими звуками являются после гласных – губные (М,П,Б), заднеязычные (К,Г, Х), переднеязычные (Н,Т,Д) и губно-зубные (В,Ф).</w:t>
      </w:r>
    </w:p>
    <w:p w14:paraId="63530DC5" w14:textId="77890645" w:rsidR="002C2732" w:rsidRPr="00A372D2" w:rsidRDefault="002C2732" w:rsidP="000C453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Так, как уже выше говорилось, что дети в группе с разными тяжелыми нарушениями речи и отклонениями в развитии, то не все усваивали сразу данную методику. Ребенку с нарушением слуха символ звука подкрепляла жестом</w:t>
      </w:r>
      <w:r w:rsidR="00E25A37" w:rsidRPr="00A372D2">
        <w:rPr>
          <w:rFonts w:ascii="Times New Roman" w:eastAsia="Times New Roman" w:hAnsi="Times New Roman" w:cs="Times New Roman"/>
          <w:color w:val="000000"/>
          <w:sz w:val="28"/>
          <w:szCs w:val="28"/>
          <w:lang w:eastAsia="ru-RU"/>
        </w:rPr>
        <w:t>. Движение руки плюс зрительный анализатор позволяет запоминать быстрее.</w:t>
      </w:r>
    </w:p>
    <w:p w14:paraId="79035212" w14:textId="4384C903" w:rsidR="00E25A37" w:rsidRPr="00A372D2" w:rsidRDefault="00E25A37" w:rsidP="00E25A37">
      <w:pPr>
        <w:pStyle w:val="a4"/>
        <w:ind w:left="-284"/>
        <w:jc w:val="both"/>
        <w:rPr>
          <w:color w:val="000000"/>
          <w:sz w:val="28"/>
          <w:szCs w:val="28"/>
        </w:rPr>
      </w:pPr>
      <w:r w:rsidRPr="00A372D2">
        <w:rPr>
          <w:color w:val="000000"/>
          <w:sz w:val="28"/>
          <w:szCs w:val="28"/>
        </w:rPr>
        <w:t xml:space="preserve">  Жест использовала понятный ребенку.  И если при овладении гласными звуками ребенок почти не испытывал затруднений, то при овладевании произношением согласных</w:t>
      </w:r>
      <w:r w:rsidRPr="00A372D2">
        <w:rPr>
          <w:color w:val="000000"/>
          <w:sz w:val="27"/>
          <w:szCs w:val="27"/>
        </w:rPr>
        <w:t xml:space="preserve">- </w:t>
      </w:r>
      <w:r w:rsidRPr="00A372D2">
        <w:rPr>
          <w:color w:val="000000"/>
          <w:sz w:val="28"/>
          <w:szCs w:val="28"/>
        </w:rPr>
        <w:t>он уже ищет позу, перебирая артикуляционные уклады. Что называется артикуляторной апраксией. Каждому звуку соответствуют конкретные жест и фигурка. Затем закрепляем их в игре.</w:t>
      </w:r>
    </w:p>
    <w:p w14:paraId="0F707D92" w14:textId="77777777" w:rsidR="00E25A37" w:rsidRPr="00A372D2" w:rsidRDefault="00E25A37" w:rsidP="00E25A37">
      <w:pPr>
        <w:pStyle w:val="a4"/>
        <w:ind w:left="-284"/>
        <w:jc w:val="both"/>
        <w:rPr>
          <w:color w:val="000000"/>
          <w:sz w:val="28"/>
          <w:szCs w:val="28"/>
        </w:rPr>
      </w:pPr>
      <w:bookmarkStart w:id="33" w:name="_Hlk89632096"/>
      <w:bookmarkEnd w:id="32"/>
      <w:r w:rsidRPr="00A372D2">
        <w:rPr>
          <w:color w:val="000000"/>
          <w:sz w:val="28"/>
          <w:szCs w:val="28"/>
        </w:rPr>
        <w:t>Например: Т-(молоточек, стучат кулачки др. о друга), С-ладошку подносим ко рту и дуем, З- левая ладонь на горле, правой в воздухе рисуем букву З, Б- стучим кулачками по щекам, М- ладони на щеки, Н- пальцы на нос и т.д.).</w:t>
      </w:r>
    </w:p>
    <w:p w14:paraId="32477476" w14:textId="559D0C83" w:rsidR="00465642" w:rsidRPr="00A372D2" w:rsidRDefault="007B03E5" w:rsidP="000C453C">
      <w:pPr>
        <w:ind w:left="-284"/>
        <w:jc w:val="both"/>
        <w:rPr>
          <w:rFonts w:ascii="Times New Roman" w:eastAsia="Times New Roman" w:hAnsi="Times New Roman" w:cs="Times New Roman"/>
          <w:color w:val="000000"/>
          <w:sz w:val="28"/>
          <w:szCs w:val="28"/>
          <w:lang w:eastAsia="ru-RU"/>
        </w:rPr>
      </w:pPr>
      <w:bookmarkStart w:id="34" w:name="_Hlk89611711"/>
      <w:bookmarkEnd w:id="33"/>
      <w:r w:rsidRPr="00A372D2">
        <w:rPr>
          <w:rFonts w:ascii="Times New Roman" w:eastAsia="Times New Roman" w:hAnsi="Times New Roman" w:cs="Times New Roman"/>
          <w:color w:val="000000"/>
          <w:sz w:val="28"/>
          <w:szCs w:val="28"/>
          <w:lang w:eastAsia="ru-RU"/>
        </w:rPr>
        <w:t>Если мы обратимся к раннему онтогенезу, то после гуления у ребенка наступает лепет. Сначала ребенок произносит ряд одинаковых слогов: ма-ма-ма. Постепенно слоговый ряд усложняется: ма-ма-ма-ба.</w:t>
      </w:r>
    </w:p>
    <w:p w14:paraId="04F5EB37" w14:textId="5777E3E9" w:rsidR="007B03E5" w:rsidRPr="00A372D2" w:rsidRDefault="007B03E5" w:rsidP="000C453C">
      <w:pPr>
        <w:ind w:left="-284"/>
        <w:jc w:val="both"/>
        <w:rPr>
          <w:rFonts w:ascii="Times New Roman" w:eastAsia="Times New Roman" w:hAnsi="Times New Roman" w:cs="Times New Roman"/>
          <w:color w:val="000000"/>
          <w:sz w:val="28"/>
          <w:szCs w:val="28"/>
          <w:lang w:eastAsia="ru-RU"/>
        </w:rPr>
      </w:pPr>
      <w:bookmarkStart w:id="35" w:name="_Hlk89611733"/>
      <w:bookmarkEnd w:id="34"/>
      <w:r w:rsidRPr="00A372D2">
        <w:rPr>
          <w:rFonts w:ascii="Times New Roman" w:eastAsia="Times New Roman" w:hAnsi="Times New Roman" w:cs="Times New Roman"/>
          <w:color w:val="000000"/>
          <w:sz w:val="28"/>
          <w:szCs w:val="28"/>
          <w:lang w:eastAsia="ru-RU"/>
        </w:rPr>
        <w:t>По такому же принципу и я работала над слогами.</w:t>
      </w:r>
      <w:r w:rsidR="00535BC7" w:rsidRPr="00A372D2">
        <w:rPr>
          <w:rFonts w:ascii="Times New Roman" w:eastAsia="Times New Roman" w:hAnsi="Times New Roman" w:cs="Times New Roman"/>
          <w:color w:val="000000"/>
          <w:sz w:val="28"/>
          <w:szCs w:val="28"/>
          <w:lang w:eastAsia="ru-RU"/>
        </w:rPr>
        <w:t xml:space="preserve"> Сначала проговаривали открытые </w:t>
      </w:r>
      <w:r w:rsidR="00C520B8" w:rsidRPr="00A372D2">
        <w:rPr>
          <w:rFonts w:ascii="Times New Roman" w:eastAsia="Times New Roman" w:hAnsi="Times New Roman" w:cs="Times New Roman"/>
          <w:color w:val="000000"/>
          <w:sz w:val="28"/>
          <w:szCs w:val="28"/>
          <w:lang w:eastAsia="ru-RU"/>
        </w:rPr>
        <w:t>слоги,</w:t>
      </w:r>
      <w:r w:rsidR="00535BC7" w:rsidRPr="00A372D2">
        <w:rPr>
          <w:rFonts w:ascii="Times New Roman" w:eastAsia="Times New Roman" w:hAnsi="Times New Roman" w:cs="Times New Roman"/>
          <w:color w:val="000000"/>
          <w:sz w:val="28"/>
          <w:szCs w:val="28"/>
          <w:lang w:eastAsia="ru-RU"/>
        </w:rPr>
        <w:t xml:space="preserve"> затем со сменой гласных: ма-мо-му-мы, затем со сменой согласных: ма-га</w:t>
      </w:r>
      <w:r w:rsidR="00C520B8" w:rsidRPr="00A372D2">
        <w:rPr>
          <w:rFonts w:ascii="Times New Roman" w:eastAsia="Times New Roman" w:hAnsi="Times New Roman" w:cs="Times New Roman"/>
          <w:color w:val="000000"/>
          <w:sz w:val="28"/>
          <w:szCs w:val="28"/>
          <w:lang w:eastAsia="ru-RU"/>
        </w:rPr>
        <w:t>. Это и будет являться предпосылкой к образованию слов.</w:t>
      </w:r>
    </w:p>
    <w:bookmarkEnd w:id="35"/>
    <w:p w14:paraId="20E0A2C2" w14:textId="02AC176B" w:rsidR="00C3315A" w:rsidRPr="00A372D2" w:rsidRDefault="00C3315A" w:rsidP="000C453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lastRenderedPageBreak/>
        <w:t xml:space="preserve">      </w:t>
      </w:r>
      <w:bookmarkStart w:id="36" w:name="_Hlk89611760"/>
      <w:r w:rsidRPr="00A372D2">
        <w:rPr>
          <w:rFonts w:ascii="Times New Roman" w:eastAsia="Times New Roman" w:hAnsi="Times New Roman" w:cs="Times New Roman"/>
          <w:color w:val="000000"/>
          <w:sz w:val="28"/>
          <w:szCs w:val="28"/>
          <w:lang w:eastAsia="ru-RU"/>
        </w:rPr>
        <w:t>Бывает такое, что при проговаривании слогов ребенок испытывает трудности переключения с одного звука на другой. Так называемый лепет, застревание на одном слоге. Для этого использовала игры на переключение слоговых рядов.</w:t>
      </w:r>
    </w:p>
    <w:bookmarkEnd w:id="36"/>
    <w:p w14:paraId="2D6F35DE" w14:textId="7D3CCF10" w:rsidR="007C41D1" w:rsidRPr="00A372D2" w:rsidRDefault="007C41D1" w:rsidP="000C453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Например, для закрепления слуховых рядов</w:t>
      </w:r>
      <w:r w:rsidR="00C3315A" w:rsidRPr="00A372D2">
        <w:rPr>
          <w:rFonts w:ascii="Times New Roman" w:eastAsia="Times New Roman" w:hAnsi="Times New Roman" w:cs="Times New Roman"/>
          <w:color w:val="000000"/>
          <w:sz w:val="28"/>
          <w:szCs w:val="28"/>
          <w:lang w:eastAsia="ru-RU"/>
        </w:rPr>
        <w:t xml:space="preserve"> использовала</w:t>
      </w:r>
      <w:r w:rsidRPr="00A372D2">
        <w:rPr>
          <w:rFonts w:ascii="Times New Roman" w:eastAsia="Times New Roman" w:hAnsi="Times New Roman" w:cs="Times New Roman"/>
          <w:color w:val="000000"/>
          <w:sz w:val="28"/>
          <w:szCs w:val="28"/>
          <w:lang w:eastAsia="ru-RU"/>
        </w:rPr>
        <w:t xml:space="preserve"> игр</w:t>
      </w:r>
      <w:r w:rsidR="00C3315A" w:rsidRPr="00A372D2">
        <w:rPr>
          <w:rFonts w:ascii="Times New Roman" w:eastAsia="Times New Roman" w:hAnsi="Times New Roman" w:cs="Times New Roman"/>
          <w:color w:val="000000"/>
          <w:sz w:val="28"/>
          <w:szCs w:val="28"/>
          <w:lang w:eastAsia="ru-RU"/>
        </w:rPr>
        <w:t>у</w:t>
      </w:r>
      <w:r w:rsidRPr="00A372D2">
        <w:rPr>
          <w:rFonts w:ascii="Times New Roman" w:eastAsia="Times New Roman" w:hAnsi="Times New Roman" w:cs="Times New Roman"/>
          <w:color w:val="000000"/>
          <w:sz w:val="28"/>
          <w:szCs w:val="28"/>
          <w:lang w:eastAsia="ru-RU"/>
        </w:rPr>
        <w:t xml:space="preserve"> «Матрешки». Взрослый пропевает одинаковые слоги, а один отличается, указывая на матрешек, затем просит ребенка указать, какая матрешка пела неправильно.</w:t>
      </w:r>
    </w:p>
    <w:p w14:paraId="0E7573E0" w14:textId="7E022671" w:rsidR="007C41D1" w:rsidRPr="00A372D2" w:rsidRDefault="007C41D1" w:rsidP="000C453C">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hint="eastAsia"/>
          <w:color w:val="000000"/>
          <w:sz w:val="28"/>
          <w:szCs w:val="28"/>
          <w:lang w:eastAsia="ru-RU"/>
        </w:rPr>
        <w:t>«Прошел</w:t>
      </w:r>
      <w:r w:rsidRPr="00A372D2">
        <w:rPr>
          <w:rFonts w:ascii="Times New Roman" w:eastAsia="Times New Roman" w:hAnsi="Times New Roman" w:cs="Times New Roman"/>
          <w:color w:val="000000"/>
          <w:sz w:val="28"/>
          <w:szCs w:val="28"/>
          <w:lang w:eastAsia="ru-RU"/>
        </w:rPr>
        <w:t xml:space="preserve"> дождь. Вот разные кочки (камушки) Будем прыгать и повторять дразнилки! Послушай: КО — КО — ТО! Куда надо прыгать?» Ребенок выбирает линию «желтый — желтый — красный», прыгает пальчиками по камушкам и повторяет.</w:t>
      </w:r>
    </w:p>
    <w:p w14:paraId="6A4F59BB" w14:textId="341AF1CA" w:rsidR="00C520B8" w:rsidRPr="00A372D2" w:rsidRDefault="00C520B8" w:rsidP="00C520B8">
      <w:pPr>
        <w:ind w:left="-284"/>
        <w:jc w:val="both"/>
        <w:rPr>
          <w:rFonts w:ascii="Times New Roman" w:eastAsia="Times New Roman" w:hAnsi="Times New Roman" w:cs="Times New Roman"/>
          <w:color w:val="000000"/>
          <w:sz w:val="28"/>
          <w:szCs w:val="28"/>
          <w:lang w:eastAsia="ru-RU"/>
        </w:rPr>
      </w:pPr>
      <w:bookmarkStart w:id="37" w:name="_Hlk89611779"/>
      <w:r w:rsidRPr="00A372D2">
        <w:rPr>
          <w:rFonts w:ascii="Times New Roman" w:eastAsia="Times New Roman" w:hAnsi="Times New Roman" w:cs="Times New Roman"/>
          <w:color w:val="000000"/>
          <w:sz w:val="28"/>
          <w:szCs w:val="28"/>
          <w:lang w:eastAsia="ru-RU"/>
        </w:rPr>
        <w:t xml:space="preserve">В работе над переключением хорошо зарекомендовали себя визуально-ритмические ряды. Это может быть что угодно, начиная от нарисованных кругов, до выложенных в ряд камушков марблс, деталек лего и т.д.  </w:t>
      </w:r>
      <w:bookmarkEnd w:id="37"/>
      <w:r w:rsidRPr="00A372D2">
        <w:rPr>
          <w:rFonts w:ascii="Times New Roman" w:eastAsia="Times New Roman" w:hAnsi="Times New Roman" w:cs="Times New Roman"/>
          <w:color w:val="000000"/>
          <w:sz w:val="28"/>
          <w:szCs w:val="28"/>
          <w:lang w:eastAsia="ru-RU"/>
        </w:rPr>
        <w:t xml:space="preserve">А также, в помощники мне пришел инстаграмм </w:t>
      </w:r>
      <w:r w:rsidRPr="00A372D2">
        <w:rPr>
          <w:rFonts w:ascii="Times New Roman" w:eastAsia="Times New Roman" w:hAnsi="Times New Roman" w:cs="Times New Roman"/>
          <w:color w:val="000000"/>
          <w:sz w:val="28"/>
          <w:szCs w:val="28"/>
          <w:lang w:val="en-US" w:eastAsia="ru-RU"/>
        </w:rPr>
        <w:t>annakoss</w:t>
      </w:r>
      <w:r w:rsidRPr="00A372D2">
        <w:rPr>
          <w:rFonts w:ascii="Times New Roman" w:eastAsia="Times New Roman" w:hAnsi="Times New Roman" w:cs="Times New Roman"/>
          <w:color w:val="000000"/>
          <w:sz w:val="28"/>
          <w:szCs w:val="28"/>
          <w:lang w:eastAsia="ru-RU"/>
        </w:rPr>
        <w:t>, Ольга Панасенко, у которых я взяла идею, а далее уже сама по этому принципу создавала карточки-помощники для детей.</w:t>
      </w:r>
    </w:p>
    <w:p w14:paraId="27A42488" w14:textId="3D70346A" w:rsidR="00192919" w:rsidRPr="00A372D2" w:rsidRDefault="00192919" w:rsidP="000C453C">
      <w:pPr>
        <w:ind w:left="-284"/>
        <w:jc w:val="both"/>
        <w:rPr>
          <w:rFonts w:ascii="Times New Roman" w:eastAsia="Times New Roman" w:hAnsi="Times New Roman" w:cs="Times New Roman"/>
          <w:color w:val="000000"/>
          <w:sz w:val="28"/>
          <w:szCs w:val="28"/>
          <w:lang w:eastAsia="ru-RU"/>
        </w:rPr>
      </w:pPr>
      <w:bookmarkStart w:id="38" w:name="_Hlk89611907"/>
      <w:r w:rsidRPr="00A372D2">
        <w:rPr>
          <w:rFonts w:ascii="Times New Roman" w:eastAsia="Times New Roman" w:hAnsi="Times New Roman" w:cs="Times New Roman"/>
          <w:color w:val="000000"/>
          <w:sz w:val="28"/>
          <w:szCs w:val="28"/>
          <w:lang w:eastAsia="ru-RU"/>
        </w:rPr>
        <w:t xml:space="preserve">     Опираясь визуально на карточки, ребенок мог с легкостью воспроизвести самостоятельно двусложное слово.</w:t>
      </w:r>
    </w:p>
    <w:p w14:paraId="46D3E5D8" w14:textId="77777777" w:rsidR="00EB6CCB" w:rsidRPr="00A372D2" w:rsidRDefault="00C01ACC"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w:t>
      </w:r>
      <w:r w:rsidR="00EB6CCB" w:rsidRPr="00A372D2">
        <w:rPr>
          <w:rFonts w:ascii="Times New Roman" w:eastAsia="Times New Roman" w:hAnsi="Times New Roman" w:cs="Times New Roman"/>
          <w:color w:val="000000"/>
          <w:sz w:val="28"/>
          <w:szCs w:val="28"/>
          <w:lang w:eastAsia="ru-RU"/>
        </w:rPr>
        <w:t>Нарушения слоговой структуры слова отмечаются у всех детей с моторной алалией, при этом они сопровождают нарушения лексики.</w:t>
      </w:r>
    </w:p>
    <w:p w14:paraId="4062AA19" w14:textId="138094A9" w:rsidR="00F554B9" w:rsidRPr="00A372D2" w:rsidRDefault="00C01ACC"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w:t>
      </w:r>
      <w:r w:rsidR="00192919" w:rsidRPr="00A372D2">
        <w:rPr>
          <w:rFonts w:ascii="Times New Roman" w:eastAsia="Times New Roman" w:hAnsi="Times New Roman" w:cs="Times New Roman"/>
          <w:color w:val="000000"/>
          <w:sz w:val="28"/>
          <w:szCs w:val="28"/>
          <w:lang w:eastAsia="ru-RU"/>
        </w:rPr>
        <w:t>Работу над словами вела, опираясь на классификацию слов</w:t>
      </w:r>
      <w:r w:rsidR="00EB6CCB" w:rsidRPr="00A372D2">
        <w:rPr>
          <w:rFonts w:ascii="Times New Roman" w:eastAsia="Times New Roman" w:hAnsi="Times New Roman" w:cs="Times New Roman"/>
          <w:color w:val="000000"/>
          <w:sz w:val="28"/>
          <w:szCs w:val="28"/>
          <w:lang w:eastAsia="ru-RU"/>
        </w:rPr>
        <w:t xml:space="preserve"> слоговой структуры </w:t>
      </w:r>
      <w:r w:rsidR="00192919" w:rsidRPr="00A372D2">
        <w:rPr>
          <w:rFonts w:ascii="Times New Roman" w:eastAsia="Times New Roman" w:hAnsi="Times New Roman" w:cs="Times New Roman"/>
          <w:color w:val="000000"/>
          <w:sz w:val="28"/>
          <w:szCs w:val="28"/>
          <w:lang w:eastAsia="ru-RU"/>
        </w:rPr>
        <w:t xml:space="preserve"> по А.К.Марковой, начиная с 1-3 класс</w:t>
      </w:r>
      <w:r w:rsidR="00F554B9" w:rsidRPr="00A372D2">
        <w:rPr>
          <w:rFonts w:ascii="Times New Roman" w:eastAsia="Times New Roman" w:hAnsi="Times New Roman" w:cs="Times New Roman"/>
          <w:color w:val="000000"/>
          <w:sz w:val="28"/>
          <w:szCs w:val="28"/>
          <w:lang w:eastAsia="ru-RU"/>
        </w:rPr>
        <w:t>:</w:t>
      </w:r>
    </w:p>
    <w:bookmarkEnd w:id="38"/>
    <w:p w14:paraId="1F511D79" w14:textId="6D9A12C7" w:rsidR="00F554B9" w:rsidRPr="00A372D2" w:rsidRDefault="00F554B9"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а) близкие люди, название которых состоит из двух одинаковых слогов (мама, папа, баба) и разных (Катя, Дима, Таня, тетя, деда  и т.д.)</w:t>
      </w:r>
    </w:p>
    <w:p w14:paraId="4ACF5E85" w14:textId="462D1FEE" w:rsidR="00F554B9" w:rsidRPr="00A372D2" w:rsidRDefault="00F554B9"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б) односложные слова (мак, дом, суп, кот и т.д.)</w:t>
      </w:r>
    </w:p>
    <w:p w14:paraId="62C377BE" w14:textId="42565EED" w:rsidR="00F554B9" w:rsidRPr="00A372D2" w:rsidRDefault="00F554B9"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в) двусложные слова с ударением на первом слоге (вата, ноги, губы и т.д.)</w:t>
      </w:r>
    </w:p>
    <w:p w14:paraId="068486F0" w14:textId="69EF156A" w:rsidR="00F554B9" w:rsidRPr="00A372D2" w:rsidRDefault="00F554B9"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двусложные слова с ударением на втором слоге (пила, нога, коза, сова и т.д.)</w:t>
      </w:r>
    </w:p>
    <w:p w14:paraId="7CBBF64B" w14:textId="77777777" w:rsidR="00EB6CCB" w:rsidRPr="00A372D2" w:rsidRDefault="00F554B9" w:rsidP="00EB6CCB">
      <w:pPr>
        <w:ind w:left="-284"/>
        <w:rPr>
          <w:rFonts w:ascii="Times New Roman" w:hAnsi="Times New Roman" w:cs="Times New Roman"/>
        </w:rPr>
      </w:pPr>
      <w:r w:rsidRPr="00A372D2">
        <w:rPr>
          <w:rFonts w:ascii="Times New Roman" w:eastAsia="Times New Roman" w:hAnsi="Times New Roman" w:cs="Times New Roman"/>
          <w:color w:val="000000"/>
          <w:sz w:val="28"/>
          <w:szCs w:val="28"/>
          <w:lang w:eastAsia="ru-RU"/>
        </w:rPr>
        <w:t>г) трехсложные слова с ударением на втором слоге (собака, машина), на первом (ягода, кубики) и на третьем (молоко, голова, сапоги)</w:t>
      </w:r>
      <w:r w:rsidR="00EB6CCB" w:rsidRPr="00A372D2">
        <w:rPr>
          <w:rFonts w:ascii="Times New Roman" w:hAnsi="Times New Roman" w:cs="Times New Roman"/>
        </w:rPr>
        <w:t xml:space="preserve"> </w:t>
      </w:r>
    </w:p>
    <w:p w14:paraId="7BEC32F3" w14:textId="19E32C22" w:rsidR="00EB6CCB" w:rsidRPr="00A372D2" w:rsidRDefault="00EB6CCB" w:rsidP="00EB6CCB">
      <w:pPr>
        <w:ind w:left="-284"/>
        <w:rPr>
          <w:rFonts w:ascii="Times New Roman" w:eastAsia="Times New Roman" w:hAnsi="Times New Roman" w:cs="Times New Roman"/>
          <w:color w:val="000000"/>
          <w:sz w:val="28"/>
          <w:szCs w:val="28"/>
          <w:lang w:eastAsia="ru-RU"/>
        </w:rPr>
      </w:pPr>
      <w:bookmarkStart w:id="39" w:name="_Hlk89611922"/>
      <w:r w:rsidRPr="00A372D2">
        <w:rPr>
          <w:rFonts w:ascii="Times New Roman" w:eastAsia="Times New Roman" w:hAnsi="Times New Roman" w:cs="Times New Roman"/>
          <w:color w:val="000000"/>
          <w:sz w:val="28"/>
          <w:szCs w:val="28"/>
          <w:lang w:eastAsia="ru-RU"/>
        </w:rPr>
        <w:t>Использовала четкое, послоговое проговаривание слов, сопровождаемое ритмическими движениями ведущей руки (отхлопывание рукой количества слогов по столу).</w:t>
      </w:r>
    </w:p>
    <w:bookmarkEnd w:id="39"/>
    <w:p w14:paraId="14156272" w14:textId="2F6B8499" w:rsidR="00F554B9" w:rsidRPr="00A372D2" w:rsidRDefault="00F554B9" w:rsidP="00C3315A">
      <w:pPr>
        <w:ind w:left="-284"/>
        <w:jc w:val="both"/>
        <w:rPr>
          <w:rFonts w:ascii="Times New Roman" w:eastAsia="Times New Roman" w:hAnsi="Times New Roman" w:cs="Times New Roman"/>
          <w:color w:val="000000"/>
          <w:sz w:val="28"/>
          <w:szCs w:val="28"/>
          <w:lang w:eastAsia="ru-RU"/>
        </w:rPr>
      </w:pPr>
    </w:p>
    <w:p w14:paraId="49CAADA8" w14:textId="1D7B3919" w:rsidR="00BC5A16" w:rsidRPr="00A372D2" w:rsidRDefault="005B46D0" w:rsidP="002C0562">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Занятия строила в игровой форме, а не просто заучивала с ребенком слова. </w:t>
      </w:r>
      <w:r w:rsidR="006E57ED" w:rsidRPr="00A372D2">
        <w:rPr>
          <w:rFonts w:ascii="Times New Roman" w:eastAsia="Times New Roman" w:hAnsi="Times New Roman" w:cs="Times New Roman"/>
          <w:color w:val="000000"/>
          <w:sz w:val="28"/>
          <w:szCs w:val="28"/>
          <w:lang w:eastAsia="ru-RU"/>
        </w:rPr>
        <w:t xml:space="preserve">На индивидуальных занятиях сначала сопряженно, затем отраженно ребенок вместе </w:t>
      </w:r>
      <w:r w:rsidR="006E57ED" w:rsidRPr="00A372D2">
        <w:rPr>
          <w:rFonts w:ascii="Times New Roman" w:eastAsia="Times New Roman" w:hAnsi="Times New Roman" w:cs="Times New Roman"/>
          <w:color w:val="000000"/>
          <w:sz w:val="28"/>
          <w:szCs w:val="28"/>
          <w:lang w:eastAsia="ru-RU"/>
        </w:rPr>
        <w:lastRenderedPageBreak/>
        <w:t xml:space="preserve">со мной проговаривает слова. </w:t>
      </w:r>
      <w:r w:rsidR="00192919" w:rsidRPr="00A372D2">
        <w:rPr>
          <w:rFonts w:ascii="Times New Roman" w:eastAsia="Times New Roman" w:hAnsi="Times New Roman" w:cs="Times New Roman"/>
          <w:color w:val="000000"/>
          <w:sz w:val="28"/>
          <w:szCs w:val="28"/>
          <w:lang w:eastAsia="ru-RU"/>
        </w:rPr>
        <w:t xml:space="preserve"> Для усвоения отработанного материала для домашней работы распечатывала сама картинки. Очень интересный материал взяла в Инстаграмм у Микляевой Татьяны, которая разработала игры с 1, 2 сложными слова</w:t>
      </w:r>
      <w:r w:rsidR="006E57ED" w:rsidRPr="00A372D2">
        <w:rPr>
          <w:rFonts w:ascii="Times New Roman" w:eastAsia="Times New Roman" w:hAnsi="Times New Roman" w:cs="Times New Roman"/>
          <w:color w:val="000000"/>
          <w:sz w:val="28"/>
          <w:szCs w:val="28"/>
          <w:lang w:eastAsia="ru-RU"/>
        </w:rPr>
        <w:t>ми по темам: дом, дача, магазин, продукты</w:t>
      </w:r>
      <w:r w:rsidR="00192919" w:rsidRPr="00A372D2">
        <w:rPr>
          <w:rFonts w:ascii="Times New Roman" w:eastAsia="Times New Roman" w:hAnsi="Times New Roman" w:cs="Times New Roman"/>
          <w:color w:val="000000"/>
          <w:sz w:val="28"/>
          <w:szCs w:val="28"/>
          <w:lang w:eastAsia="ru-RU"/>
        </w:rPr>
        <w:t xml:space="preserve">, которые я успешно использую. </w:t>
      </w:r>
      <w:r w:rsidR="008B7B60" w:rsidRPr="00A372D2">
        <w:rPr>
          <w:rFonts w:ascii="Times New Roman" w:eastAsia="Times New Roman" w:hAnsi="Times New Roman" w:cs="Times New Roman"/>
          <w:color w:val="000000"/>
          <w:sz w:val="28"/>
          <w:szCs w:val="28"/>
          <w:lang w:eastAsia="ru-RU"/>
        </w:rPr>
        <w:t>Когда ребенок набирает определенное количество слов из них сразу же строим двухсловное предложение. Например в игре «Магазин»</w:t>
      </w:r>
      <w:r w:rsidRPr="00A372D2">
        <w:rPr>
          <w:rFonts w:ascii="Times New Roman" w:eastAsia="Times New Roman" w:hAnsi="Times New Roman" w:cs="Times New Roman"/>
          <w:color w:val="000000"/>
          <w:sz w:val="28"/>
          <w:szCs w:val="28"/>
          <w:lang w:eastAsia="ru-RU"/>
        </w:rPr>
        <w:t xml:space="preserve"> строим фразу: У Мани..дыня (пица, киви, вода и т.д.)</w:t>
      </w:r>
      <w:r w:rsidR="00BC5A16" w:rsidRPr="00A372D2">
        <w:rPr>
          <w:rFonts w:ascii="Times New Roman" w:eastAsia="Times New Roman" w:hAnsi="Times New Roman" w:cs="Times New Roman"/>
          <w:color w:val="000000"/>
          <w:sz w:val="28"/>
          <w:szCs w:val="28"/>
          <w:lang w:eastAsia="ru-RU"/>
        </w:rPr>
        <w:t>. Даже на этапе усвоения одного слова можно построить фразу со словами это, тут, на</w:t>
      </w:r>
      <w:r w:rsidR="00246EE4" w:rsidRPr="00A372D2">
        <w:rPr>
          <w:rFonts w:ascii="Times New Roman" w:eastAsia="Times New Roman" w:hAnsi="Times New Roman" w:cs="Times New Roman"/>
          <w:color w:val="000000"/>
          <w:sz w:val="28"/>
          <w:szCs w:val="28"/>
          <w:lang w:eastAsia="ru-RU"/>
        </w:rPr>
        <w:t>,вот.</w:t>
      </w:r>
    </w:p>
    <w:p w14:paraId="1445E13C" w14:textId="0EEE4F51" w:rsidR="002C0562" w:rsidRPr="00A372D2" w:rsidRDefault="002C0562" w:rsidP="002C0562">
      <w:pPr>
        <w:spacing w:after="0"/>
        <w:ind w:left="-284"/>
        <w:jc w:val="both"/>
        <w:rPr>
          <w:rFonts w:ascii="Times New Roman" w:eastAsia="Times New Roman" w:hAnsi="Times New Roman" w:cs="Times New Roman"/>
          <w:color w:val="000000"/>
          <w:sz w:val="28"/>
          <w:szCs w:val="28"/>
          <w:lang w:eastAsia="ru-RU"/>
        </w:rPr>
      </w:pPr>
      <w:bookmarkStart w:id="40" w:name="_Hlk89611947"/>
      <w:r w:rsidRPr="00A372D2">
        <w:rPr>
          <w:rFonts w:ascii="Times New Roman" w:eastAsia="Times New Roman" w:hAnsi="Times New Roman" w:cs="Times New Roman"/>
          <w:color w:val="000000"/>
          <w:sz w:val="28"/>
          <w:szCs w:val="28"/>
          <w:lang w:eastAsia="ru-RU"/>
        </w:rPr>
        <w:t xml:space="preserve">  </w:t>
      </w:r>
      <w:r w:rsidR="005B46D0" w:rsidRPr="00A372D2">
        <w:rPr>
          <w:rFonts w:ascii="Times New Roman" w:eastAsia="Times New Roman" w:hAnsi="Times New Roman" w:cs="Times New Roman"/>
          <w:color w:val="000000"/>
          <w:sz w:val="28"/>
          <w:szCs w:val="28"/>
          <w:lang w:eastAsia="ru-RU"/>
        </w:rPr>
        <w:t xml:space="preserve">Чтоб занятие было интересным </w:t>
      </w:r>
      <w:r w:rsidRPr="00A372D2">
        <w:rPr>
          <w:rFonts w:ascii="Times New Roman" w:eastAsia="Times New Roman" w:hAnsi="Times New Roman" w:cs="Times New Roman"/>
          <w:color w:val="000000"/>
          <w:sz w:val="28"/>
          <w:szCs w:val="28"/>
          <w:lang w:eastAsia="ru-RU"/>
        </w:rPr>
        <w:t xml:space="preserve">использовала деревянные вкладыши. Они не только развивают зрительное восприятие, умение соотносить предмет с контуром, но и решают речевые задачи. </w:t>
      </w:r>
      <w:bookmarkEnd w:id="40"/>
      <w:r w:rsidRPr="00A372D2">
        <w:rPr>
          <w:rFonts w:ascii="Times New Roman" w:eastAsia="Times New Roman" w:hAnsi="Times New Roman" w:cs="Times New Roman"/>
          <w:color w:val="000000"/>
          <w:sz w:val="28"/>
          <w:szCs w:val="28"/>
          <w:lang w:eastAsia="ru-RU"/>
        </w:rPr>
        <w:t>С такими игрушками хорошо играть «Кто ушел, а кто пришел».</w:t>
      </w:r>
    </w:p>
    <w:p w14:paraId="57DE6EDF" w14:textId="77777777" w:rsidR="002C0562" w:rsidRPr="00A372D2" w:rsidRDefault="002C0562" w:rsidP="002C0562">
      <w:pPr>
        <w:spacing w:after="0"/>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«Сухой бассейн».</w:t>
      </w:r>
    </w:p>
    <w:p w14:paraId="4E12FAF3" w14:textId="1EC9FC64" w:rsidR="00757A0F" w:rsidRPr="00A372D2" w:rsidRDefault="00757A0F"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Хорошо зарекомендовала себя игра «Доскажи словечко». Где слово начинаю я, а ребенок добавляет слог КА.</w:t>
      </w:r>
    </w:p>
    <w:p w14:paraId="30B9F4BD" w14:textId="09B29185" w:rsidR="00E86051" w:rsidRPr="00A372D2" w:rsidRDefault="00757A0F" w:rsidP="001C3BA8">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Му-ка, ру-ка, по-ка, кош-ка, мыш-ка и т.д.</w:t>
      </w:r>
      <w:r w:rsidR="00C95B30" w:rsidRPr="00A372D2">
        <w:rPr>
          <w:rFonts w:ascii="Times New Roman" w:eastAsia="Times New Roman" w:hAnsi="Times New Roman" w:cs="Times New Roman"/>
          <w:color w:val="000000"/>
          <w:sz w:val="28"/>
          <w:szCs w:val="28"/>
          <w:lang w:eastAsia="ru-RU"/>
        </w:rPr>
        <w:t xml:space="preserve">     </w:t>
      </w:r>
    </w:p>
    <w:p w14:paraId="0CC86A09" w14:textId="798FDF95" w:rsidR="0001170F" w:rsidRPr="00A372D2" w:rsidRDefault="0001170F" w:rsidP="00C95B30">
      <w:pPr>
        <w:spacing w:after="0"/>
        <w:ind w:left="-284"/>
        <w:jc w:val="both"/>
        <w:rPr>
          <w:rFonts w:ascii="Times New Roman" w:eastAsia="Times New Roman" w:hAnsi="Times New Roman" w:cs="Times New Roman"/>
          <w:color w:val="000000"/>
          <w:sz w:val="28"/>
          <w:szCs w:val="28"/>
          <w:lang w:eastAsia="ru-RU"/>
        </w:rPr>
      </w:pPr>
      <w:bookmarkStart w:id="41" w:name="_Hlk89611962"/>
      <w:r w:rsidRPr="00A372D2">
        <w:rPr>
          <w:rFonts w:ascii="Times New Roman" w:eastAsia="Times New Roman" w:hAnsi="Times New Roman" w:cs="Times New Roman"/>
          <w:color w:val="000000"/>
          <w:sz w:val="28"/>
          <w:szCs w:val="28"/>
          <w:lang w:eastAsia="ru-RU"/>
        </w:rPr>
        <w:t xml:space="preserve">Некоторые игры создала сама. Такие, как «Домино», «Доббль» на слова 1-3 классы, «Заплатки», «Находилки». </w:t>
      </w:r>
    </w:p>
    <w:bookmarkEnd w:id="41"/>
    <w:p w14:paraId="1F81589B" w14:textId="7F481D1F" w:rsidR="007B3237" w:rsidRPr="00A372D2" w:rsidRDefault="007B3237" w:rsidP="00C95B30">
      <w:pPr>
        <w:spacing w:after="0"/>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Варианты инструкций: Где? Ищи. Опа! Вот. Клади сюда. Не сюда. Тут. Здесь. Эта? (картинка). Неет!</w:t>
      </w:r>
    </w:p>
    <w:p w14:paraId="1AF6831E" w14:textId="0280A5BA" w:rsidR="002C0562" w:rsidRPr="00A372D2" w:rsidRDefault="00757A0F" w:rsidP="00C3315A">
      <w:pPr>
        <w:ind w:left="-284"/>
        <w:jc w:val="both"/>
        <w:rPr>
          <w:rFonts w:ascii="Times New Roman" w:eastAsia="Times New Roman" w:hAnsi="Times New Roman" w:cs="Times New Roman"/>
          <w:color w:val="000000"/>
          <w:sz w:val="28"/>
          <w:szCs w:val="28"/>
          <w:lang w:eastAsia="ru-RU"/>
        </w:rPr>
      </w:pPr>
      <w:bookmarkStart w:id="42" w:name="_Hlk89611982"/>
      <w:r w:rsidRPr="00A372D2">
        <w:rPr>
          <w:rFonts w:ascii="Times New Roman" w:eastAsia="Times New Roman" w:hAnsi="Times New Roman" w:cs="Times New Roman"/>
          <w:color w:val="000000"/>
          <w:sz w:val="28"/>
          <w:szCs w:val="28"/>
          <w:lang w:eastAsia="ru-RU"/>
        </w:rPr>
        <w:t>Таким образом слова каждого класса слоговой структуры не просто многократно повторялись, а проговаривались в игре.</w:t>
      </w:r>
      <w:r w:rsidR="001C3BA8" w:rsidRPr="00A372D2">
        <w:rPr>
          <w:rFonts w:ascii="Times New Roman" w:eastAsia="Times New Roman" w:hAnsi="Times New Roman" w:cs="Times New Roman" w:hint="eastAsia"/>
          <w:color w:val="000000"/>
          <w:sz w:val="28"/>
          <w:szCs w:val="28"/>
          <w:lang w:eastAsia="ru-RU"/>
        </w:rPr>
        <w:t xml:space="preserve"> </w:t>
      </w:r>
    </w:p>
    <w:p w14:paraId="4E17F343" w14:textId="09776EE1" w:rsidR="005B46D0" w:rsidRPr="00A372D2" w:rsidRDefault="005B46D0" w:rsidP="005B46D0">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Исправлением ошибок артикуляции на начальном этапе бесполезно заниматься. Старалась, чтоб ребенок сохранял длину </w:t>
      </w:r>
      <w:r w:rsidRPr="00A372D2">
        <w:rPr>
          <w:rFonts w:ascii="Times New Roman" w:eastAsia="Times New Roman" w:hAnsi="Times New Roman" w:cs="Times New Roman" w:hint="eastAsia"/>
          <w:color w:val="000000"/>
          <w:sz w:val="28"/>
          <w:szCs w:val="28"/>
          <w:lang w:eastAsia="ru-RU"/>
        </w:rPr>
        <w:t>слова</w:t>
      </w:r>
      <w:r w:rsidRPr="00A372D2">
        <w:rPr>
          <w:rFonts w:ascii="Times New Roman" w:eastAsia="Times New Roman" w:hAnsi="Times New Roman" w:cs="Times New Roman"/>
          <w:color w:val="000000"/>
          <w:sz w:val="28"/>
          <w:szCs w:val="28"/>
          <w:lang w:eastAsia="ru-RU"/>
        </w:rPr>
        <w:t xml:space="preserve">, рисунок гласных, а также выделял </w:t>
      </w:r>
      <w:r w:rsidRPr="00A372D2">
        <w:rPr>
          <w:rFonts w:ascii="Times New Roman" w:eastAsia="Times New Roman" w:hAnsi="Times New Roman" w:cs="Times New Roman" w:hint="eastAsia"/>
          <w:color w:val="000000"/>
          <w:sz w:val="28"/>
          <w:szCs w:val="28"/>
          <w:lang w:eastAsia="ru-RU"/>
        </w:rPr>
        <w:t>ударный</w:t>
      </w:r>
      <w:r w:rsidRPr="00A372D2">
        <w:rPr>
          <w:rFonts w:ascii="Times New Roman" w:eastAsia="Times New Roman" w:hAnsi="Times New Roman" w:cs="Times New Roman"/>
          <w:color w:val="000000"/>
          <w:sz w:val="28"/>
          <w:szCs w:val="28"/>
          <w:lang w:eastAsia="ru-RU"/>
        </w:rPr>
        <w:t xml:space="preserve"> гласный звук в слове.  А на гласные звуки, уже постепенно идет «нанизывание» согласных. Но этот процесс у всех детей индивидуален.</w:t>
      </w:r>
    </w:p>
    <w:p w14:paraId="402C0AB5" w14:textId="29720F9B" w:rsidR="001C3BA8" w:rsidRPr="00A372D2" w:rsidRDefault="001C3BA8"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После</w:t>
      </w:r>
      <w:r w:rsidRPr="00A372D2">
        <w:rPr>
          <w:rFonts w:ascii="Times New Roman" w:eastAsia="Times New Roman" w:hAnsi="Times New Roman" w:cs="Times New Roman"/>
          <w:color w:val="000000"/>
          <w:sz w:val="28"/>
          <w:szCs w:val="28"/>
          <w:lang w:eastAsia="ru-RU"/>
        </w:rPr>
        <w:t xml:space="preserve"> упрочения конструкций данного типа отрабатываю простые согласные в словах и простой фразе. Иначе при усложняющейся синтаксической структуре мы скоро упремся в произносительную кашу, и это будет опять сильно мешать ребенку двигаться вперед.</w:t>
      </w:r>
    </w:p>
    <w:p w14:paraId="3C5E1332" w14:textId="3E720D59" w:rsidR="0024122D" w:rsidRPr="00A372D2" w:rsidRDefault="0024122D"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В</w:t>
      </w:r>
      <w:r w:rsidRPr="00A372D2">
        <w:rPr>
          <w:rFonts w:ascii="Times New Roman" w:eastAsia="Times New Roman" w:hAnsi="Times New Roman" w:cs="Times New Roman"/>
          <w:color w:val="000000"/>
          <w:sz w:val="28"/>
          <w:szCs w:val="28"/>
          <w:lang w:eastAsia="ru-RU"/>
        </w:rPr>
        <w:t xml:space="preserve"> процессе описанной деятельности знакомила детей с новым речевым материалом. На каждом занятии повторялись пройденные слова и добавлялись новые. </w:t>
      </w:r>
      <w:r w:rsidR="00E86051" w:rsidRPr="00A372D2">
        <w:rPr>
          <w:rFonts w:ascii="Times New Roman" w:eastAsia="Times New Roman" w:hAnsi="Times New Roman" w:cs="Times New Roman"/>
          <w:color w:val="000000"/>
          <w:sz w:val="28"/>
          <w:szCs w:val="28"/>
          <w:lang w:eastAsia="ru-RU"/>
        </w:rPr>
        <w:t xml:space="preserve">По этому же принципу использовала метод глобального </w:t>
      </w:r>
      <w:r w:rsidRPr="00A372D2">
        <w:rPr>
          <w:rFonts w:ascii="Times New Roman" w:eastAsia="Times New Roman" w:hAnsi="Times New Roman" w:cs="Times New Roman"/>
          <w:color w:val="000000"/>
          <w:sz w:val="28"/>
          <w:szCs w:val="28"/>
          <w:lang w:eastAsia="ru-RU"/>
        </w:rPr>
        <w:t xml:space="preserve">чтения в работе с ребенком с нарушением слуха. Ребенок, перенесший операцию по кохлеарной имплантации, проходил адаптационный период. А так как время катастрофически терялось, я попыталась использовать этот метод, который </w:t>
      </w:r>
      <w:r w:rsidRPr="00A372D2">
        <w:rPr>
          <w:rFonts w:ascii="Times New Roman" w:eastAsia="Times New Roman" w:hAnsi="Times New Roman" w:cs="Times New Roman"/>
          <w:color w:val="000000"/>
          <w:sz w:val="28"/>
          <w:szCs w:val="28"/>
          <w:lang w:eastAsia="ru-RU"/>
        </w:rPr>
        <w:lastRenderedPageBreak/>
        <w:t>позволяет развить не только понимание речи, но возможность общаться, передавать, в первую очередь, свои желания.</w:t>
      </w:r>
    </w:p>
    <w:p w14:paraId="3876DDC8" w14:textId="43A5F8D7" w:rsidR="00554087" w:rsidRPr="00A372D2" w:rsidRDefault="00554087" w:rsidP="00C3315A">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Суть</w:t>
      </w:r>
      <w:r w:rsidRPr="00A372D2">
        <w:rPr>
          <w:rFonts w:ascii="Times New Roman" w:eastAsia="Times New Roman" w:hAnsi="Times New Roman" w:cs="Times New Roman"/>
          <w:color w:val="000000"/>
          <w:sz w:val="28"/>
          <w:szCs w:val="28"/>
          <w:lang w:eastAsia="ru-RU"/>
        </w:rPr>
        <w:t xml:space="preserve"> глобального чтения заключается в том, что ребенок должен научиться узнавать написанные слова целиком, не вычленяя отдельных букв. Для этого я распечатала карточки белого цвета со словами. Слова брала как известные ребенку из его окружения предметы, так и глаголы. За одно занятие брала не более 5</w:t>
      </w:r>
      <w:r w:rsidR="008F11EB" w:rsidRPr="00A372D2">
        <w:rPr>
          <w:rFonts w:ascii="Times New Roman" w:eastAsia="Times New Roman" w:hAnsi="Times New Roman" w:cs="Times New Roman"/>
          <w:color w:val="000000"/>
          <w:sz w:val="28"/>
          <w:szCs w:val="28"/>
          <w:lang w:eastAsia="ru-RU"/>
        </w:rPr>
        <w:t>-6</w:t>
      </w:r>
      <w:r w:rsidRPr="00A372D2">
        <w:rPr>
          <w:rFonts w:ascii="Times New Roman" w:eastAsia="Times New Roman" w:hAnsi="Times New Roman" w:cs="Times New Roman"/>
          <w:color w:val="000000"/>
          <w:sz w:val="28"/>
          <w:szCs w:val="28"/>
          <w:lang w:eastAsia="ru-RU"/>
        </w:rPr>
        <w:t xml:space="preserve"> слов. </w:t>
      </w:r>
      <w:r w:rsidR="00B030DA" w:rsidRPr="00A372D2">
        <w:rPr>
          <w:rFonts w:ascii="Times New Roman" w:eastAsia="Times New Roman" w:hAnsi="Times New Roman" w:cs="Times New Roman"/>
          <w:color w:val="000000"/>
          <w:sz w:val="28"/>
          <w:szCs w:val="28"/>
          <w:lang w:eastAsia="ru-RU"/>
        </w:rPr>
        <w:t xml:space="preserve">Сначала брала карточки с подписанными на них словами, затем без слов.  Сначала ребенку предлагается узнать слово на табличках только при выборе - при выборе из двух предметов, затем - из трех, четырех и т.д Либо наоборот: берется предмет и на выбор две карточки. Ребенок должен соотнести соответствующую карточку-слово с предметом. Для обучения чтению нужно было набрать не менее 50 слов по табличкам, воспринимая их глобально, целостно. </w:t>
      </w:r>
      <w:bookmarkEnd w:id="42"/>
      <w:r w:rsidR="00B030DA" w:rsidRPr="00A372D2">
        <w:rPr>
          <w:rFonts w:ascii="Times New Roman" w:eastAsia="Times New Roman" w:hAnsi="Times New Roman" w:cs="Times New Roman"/>
          <w:color w:val="000000"/>
          <w:sz w:val="28"/>
          <w:szCs w:val="28"/>
          <w:lang w:eastAsia="ru-RU"/>
        </w:rPr>
        <w:t>Мы, к сожалению, такого количества слов не набрали.</w:t>
      </w:r>
      <w:r w:rsidR="008F11EB" w:rsidRPr="00A372D2">
        <w:rPr>
          <w:rFonts w:ascii="Times New Roman" w:eastAsia="Times New Roman" w:hAnsi="Times New Roman" w:cs="Times New Roman"/>
          <w:color w:val="000000"/>
          <w:sz w:val="28"/>
          <w:szCs w:val="28"/>
          <w:lang w:eastAsia="ru-RU"/>
        </w:rPr>
        <w:t xml:space="preserve"> Так как прошедший год был осложнен пандемией.</w:t>
      </w:r>
    </w:p>
    <w:p w14:paraId="006225B3" w14:textId="060904C0" w:rsidR="00EB5310" w:rsidRPr="00A372D2" w:rsidRDefault="00F102E9" w:rsidP="00C3315A">
      <w:pPr>
        <w:ind w:left="-284"/>
        <w:jc w:val="both"/>
        <w:rPr>
          <w:rFonts w:ascii="Times New Roman" w:eastAsia="Times New Roman" w:hAnsi="Times New Roman" w:cs="Times New Roman"/>
          <w:color w:val="000000"/>
          <w:sz w:val="28"/>
          <w:szCs w:val="28"/>
          <w:lang w:eastAsia="ru-RU"/>
        </w:rPr>
      </w:pPr>
      <w:bookmarkStart w:id="43" w:name="_Hlk89612005"/>
      <w:r w:rsidRPr="00A372D2">
        <w:rPr>
          <w:rFonts w:ascii="Times New Roman" w:eastAsia="Times New Roman" w:hAnsi="Times New Roman" w:cs="Times New Roman"/>
          <w:color w:val="000000"/>
          <w:sz w:val="28"/>
          <w:szCs w:val="28"/>
          <w:lang w:eastAsia="ru-RU"/>
        </w:rPr>
        <w:t>Г</w:t>
      </w:r>
      <w:r w:rsidR="008F11EB" w:rsidRPr="00A372D2">
        <w:rPr>
          <w:rFonts w:ascii="Times New Roman" w:eastAsia="Times New Roman" w:hAnsi="Times New Roman" w:cs="Times New Roman"/>
          <w:color w:val="000000"/>
          <w:sz w:val="28"/>
          <w:szCs w:val="28"/>
          <w:lang w:eastAsia="ru-RU"/>
        </w:rPr>
        <w:t>ов</w:t>
      </w:r>
      <w:r w:rsidRPr="00A372D2">
        <w:rPr>
          <w:rFonts w:ascii="Times New Roman" w:eastAsia="Times New Roman" w:hAnsi="Times New Roman" w:cs="Times New Roman"/>
          <w:color w:val="000000"/>
          <w:sz w:val="28"/>
          <w:szCs w:val="28"/>
          <w:lang w:eastAsia="ru-RU"/>
        </w:rPr>
        <w:t>оря о количестве единиц (слов), мы понимаем, что</w:t>
      </w:r>
      <w:r w:rsidR="008F11EB"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hint="eastAsia"/>
          <w:color w:val="000000"/>
          <w:sz w:val="28"/>
          <w:szCs w:val="28"/>
          <w:lang w:eastAsia="ru-RU"/>
        </w:rPr>
        <w:t>в</w:t>
      </w:r>
      <w:r w:rsidR="008F11EB" w:rsidRPr="00A372D2">
        <w:rPr>
          <w:rFonts w:ascii="Times New Roman" w:eastAsia="Times New Roman" w:hAnsi="Times New Roman" w:cs="Times New Roman" w:hint="eastAsia"/>
          <w:color w:val="000000"/>
          <w:sz w:val="28"/>
          <w:szCs w:val="28"/>
          <w:lang w:eastAsia="ru-RU"/>
        </w:rPr>
        <w:t>се</w:t>
      </w:r>
      <w:r w:rsidR="008F11EB" w:rsidRPr="00A372D2">
        <w:rPr>
          <w:rFonts w:ascii="Times New Roman" w:eastAsia="Times New Roman" w:hAnsi="Times New Roman" w:cs="Times New Roman"/>
          <w:color w:val="000000"/>
          <w:sz w:val="28"/>
          <w:szCs w:val="28"/>
          <w:lang w:eastAsia="ru-RU"/>
        </w:rPr>
        <w:t xml:space="preserve"> очень индивидуально, но, как правило, на начальном этапе оно </w:t>
      </w:r>
      <w:r w:rsidR="00FB0C49" w:rsidRPr="00A372D2">
        <w:rPr>
          <w:rFonts w:ascii="Times New Roman" w:eastAsia="Times New Roman" w:hAnsi="Times New Roman" w:cs="Times New Roman"/>
          <w:color w:val="000000"/>
          <w:sz w:val="28"/>
          <w:szCs w:val="28"/>
          <w:lang w:eastAsia="ru-RU"/>
        </w:rPr>
        <w:t>для всех неговорящих детей равно</w:t>
      </w:r>
      <w:r w:rsidR="008F11EB" w:rsidRPr="00A372D2">
        <w:rPr>
          <w:rFonts w:ascii="Times New Roman" w:eastAsia="Times New Roman" w:hAnsi="Times New Roman" w:cs="Times New Roman"/>
          <w:color w:val="000000"/>
          <w:sz w:val="28"/>
          <w:szCs w:val="28"/>
          <w:lang w:eastAsia="ru-RU"/>
        </w:rPr>
        <w:t xml:space="preserve"> 5-6. Картинные задания на дом у меня даются «блоками». Это раздаточные листы А4, которые я вкладываю в файловую папку ребенка. </w:t>
      </w:r>
      <w:r w:rsidR="00FB0C49" w:rsidRPr="00A372D2">
        <w:rPr>
          <w:rFonts w:ascii="Times New Roman" w:eastAsia="Times New Roman" w:hAnsi="Times New Roman" w:cs="Times New Roman"/>
          <w:color w:val="000000"/>
          <w:sz w:val="28"/>
          <w:szCs w:val="28"/>
          <w:lang w:eastAsia="ru-RU"/>
        </w:rPr>
        <w:t>Шаг в 5-6</w:t>
      </w:r>
      <w:r w:rsidR="008F11EB" w:rsidRPr="00A372D2">
        <w:rPr>
          <w:rFonts w:ascii="Times New Roman" w:eastAsia="Times New Roman" w:hAnsi="Times New Roman" w:cs="Times New Roman"/>
          <w:color w:val="000000"/>
          <w:sz w:val="28"/>
          <w:szCs w:val="28"/>
          <w:lang w:eastAsia="ru-RU"/>
        </w:rPr>
        <w:t xml:space="preserve"> картинок универсален, кто-то запомнит один лист, а кому-то я положу два, и это будет предел. Он ограничен особенностями праксиса и памяти. При переходе к предложению ничего не меняетс</w:t>
      </w:r>
      <w:r w:rsidR="008F11EB" w:rsidRPr="00A372D2">
        <w:rPr>
          <w:rFonts w:ascii="Times New Roman" w:eastAsia="Times New Roman" w:hAnsi="Times New Roman" w:cs="Times New Roman" w:hint="eastAsia"/>
          <w:color w:val="000000"/>
          <w:sz w:val="28"/>
          <w:szCs w:val="28"/>
          <w:lang w:eastAsia="ru-RU"/>
        </w:rPr>
        <w:t>я</w:t>
      </w:r>
      <w:r w:rsidR="008F11EB" w:rsidRPr="00A372D2">
        <w:rPr>
          <w:rFonts w:ascii="Times New Roman" w:eastAsia="Times New Roman" w:hAnsi="Times New Roman" w:cs="Times New Roman"/>
          <w:color w:val="000000"/>
          <w:sz w:val="28"/>
          <w:szCs w:val="28"/>
          <w:lang w:eastAsia="ru-RU"/>
        </w:rPr>
        <w:t xml:space="preserve">: </w:t>
      </w:r>
      <w:r w:rsidR="00FB0C49" w:rsidRPr="00A372D2">
        <w:rPr>
          <w:rFonts w:ascii="Times New Roman" w:eastAsia="Times New Roman" w:hAnsi="Times New Roman" w:cs="Times New Roman"/>
          <w:color w:val="000000"/>
          <w:sz w:val="28"/>
          <w:szCs w:val="28"/>
          <w:lang w:eastAsia="ru-RU"/>
        </w:rPr>
        <w:t>5-</w:t>
      </w:r>
      <w:r w:rsidR="008F11EB" w:rsidRPr="00A372D2">
        <w:rPr>
          <w:rFonts w:ascii="Times New Roman" w:eastAsia="Times New Roman" w:hAnsi="Times New Roman" w:cs="Times New Roman"/>
          <w:color w:val="000000"/>
          <w:sz w:val="28"/>
          <w:szCs w:val="28"/>
          <w:lang w:eastAsia="ru-RU"/>
        </w:rPr>
        <w:t>6</w:t>
      </w:r>
      <w:r w:rsidR="00FB0C49" w:rsidRPr="00A372D2">
        <w:rPr>
          <w:rFonts w:ascii="Times New Roman" w:eastAsia="Times New Roman" w:hAnsi="Times New Roman" w:cs="Times New Roman"/>
          <w:color w:val="000000"/>
          <w:sz w:val="28"/>
          <w:szCs w:val="28"/>
          <w:lang w:eastAsia="ru-RU"/>
        </w:rPr>
        <w:t xml:space="preserve"> </w:t>
      </w:r>
      <w:r w:rsidR="008F11EB" w:rsidRPr="00A372D2">
        <w:rPr>
          <w:rFonts w:ascii="Times New Roman" w:eastAsia="Times New Roman" w:hAnsi="Times New Roman" w:cs="Times New Roman"/>
          <w:color w:val="000000"/>
          <w:sz w:val="28"/>
          <w:szCs w:val="28"/>
          <w:lang w:eastAsia="ru-RU"/>
        </w:rPr>
        <w:t xml:space="preserve">картинок на странице равно </w:t>
      </w:r>
      <w:r w:rsidR="00FB0C49" w:rsidRPr="00A372D2">
        <w:rPr>
          <w:rFonts w:ascii="Times New Roman" w:eastAsia="Times New Roman" w:hAnsi="Times New Roman" w:cs="Times New Roman"/>
          <w:color w:val="000000"/>
          <w:sz w:val="28"/>
          <w:szCs w:val="28"/>
          <w:lang w:eastAsia="ru-RU"/>
        </w:rPr>
        <w:t>5-</w:t>
      </w:r>
      <w:r w:rsidR="008F11EB" w:rsidRPr="00A372D2">
        <w:rPr>
          <w:rFonts w:ascii="Times New Roman" w:eastAsia="Times New Roman" w:hAnsi="Times New Roman" w:cs="Times New Roman"/>
          <w:color w:val="000000"/>
          <w:sz w:val="28"/>
          <w:szCs w:val="28"/>
          <w:lang w:eastAsia="ru-RU"/>
        </w:rPr>
        <w:t>6</w:t>
      </w:r>
      <w:r w:rsidR="00FB0C49" w:rsidRPr="00A372D2">
        <w:rPr>
          <w:rFonts w:ascii="Times New Roman" w:eastAsia="Times New Roman" w:hAnsi="Times New Roman" w:cs="Times New Roman"/>
          <w:color w:val="000000"/>
          <w:sz w:val="28"/>
          <w:szCs w:val="28"/>
          <w:lang w:eastAsia="ru-RU"/>
        </w:rPr>
        <w:t xml:space="preserve"> </w:t>
      </w:r>
      <w:r w:rsidR="008F11EB" w:rsidRPr="00A372D2">
        <w:rPr>
          <w:rFonts w:ascii="Times New Roman" w:eastAsia="Times New Roman" w:hAnsi="Times New Roman" w:cs="Times New Roman"/>
          <w:color w:val="000000"/>
          <w:sz w:val="28"/>
          <w:szCs w:val="28"/>
          <w:lang w:eastAsia="ru-RU"/>
        </w:rPr>
        <w:t>предложениям в работе. Аналогично с грамматикой (</w:t>
      </w:r>
      <w:r w:rsidR="00FB0C49" w:rsidRPr="00A372D2">
        <w:rPr>
          <w:rFonts w:ascii="Times New Roman" w:eastAsia="Times New Roman" w:hAnsi="Times New Roman" w:cs="Times New Roman"/>
          <w:color w:val="000000"/>
          <w:sz w:val="28"/>
          <w:szCs w:val="28"/>
          <w:lang w:eastAsia="ru-RU"/>
        </w:rPr>
        <w:t>5-6</w:t>
      </w:r>
      <w:r w:rsidR="008F11EB" w:rsidRPr="00A372D2">
        <w:rPr>
          <w:rFonts w:ascii="Times New Roman" w:eastAsia="Times New Roman" w:hAnsi="Times New Roman" w:cs="Times New Roman"/>
          <w:color w:val="000000"/>
          <w:sz w:val="28"/>
          <w:szCs w:val="28"/>
          <w:lang w:eastAsia="ru-RU"/>
        </w:rPr>
        <w:t xml:space="preserve"> предложений на предлог «в»). Только так можно рассчитывать на качеств</w:t>
      </w:r>
      <w:r w:rsidR="00FB0C49" w:rsidRPr="00A372D2">
        <w:rPr>
          <w:rFonts w:ascii="Times New Roman" w:eastAsia="Times New Roman" w:hAnsi="Times New Roman" w:cs="Times New Roman"/>
          <w:color w:val="000000"/>
          <w:sz w:val="28"/>
          <w:szCs w:val="28"/>
          <w:lang w:eastAsia="ru-RU"/>
        </w:rPr>
        <w:t>о.</w:t>
      </w:r>
      <w:r w:rsidR="00EB5310" w:rsidRPr="00A372D2">
        <w:rPr>
          <w:rFonts w:ascii="Times New Roman" w:eastAsia="Times New Roman" w:hAnsi="Times New Roman" w:cs="Times New Roman"/>
          <w:color w:val="000000"/>
          <w:sz w:val="28"/>
          <w:szCs w:val="28"/>
          <w:lang w:eastAsia="ru-RU"/>
        </w:rPr>
        <w:t xml:space="preserve"> </w:t>
      </w:r>
    </w:p>
    <w:p w14:paraId="7D53E232" w14:textId="77777777" w:rsidR="005B46D0" w:rsidRPr="00A372D2" w:rsidRDefault="00EB5310" w:rsidP="00192919">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П</w:t>
      </w:r>
      <w:r w:rsidRPr="00A372D2">
        <w:rPr>
          <w:rFonts w:ascii="Times New Roman" w:eastAsia="Times New Roman" w:hAnsi="Times New Roman" w:cs="Times New Roman"/>
          <w:color w:val="000000"/>
          <w:sz w:val="28"/>
          <w:szCs w:val="28"/>
          <w:lang w:eastAsia="ru-RU"/>
        </w:rPr>
        <w:t>ри у</w:t>
      </w:r>
      <w:r w:rsidRPr="00A372D2">
        <w:rPr>
          <w:rFonts w:ascii="Times New Roman" w:eastAsia="Times New Roman" w:hAnsi="Times New Roman" w:cs="Times New Roman" w:hint="eastAsia"/>
          <w:color w:val="000000"/>
          <w:sz w:val="28"/>
          <w:szCs w:val="28"/>
          <w:lang w:eastAsia="ru-RU"/>
        </w:rPr>
        <w:t>спешном</w:t>
      </w:r>
      <w:r w:rsidRPr="00A372D2">
        <w:rPr>
          <w:rFonts w:ascii="Times New Roman" w:eastAsia="Times New Roman" w:hAnsi="Times New Roman" w:cs="Times New Roman"/>
          <w:color w:val="000000"/>
          <w:sz w:val="28"/>
          <w:szCs w:val="28"/>
          <w:lang w:eastAsia="ru-RU"/>
        </w:rPr>
        <w:t xml:space="preserve"> продвижение в двусложных словах у детей перехожу к односложным словам и т.д. </w:t>
      </w:r>
      <w:r w:rsidRPr="00A372D2">
        <w:rPr>
          <w:rFonts w:ascii="Times New Roman" w:eastAsia="Times New Roman" w:hAnsi="Times New Roman" w:cs="Times New Roman" w:hint="eastAsia"/>
          <w:color w:val="000000"/>
          <w:sz w:val="28"/>
          <w:szCs w:val="28"/>
          <w:lang w:eastAsia="ru-RU"/>
        </w:rPr>
        <w:t>И</w:t>
      </w:r>
      <w:r w:rsidRPr="00A372D2">
        <w:rPr>
          <w:rFonts w:ascii="Times New Roman" w:eastAsia="Times New Roman" w:hAnsi="Times New Roman" w:cs="Times New Roman"/>
          <w:color w:val="000000"/>
          <w:sz w:val="28"/>
          <w:szCs w:val="28"/>
          <w:lang w:eastAsia="ru-RU"/>
        </w:rPr>
        <w:t xml:space="preserve"> конечно, необходима домашняя преемственность, когда родители стимулируют употребление изучаемых на занятии слов и предложений в бытовых ситуациях.</w:t>
      </w:r>
      <w:r w:rsidR="00FB0C49" w:rsidRPr="00A372D2">
        <w:rPr>
          <w:rFonts w:ascii="Times New Roman" w:eastAsia="Times New Roman" w:hAnsi="Times New Roman" w:cs="Times New Roman"/>
          <w:color w:val="000000"/>
          <w:sz w:val="28"/>
          <w:szCs w:val="28"/>
          <w:lang w:eastAsia="ru-RU"/>
        </w:rPr>
        <w:t xml:space="preserve"> </w:t>
      </w:r>
    </w:p>
    <w:p w14:paraId="1071C666" w14:textId="45EC9D63" w:rsidR="005E570F" w:rsidRPr="00A372D2" w:rsidRDefault="005B46D0" w:rsidP="00F246AD">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hint="eastAsia"/>
          <w:color w:val="000000"/>
          <w:sz w:val="28"/>
          <w:szCs w:val="28"/>
          <w:lang w:eastAsia="ru-RU"/>
        </w:rPr>
        <w:t>Дальнейшая</w:t>
      </w:r>
      <w:r w:rsidRPr="00A372D2">
        <w:rPr>
          <w:rFonts w:ascii="Times New Roman" w:eastAsia="Times New Roman" w:hAnsi="Times New Roman" w:cs="Times New Roman"/>
          <w:color w:val="000000"/>
          <w:sz w:val="28"/>
          <w:szCs w:val="28"/>
          <w:lang w:eastAsia="ru-RU"/>
        </w:rPr>
        <w:t xml:space="preserve"> работа идет с концентрацией на соблюдении структуры простой фразы</w:t>
      </w:r>
      <w:r w:rsidR="005E570F" w:rsidRPr="00A372D2">
        <w:rPr>
          <w:rFonts w:ascii="Times New Roman" w:eastAsia="Times New Roman" w:hAnsi="Times New Roman" w:cs="Times New Roman"/>
          <w:color w:val="000000"/>
          <w:sz w:val="28"/>
          <w:szCs w:val="28"/>
          <w:lang w:eastAsia="ru-RU"/>
        </w:rPr>
        <w:t>, элементарного анализа.</w:t>
      </w:r>
    </w:p>
    <w:p w14:paraId="4BC8F10F" w14:textId="1DFC5070" w:rsidR="00246EE4" w:rsidRPr="00A372D2" w:rsidRDefault="00246EE4"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На этапе формирования фразы, учу выражать просьбу: дай пить (игрушку);тетя, на; идем гулять и т.д.</w:t>
      </w:r>
    </w:p>
    <w:p w14:paraId="38AEF7D2" w14:textId="77777777" w:rsidR="001A6D4D" w:rsidRPr="00A372D2" w:rsidRDefault="005E570F"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Однако не у всех детей </w:t>
      </w:r>
      <w:r w:rsidR="00F57472" w:rsidRPr="00A372D2">
        <w:rPr>
          <w:rFonts w:ascii="Times New Roman" w:eastAsia="Times New Roman" w:hAnsi="Times New Roman" w:cs="Times New Roman"/>
          <w:color w:val="000000"/>
          <w:sz w:val="28"/>
          <w:szCs w:val="28"/>
          <w:lang w:eastAsia="ru-RU"/>
        </w:rPr>
        <w:t>фразовая речь</w:t>
      </w:r>
      <w:r w:rsidRPr="00A372D2">
        <w:rPr>
          <w:rFonts w:ascii="Times New Roman" w:eastAsia="Times New Roman" w:hAnsi="Times New Roman" w:cs="Times New Roman"/>
          <w:color w:val="000000"/>
          <w:sz w:val="28"/>
          <w:szCs w:val="28"/>
          <w:lang w:eastAsia="ru-RU"/>
        </w:rPr>
        <w:t xml:space="preserve"> формируется без специальных систематических занятий. </w:t>
      </w:r>
      <w:r w:rsidR="007B56AB" w:rsidRPr="00A372D2">
        <w:rPr>
          <w:rFonts w:ascii="Times New Roman" w:eastAsia="Times New Roman" w:hAnsi="Times New Roman" w:cs="Times New Roman"/>
          <w:color w:val="000000"/>
          <w:sz w:val="28"/>
          <w:szCs w:val="28"/>
          <w:lang w:eastAsia="ru-RU"/>
        </w:rPr>
        <w:t>В качестве опорных схем использовала фразовый конструктор</w:t>
      </w:r>
      <w:r w:rsidRPr="00A372D2">
        <w:rPr>
          <w:rFonts w:ascii="Times New Roman" w:eastAsia="Times New Roman" w:hAnsi="Times New Roman" w:cs="Times New Roman"/>
          <w:color w:val="000000"/>
          <w:sz w:val="28"/>
          <w:szCs w:val="28"/>
          <w:lang w:eastAsia="ru-RU"/>
        </w:rPr>
        <w:t>, который способствует мозгу</w:t>
      </w:r>
      <w:r w:rsidR="007B56AB" w:rsidRPr="00A372D2">
        <w:rPr>
          <w:rFonts w:ascii="Times New Roman" w:eastAsia="Times New Roman" w:hAnsi="Times New Roman" w:cs="Times New Roman"/>
          <w:color w:val="000000"/>
          <w:sz w:val="28"/>
          <w:szCs w:val="28"/>
          <w:lang w:eastAsia="ru-RU"/>
        </w:rPr>
        <w:t xml:space="preserve"> неговорящего ребёнка формир</w:t>
      </w:r>
      <w:r w:rsidRPr="00A372D2">
        <w:rPr>
          <w:rFonts w:ascii="Times New Roman" w:eastAsia="Times New Roman" w:hAnsi="Times New Roman" w:cs="Times New Roman"/>
          <w:color w:val="000000"/>
          <w:sz w:val="28"/>
          <w:szCs w:val="28"/>
          <w:lang w:eastAsia="ru-RU"/>
        </w:rPr>
        <w:t>овать</w:t>
      </w:r>
      <w:r w:rsidR="007B56AB" w:rsidRPr="00A372D2">
        <w:rPr>
          <w:rFonts w:ascii="Times New Roman" w:eastAsia="Times New Roman" w:hAnsi="Times New Roman" w:cs="Times New Roman"/>
          <w:color w:val="000000"/>
          <w:sz w:val="28"/>
          <w:szCs w:val="28"/>
          <w:lang w:eastAsia="ru-RU"/>
        </w:rPr>
        <w:t xml:space="preserve"> способность к планированию и проговариванию последовательности слов.</w:t>
      </w:r>
      <w:r w:rsidRPr="00A372D2">
        <w:rPr>
          <w:rFonts w:hint="eastAsia"/>
        </w:rPr>
        <w:t xml:space="preserve"> </w:t>
      </w:r>
    </w:p>
    <w:p w14:paraId="69C44C9A" w14:textId="295EE61F"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В основу пособия легли модели фраз по В.И.Балаевой.</w:t>
      </w:r>
    </w:p>
    <w:p w14:paraId="2ABB9806" w14:textId="77777777"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1 Повелительный глагол + существительное. </w:t>
      </w:r>
      <w:r w:rsidRPr="00A372D2">
        <w:rPr>
          <w:rFonts w:ascii="Times New Roman" w:eastAsia="Times New Roman" w:hAnsi="Times New Roman" w:cs="Times New Roman" w:hint="eastAsia"/>
          <w:i/>
          <w:iCs/>
          <w:color w:val="000000"/>
          <w:sz w:val="28"/>
          <w:szCs w:val="28"/>
          <w:lang w:eastAsia="ru-RU"/>
        </w:rPr>
        <w:t>Дай</w:t>
      </w:r>
      <w:r w:rsidRPr="00A372D2">
        <w:rPr>
          <w:rFonts w:ascii="Times New Roman" w:eastAsia="Times New Roman" w:hAnsi="Times New Roman" w:cs="Times New Roman"/>
          <w:i/>
          <w:iCs/>
          <w:color w:val="000000"/>
          <w:sz w:val="28"/>
          <w:szCs w:val="28"/>
          <w:lang w:eastAsia="ru-RU"/>
        </w:rPr>
        <w:t xml:space="preserve"> кашу. Возьми лопату.</w:t>
      </w:r>
    </w:p>
    <w:p w14:paraId="79C3DD1E" w14:textId="77777777"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lastRenderedPageBreak/>
        <w:t xml:space="preserve">2 Существительное + глагол. </w:t>
      </w:r>
      <w:r w:rsidRPr="00A372D2">
        <w:rPr>
          <w:rFonts w:ascii="Times New Roman" w:eastAsia="Times New Roman" w:hAnsi="Times New Roman" w:cs="Times New Roman"/>
          <w:i/>
          <w:iCs/>
          <w:color w:val="000000"/>
          <w:sz w:val="28"/>
          <w:szCs w:val="28"/>
          <w:lang w:eastAsia="ru-RU"/>
        </w:rPr>
        <w:t>Мишка сидит.</w:t>
      </w:r>
    </w:p>
    <w:p w14:paraId="6A06B7EA" w14:textId="77777777"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3 Существительное + глагол + существительное. </w:t>
      </w:r>
      <w:r w:rsidRPr="00A372D2">
        <w:rPr>
          <w:rFonts w:ascii="Times New Roman" w:eastAsia="Times New Roman" w:hAnsi="Times New Roman" w:cs="Times New Roman"/>
          <w:i/>
          <w:iCs/>
          <w:color w:val="000000"/>
          <w:sz w:val="28"/>
          <w:szCs w:val="28"/>
          <w:lang w:eastAsia="ru-RU"/>
        </w:rPr>
        <w:t>Кошка пьет молоко.</w:t>
      </w:r>
      <w:r w:rsidRPr="00A372D2">
        <w:rPr>
          <w:rFonts w:ascii="Times New Roman" w:eastAsia="Times New Roman" w:hAnsi="Times New Roman" w:cs="Times New Roman"/>
          <w:color w:val="000000"/>
          <w:sz w:val="28"/>
          <w:szCs w:val="28"/>
          <w:lang w:eastAsia="ru-RU"/>
        </w:rPr>
        <w:t xml:space="preserve"> </w:t>
      </w:r>
    </w:p>
    <w:p w14:paraId="1ECA7B21" w14:textId="77777777"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4 Прилагательное + существительное + глагол. </w:t>
      </w:r>
      <w:r w:rsidRPr="00A372D2">
        <w:rPr>
          <w:rFonts w:ascii="Times New Roman" w:eastAsia="Times New Roman" w:hAnsi="Times New Roman" w:cs="Times New Roman"/>
          <w:i/>
          <w:iCs/>
          <w:color w:val="000000"/>
          <w:sz w:val="28"/>
          <w:szCs w:val="28"/>
          <w:lang w:eastAsia="ru-RU"/>
        </w:rPr>
        <w:t>Маленьки</w:t>
      </w:r>
      <w:r w:rsidRPr="00A372D2">
        <w:rPr>
          <w:rFonts w:ascii="Times New Roman" w:eastAsia="Times New Roman" w:hAnsi="Times New Roman" w:cs="Times New Roman" w:hint="eastAsia"/>
          <w:i/>
          <w:iCs/>
          <w:color w:val="000000"/>
          <w:sz w:val="28"/>
          <w:szCs w:val="28"/>
          <w:lang w:eastAsia="ru-RU"/>
        </w:rPr>
        <w:t>й</w:t>
      </w:r>
      <w:r w:rsidRPr="00A372D2">
        <w:rPr>
          <w:rFonts w:ascii="Times New Roman" w:eastAsia="Times New Roman" w:hAnsi="Times New Roman" w:cs="Times New Roman"/>
          <w:i/>
          <w:iCs/>
          <w:color w:val="000000"/>
          <w:sz w:val="28"/>
          <w:szCs w:val="28"/>
          <w:lang w:eastAsia="ru-RU"/>
        </w:rPr>
        <w:t xml:space="preserve"> мальчик читает.</w:t>
      </w:r>
    </w:p>
    <w:p w14:paraId="58E262C6" w14:textId="77777777" w:rsidR="002A2C95" w:rsidRPr="00A372D2" w:rsidRDefault="002A2C95" w:rsidP="002A2C95">
      <w:pPr>
        <w:ind w:left="-284"/>
        <w:jc w:val="both"/>
        <w:rPr>
          <w:rFonts w:ascii="Times New Roman" w:eastAsia="Times New Roman" w:hAnsi="Times New Roman" w:cs="Times New Roman"/>
          <w:i/>
          <w:iCs/>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5 Прилагательное + существительное + глагол + существительное. </w:t>
      </w:r>
      <w:r w:rsidRPr="00A372D2">
        <w:rPr>
          <w:rFonts w:ascii="Times New Roman" w:eastAsia="Times New Roman" w:hAnsi="Times New Roman" w:cs="Times New Roman"/>
          <w:i/>
          <w:iCs/>
          <w:color w:val="000000"/>
          <w:sz w:val="28"/>
          <w:szCs w:val="28"/>
          <w:lang w:eastAsia="ru-RU"/>
        </w:rPr>
        <w:t>Маленький мальчик читает книгу.</w:t>
      </w:r>
    </w:p>
    <w:p w14:paraId="7FF43233" w14:textId="77777777" w:rsidR="002A2C95" w:rsidRPr="00A372D2" w:rsidRDefault="002A2C95" w:rsidP="002A2C95">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И так далее.</w:t>
      </w:r>
    </w:p>
    <w:p w14:paraId="674C8118" w14:textId="77777777" w:rsidR="00625341" w:rsidRPr="00A372D2" w:rsidRDefault="002A2C95"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На первых этапах, рассматривая сюжетную картинку, подбираю группу карточек. Объясняю, что предложение мы «читаем» слева на право, последовательно. Карточки использую как в качестве пиктограмм, так и цветные картинки. Глаголы, обозначенные пиктограммой</w:t>
      </w:r>
      <w:r w:rsidR="00625341" w:rsidRPr="00A372D2">
        <w:rPr>
          <w:rFonts w:ascii="Times New Roman" w:eastAsia="Times New Roman" w:hAnsi="Times New Roman" w:cs="Times New Roman"/>
          <w:color w:val="000000"/>
          <w:sz w:val="28"/>
          <w:szCs w:val="28"/>
          <w:lang w:eastAsia="ru-RU"/>
        </w:rPr>
        <w:t>,</w:t>
      </w:r>
      <w:r w:rsidRPr="00A372D2">
        <w:rPr>
          <w:rFonts w:ascii="Times New Roman" w:eastAsia="Times New Roman" w:hAnsi="Times New Roman" w:cs="Times New Roman"/>
          <w:color w:val="000000"/>
          <w:sz w:val="28"/>
          <w:szCs w:val="28"/>
          <w:lang w:eastAsia="ru-RU"/>
        </w:rPr>
        <w:t xml:space="preserve"> легче воспринимаются ребенком и быстрее запоминаются.</w:t>
      </w:r>
      <w:r w:rsidR="00625341"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 xml:space="preserve">Далее, ребенок может подбирать карточки сначала по моей </w:t>
      </w:r>
      <w:r w:rsidR="00625341" w:rsidRPr="00A372D2">
        <w:rPr>
          <w:rFonts w:ascii="Times New Roman" w:eastAsia="Times New Roman" w:hAnsi="Times New Roman" w:cs="Times New Roman"/>
          <w:color w:val="000000"/>
          <w:sz w:val="28"/>
          <w:szCs w:val="28"/>
          <w:lang w:eastAsia="ru-RU"/>
        </w:rPr>
        <w:t>инструкции,</w:t>
      </w:r>
      <w:r w:rsidRPr="00A372D2">
        <w:rPr>
          <w:rFonts w:ascii="Times New Roman" w:eastAsia="Times New Roman" w:hAnsi="Times New Roman" w:cs="Times New Roman"/>
          <w:color w:val="000000"/>
          <w:sz w:val="28"/>
          <w:szCs w:val="28"/>
          <w:lang w:eastAsia="ru-RU"/>
        </w:rPr>
        <w:t xml:space="preserve"> затем самостоятельно.</w:t>
      </w:r>
      <w:r w:rsidR="00625341" w:rsidRPr="00A372D2">
        <w:rPr>
          <w:rFonts w:ascii="Times New Roman" w:eastAsia="Times New Roman" w:hAnsi="Times New Roman" w:cs="Times New Roman"/>
          <w:color w:val="000000"/>
          <w:sz w:val="28"/>
          <w:szCs w:val="28"/>
          <w:lang w:eastAsia="ru-RU"/>
        </w:rPr>
        <w:t xml:space="preserve"> </w:t>
      </w:r>
      <w:bookmarkEnd w:id="43"/>
      <w:r w:rsidR="00625341" w:rsidRPr="00A372D2">
        <w:rPr>
          <w:rFonts w:ascii="Times New Roman" w:eastAsia="Times New Roman" w:hAnsi="Times New Roman" w:cs="Times New Roman"/>
          <w:color w:val="000000"/>
          <w:sz w:val="28"/>
          <w:szCs w:val="28"/>
          <w:lang w:eastAsia="ru-RU"/>
        </w:rPr>
        <w:t>Варианты игр:</w:t>
      </w:r>
    </w:p>
    <w:p w14:paraId="7541D4A6" w14:textId="0CD708B6" w:rsidR="00625341" w:rsidRPr="00A372D2" w:rsidRDefault="00625341"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«Мостик»: выкладываю перед ребенком по очереди две карточки. Задача ребенка – найти слово, которое связало бы эти два изображенных на карточках предмета, являясь как бы «мостиком» между ними. Выбор слов следует обосновать. Например, даются слов</w:t>
      </w:r>
      <w:r w:rsidRPr="00A372D2">
        <w:rPr>
          <w:rFonts w:ascii="Times New Roman" w:eastAsia="Times New Roman" w:hAnsi="Times New Roman" w:cs="Times New Roman" w:hint="eastAsia"/>
          <w:color w:val="000000"/>
          <w:sz w:val="28"/>
          <w:szCs w:val="28"/>
          <w:lang w:eastAsia="ru-RU"/>
        </w:rPr>
        <w:t>а</w:t>
      </w:r>
      <w:r w:rsidRPr="00A372D2">
        <w:rPr>
          <w:rFonts w:ascii="Times New Roman" w:eastAsia="Times New Roman" w:hAnsi="Times New Roman" w:cs="Times New Roman"/>
          <w:color w:val="000000"/>
          <w:sz w:val="28"/>
          <w:szCs w:val="28"/>
          <w:lang w:eastAsia="ru-RU"/>
        </w:rPr>
        <w:t>: «бабушка» и «торт». «Мостиком» могут быть следующие слова: «купила», «испекла», «принесла» и т.д.</w:t>
      </w:r>
    </w:p>
    <w:p w14:paraId="7987CC87" w14:textId="58A5366F" w:rsidR="00625341" w:rsidRPr="00A372D2" w:rsidRDefault="00625341"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«Добавь слова» - игра на распространение предложений. Предлагаю ребенку послушать предложение, например: «Мама шьет платье». Затем спрашиваю: «Как ты думаешь, что можно сказать про платье, какого оно цвета?( красное) Если мы добавим это слово, как изменится предложение?»</w:t>
      </w:r>
    </w:p>
    <w:p w14:paraId="55262F4B" w14:textId="00D84886" w:rsidR="00625341" w:rsidRPr="00A372D2" w:rsidRDefault="00625341"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«Послушай, повтори». Читаю предложение, затем прошу ребенка выложить последовательно фразу карточками.</w:t>
      </w:r>
    </w:p>
    <w:p w14:paraId="69BE4A5B" w14:textId="0AAC5960" w:rsidR="00625341" w:rsidRPr="00A372D2" w:rsidRDefault="00625341" w:rsidP="00625341">
      <w:pPr>
        <w:ind w:left="-284"/>
        <w:jc w:val="both"/>
        <w:rPr>
          <w:rFonts w:ascii="Times New Roman" w:eastAsia="Times New Roman" w:hAnsi="Times New Roman" w:cs="Times New Roman"/>
          <w:color w:val="000000"/>
          <w:sz w:val="28"/>
          <w:szCs w:val="28"/>
          <w:lang w:eastAsia="ru-RU"/>
        </w:rPr>
      </w:pPr>
      <w:bookmarkStart w:id="44" w:name="_Hlk89612054"/>
      <w:r w:rsidRPr="00A372D2">
        <w:rPr>
          <w:rFonts w:ascii="Times New Roman" w:eastAsia="Times New Roman" w:hAnsi="Times New Roman" w:cs="Times New Roman"/>
          <w:color w:val="000000"/>
          <w:sz w:val="28"/>
          <w:szCs w:val="28"/>
          <w:lang w:eastAsia="ru-RU"/>
        </w:rPr>
        <w:t>Использование фразового конструктора помогло мне и на более поздних этапах развития речи у детей, которые имели трудности распространения, анализа предложений</w:t>
      </w:r>
      <w:r w:rsidR="00DD4253" w:rsidRPr="00A372D2">
        <w:rPr>
          <w:rFonts w:ascii="Times New Roman" w:eastAsia="Times New Roman" w:hAnsi="Times New Roman" w:cs="Times New Roman"/>
          <w:color w:val="000000"/>
          <w:sz w:val="28"/>
          <w:szCs w:val="28"/>
          <w:lang w:eastAsia="ru-RU"/>
        </w:rPr>
        <w:t>, использования предлогов.</w:t>
      </w:r>
    </w:p>
    <w:p w14:paraId="10ED6E20" w14:textId="742B0331" w:rsidR="00BC5A16" w:rsidRPr="00A372D2" w:rsidRDefault="00BC5A16"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Формируя </w:t>
      </w:r>
      <w:r w:rsidR="000765D8" w:rsidRPr="00A372D2">
        <w:rPr>
          <w:rFonts w:ascii="Times New Roman" w:eastAsia="Times New Roman" w:hAnsi="Times New Roman" w:cs="Times New Roman"/>
          <w:color w:val="000000"/>
          <w:sz w:val="28"/>
          <w:szCs w:val="28"/>
          <w:lang w:eastAsia="ru-RU"/>
        </w:rPr>
        <w:t>двусоставное предложение,</w:t>
      </w:r>
      <w:r w:rsidRPr="00A372D2">
        <w:rPr>
          <w:rFonts w:ascii="Times New Roman" w:eastAsia="Times New Roman" w:hAnsi="Times New Roman" w:cs="Times New Roman"/>
          <w:color w:val="000000"/>
          <w:sz w:val="28"/>
          <w:szCs w:val="28"/>
          <w:lang w:eastAsia="ru-RU"/>
        </w:rPr>
        <w:t xml:space="preserve"> использовала сказки,</w:t>
      </w:r>
      <w:r w:rsidR="00246EE4" w:rsidRPr="00A372D2">
        <w:rPr>
          <w:rFonts w:ascii="Times New Roman" w:eastAsia="Times New Roman" w:hAnsi="Times New Roman" w:cs="Times New Roman"/>
          <w:color w:val="000000"/>
          <w:sz w:val="28"/>
          <w:szCs w:val="28"/>
          <w:lang w:eastAsia="ru-RU"/>
        </w:rPr>
        <w:t xml:space="preserve"> </w:t>
      </w:r>
      <w:r w:rsidRPr="00A372D2">
        <w:rPr>
          <w:rFonts w:ascii="Times New Roman" w:eastAsia="Times New Roman" w:hAnsi="Times New Roman" w:cs="Times New Roman"/>
          <w:color w:val="000000"/>
          <w:sz w:val="28"/>
          <w:szCs w:val="28"/>
          <w:lang w:eastAsia="ru-RU"/>
        </w:rPr>
        <w:t>небольшие рассказы по картинкам. Для этого рассматривая с ребенком картинк</w:t>
      </w:r>
      <w:r w:rsidR="00246EE4" w:rsidRPr="00A372D2">
        <w:rPr>
          <w:rFonts w:ascii="Times New Roman" w:eastAsia="Times New Roman" w:hAnsi="Times New Roman" w:cs="Times New Roman"/>
          <w:color w:val="000000"/>
          <w:sz w:val="28"/>
          <w:szCs w:val="28"/>
          <w:lang w:eastAsia="ru-RU"/>
        </w:rPr>
        <w:t>у, задавала вопрос: что делает?</w:t>
      </w:r>
      <w:r w:rsidR="000765D8" w:rsidRPr="00A372D2">
        <w:rPr>
          <w:rFonts w:ascii="Times New Roman" w:eastAsia="Times New Roman" w:hAnsi="Times New Roman" w:cs="Times New Roman"/>
          <w:color w:val="000000"/>
          <w:sz w:val="28"/>
          <w:szCs w:val="28"/>
          <w:lang w:eastAsia="ru-RU"/>
        </w:rPr>
        <w:t xml:space="preserve"> А затем, вместе с </w:t>
      </w:r>
      <w:r w:rsidR="00F57472" w:rsidRPr="00A372D2">
        <w:rPr>
          <w:rFonts w:ascii="Times New Roman" w:eastAsia="Times New Roman" w:hAnsi="Times New Roman" w:cs="Times New Roman"/>
          <w:color w:val="000000"/>
          <w:sz w:val="28"/>
          <w:szCs w:val="28"/>
          <w:lang w:eastAsia="ru-RU"/>
        </w:rPr>
        <w:t>ребенком,</w:t>
      </w:r>
      <w:r w:rsidR="000765D8" w:rsidRPr="00A372D2">
        <w:rPr>
          <w:rFonts w:ascii="Times New Roman" w:eastAsia="Times New Roman" w:hAnsi="Times New Roman" w:cs="Times New Roman"/>
          <w:color w:val="000000"/>
          <w:sz w:val="28"/>
          <w:szCs w:val="28"/>
          <w:lang w:eastAsia="ru-RU"/>
        </w:rPr>
        <w:t xml:space="preserve"> связывали фразы по каждой картинке в небольшой рассказ.</w:t>
      </w:r>
    </w:p>
    <w:bookmarkEnd w:id="44"/>
    <w:p w14:paraId="3126536E" w14:textId="4E7A0F9A" w:rsidR="001A6D4D" w:rsidRPr="00A372D2" w:rsidRDefault="001A6D4D" w:rsidP="00625341">
      <w:pPr>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Использовала сказки, адаптированные для неговорящих и плохо говорящих детей. В процессе работы подбирали названия предметов к названиям действий. Например: курица бежит к корове, бабушке, дедушке, корове. Или – дед тянет, баба тянет, Катя </w:t>
      </w:r>
      <w:r w:rsidR="00C50106" w:rsidRPr="00A372D2">
        <w:rPr>
          <w:rFonts w:ascii="Times New Roman" w:eastAsia="Times New Roman" w:hAnsi="Times New Roman" w:cs="Times New Roman"/>
          <w:color w:val="000000"/>
          <w:sz w:val="28"/>
          <w:szCs w:val="28"/>
          <w:lang w:eastAsia="ru-RU"/>
        </w:rPr>
        <w:t xml:space="preserve">тянет и </w:t>
      </w:r>
      <w:r w:rsidRPr="00A372D2">
        <w:rPr>
          <w:rFonts w:ascii="Times New Roman" w:eastAsia="Times New Roman" w:hAnsi="Times New Roman" w:cs="Times New Roman"/>
          <w:color w:val="000000"/>
          <w:sz w:val="28"/>
          <w:szCs w:val="28"/>
          <w:lang w:eastAsia="ru-RU"/>
        </w:rPr>
        <w:t>т.д.</w:t>
      </w:r>
      <w:r w:rsidR="00C50106" w:rsidRPr="00A372D2">
        <w:rPr>
          <w:rFonts w:ascii="Times New Roman" w:eastAsia="Times New Roman" w:hAnsi="Times New Roman" w:cs="Times New Roman"/>
          <w:color w:val="000000"/>
          <w:sz w:val="28"/>
          <w:szCs w:val="28"/>
          <w:lang w:eastAsia="ru-RU"/>
        </w:rPr>
        <w:t xml:space="preserve"> Таким образом, прослушивание ребенком повторяющейся модели предложений облегчает их воспроизведение. Сказка закрепляется демонстрацией действий с игрушками, жестами, имитирующими </w:t>
      </w:r>
      <w:r w:rsidR="00C50106" w:rsidRPr="00A372D2">
        <w:rPr>
          <w:rFonts w:ascii="Times New Roman" w:eastAsia="Times New Roman" w:hAnsi="Times New Roman" w:cs="Times New Roman"/>
          <w:color w:val="000000"/>
          <w:sz w:val="28"/>
          <w:szCs w:val="28"/>
          <w:lang w:eastAsia="ru-RU"/>
        </w:rPr>
        <w:lastRenderedPageBreak/>
        <w:t>простые действия по сюжету. Здесь же можно подбирать соответствующие графические символы действий и составление предложений с опорой на схему.</w:t>
      </w:r>
    </w:p>
    <w:p w14:paraId="07377415" w14:textId="1EF6140E" w:rsidR="00DD4253" w:rsidRPr="00A372D2" w:rsidRDefault="00DD4253" w:rsidP="00625341">
      <w:pPr>
        <w:ind w:left="-284"/>
        <w:jc w:val="both"/>
        <w:rPr>
          <w:rFonts w:ascii="Times New Roman" w:eastAsia="Times New Roman" w:hAnsi="Times New Roman" w:cs="Times New Roman"/>
          <w:b/>
          <w:bCs/>
          <w:color w:val="000000"/>
          <w:sz w:val="28"/>
          <w:szCs w:val="28"/>
          <w:lang w:eastAsia="ru-RU"/>
        </w:rPr>
      </w:pPr>
      <w:bookmarkStart w:id="45" w:name="_Hlk89612072"/>
      <w:r w:rsidRPr="00A372D2">
        <w:rPr>
          <w:rFonts w:ascii="Times New Roman" w:eastAsia="Times New Roman" w:hAnsi="Times New Roman" w:cs="Times New Roman"/>
          <w:b/>
          <w:bCs/>
          <w:color w:val="000000"/>
          <w:sz w:val="28"/>
          <w:szCs w:val="28"/>
          <w:lang w:eastAsia="ru-RU"/>
        </w:rPr>
        <w:t>Формирование предпосылок грамматического строя языка у неговорящих детей.</w:t>
      </w:r>
    </w:p>
    <w:p w14:paraId="0B9BC5E4" w14:textId="77777777"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К трем годам при нормальном развитии ребенок осваивает все основные грамматические категории языка разговорной речи. Он изменяет слова, используя морфологические средства, говорит короткими грамматически оформленными предложениями.</w:t>
      </w:r>
    </w:p>
    <w:p w14:paraId="72038195" w14:textId="043C395E"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При построении программы формирования и коррекции грамматического строя речи опираюсь на «тенденции естественного овладения языком» .</w:t>
      </w:r>
    </w:p>
    <w:p w14:paraId="0B8F3575" w14:textId="26C2495F"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На первом этапе логопедической работы по формированию грамматического строя языка основной целью ставлю перед собой— развитие понимания слов, высказываний при изменении грамматической формы. </w:t>
      </w:r>
    </w:p>
    <w:p w14:paraId="10027497" w14:textId="248D0CB7"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Я не пытаюсь обучить ребенка запомнить грамматическую форму каждого слова в отдельности, а формирую у него языковую способность к способу образования грамматической формы или нового слова, таким образом, у ребенка формируется способность к грамматическому обобщению, а позднее — противопоставлению.</w:t>
      </w:r>
    </w:p>
    <w:p w14:paraId="493F8957" w14:textId="14AF6CD6"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На первом этапе логопедической работы по формированию грамматического строя у безречевых детей провожу упражнения, направленные на:</w:t>
      </w:r>
    </w:p>
    <w:p w14:paraId="2584A932" w14:textId="1DB630A1"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Различение существительных в исходной и уменьшительно-ласкательной форме.</w:t>
      </w:r>
    </w:p>
    <w:p w14:paraId="6D5BADCA" w14:textId="4CC5DA77"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Различение единственного и множественного числа существительных с окончанием: «ы», «и», например: «муха-мухи»; «панама-панамы».</w:t>
      </w:r>
    </w:p>
    <w:p w14:paraId="71271B49" w14:textId="49145CE8"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Различение глаголов совершенного и несовершенного вида (прыгает-прыгнул; ест-поел)</w:t>
      </w:r>
    </w:p>
    <w:p w14:paraId="044EB7EF" w14:textId="432F4ABB"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Понимание словообразовательных форм.</w:t>
      </w:r>
    </w:p>
    <w:p w14:paraId="5AF2FB67" w14:textId="5D734906"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Понимание и возможно употребление простых предлогов.</w:t>
      </w:r>
    </w:p>
    <w:p w14:paraId="36A3855F" w14:textId="3B0141EB"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Понимание категории рода.</w:t>
      </w:r>
    </w:p>
    <w:p w14:paraId="3A405704" w14:textId="140E2068"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Формирование навыков употребления существительных в винительном падеже.</w:t>
      </w:r>
    </w:p>
    <w:p w14:paraId="5157158F" w14:textId="12EE405B" w:rsidR="00DD4253" w:rsidRPr="00A372D2" w:rsidRDefault="00DD4253" w:rsidP="00DD4253">
      <w:pPr>
        <w:pStyle w:val="a3"/>
        <w:numPr>
          <w:ilvl w:val="0"/>
          <w:numId w:val="29"/>
        </w:numPr>
        <w:spacing w:after="0" w:line="240" w:lineRule="auto"/>
        <w:mirrorIndents/>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Формирование внутренней схемы высказывания, фразы.</w:t>
      </w:r>
    </w:p>
    <w:bookmarkEnd w:id="45"/>
    <w:p w14:paraId="14E2F860" w14:textId="77777777" w:rsidR="00DD4253" w:rsidRPr="00A372D2" w:rsidRDefault="00DD4253" w:rsidP="00DD4253">
      <w:pPr>
        <w:spacing w:after="0"/>
        <w:ind w:firstLine="425"/>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 xml:space="preserve">    Приведем примеры упражнений и игр.</w:t>
      </w:r>
    </w:p>
    <w:p w14:paraId="625F4427" w14:textId="39334ACE" w:rsidR="00DD4253" w:rsidRPr="00A372D2" w:rsidRDefault="00DD4253" w:rsidP="00DD4253">
      <w:pPr>
        <w:spacing w:after="0"/>
        <w:ind w:firstLine="425"/>
        <w:contextualSpacing/>
        <w:jc w:val="both"/>
        <w:rPr>
          <w:rFonts w:ascii="Times New Roman" w:eastAsia="Calibri" w:hAnsi="Times New Roman" w:cs="Times New Roman"/>
          <w:sz w:val="28"/>
          <w:szCs w:val="28"/>
        </w:rPr>
      </w:pPr>
      <w:bookmarkStart w:id="46" w:name="_Hlk89636718"/>
      <w:r w:rsidRPr="00A372D2">
        <w:rPr>
          <w:rFonts w:ascii="Times New Roman" w:eastAsia="Calibri" w:hAnsi="Times New Roman" w:cs="Times New Roman"/>
          <w:b/>
          <w:sz w:val="28"/>
          <w:szCs w:val="28"/>
        </w:rPr>
        <w:t>Упражнение «Мяч-мячик».</w:t>
      </w:r>
      <w:r w:rsidRPr="00A372D2">
        <w:rPr>
          <w:rFonts w:ascii="Times New Roman" w:eastAsia="Calibri" w:hAnsi="Times New Roman" w:cs="Times New Roman"/>
          <w:sz w:val="28"/>
          <w:szCs w:val="28"/>
        </w:rPr>
        <w:t xml:space="preserve"> Даю ребенку инструкцию: покажи мяч — покажи мяч</w:t>
      </w:r>
      <w:r w:rsidR="00BA0119" w:rsidRPr="00A372D2">
        <w:rPr>
          <w:rFonts w:ascii="Times New Roman" w:eastAsia="Calibri" w:hAnsi="Times New Roman" w:cs="Times New Roman"/>
          <w:sz w:val="28"/>
          <w:szCs w:val="28"/>
        </w:rPr>
        <w:t xml:space="preserve">ИК. </w:t>
      </w:r>
      <w:r w:rsidRPr="00A372D2">
        <w:rPr>
          <w:rFonts w:ascii="Times New Roman" w:eastAsia="Calibri" w:hAnsi="Times New Roman" w:cs="Times New Roman"/>
          <w:sz w:val="28"/>
          <w:szCs w:val="28"/>
        </w:rPr>
        <w:t xml:space="preserve"> </w:t>
      </w:r>
      <w:r w:rsidR="00BA0119" w:rsidRPr="00A372D2">
        <w:rPr>
          <w:rFonts w:ascii="Times New Roman" w:eastAsia="Calibri" w:hAnsi="Times New Roman" w:cs="Times New Roman"/>
          <w:sz w:val="28"/>
          <w:szCs w:val="28"/>
        </w:rPr>
        <w:t xml:space="preserve"> Р</w:t>
      </w:r>
      <w:r w:rsidRPr="00A372D2">
        <w:rPr>
          <w:rFonts w:ascii="Times New Roman" w:eastAsia="Calibri" w:hAnsi="Times New Roman" w:cs="Times New Roman"/>
          <w:sz w:val="28"/>
          <w:szCs w:val="28"/>
        </w:rPr>
        <w:t xml:space="preserve">ебенок самостоятельно изменяет позу рук. </w:t>
      </w:r>
    </w:p>
    <w:p w14:paraId="7BC67EBB" w14:textId="7FC99042"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b/>
          <w:sz w:val="28"/>
          <w:szCs w:val="28"/>
        </w:rPr>
        <w:t>Упражнение «Разноцветный сундучок».</w:t>
      </w:r>
      <w:r w:rsidRPr="00A372D2">
        <w:rPr>
          <w:rFonts w:ascii="Times New Roman" w:eastAsia="Calibri" w:hAnsi="Times New Roman" w:cs="Times New Roman"/>
          <w:sz w:val="28"/>
          <w:szCs w:val="28"/>
        </w:rPr>
        <w:t xml:space="preserve"> Ребенок по инструкции достает из красочной шкатулки различные предметы, одинаковые по цвету: достань КРАСНЫЙ, достань КРАСНУЮ.</w:t>
      </w:r>
    </w:p>
    <w:p w14:paraId="08F8C1B9" w14:textId="336DAA7E"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b/>
          <w:sz w:val="28"/>
          <w:szCs w:val="28"/>
        </w:rPr>
        <w:lastRenderedPageBreak/>
        <w:t>Игра «Дудим в дудку».</w:t>
      </w:r>
      <w:r w:rsidRPr="00A372D2">
        <w:rPr>
          <w:rFonts w:ascii="Times New Roman" w:eastAsia="Calibri" w:hAnsi="Times New Roman" w:cs="Times New Roman"/>
          <w:sz w:val="28"/>
          <w:szCs w:val="28"/>
        </w:rPr>
        <w:t xml:space="preserve"> Используется для ознакомления ребенка с понятиями «один» — «много»</w:t>
      </w:r>
      <w:r w:rsidR="00BA0119" w:rsidRPr="00A372D2">
        <w:rPr>
          <w:rFonts w:ascii="Times New Roman" w:eastAsia="Calibri" w:hAnsi="Times New Roman" w:cs="Times New Roman"/>
          <w:sz w:val="28"/>
          <w:szCs w:val="28"/>
        </w:rPr>
        <w:t>. Предлагаю</w:t>
      </w:r>
      <w:r w:rsidRPr="00A372D2">
        <w:rPr>
          <w:rFonts w:ascii="Times New Roman" w:eastAsia="Calibri" w:hAnsi="Times New Roman" w:cs="Times New Roman"/>
          <w:sz w:val="28"/>
          <w:szCs w:val="28"/>
        </w:rPr>
        <w:t xml:space="preserve"> ребенку подудеть в дудку один раз, затем много раз, сопровождая инструкцию показательными действиями. Эта игра, кроме того, подготавливает ребенка к усвоению ритмической структуры языка.</w:t>
      </w:r>
    </w:p>
    <w:p w14:paraId="2CC42C8E" w14:textId="27F55823"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b/>
          <w:sz w:val="28"/>
          <w:szCs w:val="28"/>
        </w:rPr>
        <w:t>Игра «Езда на машине».</w:t>
      </w:r>
      <w:r w:rsidRPr="00A372D2">
        <w:rPr>
          <w:rFonts w:ascii="Times New Roman" w:eastAsia="Calibri" w:hAnsi="Times New Roman" w:cs="Times New Roman"/>
          <w:sz w:val="28"/>
          <w:szCs w:val="28"/>
        </w:rPr>
        <w:t xml:space="preserve"> Ребенку предлага</w:t>
      </w:r>
      <w:r w:rsidR="00BA0119"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прокатить машину (паровоз, самолет и т.п.) от одного предмета к другому. Взрослый формулирует четкую инструкцию, интонационно выделяя предлоги «ОТ» и «К», например: «Прокати машину ОТ куклы К слону»; «Прокати машину ОТ слона К кукле».</w:t>
      </w:r>
    </w:p>
    <w:p w14:paraId="797AE889" w14:textId="35D34039" w:rsidR="00DD4253" w:rsidRPr="00A372D2" w:rsidRDefault="00DD4253" w:rsidP="00DD4253">
      <w:pPr>
        <w:spacing w:after="0"/>
        <w:ind w:firstLine="425"/>
        <w:contextualSpacing/>
        <w:jc w:val="both"/>
        <w:rPr>
          <w:rFonts w:ascii="Times New Roman" w:eastAsia="Calibri" w:hAnsi="Times New Roman" w:cs="Times New Roman"/>
          <w:sz w:val="28"/>
          <w:szCs w:val="28"/>
        </w:rPr>
      </w:pPr>
      <w:bookmarkStart w:id="47" w:name="_Hlk89612564"/>
      <w:r w:rsidRPr="00A372D2">
        <w:rPr>
          <w:rFonts w:ascii="Times New Roman" w:eastAsia="Calibri" w:hAnsi="Times New Roman" w:cs="Times New Roman"/>
          <w:sz w:val="28"/>
          <w:szCs w:val="28"/>
        </w:rPr>
        <w:t>Особое внимание  уделя</w:t>
      </w:r>
      <w:r w:rsidR="00BA0119"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формированию «сказуемости» речи которая заключается в регулярном употреблении таких слов, как «есть» (в смысле «существует»), «нет» (в смысле «отсутствует»), «да» (в смысле «согласен»), «на» (в смысле «возьми»), а также слов, тесно связанных с указательными жестами: тут, вот, там, сюда, здесь; а также другие слова (междометия: «ах», «ух») предикативного характера, заключающие законченную мысль, не содержащие вещественного значения. Тем самым формируется фраза: «Вот мишка», «Там собака» и т.п.</w:t>
      </w:r>
    </w:p>
    <w:p w14:paraId="7B37C3AE" w14:textId="67417DAC"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Как можно раньше</w:t>
      </w:r>
      <w:r w:rsidR="00BA0119" w:rsidRPr="00A372D2">
        <w:rPr>
          <w:rFonts w:ascii="Times New Roman" w:eastAsia="Calibri" w:hAnsi="Times New Roman" w:cs="Times New Roman"/>
          <w:sz w:val="28"/>
          <w:szCs w:val="28"/>
        </w:rPr>
        <w:t xml:space="preserve"> </w:t>
      </w:r>
      <w:r w:rsidR="00187672" w:rsidRPr="00A372D2">
        <w:rPr>
          <w:rFonts w:ascii="Times New Roman" w:eastAsia="Calibri" w:hAnsi="Times New Roman" w:cs="Times New Roman"/>
          <w:sz w:val="28"/>
          <w:szCs w:val="28"/>
        </w:rPr>
        <w:t>начинаю использовать</w:t>
      </w:r>
      <w:r w:rsidRPr="00A372D2">
        <w:rPr>
          <w:rFonts w:ascii="Times New Roman" w:eastAsia="Calibri" w:hAnsi="Times New Roman" w:cs="Times New Roman"/>
          <w:sz w:val="28"/>
          <w:szCs w:val="28"/>
        </w:rPr>
        <w:t xml:space="preserve"> модальные глаголы, типа: буду, хочу, могу, поскольку они</w:t>
      </w:r>
      <w:r w:rsidRPr="00A372D2">
        <w:rPr>
          <w:rFonts w:ascii="Calibri" w:eastAsia="Calibri" w:hAnsi="Calibri" w:cs="Times New Roman"/>
          <w:sz w:val="28"/>
          <w:szCs w:val="28"/>
        </w:rPr>
        <w:t xml:space="preserve"> </w:t>
      </w:r>
      <w:r w:rsidRPr="00A372D2">
        <w:rPr>
          <w:rFonts w:ascii="Times New Roman" w:eastAsia="Calibri" w:hAnsi="Times New Roman" w:cs="Times New Roman"/>
          <w:sz w:val="28"/>
          <w:szCs w:val="28"/>
        </w:rPr>
        <w:t>обладают большой побудительной мотивационной значимостью.</w:t>
      </w:r>
    </w:p>
    <w:bookmarkEnd w:id="47"/>
    <w:p w14:paraId="255AEA6A" w14:textId="3B56CB6C" w:rsidR="00DD4253" w:rsidRPr="00A372D2" w:rsidRDefault="00DD4253" w:rsidP="00DD4253">
      <w:pPr>
        <w:spacing w:after="0"/>
        <w:ind w:firstLine="425"/>
        <w:contextualSpacing/>
        <w:jc w:val="both"/>
        <w:rPr>
          <w:rFonts w:ascii="Times New Roman" w:eastAsia="Calibri" w:hAnsi="Times New Roman" w:cs="Times New Roman"/>
          <w:sz w:val="28"/>
          <w:szCs w:val="28"/>
        </w:rPr>
      </w:pPr>
      <w:r w:rsidRPr="00A372D2">
        <w:rPr>
          <w:rFonts w:ascii="Times New Roman" w:eastAsia="Calibri" w:hAnsi="Times New Roman" w:cs="Times New Roman"/>
          <w:sz w:val="28"/>
          <w:szCs w:val="28"/>
        </w:rPr>
        <w:t>Игра «Рассади гостей». Используется с целью формирования умения строить последовательности, что способствует в дальнейшем формированию внутренней схемы высказывания.</w:t>
      </w:r>
      <w:r w:rsidR="00187672" w:rsidRPr="00A372D2">
        <w:rPr>
          <w:rFonts w:ascii="Times New Roman" w:eastAsia="Calibri" w:hAnsi="Times New Roman" w:cs="Times New Roman"/>
          <w:sz w:val="28"/>
          <w:szCs w:val="28"/>
        </w:rPr>
        <w:t xml:space="preserve"> П</w:t>
      </w:r>
      <w:r w:rsidRPr="00A372D2">
        <w:rPr>
          <w:rFonts w:ascii="Times New Roman" w:eastAsia="Calibri" w:hAnsi="Times New Roman" w:cs="Times New Roman"/>
          <w:sz w:val="28"/>
          <w:szCs w:val="28"/>
        </w:rPr>
        <w:t>редлага</w:t>
      </w:r>
      <w:r w:rsidR="00187672"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ребенку рассадить кукол по своим местам, сопровождая комментарием: Сюда — Петю; сюда — Катю и т.д. Затем снова собира</w:t>
      </w:r>
      <w:r w:rsidR="00187672"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кукол в одном месте и предлагает ребенку самостоятельно рассадить кукол в той же последовательности. Когда ребенок рассадит кукол, предлага</w:t>
      </w:r>
      <w:r w:rsidR="00187672" w:rsidRPr="00A372D2">
        <w:rPr>
          <w:rFonts w:ascii="Times New Roman" w:eastAsia="Calibri" w:hAnsi="Times New Roman" w:cs="Times New Roman"/>
          <w:sz w:val="28"/>
          <w:szCs w:val="28"/>
        </w:rPr>
        <w:t>ю</w:t>
      </w:r>
      <w:r w:rsidRPr="00A372D2">
        <w:rPr>
          <w:rFonts w:ascii="Times New Roman" w:eastAsia="Calibri" w:hAnsi="Times New Roman" w:cs="Times New Roman"/>
          <w:sz w:val="28"/>
          <w:szCs w:val="28"/>
        </w:rPr>
        <w:t xml:space="preserve"> раздать им чай и угощения: сначала чашки, потом блюдца, затем конфеты.</w:t>
      </w:r>
    </w:p>
    <w:bookmarkEnd w:id="46"/>
    <w:p w14:paraId="2BDFB642" w14:textId="7F9E0946" w:rsidR="00DD4253" w:rsidRPr="00A372D2" w:rsidRDefault="00DD4253" w:rsidP="00DD4253">
      <w:pPr>
        <w:spacing w:after="0"/>
        <w:ind w:firstLine="425"/>
        <w:contextualSpacing/>
        <w:jc w:val="both"/>
        <w:rPr>
          <w:rFonts w:ascii="Times New Roman" w:eastAsia="Calibri" w:hAnsi="Times New Roman" w:cs="Times New Roman"/>
          <w:sz w:val="28"/>
          <w:szCs w:val="28"/>
        </w:rPr>
      </w:pPr>
    </w:p>
    <w:p w14:paraId="73EA71B0" w14:textId="036ECFC7" w:rsidR="00B35D9F" w:rsidRPr="00A372D2" w:rsidRDefault="00203002" w:rsidP="00187672">
      <w:pPr>
        <w:rPr>
          <w:rFonts w:ascii="Times New Roman" w:eastAsia="Calibri" w:hAnsi="Times New Roman" w:cs="Times New Roman"/>
          <w:sz w:val="28"/>
          <w:szCs w:val="28"/>
        </w:rPr>
      </w:pPr>
      <w:r w:rsidRPr="00A372D2">
        <w:rPr>
          <w:rFonts w:ascii="Times New Roman" w:hAnsi="Times New Roman" w:cs="Times New Roman"/>
          <w:b/>
          <w:color w:val="000000"/>
          <w:sz w:val="28"/>
          <w:szCs w:val="28"/>
        </w:rPr>
        <w:t>Работа с родителями</w:t>
      </w:r>
    </w:p>
    <w:p w14:paraId="6C6B1FFB" w14:textId="5D43D8BA" w:rsidR="004D4D9D" w:rsidRPr="004D4D9D" w:rsidRDefault="004D4D9D" w:rsidP="004D4D9D">
      <w:pPr>
        <w:spacing w:after="200" w:line="276" w:lineRule="auto"/>
        <w:ind w:firstLine="284"/>
        <w:jc w:val="both"/>
        <w:rPr>
          <w:rFonts w:ascii="Times New Roman" w:eastAsia="Calibri" w:hAnsi="Times New Roman" w:cs="Times New Roman"/>
          <w:sz w:val="28"/>
          <w:szCs w:val="28"/>
        </w:rPr>
      </w:pPr>
      <w:r w:rsidRPr="004D4D9D">
        <w:rPr>
          <w:rFonts w:ascii="Times New Roman" w:eastAsia="Calibri" w:hAnsi="Times New Roman" w:cs="Times New Roman"/>
          <w:color w:val="000000"/>
          <w:sz w:val="28"/>
          <w:szCs w:val="28"/>
        </w:rPr>
        <w:t>После проведения логопедического обследования предоставля</w:t>
      </w:r>
      <w:r w:rsidRPr="00A372D2">
        <w:rPr>
          <w:rFonts w:ascii="Times New Roman" w:eastAsia="Calibri" w:hAnsi="Times New Roman" w:cs="Times New Roman"/>
          <w:color w:val="000000"/>
          <w:sz w:val="28"/>
          <w:szCs w:val="28"/>
        </w:rPr>
        <w:t>ю</w:t>
      </w:r>
      <w:r w:rsidRPr="004D4D9D">
        <w:rPr>
          <w:rFonts w:ascii="Times New Roman" w:eastAsia="Calibri" w:hAnsi="Times New Roman" w:cs="Times New Roman"/>
          <w:color w:val="000000"/>
          <w:sz w:val="28"/>
          <w:szCs w:val="28"/>
        </w:rPr>
        <w:t xml:space="preserve"> родителям полную и подробную информацию о речевых и неречевых нарушениях, выявленных у ребёнка. </w:t>
      </w:r>
      <w:r w:rsidRPr="00A372D2">
        <w:rPr>
          <w:rFonts w:ascii="Times New Roman" w:eastAsia="Calibri" w:hAnsi="Times New Roman" w:cs="Times New Roman"/>
          <w:color w:val="000000"/>
          <w:sz w:val="28"/>
          <w:szCs w:val="28"/>
        </w:rPr>
        <w:t>П</w:t>
      </w:r>
      <w:r w:rsidRPr="004D4D9D">
        <w:rPr>
          <w:rFonts w:ascii="Times New Roman" w:eastAsia="Calibri" w:hAnsi="Times New Roman" w:cs="Times New Roman"/>
          <w:color w:val="000000"/>
          <w:sz w:val="28"/>
          <w:szCs w:val="28"/>
        </w:rPr>
        <w:t>одробно разъясня</w:t>
      </w:r>
      <w:r w:rsidRPr="00A372D2">
        <w:rPr>
          <w:rFonts w:ascii="Times New Roman" w:eastAsia="Calibri" w:hAnsi="Times New Roman" w:cs="Times New Roman"/>
          <w:color w:val="000000"/>
          <w:sz w:val="28"/>
          <w:szCs w:val="28"/>
        </w:rPr>
        <w:t>ю</w:t>
      </w:r>
      <w:r w:rsidRPr="004D4D9D">
        <w:rPr>
          <w:rFonts w:ascii="Times New Roman" w:eastAsia="Calibri" w:hAnsi="Times New Roman" w:cs="Times New Roman"/>
          <w:color w:val="000000"/>
          <w:sz w:val="28"/>
          <w:szCs w:val="28"/>
        </w:rPr>
        <w:t xml:space="preserve"> индивидуальную коррекционно-развивающую программу, предназначенную для занятий </w:t>
      </w:r>
      <w:r w:rsidR="00797860" w:rsidRPr="00A372D2">
        <w:rPr>
          <w:rFonts w:ascii="Times New Roman" w:eastAsia="Calibri" w:hAnsi="Times New Roman" w:cs="Times New Roman"/>
          <w:color w:val="000000"/>
          <w:sz w:val="28"/>
          <w:szCs w:val="28"/>
        </w:rPr>
        <w:t>с ребёнком,</w:t>
      </w:r>
      <w:r w:rsidRPr="004D4D9D">
        <w:rPr>
          <w:rFonts w:ascii="Times New Roman" w:eastAsia="Calibri" w:hAnsi="Times New Roman" w:cs="Times New Roman"/>
          <w:color w:val="000000"/>
          <w:sz w:val="28"/>
          <w:szCs w:val="28"/>
        </w:rPr>
        <w:t xml:space="preserve"> и дела</w:t>
      </w:r>
      <w:r w:rsidRPr="00A372D2">
        <w:rPr>
          <w:rFonts w:ascii="Times New Roman" w:eastAsia="Calibri" w:hAnsi="Times New Roman" w:cs="Times New Roman"/>
          <w:color w:val="000000"/>
          <w:sz w:val="28"/>
          <w:szCs w:val="28"/>
        </w:rPr>
        <w:t>ю</w:t>
      </w:r>
      <w:r w:rsidRPr="004D4D9D">
        <w:rPr>
          <w:rFonts w:ascii="Times New Roman" w:eastAsia="Calibri" w:hAnsi="Times New Roman" w:cs="Times New Roman"/>
          <w:color w:val="000000"/>
          <w:sz w:val="28"/>
          <w:szCs w:val="28"/>
        </w:rPr>
        <w:t xml:space="preserve"> акцент на необходимости совместной, согласованной работы педагог</w:t>
      </w:r>
      <w:r w:rsidRPr="00A372D2">
        <w:rPr>
          <w:rFonts w:ascii="Times New Roman" w:eastAsia="Calibri" w:hAnsi="Times New Roman" w:cs="Times New Roman"/>
          <w:color w:val="000000"/>
          <w:sz w:val="28"/>
          <w:szCs w:val="28"/>
        </w:rPr>
        <w:t>а</w:t>
      </w:r>
      <w:r w:rsidRPr="004D4D9D">
        <w:rPr>
          <w:rFonts w:ascii="Times New Roman" w:eastAsia="Calibri" w:hAnsi="Times New Roman" w:cs="Times New Roman"/>
          <w:color w:val="000000"/>
          <w:sz w:val="28"/>
          <w:szCs w:val="28"/>
        </w:rPr>
        <w:t xml:space="preserve"> родителей. </w:t>
      </w:r>
    </w:p>
    <w:p w14:paraId="3366BB79" w14:textId="3A3EEDF7" w:rsidR="00797860" w:rsidRPr="00A372D2" w:rsidRDefault="00187672" w:rsidP="00797860">
      <w:pPr>
        <w:spacing w:after="0"/>
        <w:ind w:left="-142" w:firstLine="284"/>
        <w:jc w:val="both"/>
        <w:rPr>
          <w:rFonts w:ascii="Times New Roman" w:eastAsia="Calibri" w:hAnsi="Times New Roman" w:cs="Times New Roman"/>
          <w:sz w:val="28"/>
          <w:szCs w:val="28"/>
        </w:rPr>
      </w:pPr>
      <w:r w:rsidRPr="00A372D2">
        <w:rPr>
          <w:rFonts w:ascii="Times New Roman" w:eastAsia="Times New Roman" w:hAnsi="Times New Roman" w:cs="Times New Roman" w:hint="eastAsia"/>
          <w:color w:val="000000"/>
          <w:sz w:val="28"/>
          <w:szCs w:val="28"/>
          <w:lang w:eastAsia="ru-RU"/>
        </w:rPr>
        <w:t>П</w:t>
      </w:r>
      <w:r w:rsidRPr="00A372D2">
        <w:rPr>
          <w:rFonts w:ascii="Times New Roman" w:eastAsia="Times New Roman" w:hAnsi="Times New Roman" w:cs="Times New Roman"/>
          <w:color w:val="000000"/>
          <w:sz w:val="28"/>
          <w:szCs w:val="28"/>
          <w:lang w:eastAsia="ru-RU"/>
        </w:rPr>
        <w:t xml:space="preserve">ровожу </w:t>
      </w:r>
      <w:r w:rsidR="00BA7386" w:rsidRPr="00A372D2">
        <w:rPr>
          <w:rFonts w:ascii="Times New Roman" w:eastAsia="Times New Roman" w:hAnsi="Times New Roman" w:cs="Times New Roman"/>
          <w:color w:val="000000"/>
          <w:sz w:val="28"/>
          <w:szCs w:val="28"/>
          <w:lang w:eastAsia="ru-RU"/>
        </w:rPr>
        <w:t xml:space="preserve">регулярные </w:t>
      </w:r>
      <w:r w:rsidRPr="00A372D2">
        <w:rPr>
          <w:rFonts w:ascii="Times New Roman" w:eastAsia="Times New Roman" w:hAnsi="Times New Roman" w:cs="Times New Roman"/>
          <w:color w:val="000000"/>
          <w:sz w:val="28"/>
          <w:szCs w:val="28"/>
          <w:lang w:eastAsia="ru-RU"/>
        </w:rPr>
        <w:t xml:space="preserve">беседы с родителями, объясняя те или иные задачи коррекционного воздействия. </w:t>
      </w:r>
      <w:r w:rsidR="00797860" w:rsidRPr="00A372D2">
        <w:rPr>
          <w:rFonts w:ascii="Times New Roman" w:eastAsia="Calibri" w:hAnsi="Times New Roman" w:cs="Times New Roman"/>
          <w:sz w:val="28"/>
          <w:szCs w:val="28"/>
        </w:rPr>
        <w:t xml:space="preserve">Приглашаю </w:t>
      </w:r>
      <w:r w:rsidR="00765EF1" w:rsidRPr="00A372D2">
        <w:rPr>
          <w:rFonts w:ascii="Times New Roman" w:eastAsia="Calibri" w:hAnsi="Times New Roman" w:cs="Times New Roman"/>
          <w:color w:val="000000"/>
          <w:sz w:val="28"/>
          <w:szCs w:val="28"/>
        </w:rPr>
        <w:t>их</w:t>
      </w:r>
      <w:r w:rsidR="00797860" w:rsidRPr="00A372D2">
        <w:rPr>
          <w:rFonts w:ascii="Times New Roman" w:eastAsia="Calibri" w:hAnsi="Times New Roman" w:cs="Times New Roman"/>
          <w:color w:val="000000"/>
          <w:sz w:val="28"/>
          <w:szCs w:val="28"/>
        </w:rPr>
        <w:t xml:space="preserve"> на индивидуальные консультации, открытые занятия.</w:t>
      </w:r>
    </w:p>
    <w:p w14:paraId="65E516EB" w14:textId="77777777" w:rsidR="00765EF1" w:rsidRPr="00A372D2" w:rsidRDefault="004D4D9D" w:rsidP="004D4D9D">
      <w:pPr>
        <w:spacing w:line="276" w:lineRule="auto"/>
        <w:ind w:firstLine="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lastRenderedPageBreak/>
        <w:t xml:space="preserve">Домашние задания даю еженедельно. </w:t>
      </w:r>
      <w:r w:rsidR="00187672" w:rsidRPr="00A372D2">
        <w:rPr>
          <w:rFonts w:ascii="Times New Roman" w:eastAsia="Times New Roman" w:hAnsi="Times New Roman" w:cs="Times New Roman"/>
          <w:color w:val="000000"/>
          <w:sz w:val="28"/>
          <w:szCs w:val="28"/>
          <w:lang w:eastAsia="ru-RU"/>
        </w:rPr>
        <w:t>Инструктирую родителей по отработке задач занятия в домашних условиях.</w:t>
      </w:r>
    </w:p>
    <w:p w14:paraId="3CDA4F22" w14:textId="1B3BF2FA" w:rsidR="001E5E14" w:rsidRPr="00A372D2" w:rsidRDefault="00187672" w:rsidP="004D4D9D">
      <w:pPr>
        <w:spacing w:line="276" w:lineRule="auto"/>
        <w:ind w:firstLine="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w:t>
      </w:r>
      <w:r w:rsidR="00B35D9F" w:rsidRPr="00A372D2">
        <w:rPr>
          <w:rFonts w:ascii="Times New Roman" w:eastAsia="Times New Roman" w:hAnsi="Times New Roman" w:cs="Times New Roman"/>
          <w:color w:val="000000"/>
          <w:sz w:val="28"/>
          <w:szCs w:val="28"/>
          <w:lang w:eastAsia="ru-RU"/>
        </w:rPr>
        <w:t>Родителям рекомендуется часто и многократно повторять в режимных моментах, бытовых ситуациях те единицы (будь то звук, слог, звукоподражание или слово), над которыми мы с ребенком работали.</w:t>
      </w:r>
      <w:r w:rsidRPr="00A372D2">
        <w:rPr>
          <w:rFonts w:ascii="Times New Roman" w:eastAsia="Times New Roman" w:hAnsi="Times New Roman" w:cs="Times New Roman"/>
          <w:color w:val="000000"/>
          <w:sz w:val="28"/>
          <w:szCs w:val="28"/>
          <w:lang w:eastAsia="ru-RU"/>
        </w:rPr>
        <w:t xml:space="preserve"> Либо дается задание «проиграть» дома определенную игру.</w:t>
      </w:r>
    </w:p>
    <w:p w14:paraId="243F5905" w14:textId="3DFB5A9A" w:rsidR="00187672" w:rsidRPr="00A372D2" w:rsidRDefault="006C6362" w:rsidP="007B56AB">
      <w:pPr>
        <w:ind w:left="-284"/>
        <w:rPr>
          <w:rFonts w:ascii="Times New Roman" w:eastAsia="Times New Roman" w:hAnsi="Times New Roman" w:cs="Times New Roman"/>
          <w:b/>
          <w:bCs/>
          <w:sz w:val="28"/>
          <w:szCs w:val="28"/>
          <w:lang w:eastAsia="ru-RU"/>
        </w:rPr>
      </w:pPr>
      <w:r w:rsidRPr="00A372D2">
        <w:rPr>
          <w:rFonts w:ascii="Times New Roman" w:eastAsia="Times New Roman" w:hAnsi="Times New Roman" w:cs="Times New Roman"/>
          <w:b/>
          <w:bCs/>
          <w:color w:val="000000"/>
          <w:sz w:val="28"/>
          <w:szCs w:val="28"/>
          <w:lang w:eastAsia="ru-RU"/>
        </w:rPr>
        <w:t>Анализ результатов м</w:t>
      </w:r>
      <w:r w:rsidR="002D1838" w:rsidRPr="00A372D2">
        <w:rPr>
          <w:rFonts w:ascii="Times New Roman" w:eastAsia="Times New Roman" w:hAnsi="Times New Roman" w:cs="Times New Roman"/>
          <w:b/>
          <w:bCs/>
          <w:color w:val="000000"/>
          <w:sz w:val="28"/>
          <w:szCs w:val="28"/>
          <w:lang w:eastAsia="ru-RU"/>
        </w:rPr>
        <w:t>ониторинг</w:t>
      </w:r>
      <w:r w:rsidRPr="00A372D2">
        <w:rPr>
          <w:rFonts w:ascii="Times New Roman" w:eastAsia="Times New Roman" w:hAnsi="Times New Roman" w:cs="Times New Roman"/>
          <w:b/>
          <w:bCs/>
          <w:color w:val="000000"/>
          <w:sz w:val="28"/>
          <w:szCs w:val="28"/>
          <w:lang w:eastAsia="ru-RU"/>
        </w:rPr>
        <w:t>а речевого развития</w:t>
      </w:r>
      <w:r w:rsidR="007B56AB" w:rsidRPr="00A372D2">
        <w:rPr>
          <w:rFonts w:ascii="Times New Roman" w:eastAsia="Times New Roman" w:hAnsi="Times New Roman" w:cs="Times New Roman"/>
          <w:b/>
          <w:bCs/>
          <w:sz w:val="28"/>
          <w:szCs w:val="28"/>
          <w:lang w:eastAsia="ru-RU"/>
        </w:rPr>
        <w:t xml:space="preserve"> </w:t>
      </w:r>
    </w:p>
    <w:p w14:paraId="74868D88" w14:textId="3B6EC9C5" w:rsidR="007B56AB" w:rsidRPr="00A372D2" w:rsidRDefault="007B56AB" w:rsidP="007B56AB">
      <w:pPr>
        <w:ind w:left="-284"/>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Диагностическое обследование детей начинаю в сентябре по  методикам Грибовой О.Е., Иншаковой О.Б., Нищевой Н.В., Крупенчук О.И.</w:t>
      </w:r>
    </w:p>
    <w:p w14:paraId="68F09AE8" w14:textId="77777777" w:rsidR="007B56AB" w:rsidRPr="00A372D2" w:rsidRDefault="007B56AB" w:rsidP="007B56AB">
      <w:pPr>
        <w:ind w:left="-284"/>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Промежуточную диагностику осуществляю в декабре, при необходимости вношу изменения в коррекционный процесс.</w:t>
      </w:r>
    </w:p>
    <w:p w14:paraId="6A0AD84F" w14:textId="6FF87F1E" w:rsidR="002D1838" w:rsidRPr="00A372D2" w:rsidRDefault="007B56AB" w:rsidP="003B1294">
      <w:pPr>
        <w:ind w:left="-284"/>
        <w:rPr>
          <w:rFonts w:ascii="Times New Roman" w:eastAsia="Times New Roman" w:hAnsi="Times New Roman" w:cs="Times New Roman"/>
          <w:color w:val="000000"/>
          <w:sz w:val="28"/>
          <w:szCs w:val="28"/>
          <w:lang w:eastAsia="ru-RU"/>
        </w:rPr>
      </w:pPr>
      <w:bookmarkStart w:id="48" w:name="_Hlk89636868"/>
      <w:r w:rsidRPr="00A372D2">
        <w:rPr>
          <w:rFonts w:ascii="Times New Roman" w:eastAsia="Times New Roman" w:hAnsi="Times New Roman" w:cs="Times New Roman"/>
          <w:color w:val="000000"/>
          <w:sz w:val="28"/>
          <w:szCs w:val="28"/>
          <w:lang w:eastAsia="ru-RU"/>
        </w:rPr>
        <w:t xml:space="preserve">Итоговая диагностика </w:t>
      </w:r>
      <w:r w:rsidR="00765EF1" w:rsidRPr="00A372D2">
        <w:rPr>
          <w:rFonts w:ascii="Times New Roman" w:eastAsia="Times New Roman" w:hAnsi="Times New Roman" w:cs="Times New Roman"/>
          <w:color w:val="000000"/>
          <w:sz w:val="28"/>
          <w:szCs w:val="28"/>
          <w:lang w:eastAsia="ru-RU"/>
        </w:rPr>
        <w:t xml:space="preserve">2019 -2021 </w:t>
      </w:r>
      <w:r w:rsidRPr="00A372D2">
        <w:rPr>
          <w:rFonts w:ascii="Times New Roman" w:eastAsia="Times New Roman" w:hAnsi="Times New Roman" w:cs="Times New Roman"/>
          <w:color w:val="000000"/>
          <w:sz w:val="28"/>
          <w:szCs w:val="28"/>
          <w:lang w:eastAsia="ru-RU"/>
        </w:rPr>
        <w:t>учебных годов показала следующие результаты:</w:t>
      </w:r>
    </w:p>
    <w:bookmarkEnd w:id="48"/>
    <w:p w14:paraId="2B31912B" w14:textId="35320FEF" w:rsidR="00597A60" w:rsidRPr="00A372D2" w:rsidRDefault="00597A60" w:rsidP="00597A60">
      <w:pPr>
        <w:spacing w:after="0" w:line="276" w:lineRule="auto"/>
        <w:ind w:firstLine="284"/>
        <w:jc w:val="both"/>
        <w:rPr>
          <w:rFonts w:ascii="Times New Roman" w:eastAsia="Times New Roman" w:hAnsi="Times New Roman" w:cs="Times New Roman"/>
          <w:i/>
          <w:sz w:val="28"/>
          <w:szCs w:val="28"/>
          <w:lang w:eastAsia="ru-RU"/>
        </w:rPr>
      </w:pPr>
      <w:r w:rsidRPr="00597A60">
        <w:rPr>
          <w:rFonts w:ascii="Times New Roman" w:eastAsia="Times New Roman" w:hAnsi="Times New Roman" w:cs="Times New Roman"/>
          <w:i/>
          <w:sz w:val="28"/>
          <w:szCs w:val="28"/>
          <w:lang w:eastAsia="ru-RU"/>
        </w:rPr>
        <w:t xml:space="preserve">Таблица 1. Количество детей, имеющих </w:t>
      </w:r>
      <w:r w:rsidRPr="00A372D2">
        <w:rPr>
          <w:rFonts w:ascii="Times New Roman" w:eastAsia="Times New Roman" w:hAnsi="Times New Roman" w:cs="Times New Roman"/>
          <w:i/>
          <w:sz w:val="28"/>
          <w:szCs w:val="28"/>
          <w:u w:val="single"/>
          <w:lang w:eastAsia="ru-RU"/>
        </w:rPr>
        <w:t>средний</w:t>
      </w:r>
      <w:r w:rsidRPr="00A372D2">
        <w:rPr>
          <w:rFonts w:ascii="Times New Roman" w:eastAsia="Times New Roman" w:hAnsi="Times New Roman" w:cs="Times New Roman"/>
          <w:i/>
          <w:sz w:val="28"/>
          <w:szCs w:val="28"/>
          <w:lang w:eastAsia="ru-RU"/>
        </w:rPr>
        <w:t xml:space="preserve"> уровень</w:t>
      </w:r>
      <w:r w:rsidRPr="00597A60">
        <w:rPr>
          <w:rFonts w:ascii="Times New Roman" w:eastAsia="Times New Roman" w:hAnsi="Times New Roman" w:cs="Times New Roman"/>
          <w:i/>
          <w:sz w:val="28"/>
          <w:szCs w:val="28"/>
          <w:lang w:eastAsia="ru-RU"/>
        </w:rPr>
        <w:t xml:space="preserve"> речевого развития по разделам (из </w:t>
      </w:r>
      <w:r w:rsidR="00F15BBA" w:rsidRPr="00A372D2">
        <w:rPr>
          <w:rFonts w:ascii="Times New Roman" w:eastAsia="Times New Roman" w:hAnsi="Times New Roman" w:cs="Times New Roman"/>
          <w:i/>
          <w:sz w:val="28"/>
          <w:szCs w:val="28"/>
          <w:lang w:eastAsia="ru-RU"/>
        </w:rPr>
        <w:t>7</w:t>
      </w:r>
      <w:r w:rsidR="00AB7E24" w:rsidRPr="00A372D2">
        <w:rPr>
          <w:rFonts w:ascii="Times New Roman" w:eastAsia="Times New Roman" w:hAnsi="Times New Roman" w:cs="Times New Roman"/>
          <w:i/>
          <w:sz w:val="28"/>
          <w:szCs w:val="28"/>
          <w:lang w:eastAsia="ru-RU"/>
        </w:rPr>
        <w:t xml:space="preserve"> детей</w:t>
      </w:r>
      <w:r w:rsidR="00F15BBA" w:rsidRPr="00A372D2">
        <w:rPr>
          <w:rFonts w:ascii="Times New Roman" w:eastAsia="Times New Roman" w:hAnsi="Times New Roman" w:cs="Times New Roman"/>
          <w:i/>
          <w:sz w:val="28"/>
          <w:szCs w:val="28"/>
          <w:lang w:eastAsia="ru-RU"/>
        </w:rPr>
        <w:t xml:space="preserve"> в 2019 и из 6 детей в 2021, т.к. 1 ребенок был переведен в другую группу</w:t>
      </w:r>
      <w:r w:rsidRPr="00597A60">
        <w:rPr>
          <w:rFonts w:ascii="Times New Roman" w:eastAsia="Times New Roman" w:hAnsi="Times New Roman" w:cs="Times New Roman"/>
          <w:i/>
          <w:sz w:val="28"/>
          <w:szCs w:val="28"/>
          <w:lang w:eastAsia="ru-RU"/>
        </w:rPr>
        <w:t>):</w:t>
      </w:r>
    </w:p>
    <w:p w14:paraId="353E06AD" w14:textId="77777777" w:rsidR="00597A60" w:rsidRPr="00A372D2" w:rsidRDefault="00597A60" w:rsidP="00597A60">
      <w:pPr>
        <w:spacing w:after="0" w:line="276" w:lineRule="auto"/>
        <w:ind w:firstLine="284"/>
        <w:jc w:val="both"/>
        <w:rPr>
          <w:rFonts w:ascii="Times New Roman" w:eastAsia="Times New Roman" w:hAnsi="Times New Roman" w:cs="Times New Roman"/>
          <w:i/>
          <w:sz w:val="28"/>
          <w:szCs w:val="28"/>
          <w:lang w:eastAsia="ru-RU"/>
        </w:rPr>
      </w:pPr>
    </w:p>
    <w:tbl>
      <w:tblPr>
        <w:tblStyle w:val="10"/>
        <w:tblW w:w="10065" w:type="dxa"/>
        <w:tblInd w:w="-431" w:type="dxa"/>
        <w:tblLook w:val="04A0" w:firstRow="1" w:lastRow="0" w:firstColumn="1" w:lastColumn="0" w:noHBand="0" w:noVBand="1"/>
      </w:tblPr>
      <w:tblGrid>
        <w:gridCol w:w="784"/>
        <w:gridCol w:w="1960"/>
        <w:gridCol w:w="1323"/>
        <w:gridCol w:w="1713"/>
        <w:gridCol w:w="1207"/>
        <w:gridCol w:w="1604"/>
        <w:gridCol w:w="1474"/>
      </w:tblGrid>
      <w:tr w:rsidR="00BE168C" w:rsidRPr="00A372D2" w14:paraId="5C685146" w14:textId="77777777" w:rsidTr="00BE168C">
        <w:tc>
          <w:tcPr>
            <w:tcW w:w="784" w:type="dxa"/>
          </w:tcPr>
          <w:p w14:paraId="72D75BC9" w14:textId="77777777" w:rsidR="00BE168C" w:rsidRPr="00A372D2" w:rsidRDefault="00BE168C" w:rsidP="007B56AB">
            <w:pPr>
              <w:spacing w:line="276" w:lineRule="auto"/>
              <w:jc w:val="both"/>
              <w:rPr>
                <w:rFonts w:ascii="Times New Roman" w:hAnsi="Times New Roman" w:cs="Times New Roman"/>
                <w:sz w:val="28"/>
                <w:szCs w:val="28"/>
              </w:rPr>
            </w:pPr>
            <w:bookmarkStart w:id="49" w:name="_Hlk89637925"/>
            <w:r w:rsidRPr="00A372D2">
              <w:rPr>
                <w:rFonts w:ascii="Times New Roman" w:hAnsi="Times New Roman" w:cs="Times New Roman"/>
                <w:sz w:val="28"/>
                <w:szCs w:val="28"/>
              </w:rPr>
              <w:t>Год</w:t>
            </w:r>
          </w:p>
        </w:tc>
        <w:tc>
          <w:tcPr>
            <w:tcW w:w="1960" w:type="dxa"/>
            <w:tcBorders>
              <w:right w:val="single" w:sz="4" w:space="0" w:color="auto"/>
            </w:tcBorders>
          </w:tcPr>
          <w:p w14:paraId="1D1F798A" w14:textId="77777777"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Звуко-</w:t>
            </w:r>
          </w:p>
          <w:p w14:paraId="4AE90FE0" w14:textId="7C007E72"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произношение</w:t>
            </w:r>
          </w:p>
        </w:tc>
        <w:tc>
          <w:tcPr>
            <w:tcW w:w="1323" w:type="dxa"/>
            <w:tcBorders>
              <w:left w:val="single" w:sz="4" w:space="0" w:color="auto"/>
            </w:tcBorders>
          </w:tcPr>
          <w:p w14:paraId="37D2932F" w14:textId="243FCFB6" w:rsidR="00BE168C" w:rsidRPr="00A372D2" w:rsidRDefault="00BE168C" w:rsidP="00BE168C">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Слоговая</w:t>
            </w:r>
          </w:p>
        </w:tc>
        <w:tc>
          <w:tcPr>
            <w:tcW w:w="1713" w:type="dxa"/>
          </w:tcPr>
          <w:p w14:paraId="6A12E6E7" w14:textId="546B6A1C"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Фонематич. слух</w:t>
            </w:r>
          </w:p>
        </w:tc>
        <w:tc>
          <w:tcPr>
            <w:tcW w:w="1207" w:type="dxa"/>
          </w:tcPr>
          <w:p w14:paraId="723126A6" w14:textId="77777777"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Лексика</w:t>
            </w:r>
          </w:p>
        </w:tc>
        <w:tc>
          <w:tcPr>
            <w:tcW w:w="1604" w:type="dxa"/>
          </w:tcPr>
          <w:p w14:paraId="62A49C5F" w14:textId="77777777"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Грамматич. строй</w:t>
            </w:r>
          </w:p>
        </w:tc>
        <w:tc>
          <w:tcPr>
            <w:tcW w:w="1474" w:type="dxa"/>
          </w:tcPr>
          <w:p w14:paraId="600FE245" w14:textId="77777777"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Связная речь</w:t>
            </w:r>
          </w:p>
        </w:tc>
      </w:tr>
      <w:tr w:rsidR="00BE168C" w:rsidRPr="00A372D2" w14:paraId="17ED9ECC" w14:textId="77777777" w:rsidTr="00BE168C">
        <w:tc>
          <w:tcPr>
            <w:tcW w:w="784" w:type="dxa"/>
          </w:tcPr>
          <w:p w14:paraId="2902CCF6" w14:textId="4AE0E38C" w:rsidR="00BE168C" w:rsidRPr="00A372D2" w:rsidRDefault="00BE168C" w:rsidP="007B56AB">
            <w:pPr>
              <w:spacing w:line="276" w:lineRule="auto"/>
              <w:jc w:val="both"/>
              <w:rPr>
                <w:sz w:val="28"/>
                <w:szCs w:val="28"/>
              </w:rPr>
            </w:pPr>
            <w:r w:rsidRPr="00A372D2">
              <w:rPr>
                <w:sz w:val="28"/>
                <w:szCs w:val="28"/>
              </w:rPr>
              <w:t>2019</w:t>
            </w:r>
          </w:p>
        </w:tc>
        <w:tc>
          <w:tcPr>
            <w:tcW w:w="1960" w:type="dxa"/>
            <w:tcBorders>
              <w:right w:val="single" w:sz="4" w:space="0" w:color="auto"/>
            </w:tcBorders>
          </w:tcPr>
          <w:p w14:paraId="544A935E" w14:textId="3FA56971"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14,3</w:t>
            </w:r>
            <w:r w:rsidR="00A372D2" w:rsidRPr="00A372D2">
              <w:rPr>
                <w:rFonts w:ascii="Times New Roman" w:hAnsi="Times New Roman" w:cs="Times New Roman"/>
                <w:sz w:val="28"/>
                <w:szCs w:val="28"/>
              </w:rPr>
              <w:t>%</w:t>
            </w:r>
          </w:p>
        </w:tc>
        <w:tc>
          <w:tcPr>
            <w:tcW w:w="1323" w:type="dxa"/>
            <w:tcBorders>
              <w:left w:val="single" w:sz="4" w:space="0" w:color="auto"/>
            </w:tcBorders>
          </w:tcPr>
          <w:p w14:paraId="0AEC2F96" w14:textId="56477D01" w:rsidR="00BE168C" w:rsidRPr="00A372D2" w:rsidRDefault="00BE168C" w:rsidP="00BE168C">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14,3</w:t>
            </w:r>
            <w:r w:rsidR="00A372D2">
              <w:rPr>
                <w:rFonts w:ascii="Times New Roman" w:hAnsi="Times New Roman" w:cs="Times New Roman"/>
                <w:sz w:val="28"/>
                <w:szCs w:val="28"/>
              </w:rPr>
              <w:t>%</w:t>
            </w:r>
          </w:p>
        </w:tc>
        <w:tc>
          <w:tcPr>
            <w:tcW w:w="1713" w:type="dxa"/>
          </w:tcPr>
          <w:p w14:paraId="5C92C4B4" w14:textId="2DECC154"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0</w:t>
            </w:r>
            <w:r w:rsidR="005C69AF">
              <w:rPr>
                <w:rFonts w:ascii="Times New Roman" w:hAnsi="Times New Roman" w:cs="Times New Roman"/>
                <w:sz w:val="28"/>
                <w:szCs w:val="28"/>
              </w:rPr>
              <w:t>%</w:t>
            </w:r>
          </w:p>
        </w:tc>
        <w:tc>
          <w:tcPr>
            <w:tcW w:w="1207" w:type="dxa"/>
          </w:tcPr>
          <w:p w14:paraId="291CA51B" w14:textId="6D0311A3"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14,3</w:t>
            </w:r>
            <w:r w:rsidR="005C69AF">
              <w:rPr>
                <w:rFonts w:ascii="Times New Roman" w:hAnsi="Times New Roman" w:cs="Times New Roman"/>
                <w:sz w:val="28"/>
                <w:szCs w:val="28"/>
              </w:rPr>
              <w:t>%</w:t>
            </w:r>
          </w:p>
        </w:tc>
        <w:tc>
          <w:tcPr>
            <w:tcW w:w="1604" w:type="dxa"/>
          </w:tcPr>
          <w:p w14:paraId="77DDCF45" w14:textId="0D9146CD"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0</w:t>
            </w:r>
            <w:r w:rsidR="005C69AF">
              <w:rPr>
                <w:rFonts w:ascii="Times New Roman" w:hAnsi="Times New Roman" w:cs="Times New Roman"/>
                <w:sz w:val="28"/>
                <w:szCs w:val="28"/>
              </w:rPr>
              <w:t>%</w:t>
            </w:r>
          </w:p>
        </w:tc>
        <w:tc>
          <w:tcPr>
            <w:tcW w:w="1474" w:type="dxa"/>
          </w:tcPr>
          <w:p w14:paraId="395F4BD9" w14:textId="0C693E88"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0</w:t>
            </w:r>
            <w:r w:rsidR="005C69AF">
              <w:rPr>
                <w:rFonts w:ascii="Times New Roman" w:hAnsi="Times New Roman" w:cs="Times New Roman"/>
                <w:sz w:val="28"/>
                <w:szCs w:val="28"/>
              </w:rPr>
              <w:t>%</w:t>
            </w:r>
          </w:p>
        </w:tc>
      </w:tr>
      <w:tr w:rsidR="00BE168C" w:rsidRPr="00A372D2" w14:paraId="0D467A8D" w14:textId="77777777" w:rsidTr="00BE168C">
        <w:tc>
          <w:tcPr>
            <w:tcW w:w="784" w:type="dxa"/>
          </w:tcPr>
          <w:p w14:paraId="11F1BF38" w14:textId="0729EF48" w:rsidR="00BE168C" w:rsidRPr="00A372D2" w:rsidRDefault="00BE168C" w:rsidP="007B56AB">
            <w:pPr>
              <w:spacing w:line="276" w:lineRule="auto"/>
              <w:jc w:val="both"/>
              <w:rPr>
                <w:sz w:val="28"/>
                <w:szCs w:val="28"/>
              </w:rPr>
            </w:pPr>
            <w:r w:rsidRPr="00A372D2">
              <w:rPr>
                <w:sz w:val="28"/>
                <w:szCs w:val="28"/>
              </w:rPr>
              <w:t>2021</w:t>
            </w:r>
          </w:p>
        </w:tc>
        <w:tc>
          <w:tcPr>
            <w:tcW w:w="1960" w:type="dxa"/>
            <w:tcBorders>
              <w:right w:val="single" w:sz="4" w:space="0" w:color="auto"/>
            </w:tcBorders>
          </w:tcPr>
          <w:p w14:paraId="273C6301" w14:textId="3E08A82C" w:rsidR="00BE168C" w:rsidRPr="00A372D2" w:rsidRDefault="00BE168C" w:rsidP="007B56AB">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71,4</w:t>
            </w:r>
            <w:r w:rsidR="00A372D2">
              <w:rPr>
                <w:rFonts w:ascii="Times New Roman" w:hAnsi="Times New Roman" w:cs="Times New Roman"/>
                <w:sz w:val="28"/>
                <w:szCs w:val="28"/>
              </w:rPr>
              <w:t>%</w:t>
            </w:r>
          </w:p>
        </w:tc>
        <w:tc>
          <w:tcPr>
            <w:tcW w:w="1323" w:type="dxa"/>
            <w:tcBorders>
              <w:left w:val="single" w:sz="4" w:space="0" w:color="auto"/>
            </w:tcBorders>
          </w:tcPr>
          <w:p w14:paraId="19E1A33C" w14:textId="0F937F02" w:rsidR="00BE168C" w:rsidRPr="00A372D2" w:rsidRDefault="00DA5B20" w:rsidP="00BE168C">
            <w:pPr>
              <w:spacing w:line="276" w:lineRule="auto"/>
              <w:jc w:val="center"/>
              <w:rPr>
                <w:rFonts w:ascii="Times New Roman" w:hAnsi="Times New Roman" w:cs="Times New Roman"/>
                <w:sz w:val="28"/>
                <w:szCs w:val="28"/>
              </w:rPr>
            </w:pPr>
            <w:r w:rsidRPr="00A372D2">
              <w:rPr>
                <w:rFonts w:ascii="Times New Roman" w:hAnsi="Times New Roman" w:cs="Times New Roman"/>
                <w:sz w:val="28"/>
                <w:szCs w:val="28"/>
              </w:rPr>
              <w:t>57,1</w:t>
            </w:r>
            <w:r w:rsidR="00A372D2">
              <w:rPr>
                <w:rFonts w:ascii="Times New Roman" w:hAnsi="Times New Roman" w:cs="Times New Roman"/>
                <w:sz w:val="28"/>
                <w:szCs w:val="28"/>
              </w:rPr>
              <w:t>%</w:t>
            </w:r>
          </w:p>
        </w:tc>
        <w:tc>
          <w:tcPr>
            <w:tcW w:w="1713" w:type="dxa"/>
          </w:tcPr>
          <w:p w14:paraId="19073FD7" w14:textId="1795E872"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57,1</w:t>
            </w:r>
            <w:r w:rsidR="005C69AF">
              <w:rPr>
                <w:rFonts w:ascii="Times New Roman" w:hAnsi="Times New Roman" w:cs="Times New Roman"/>
                <w:sz w:val="28"/>
                <w:szCs w:val="28"/>
              </w:rPr>
              <w:t>%</w:t>
            </w:r>
          </w:p>
        </w:tc>
        <w:tc>
          <w:tcPr>
            <w:tcW w:w="1207" w:type="dxa"/>
          </w:tcPr>
          <w:p w14:paraId="2A724ECC" w14:textId="29C88B35"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w:t>
            </w:r>
            <w:r w:rsidR="00DA5B20" w:rsidRPr="00A372D2">
              <w:rPr>
                <w:rFonts w:ascii="Times New Roman" w:hAnsi="Times New Roman" w:cs="Times New Roman"/>
                <w:sz w:val="28"/>
                <w:szCs w:val="28"/>
              </w:rPr>
              <w:t>57,1</w:t>
            </w:r>
            <w:r w:rsidR="005C69AF">
              <w:rPr>
                <w:rFonts w:ascii="Times New Roman" w:hAnsi="Times New Roman" w:cs="Times New Roman"/>
                <w:sz w:val="28"/>
                <w:szCs w:val="28"/>
              </w:rPr>
              <w:t>%</w:t>
            </w:r>
          </w:p>
        </w:tc>
        <w:tc>
          <w:tcPr>
            <w:tcW w:w="1604" w:type="dxa"/>
          </w:tcPr>
          <w:p w14:paraId="52E9B312" w14:textId="1955D215" w:rsidR="00BE168C" w:rsidRPr="00A372D2" w:rsidRDefault="00BE168C" w:rsidP="007B56AB">
            <w:pPr>
              <w:spacing w:line="276" w:lineRule="auto"/>
              <w:jc w:val="both"/>
              <w:rPr>
                <w:rFonts w:ascii="Times New Roman" w:hAnsi="Times New Roman" w:cs="Times New Roman"/>
                <w:sz w:val="28"/>
                <w:szCs w:val="28"/>
              </w:rPr>
            </w:pPr>
            <w:r w:rsidRPr="00A372D2">
              <w:rPr>
                <w:rFonts w:ascii="Times New Roman" w:hAnsi="Times New Roman" w:cs="Times New Roman"/>
                <w:sz w:val="28"/>
                <w:szCs w:val="28"/>
              </w:rPr>
              <w:t xml:space="preserve">     </w:t>
            </w:r>
            <w:r w:rsidR="00DA5B20" w:rsidRPr="00A372D2">
              <w:rPr>
                <w:rFonts w:ascii="Times New Roman" w:hAnsi="Times New Roman" w:cs="Times New Roman"/>
                <w:sz w:val="28"/>
                <w:szCs w:val="28"/>
              </w:rPr>
              <w:t xml:space="preserve"> 57,1</w:t>
            </w:r>
            <w:r w:rsidR="005C69AF">
              <w:rPr>
                <w:rFonts w:ascii="Times New Roman" w:hAnsi="Times New Roman" w:cs="Times New Roman"/>
                <w:sz w:val="28"/>
                <w:szCs w:val="28"/>
              </w:rPr>
              <w:t>%</w:t>
            </w:r>
          </w:p>
        </w:tc>
        <w:tc>
          <w:tcPr>
            <w:tcW w:w="1474" w:type="dxa"/>
          </w:tcPr>
          <w:p w14:paraId="72219462" w14:textId="2B886FF9" w:rsidR="00BE168C" w:rsidRPr="00A372D2" w:rsidRDefault="00BE168C" w:rsidP="007B56AB">
            <w:pPr>
              <w:spacing w:line="276" w:lineRule="auto"/>
              <w:jc w:val="both"/>
              <w:rPr>
                <w:rFonts w:ascii="Times New Roman" w:hAnsi="Times New Roman" w:cs="Times New Roman"/>
                <w:sz w:val="28"/>
                <w:szCs w:val="28"/>
              </w:rPr>
            </w:pPr>
            <w:r w:rsidRPr="00446BFA">
              <w:rPr>
                <w:rFonts w:ascii="Times New Roman" w:hAnsi="Times New Roman" w:cs="Times New Roman"/>
                <w:sz w:val="28"/>
                <w:szCs w:val="28"/>
              </w:rPr>
              <w:t xml:space="preserve">    </w:t>
            </w:r>
            <w:r w:rsidR="008B095D">
              <w:rPr>
                <w:rFonts w:ascii="Times New Roman" w:hAnsi="Times New Roman" w:cs="Times New Roman"/>
                <w:sz w:val="28"/>
                <w:szCs w:val="28"/>
              </w:rPr>
              <w:t>5</w:t>
            </w:r>
            <w:r w:rsidRPr="00446BFA">
              <w:rPr>
                <w:rFonts w:ascii="Times New Roman" w:hAnsi="Times New Roman" w:cs="Times New Roman"/>
                <w:sz w:val="28"/>
                <w:szCs w:val="28"/>
              </w:rPr>
              <w:t>3</w:t>
            </w:r>
            <w:r w:rsidR="005C69AF" w:rsidRPr="00446BFA">
              <w:rPr>
                <w:rFonts w:ascii="Times New Roman" w:hAnsi="Times New Roman" w:cs="Times New Roman"/>
                <w:sz w:val="28"/>
                <w:szCs w:val="28"/>
              </w:rPr>
              <w:t>%</w:t>
            </w:r>
          </w:p>
        </w:tc>
      </w:tr>
    </w:tbl>
    <w:p w14:paraId="4CA1E56D" w14:textId="247393B7" w:rsidR="007B56AB" w:rsidRPr="00A372D2" w:rsidRDefault="00F15BBA" w:rsidP="00F15BBA">
      <w:pPr>
        <w:ind w:left="-284"/>
        <w:jc w:val="both"/>
        <w:rPr>
          <w:rFonts w:ascii="Times New Roman" w:eastAsia="Times New Roman" w:hAnsi="Times New Roman" w:cs="Times New Roman"/>
          <w:color w:val="000000"/>
          <w:sz w:val="28"/>
          <w:szCs w:val="28"/>
          <w:lang w:eastAsia="ru-RU"/>
        </w:rPr>
      </w:pPr>
      <w:bookmarkStart w:id="50" w:name="_Hlk89614370"/>
      <w:bookmarkEnd w:id="49"/>
      <w:r w:rsidRPr="00A372D2">
        <w:rPr>
          <w:rFonts w:ascii="Times New Roman" w:eastAsia="Times New Roman" w:hAnsi="Times New Roman" w:cs="Times New Roman"/>
          <w:color w:val="000000"/>
          <w:sz w:val="28"/>
          <w:szCs w:val="28"/>
          <w:lang w:eastAsia="ru-RU"/>
        </w:rPr>
        <w:t xml:space="preserve">   </w:t>
      </w:r>
      <w:r w:rsidR="006C6362" w:rsidRPr="00A372D2">
        <w:rPr>
          <w:rFonts w:ascii="Times New Roman" w:eastAsia="Times New Roman" w:hAnsi="Times New Roman" w:cs="Times New Roman"/>
          <w:color w:val="000000"/>
          <w:sz w:val="28"/>
          <w:szCs w:val="28"/>
          <w:lang w:eastAsia="ru-RU"/>
        </w:rPr>
        <w:t xml:space="preserve">Проанализировав данные мониторинга речевого развития детей, пришла к выводу, что применение методов коррекции нарушений речи привело к </w:t>
      </w:r>
      <w:r w:rsidR="00DA5B20" w:rsidRPr="00A372D2">
        <w:rPr>
          <w:rFonts w:ascii="Times New Roman" w:eastAsia="Times New Roman" w:hAnsi="Times New Roman" w:cs="Times New Roman"/>
          <w:color w:val="000000"/>
          <w:sz w:val="28"/>
          <w:szCs w:val="28"/>
          <w:lang w:eastAsia="ru-RU"/>
        </w:rPr>
        <w:t>улучшению</w:t>
      </w:r>
      <w:r w:rsidR="00BE168C" w:rsidRPr="00A372D2">
        <w:rPr>
          <w:rFonts w:ascii="Times New Roman" w:eastAsia="Times New Roman" w:hAnsi="Times New Roman" w:cs="Times New Roman"/>
          <w:color w:val="000000"/>
          <w:sz w:val="28"/>
          <w:szCs w:val="28"/>
          <w:lang w:eastAsia="ru-RU"/>
        </w:rPr>
        <w:t xml:space="preserve"> </w:t>
      </w:r>
      <w:bookmarkStart w:id="51" w:name="_Hlk89637968"/>
      <w:r w:rsidR="00DA5B20" w:rsidRPr="00A372D2">
        <w:rPr>
          <w:rFonts w:ascii="Times New Roman" w:eastAsia="Times New Roman" w:hAnsi="Times New Roman" w:cs="Times New Roman"/>
          <w:color w:val="000000"/>
          <w:sz w:val="28"/>
          <w:szCs w:val="28"/>
          <w:lang w:eastAsia="ru-RU"/>
        </w:rPr>
        <w:t>всех компонентов речи в своей нозологии, так как дети имеют диагноз задержка психического развития и системное нарушение речи.</w:t>
      </w:r>
    </w:p>
    <w:p w14:paraId="6FD696EC" w14:textId="275D8C22" w:rsidR="002D1838" w:rsidRPr="00A372D2" w:rsidRDefault="002D1838" w:rsidP="002D1838">
      <w:pPr>
        <w:spacing w:after="0"/>
        <w:ind w:left="-284" w:firstLine="426"/>
        <w:jc w:val="both"/>
        <w:rPr>
          <w:rFonts w:ascii="Times New Roman" w:eastAsia="Times New Roman" w:hAnsi="Times New Roman" w:cs="Times New Roman"/>
          <w:b/>
          <w:bCs/>
          <w:color w:val="000000"/>
          <w:sz w:val="28"/>
          <w:szCs w:val="28"/>
          <w:lang w:eastAsia="ru-RU"/>
        </w:rPr>
      </w:pPr>
      <w:bookmarkStart w:id="52" w:name="_Hlk89614394"/>
      <w:bookmarkEnd w:id="50"/>
      <w:bookmarkEnd w:id="51"/>
      <w:r w:rsidRPr="00A372D2">
        <w:rPr>
          <w:rFonts w:ascii="Times New Roman" w:eastAsia="Times New Roman" w:hAnsi="Times New Roman" w:cs="Times New Roman"/>
          <w:b/>
          <w:bCs/>
          <w:color w:val="000000"/>
          <w:sz w:val="28"/>
          <w:szCs w:val="28"/>
          <w:lang w:eastAsia="ru-RU"/>
        </w:rPr>
        <w:t>Заключение</w:t>
      </w:r>
    </w:p>
    <w:p w14:paraId="41BF6418" w14:textId="673B7A7A" w:rsidR="002D1838" w:rsidRPr="00A372D2" w:rsidRDefault="002D1838" w:rsidP="002D1838">
      <w:pPr>
        <w:spacing w:after="0"/>
        <w:ind w:left="-284" w:firstLine="426"/>
        <w:jc w:val="both"/>
        <w:rPr>
          <w:rFonts w:ascii="Times New Roman" w:hAnsi="Times New Roman" w:cs="Times New Roman"/>
          <w:sz w:val="28"/>
          <w:szCs w:val="28"/>
        </w:rPr>
      </w:pPr>
      <w:r w:rsidRPr="00A372D2">
        <w:rPr>
          <w:rFonts w:ascii="Times New Roman" w:eastAsia="Times New Roman" w:hAnsi="Times New Roman" w:cs="Times New Roman"/>
          <w:color w:val="000000"/>
          <w:sz w:val="28"/>
          <w:szCs w:val="28"/>
          <w:lang w:eastAsia="ru-RU"/>
        </w:rPr>
        <w:t xml:space="preserve">Подытожив, хочу сказать, что </w:t>
      </w:r>
      <w:r w:rsidRPr="00A372D2">
        <w:rPr>
          <w:rFonts w:ascii="Times New Roman" w:hAnsi="Times New Roman" w:cs="Times New Roman"/>
          <w:sz w:val="28"/>
          <w:szCs w:val="28"/>
        </w:rPr>
        <w:t>нет единой методики запуска речи. Специалист должен понимать, какие проблемы у каждого ребенка. И успех запуска речи зависит от конкретного симптома у конкретного ребенка, каждый ребенок требует индивидуального подбора технологий работы, поэтому игры и упражнения, необходимо умело сочетать и комбинировать в зависимости от механизма нарушения, уровня языковой способности.</w:t>
      </w:r>
    </w:p>
    <w:bookmarkEnd w:id="52"/>
    <w:p w14:paraId="666FB9E5" w14:textId="77777777" w:rsidR="002D1838" w:rsidRPr="00A372D2" w:rsidRDefault="002D1838" w:rsidP="002D1838">
      <w:p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A372D2">
        <w:rPr>
          <w:rFonts w:ascii="Times New Roman" w:eastAsia="Times New Roman" w:hAnsi="Times New Roman" w:cs="Times New Roman"/>
          <w:color w:val="000000"/>
          <w:sz w:val="28"/>
          <w:szCs w:val="28"/>
          <w:lang w:eastAsia="ru-RU"/>
        </w:rPr>
        <w:t xml:space="preserve">    Запуск речи у неговорящих детей – очень медленный процесс, требующий кропотливой совместной работы родителей, ребенка и логопеда.</w:t>
      </w:r>
    </w:p>
    <w:p w14:paraId="4EB1BA8F" w14:textId="77777777" w:rsidR="00C33384" w:rsidRPr="00A372D2" w:rsidRDefault="00C33384" w:rsidP="003B1294">
      <w:pPr>
        <w:ind w:left="-284"/>
        <w:rPr>
          <w:rFonts w:ascii="Times New Roman" w:eastAsia="Times New Roman" w:hAnsi="Times New Roman" w:cs="Times New Roman"/>
          <w:color w:val="000000"/>
          <w:sz w:val="28"/>
          <w:szCs w:val="28"/>
          <w:lang w:eastAsia="ru-RU"/>
        </w:rPr>
      </w:pPr>
    </w:p>
    <w:p w14:paraId="371FC6F8" w14:textId="77777777" w:rsidR="00F15BBA" w:rsidRPr="00A372D2" w:rsidRDefault="00F15BBA" w:rsidP="003B1294">
      <w:pPr>
        <w:ind w:left="-284"/>
        <w:rPr>
          <w:rFonts w:ascii="Times New Roman" w:eastAsia="Times New Roman" w:hAnsi="Times New Roman" w:cs="Times New Roman"/>
          <w:color w:val="000000"/>
          <w:sz w:val="28"/>
          <w:szCs w:val="28"/>
          <w:lang w:eastAsia="ru-RU"/>
        </w:rPr>
      </w:pPr>
    </w:p>
    <w:p w14:paraId="18F3A7CF" w14:textId="77777777" w:rsidR="00F15BBA" w:rsidRPr="00A372D2" w:rsidRDefault="00F15BBA" w:rsidP="00F15BBA">
      <w:pPr>
        <w:spacing w:after="0" w:line="240" w:lineRule="auto"/>
        <w:jc w:val="center"/>
        <w:rPr>
          <w:rFonts w:ascii="Times New Roman" w:hAnsi="Times New Roman" w:cs="Times New Roman"/>
          <w:b/>
        </w:rPr>
      </w:pPr>
    </w:p>
    <w:p w14:paraId="5920DAC7" w14:textId="6C1FBF1D" w:rsidR="00F15BBA" w:rsidRPr="00A372D2" w:rsidRDefault="00F15BBA" w:rsidP="00F15BBA">
      <w:pPr>
        <w:spacing w:after="0" w:line="276" w:lineRule="auto"/>
        <w:jc w:val="center"/>
        <w:rPr>
          <w:rFonts w:ascii="Times New Roman" w:hAnsi="Times New Roman" w:cs="Times New Roman"/>
          <w:b/>
          <w:sz w:val="28"/>
          <w:szCs w:val="28"/>
        </w:rPr>
      </w:pPr>
      <w:r w:rsidRPr="00A372D2">
        <w:rPr>
          <w:rFonts w:ascii="Times New Roman" w:hAnsi="Times New Roman" w:cs="Times New Roman"/>
          <w:b/>
          <w:sz w:val="28"/>
          <w:szCs w:val="28"/>
        </w:rPr>
        <w:t>Список использованной литературы</w:t>
      </w:r>
    </w:p>
    <w:p w14:paraId="7F3B75B4" w14:textId="77777777" w:rsidR="003C7CCB"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w:t>
      </w:r>
    </w:p>
    <w:p w14:paraId="5C75F775" w14:textId="5CDF57E3"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Батяева С.В. Альбом по развитию речи для самых маленьких / С.В. Батяева, Е.В.Савостьянова. – М.:Росмэн -Пресс, 2010.</w:t>
      </w:r>
    </w:p>
    <w:p w14:paraId="43D0C89C" w14:textId="176DB98B" w:rsidR="008A620C" w:rsidRPr="00A372D2" w:rsidRDefault="008A620C"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Большакова С. Работа на начальном этапе. Формирование навыков базового уровня / С. Е. Большакова , М.: Грифон, 2019.</w:t>
      </w:r>
    </w:p>
    <w:p w14:paraId="34A32450" w14:textId="45B1D9B2"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Датешидзе Т.А. – Система коррекционной работы с детьми с задержкой речевого развития / Датешидзе Т.А. – СПб.: Речь,2004.</w:t>
      </w:r>
    </w:p>
    <w:p w14:paraId="52F96B63" w14:textId="2D9EA94F" w:rsidR="008A620C" w:rsidRPr="00A372D2" w:rsidRDefault="008A620C" w:rsidP="008A620C">
      <w:pPr>
        <w:pStyle w:val="a3"/>
        <w:tabs>
          <w:tab w:val="left" w:pos="0"/>
        </w:tabs>
        <w:ind w:left="0"/>
        <w:jc w:val="both"/>
        <w:rPr>
          <w:rFonts w:ascii="Times New Roman" w:hAnsi="Times New Roman" w:cs="Times New Roman"/>
          <w:sz w:val="28"/>
          <w:szCs w:val="28"/>
        </w:rPr>
      </w:pPr>
      <w:r w:rsidRPr="008A620C">
        <w:rPr>
          <w:rFonts w:ascii="Times New Roman" w:hAnsi="Times New Roman" w:cs="Times New Roman"/>
          <w:sz w:val="28"/>
          <w:szCs w:val="28"/>
        </w:rPr>
        <w:t>Давыдович</w:t>
      </w:r>
      <w:r w:rsidRPr="00A372D2">
        <w:rPr>
          <w:rFonts w:ascii="Times New Roman" w:hAnsi="Times New Roman" w:cs="Times New Roman"/>
          <w:sz w:val="28"/>
          <w:szCs w:val="28"/>
        </w:rPr>
        <w:t xml:space="preserve"> </w:t>
      </w:r>
      <w:r w:rsidRPr="008A620C">
        <w:rPr>
          <w:rFonts w:ascii="Times New Roman" w:hAnsi="Times New Roman" w:cs="Times New Roman"/>
          <w:sz w:val="28"/>
          <w:szCs w:val="28"/>
        </w:rPr>
        <w:t>Л.Р. Ребенок плохо говорит? Почему? Что делать?</w:t>
      </w:r>
      <w:r w:rsidRPr="00A372D2">
        <w:rPr>
          <w:rFonts w:ascii="Times New Roman" w:hAnsi="Times New Roman" w:cs="Times New Roman"/>
          <w:sz w:val="28"/>
          <w:szCs w:val="28"/>
        </w:rPr>
        <w:t xml:space="preserve"> Л.Р. </w:t>
      </w:r>
      <w:r w:rsidRPr="008A620C">
        <w:rPr>
          <w:rFonts w:ascii="Times New Roman" w:hAnsi="Times New Roman" w:cs="Times New Roman"/>
          <w:sz w:val="28"/>
          <w:szCs w:val="28"/>
        </w:rPr>
        <w:t>Давыдович</w:t>
      </w:r>
      <w:r w:rsidRPr="00A372D2">
        <w:rPr>
          <w:rFonts w:ascii="Times New Roman" w:hAnsi="Times New Roman" w:cs="Times New Roman"/>
          <w:sz w:val="28"/>
          <w:szCs w:val="28"/>
        </w:rPr>
        <w:t xml:space="preserve">  </w:t>
      </w:r>
      <w:r w:rsidRPr="008A620C">
        <w:rPr>
          <w:rFonts w:ascii="Times New Roman" w:hAnsi="Times New Roman" w:cs="Times New Roman"/>
          <w:sz w:val="28"/>
          <w:szCs w:val="28"/>
        </w:rPr>
        <w:t>Т.С.</w:t>
      </w:r>
      <w:r w:rsidRPr="00A372D2">
        <w:rPr>
          <w:rFonts w:ascii="Times New Roman" w:hAnsi="Times New Roman" w:cs="Times New Roman"/>
          <w:sz w:val="28"/>
          <w:szCs w:val="28"/>
        </w:rPr>
        <w:t xml:space="preserve"> </w:t>
      </w:r>
      <w:r w:rsidRPr="008A620C">
        <w:rPr>
          <w:rFonts w:ascii="Times New Roman" w:hAnsi="Times New Roman" w:cs="Times New Roman"/>
          <w:sz w:val="28"/>
          <w:szCs w:val="28"/>
        </w:rPr>
        <w:t>Резниченко</w:t>
      </w:r>
      <w:r w:rsidRPr="00A372D2">
        <w:rPr>
          <w:rFonts w:ascii="Times New Roman" w:hAnsi="Times New Roman" w:cs="Times New Roman"/>
          <w:sz w:val="28"/>
          <w:szCs w:val="28"/>
        </w:rPr>
        <w:t>, М.: Издательство ГНОМ, 2001.</w:t>
      </w:r>
    </w:p>
    <w:p w14:paraId="71B4DE9C" w14:textId="2AB8271C"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Дедюхина Г.В. Учимся говорить. 55 способов общения с неговорящим ребенком / Г.В. Дедюхина, Е.В. Кириллова. – М.: Издательский центр «Техинформ»,1997.</w:t>
      </w:r>
    </w:p>
    <w:p w14:paraId="75C134AF" w14:textId="33AF98D6" w:rsidR="008A620C" w:rsidRPr="00A372D2" w:rsidRDefault="008A620C" w:rsidP="008A620C">
      <w:pPr>
        <w:pStyle w:val="a3"/>
        <w:tabs>
          <w:tab w:val="left" w:pos="0"/>
        </w:tabs>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w:t>
      </w:r>
      <w:r w:rsidRPr="008A620C">
        <w:rPr>
          <w:rFonts w:ascii="Times New Roman" w:hAnsi="Times New Roman" w:cs="Times New Roman"/>
          <w:sz w:val="28"/>
          <w:szCs w:val="28"/>
        </w:rPr>
        <w:t>Кириллова Е.В. Логопедическая работа с безречевыми детьми</w:t>
      </w:r>
      <w:r w:rsidRPr="00A372D2">
        <w:rPr>
          <w:rFonts w:ascii="Times New Roman" w:hAnsi="Times New Roman" w:cs="Times New Roman"/>
          <w:sz w:val="28"/>
          <w:szCs w:val="28"/>
        </w:rPr>
        <w:t>, М.: Сфера, 2011.</w:t>
      </w:r>
    </w:p>
    <w:p w14:paraId="42CD06CD" w14:textId="08F65EDB"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Корсакова Ю.В. Руководство по запуску речи ребенка / Ю.В. Корсакова. – Изд.4-е. – Ростов н/ Д: Феникс, 2020.</w:t>
      </w:r>
    </w:p>
    <w:p w14:paraId="6EA1BBF7" w14:textId="1F5B9FA1" w:rsidR="003C7CCB" w:rsidRPr="00A372D2" w:rsidRDefault="003C7CCB" w:rsidP="003C7CCB">
      <w:pPr>
        <w:pStyle w:val="a3"/>
        <w:tabs>
          <w:tab w:val="left" w:pos="0"/>
        </w:tabs>
        <w:ind w:left="0"/>
        <w:jc w:val="both"/>
        <w:rPr>
          <w:rFonts w:ascii="Times New Roman" w:hAnsi="Times New Roman" w:cs="Times New Roman"/>
          <w:sz w:val="28"/>
          <w:szCs w:val="28"/>
        </w:rPr>
      </w:pPr>
      <w:r w:rsidRPr="003C7CCB">
        <w:rPr>
          <w:rFonts w:ascii="Times New Roman" w:hAnsi="Times New Roman" w:cs="Times New Roman"/>
          <w:sz w:val="28"/>
          <w:szCs w:val="28"/>
        </w:rPr>
        <w:t>Ковшиков</w:t>
      </w:r>
      <w:r w:rsidRPr="00A372D2">
        <w:rPr>
          <w:rFonts w:ascii="Times New Roman" w:hAnsi="Times New Roman" w:cs="Times New Roman"/>
          <w:sz w:val="28"/>
          <w:szCs w:val="28"/>
        </w:rPr>
        <w:t xml:space="preserve"> </w:t>
      </w:r>
      <w:r w:rsidRPr="003C7CCB">
        <w:rPr>
          <w:rFonts w:ascii="Times New Roman" w:hAnsi="Times New Roman" w:cs="Times New Roman"/>
          <w:sz w:val="28"/>
          <w:szCs w:val="28"/>
        </w:rPr>
        <w:t>В.А.Экспрессивная алалия.</w:t>
      </w:r>
      <w:r w:rsidRPr="00A372D2">
        <w:rPr>
          <w:rFonts w:ascii="Times New Roman" w:hAnsi="Times New Roman" w:cs="Times New Roman"/>
          <w:sz w:val="28"/>
          <w:szCs w:val="28"/>
        </w:rPr>
        <w:t xml:space="preserve"> – М.: Каро, 2018.</w:t>
      </w:r>
    </w:p>
    <w:p w14:paraId="4BD6A9AB" w14:textId="7C79848F" w:rsidR="003C7CCB" w:rsidRPr="00A372D2" w:rsidRDefault="003C7CCB" w:rsidP="003C7CCB">
      <w:pPr>
        <w:pStyle w:val="a3"/>
        <w:tabs>
          <w:tab w:val="left" w:pos="0"/>
        </w:tabs>
        <w:ind w:left="0"/>
        <w:jc w:val="both"/>
        <w:rPr>
          <w:rFonts w:ascii="Times New Roman" w:hAnsi="Times New Roman" w:cs="Times New Roman"/>
          <w:sz w:val="28"/>
          <w:szCs w:val="28"/>
        </w:rPr>
      </w:pPr>
      <w:r w:rsidRPr="003C7CCB">
        <w:rPr>
          <w:rFonts w:ascii="Times New Roman" w:hAnsi="Times New Roman" w:cs="Times New Roman"/>
          <w:sz w:val="28"/>
          <w:szCs w:val="28"/>
        </w:rPr>
        <w:t>Леонгард</w:t>
      </w:r>
      <w:r w:rsidRPr="00A372D2">
        <w:rPr>
          <w:rFonts w:ascii="Times New Roman" w:hAnsi="Times New Roman" w:cs="Times New Roman"/>
          <w:sz w:val="28"/>
          <w:szCs w:val="28"/>
        </w:rPr>
        <w:t xml:space="preserve"> </w:t>
      </w:r>
      <w:r w:rsidRPr="003C7CCB">
        <w:rPr>
          <w:rFonts w:ascii="Times New Roman" w:hAnsi="Times New Roman" w:cs="Times New Roman"/>
          <w:sz w:val="28"/>
          <w:szCs w:val="28"/>
        </w:rPr>
        <w:t xml:space="preserve">Э.И., Е.Г.Самсонова. </w:t>
      </w:r>
      <w:r w:rsidRPr="00A372D2">
        <w:rPr>
          <w:rFonts w:ascii="Times New Roman" w:hAnsi="Times New Roman" w:cs="Times New Roman"/>
          <w:sz w:val="28"/>
          <w:szCs w:val="28"/>
        </w:rPr>
        <w:t>Я не хочу молчать! Опыт работы по обучению детей с нарушением слуха по методу Леонгард. – М.: Теревинф, 2017.</w:t>
      </w:r>
    </w:p>
    <w:p w14:paraId="4E8AB153" w14:textId="77777777"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Лынская М.И. Преодоление алалии и задержки речевого развития у детей. Метод сенсорно-интегративной логотерапии. Конспекты занятий. – М.: ЛОГОМАГ, 2015.</w:t>
      </w:r>
    </w:p>
    <w:p w14:paraId="39C1A89A" w14:textId="4E1C4022"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Лынская М.И. Неговорящий ребенок, инструкция по применению. М.:– ПАРАДИГМА, 2015.</w:t>
      </w:r>
    </w:p>
    <w:p w14:paraId="633FE9C2" w14:textId="14800737" w:rsidR="008A620C" w:rsidRPr="00A372D2" w:rsidRDefault="008A620C" w:rsidP="008A620C">
      <w:pPr>
        <w:pStyle w:val="a3"/>
        <w:tabs>
          <w:tab w:val="left" w:pos="0"/>
        </w:tabs>
        <w:ind w:left="0"/>
        <w:jc w:val="both"/>
        <w:rPr>
          <w:rFonts w:ascii="Times New Roman" w:hAnsi="Times New Roman" w:cs="Times New Roman"/>
          <w:sz w:val="28"/>
          <w:szCs w:val="28"/>
        </w:rPr>
      </w:pPr>
      <w:r w:rsidRPr="008A620C">
        <w:rPr>
          <w:rFonts w:ascii="Times New Roman" w:hAnsi="Times New Roman" w:cs="Times New Roman"/>
          <w:sz w:val="28"/>
          <w:szCs w:val="28"/>
        </w:rPr>
        <w:t>Н.В. Нищева, Картотека методических рекомендаций для родителей детей с моторной алалией.</w:t>
      </w:r>
      <w:r w:rsidR="003C7CCB" w:rsidRPr="00A372D2">
        <w:rPr>
          <w:rFonts w:ascii="Times New Roman" w:hAnsi="Times New Roman" w:cs="Times New Roman"/>
          <w:sz w:val="28"/>
          <w:szCs w:val="28"/>
        </w:rPr>
        <w:t xml:space="preserve"> – М.: Детство – Пресс, 2020.</w:t>
      </w:r>
    </w:p>
    <w:p w14:paraId="556DE18D" w14:textId="394F1A0F"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Полякова М.А. Как правильно учить ребенка говорить.</w:t>
      </w:r>
      <w:r w:rsidRPr="00A372D2">
        <w:rPr>
          <w:rFonts w:ascii="Tahoma" w:hAnsi="Tahoma" w:cs="Tahoma"/>
          <w:color w:val="000000"/>
          <w:sz w:val="28"/>
          <w:szCs w:val="28"/>
          <w:shd w:val="clear" w:color="auto" w:fill="FFFFFF"/>
        </w:rPr>
        <w:t xml:space="preserve"> </w:t>
      </w:r>
      <w:r w:rsidRPr="00A372D2">
        <w:rPr>
          <w:rFonts w:ascii="Times New Roman" w:hAnsi="Times New Roman" w:cs="Times New Roman"/>
          <w:sz w:val="28"/>
          <w:szCs w:val="28"/>
        </w:rPr>
        <w:t xml:space="preserve">Гелеос, М.: - Кэпитал Трейд Компани, 2010. </w:t>
      </w:r>
    </w:p>
    <w:p w14:paraId="7372D49B" w14:textId="77777777"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Пятница Т.В. Система коррекционного воздействия при моторной алалии / Т.В.Пятница, Т.В.Башинская. – М.: ТЦ Сфера, 2010.</w:t>
      </w:r>
    </w:p>
    <w:p w14:paraId="17533E37" w14:textId="77777777" w:rsidR="00F15BBA" w:rsidRPr="00A372D2" w:rsidRDefault="00F15BBA" w:rsidP="008A620C">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 xml:space="preserve"> Танцюра С.Ю. Игровые упражнения для развития речи у неговорящих детей: Метод. Рекомендации / С.Ю.Танцюра, Мартыненко С.М., Басангова Б.М. – М.: ТЦ Сфера, 2019.</w:t>
      </w:r>
    </w:p>
    <w:p w14:paraId="3C9AAED7" w14:textId="2186C832" w:rsidR="00766926" w:rsidRPr="00DF14B2" w:rsidRDefault="00F15BBA" w:rsidP="00035E6B">
      <w:pPr>
        <w:pStyle w:val="a3"/>
        <w:tabs>
          <w:tab w:val="left" w:pos="0"/>
        </w:tabs>
        <w:spacing w:line="276" w:lineRule="auto"/>
        <w:ind w:left="0"/>
        <w:jc w:val="both"/>
        <w:rPr>
          <w:rFonts w:ascii="Times New Roman" w:hAnsi="Times New Roman" w:cs="Times New Roman"/>
          <w:sz w:val="28"/>
          <w:szCs w:val="28"/>
        </w:rPr>
      </w:pPr>
      <w:r w:rsidRPr="00A372D2">
        <w:rPr>
          <w:rFonts w:ascii="Times New Roman" w:hAnsi="Times New Roman" w:cs="Times New Roman"/>
          <w:sz w:val="28"/>
          <w:szCs w:val="28"/>
        </w:rPr>
        <w:t>Моторная алалия: коррекционно-развивающая работа с детьми дошкольного возраста: Учеб.-метод. пособие / Е.В. Долганюк, Е.А. Конышева, И.И. Васильева, М.Е. Касаткина, Н.В. Филиппова, Е.С. Платонова. – СПб.: ООО «ИЗДАТЕЛЬСТВО «ДЕТСТВО-ПРЕСС», 2017.</w:t>
      </w:r>
      <w:r w:rsidR="00766926" w:rsidRPr="00766926">
        <w:rPr>
          <w:rFonts w:ascii="Times New Roman" w:hAnsi="Times New Roman" w:cs="Times New Roman"/>
          <w:sz w:val="28"/>
          <w:szCs w:val="28"/>
        </w:rPr>
        <w:t xml:space="preserve"> </w:t>
      </w:r>
    </w:p>
    <w:sectPr w:rsidR="00766926" w:rsidRPr="00DF14B2" w:rsidSect="00446BFA">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3195A" w14:textId="77777777" w:rsidR="00CB193C" w:rsidRDefault="00CB193C" w:rsidP="001E160A">
      <w:pPr>
        <w:spacing w:after="0" w:line="240" w:lineRule="auto"/>
      </w:pPr>
      <w:r>
        <w:separator/>
      </w:r>
    </w:p>
  </w:endnote>
  <w:endnote w:type="continuationSeparator" w:id="0">
    <w:p w14:paraId="1AFC3EC4" w14:textId="77777777" w:rsidR="00CB193C" w:rsidRDefault="00CB193C" w:rsidP="001E1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232871"/>
      <w:docPartObj>
        <w:docPartGallery w:val="Page Numbers (Bottom of Page)"/>
        <w:docPartUnique/>
      </w:docPartObj>
    </w:sdtPr>
    <w:sdtEndPr/>
    <w:sdtContent>
      <w:p w14:paraId="395A89E2" w14:textId="7F4C09B4" w:rsidR="00446BFA" w:rsidRDefault="00446BFA">
        <w:pPr>
          <w:pStyle w:val="a9"/>
          <w:jc w:val="center"/>
        </w:pPr>
        <w:r>
          <w:fldChar w:fldCharType="begin"/>
        </w:r>
        <w:r>
          <w:instrText>PAGE   \* MERGEFORMAT</w:instrText>
        </w:r>
        <w:r>
          <w:fldChar w:fldCharType="separate"/>
        </w:r>
        <w:r>
          <w:t>2</w:t>
        </w:r>
        <w:r>
          <w:fldChar w:fldCharType="end"/>
        </w:r>
      </w:p>
    </w:sdtContent>
  </w:sdt>
  <w:p w14:paraId="21DD3D57" w14:textId="792BECFE" w:rsidR="00446BFA" w:rsidRDefault="00446BFA" w:rsidP="00446BFA">
    <w:pPr>
      <w:pStyle w:val="a9"/>
      <w:tabs>
        <w:tab w:val="clear" w:pos="4677"/>
        <w:tab w:val="clear" w:pos="9355"/>
        <w:tab w:val="left" w:pos="209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4AA10" w14:textId="77777777" w:rsidR="00CB193C" w:rsidRDefault="00CB193C" w:rsidP="001E160A">
      <w:pPr>
        <w:spacing w:after="0" w:line="240" w:lineRule="auto"/>
      </w:pPr>
      <w:r>
        <w:separator/>
      </w:r>
    </w:p>
  </w:footnote>
  <w:footnote w:type="continuationSeparator" w:id="0">
    <w:p w14:paraId="5A3BF83D" w14:textId="77777777" w:rsidR="00CB193C" w:rsidRDefault="00CB193C" w:rsidP="001E16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431B"/>
    <w:multiLevelType w:val="hybridMultilevel"/>
    <w:tmpl w:val="C68A1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D13688"/>
    <w:multiLevelType w:val="hybridMultilevel"/>
    <w:tmpl w:val="8416B680"/>
    <w:lvl w:ilvl="0" w:tplc="2DFA523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15621487"/>
    <w:multiLevelType w:val="hybridMultilevel"/>
    <w:tmpl w:val="771850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6CF27C0"/>
    <w:multiLevelType w:val="hybridMultilevel"/>
    <w:tmpl w:val="5E0EC460"/>
    <w:lvl w:ilvl="0" w:tplc="04190001">
      <w:start w:val="1"/>
      <w:numFmt w:val="bullet"/>
      <w:lvlText w:val=""/>
      <w:lvlJc w:val="left"/>
      <w:pPr>
        <w:ind w:left="76" w:hanging="360"/>
      </w:pPr>
      <w:rPr>
        <w:rFonts w:ascii="Symbol" w:hAnsi="Symbol"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4" w15:restartNumberingAfterBreak="0">
    <w:nsid w:val="1B721844"/>
    <w:multiLevelType w:val="hybridMultilevel"/>
    <w:tmpl w:val="55286D9C"/>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15:restartNumberingAfterBreak="0">
    <w:nsid w:val="1EE574C7"/>
    <w:multiLevelType w:val="hybridMultilevel"/>
    <w:tmpl w:val="8A382D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A26336"/>
    <w:multiLevelType w:val="hybridMultilevel"/>
    <w:tmpl w:val="08B20E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7" w15:restartNumberingAfterBreak="0">
    <w:nsid w:val="2DA72926"/>
    <w:multiLevelType w:val="hybridMultilevel"/>
    <w:tmpl w:val="85EE5AD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8" w15:restartNumberingAfterBreak="0">
    <w:nsid w:val="2EDD088F"/>
    <w:multiLevelType w:val="hybridMultilevel"/>
    <w:tmpl w:val="0A10745E"/>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9" w15:restartNumberingAfterBreak="0">
    <w:nsid w:val="30503867"/>
    <w:multiLevelType w:val="hybridMultilevel"/>
    <w:tmpl w:val="FB7C6C74"/>
    <w:lvl w:ilvl="0" w:tplc="28ACD536">
      <w:start w:val="1"/>
      <w:numFmt w:val="bullet"/>
      <w:lvlText w:val=""/>
      <w:lvlJc w:val="left"/>
      <w:pPr>
        <w:ind w:left="76" w:hanging="360"/>
      </w:pPr>
      <w:rPr>
        <w:rFonts w:ascii="Symbol" w:hAnsi="Symbol" w:hint="default"/>
        <w:sz w:val="22"/>
        <w:szCs w:val="22"/>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10" w15:restartNumberingAfterBreak="0">
    <w:nsid w:val="32B75259"/>
    <w:multiLevelType w:val="hybridMultilevel"/>
    <w:tmpl w:val="B34C1C9C"/>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1" w15:restartNumberingAfterBreak="0">
    <w:nsid w:val="33224BA9"/>
    <w:multiLevelType w:val="multilevel"/>
    <w:tmpl w:val="AABA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60B3A"/>
    <w:multiLevelType w:val="hybridMultilevel"/>
    <w:tmpl w:val="4656D77A"/>
    <w:lvl w:ilvl="0" w:tplc="28ACD536">
      <w:start w:val="1"/>
      <w:numFmt w:val="bullet"/>
      <w:lvlText w:val=""/>
      <w:lvlJc w:val="left"/>
      <w:pPr>
        <w:ind w:left="360" w:hanging="360"/>
      </w:pPr>
      <w:rPr>
        <w:rFonts w:ascii="Symbol" w:hAnsi="Symbol" w:hint="default"/>
        <w:sz w:val="22"/>
        <w:szCs w:val="22"/>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452026D0"/>
    <w:multiLevelType w:val="hybridMultilevel"/>
    <w:tmpl w:val="4C5A742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4" w15:restartNumberingAfterBreak="0">
    <w:nsid w:val="46C0069B"/>
    <w:multiLevelType w:val="hybridMultilevel"/>
    <w:tmpl w:val="8DDA66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7AB2DDC"/>
    <w:multiLevelType w:val="hybridMultilevel"/>
    <w:tmpl w:val="C832C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F654C1"/>
    <w:multiLevelType w:val="multilevel"/>
    <w:tmpl w:val="685C1E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B9C1DF6"/>
    <w:multiLevelType w:val="multilevel"/>
    <w:tmpl w:val="406E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D6462"/>
    <w:multiLevelType w:val="hybridMultilevel"/>
    <w:tmpl w:val="955A366E"/>
    <w:lvl w:ilvl="0" w:tplc="A54AB9A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FFF6AB0"/>
    <w:multiLevelType w:val="hybridMultilevel"/>
    <w:tmpl w:val="6DAAA9D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71B6273E"/>
    <w:multiLevelType w:val="multilevel"/>
    <w:tmpl w:val="43AE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3B751A"/>
    <w:multiLevelType w:val="hybridMultilevel"/>
    <w:tmpl w:val="78B2C3B8"/>
    <w:lvl w:ilvl="0" w:tplc="28ACD536">
      <w:start w:val="1"/>
      <w:numFmt w:val="bullet"/>
      <w:lvlText w:val=""/>
      <w:lvlJc w:val="left"/>
      <w:pPr>
        <w:ind w:left="360" w:hanging="360"/>
      </w:pPr>
      <w:rPr>
        <w:rFonts w:ascii="Symbol" w:hAnsi="Symbol" w:hint="default"/>
        <w:sz w:val="22"/>
        <w:szCs w:val="22"/>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77153C6E"/>
    <w:multiLevelType w:val="hybridMultilevel"/>
    <w:tmpl w:val="4F12FC26"/>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3" w15:restartNumberingAfterBreak="0">
    <w:nsid w:val="788A07C6"/>
    <w:multiLevelType w:val="hybridMultilevel"/>
    <w:tmpl w:val="D14A8F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78AD5175"/>
    <w:multiLevelType w:val="multilevel"/>
    <w:tmpl w:val="68C49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5575FE"/>
    <w:multiLevelType w:val="hybridMultilevel"/>
    <w:tmpl w:val="B04E47D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6" w15:restartNumberingAfterBreak="0">
    <w:nsid w:val="79AB6092"/>
    <w:multiLevelType w:val="hybridMultilevel"/>
    <w:tmpl w:val="0A163C2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7" w15:restartNumberingAfterBreak="0">
    <w:nsid w:val="7B1E7BB6"/>
    <w:multiLevelType w:val="hybridMultilevel"/>
    <w:tmpl w:val="B636A9A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8" w15:restartNumberingAfterBreak="0">
    <w:nsid w:val="7C370B09"/>
    <w:multiLevelType w:val="multilevel"/>
    <w:tmpl w:val="4ECA2B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8"/>
  </w:num>
  <w:num w:numId="3">
    <w:abstractNumId w:val="20"/>
  </w:num>
  <w:num w:numId="4">
    <w:abstractNumId w:val="17"/>
  </w:num>
  <w:num w:numId="5">
    <w:abstractNumId w:val="7"/>
  </w:num>
  <w:num w:numId="6">
    <w:abstractNumId w:val="8"/>
  </w:num>
  <w:num w:numId="7">
    <w:abstractNumId w:val="25"/>
  </w:num>
  <w:num w:numId="8">
    <w:abstractNumId w:val="0"/>
  </w:num>
  <w:num w:numId="9">
    <w:abstractNumId w:val="19"/>
  </w:num>
  <w:num w:numId="10">
    <w:abstractNumId w:val="12"/>
  </w:num>
  <w:num w:numId="11">
    <w:abstractNumId w:val="27"/>
  </w:num>
  <w:num w:numId="12">
    <w:abstractNumId w:val="2"/>
  </w:num>
  <w:num w:numId="13">
    <w:abstractNumId w:val="26"/>
  </w:num>
  <w:num w:numId="14">
    <w:abstractNumId w:val="21"/>
  </w:num>
  <w:num w:numId="15">
    <w:abstractNumId w:val="9"/>
  </w:num>
  <w:num w:numId="16">
    <w:abstractNumId w:val="3"/>
  </w:num>
  <w:num w:numId="17">
    <w:abstractNumId w:val="18"/>
  </w:num>
  <w:num w:numId="18">
    <w:abstractNumId w:val="24"/>
  </w:num>
  <w:num w:numId="19">
    <w:abstractNumId w:val="11"/>
  </w:num>
  <w:num w:numId="20">
    <w:abstractNumId w:val="14"/>
  </w:num>
  <w:num w:numId="21">
    <w:abstractNumId w:val="4"/>
  </w:num>
  <w:num w:numId="22">
    <w:abstractNumId w:val="23"/>
  </w:num>
  <w:num w:numId="23">
    <w:abstractNumId w:val="5"/>
  </w:num>
  <w:num w:numId="24">
    <w:abstractNumId w:val="10"/>
  </w:num>
  <w:num w:numId="25">
    <w:abstractNumId w:val="6"/>
  </w:num>
  <w:num w:numId="26">
    <w:abstractNumId w:val="13"/>
  </w:num>
  <w:num w:numId="27">
    <w:abstractNumId w:val="1"/>
  </w:num>
  <w:num w:numId="28">
    <w:abstractNumId w:val="1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C1C"/>
    <w:rsid w:val="0001170F"/>
    <w:rsid w:val="00027AE7"/>
    <w:rsid w:val="00035E6B"/>
    <w:rsid w:val="000437E8"/>
    <w:rsid w:val="00051624"/>
    <w:rsid w:val="0005330E"/>
    <w:rsid w:val="000700A7"/>
    <w:rsid w:val="000722B1"/>
    <w:rsid w:val="000765D8"/>
    <w:rsid w:val="000813F1"/>
    <w:rsid w:val="000A209A"/>
    <w:rsid w:val="000A22FD"/>
    <w:rsid w:val="000B0578"/>
    <w:rsid w:val="000B68B9"/>
    <w:rsid w:val="000C453C"/>
    <w:rsid w:val="000D1CE7"/>
    <w:rsid w:val="00105446"/>
    <w:rsid w:val="00117DE1"/>
    <w:rsid w:val="001243AD"/>
    <w:rsid w:val="001506C8"/>
    <w:rsid w:val="00164B3C"/>
    <w:rsid w:val="00170C55"/>
    <w:rsid w:val="00185CB4"/>
    <w:rsid w:val="00187440"/>
    <w:rsid w:val="00187672"/>
    <w:rsid w:val="00190929"/>
    <w:rsid w:val="00192919"/>
    <w:rsid w:val="001930DD"/>
    <w:rsid w:val="001952B6"/>
    <w:rsid w:val="001A2FE4"/>
    <w:rsid w:val="001A5605"/>
    <w:rsid w:val="001A6D4D"/>
    <w:rsid w:val="001C3BA8"/>
    <w:rsid w:val="001C6049"/>
    <w:rsid w:val="001D666C"/>
    <w:rsid w:val="001D6E4A"/>
    <w:rsid w:val="001E160A"/>
    <w:rsid w:val="001E5E14"/>
    <w:rsid w:val="001F4CE3"/>
    <w:rsid w:val="00203002"/>
    <w:rsid w:val="002169D5"/>
    <w:rsid w:val="00235770"/>
    <w:rsid w:val="0024122D"/>
    <w:rsid w:val="00246EE4"/>
    <w:rsid w:val="00260A06"/>
    <w:rsid w:val="00284F97"/>
    <w:rsid w:val="0029220B"/>
    <w:rsid w:val="00293C69"/>
    <w:rsid w:val="002A2C95"/>
    <w:rsid w:val="002A713E"/>
    <w:rsid w:val="002B51EA"/>
    <w:rsid w:val="002B5CEE"/>
    <w:rsid w:val="002C0562"/>
    <w:rsid w:val="002C2732"/>
    <w:rsid w:val="002C2D20"/>
    <w:rsid w:val="002C5913"/>
    <w:rsid w:val="002D1838"/>
    <w:rsid w:val="002E0D3F"/>
    <w:rsid w:val="002F2A7B"/>
    <w:rsid w:val="00306D48"/>
    <w:rsid w:val="003164EA"/>
    <w:rsid w:val="00326D4F"/>
    <w:rsid w:val="003428E2"/>
    <w:rsid w:val="00347AB5"/>
    <w:rsid w:val="00363F92"/>
    <w:rsid w:val="0037163E"/>
    <w:rsid w:val="00381F9C"/>
    <w:rsid w:val="00384102"/>
    <w:rsid w:val="00386E34"/>
    <w:rsid w:val="003903D6"/>
    <w:rsid w:val="003914D5"/>
    <w:rsid w:val="003A6695"/>
    <w:rsid w:val="003B1294"/>
    <w:rsid w:val="003C7C9A"/>
    <w:rsid w:val="003C7CCB"/>
    <w:rsid w:val="003D5907"/>
    <w:rsid w:val="00400F58"/>
    <w:rsid w:val="004033B0"/>
    <w:rsid w:val="004177B6"/>
    <w:rsid w:val="00421A1C"/>
    <w:rsid w:val="00423F53"/>
    <w:rsid w:val="00424DAD"/>
    <w:rsid w:val="00435A63"/>
    <w:rsid w:val="00436470"/>
    <w:rsid w:val="00436F58"/>
    <w:rsid w:val="004376E4"/>
    <w:rsid w:val="00446BFA"/>
    <w:rsid w:val="00452DCE"/>
    <w:rsid w:val="00455A8B"/>
    <w:rsid w:val="00465642"/>
    <w:rsid w:val="00472B7F"/>
    <w:rsid w:val="004749FF"/>
    <w:rsid w:val="0048200F"/>
    <w:rsid w:val="0048235D"/>
    <w:rsid w:val="0049232A"/>
    <w:rsid w:val="004B5467"/>
    <w:rsid w:val="004C0EF0"/>
    <w:rsid w:val="004D4D9D"/>
    <w:rsid w:val="004D65C3"/>
    <w:rsid w:val="004E01D3"/>
    <w:rsid w:val="004E01ED"/>
    <w:rsid w:val="00521445"/>
    <w:rsid w:val="00525C3C"/>
    <w:rsid w:val="00535BC7"/>
    <w:rsid w:val="00551528"/>
    <w:rsid w:val="00554087"/>
    <w:rsid w:val="0055592E"/>
    <w:rsid w:val="00570224"/>
    <w:rsid w:val="0057427E"/>
    <w:rsid w:val="00575AD1"/>
    <w:rsid w:val="00583812"/>
    <w:rsid w:val="005839D5"/>
    <w:rsid w:val="005973B1"/>
    <w:rsid w:val="00597A60"/>
    <w:rsid w:val="005B46D0"/>
    <w:rsid w:val="005C69AF"/>
    <w:rsid w:val="005C6E92"/>
    <w:rsid w:val="005E215C"/>
    <w:rsid w:val="005E570F"/>
    <w:rsid w:val="00600DE6"/>
    <w:rsid w:val="00602B53"/>
    <w:rsid w:val="00610C2E"/>
    <w:rsid w:val="006148BD"/>
    <w:rsid w:val="0061657C"/>
    <w:rsid w:val="00616866"/>
    <w:rsid w:val="006208ED"/>
    <w:rsid w:val="006217A5"/>
    <w:rsid w:val="006223F3"/>
    <w:rsid w:val="006236C0"/>
    <w:rsid w:val="006245CC"/>
    <w:rsid w:val="00625341"/>
    <w:rsid w:val="006347AB"/>
    <w:rsid w:val="00644325"/>
    <w:rsid w:val="006443E7"/>
    <w:rsid w:val="00647372"/>
    <w:rsid w:val="00660399"/>
    <w:rsid w:val="006616BF"/>
    <w:rsid w:val="0066481A"/>
    <w:rsid w:val="00674B9F"/>
    <w:rsid w:val="00676E3F"/>
    <w:rsid w:val="00694D3A"/>
    <w:rsid w:val="006978B3"/>
    <w:rsid w:val="006A1BF2"/>
    <w:rsid w:val="006C4D9E"/>
    <w:rsid w:val="006C6362"/>
    <w:rsid w:val="006E53DB"/>
    <w:rsid w:val="006E57ED"/>
    <w:rsid w:val="00707027"/>
    <w:rsid w:val="007159EB"/>
    <w:rsid w:val="007172E1"/>
    <w:rsid w:val="00722A38"/>
    <w:rsid w:val="00740DB4"/>
    <w:rsid w:val="00743603"/>
    <w:rsid w:val="00750AD8"/>
    <w:rsid w:val="00757A0F"/>
    <w:rsid w:val="007613F2"/>
    <w:rsid w:val="00765EF1"/>
    <w:rsid w:val="00766926"/>
    <w:rsid w:val="00783C0E"/>
    <w:rsid w:val="00797860"/>
    <w:rsid w:val="007A00FD"/>
    <w:rsid w:val="007A4F2B"/>
    <w:rsid w:val="007B03E5"/>
    <w:rsid w:val="007B3237"/>
    <w:rsid w:val="007B56AB"/>
    <w:rsid w:val="007C41D1"/>
    <w:rsid w:val="007D6F4C"/>
    <w:rsid w:val="007F05BB"/>
    <w:rsid w:val="008018E6"/>
    <w:rsid w:val="0080366F"/>
    <w:rsid w:val="00827C1F"/>
    <w:rsid w:val="00834264"/>
    <w:rsid w:val="00835B77"/>
    <w:rsid w:val="008437D2"/>
    <w:rsid w:val="008524F7"/>
    <w:rsid w:val="00856938"/>
    <w:rsid w:val="00862191"/>
    <w:rsid w:val="00875F8D"/>
    <w:rsid w:val="008A0869"/>
    <w:rsid w:val="008A620C"/>
    <w:rsid w:val="008B095D"/>
    <w:rsid w:val="008B50CF"/>
    <w:rsid w:val="008B7B60"/>
    <w:rsid w:val="008C4780"/>
    <w:rsid w:val="008D1161"/>
    <w:rsid w:val="008D64CF"/>
    <w:rsid w:val="008E27BA"/>
    <w:rsid w:val="008E2C7E"/>
    <w:rsid w:val="008E6916"/>
    <w:rsid w:val="008E7174"/>
    <w:rsid w:val="008F11EB"/>
    <w:rsid w:val="008F3C1A"/>
    <w:rsid w:val="00920E36"/>
    <w:rsid w:val="00924120"/>
    <w:rsid w:val="009259BC"/>
    <w:rsid w:val="009262AD"/>
    <w:rsid w:val="009600D3"/>
    <w:rsid w:val="00963335"/>
    <w:rsid w:val="00971EB7"/>
    <w:rsid w:val="00987C1C"/>
    <w:rsid w:val="00991DC6"/>
    <w:rsid w:val="009932B1"/>
    <w:rsid w:val="009A2714"/>
    <w:rsid w:val="009B4D2F"/>
    <w:rsid w:val="009C1FD4"/>
    <w:rsid w:val="009D2D47"/>
    <w:rsid w:val="009E0008"/>
    <w:rsid w:val="009E17DF"/>
    <w:rsid w:val="009E223D"/>
    <w:rsid w:val="009F158E"/>
    <w:rsid w:val="009F1791"/>
    <w:rsid w:val="00A0040A"/>
    <w:rsid w:val="00A00D44"/>
    <w:rsid w:val="00A025BE"/>
    <w:rsid w:val="00A11149"/>
    <w:rsid w:val="00A173A1"/>
    <w:rsid w:val="00A20B48"/>
    <w:rsid w:val="00A31D6C"/>
    <w:rsid w:val="00A372D2"/>
    <w:rsid w:val="00A6733D"/>
    <w:rsid w:val="00A67519"/>
    <w:rsid w:val="00A72EA7"/>
    <w:rsid w:val="00A743FB"/>
    <w:rsid w:val="00A74929"/>
    <w:rsid w:val="00A83D9C"/>
    <w:rsid w:val="00A91191"/>
    <w:rsid w:val="00AB0D9E"/>
    <w:rsid w:val="00AB7E24"/>
    <w:rsid w:val="00AC02A3"/>
    <w:rsid w:val="00AC3193"/>
    <w:rsid w:val="00AD0B09"/>
    <w:rsid w:val="00AF4814"/>
    <w:rsid w:val="00B030DA"/>
    <w:rsid w:val="00B11F7D"/>
    <w:rsid w:val="00B2044C"/>
    <w:rsid w:val="00B2373F"/>
    <w:rsid w:val="00B35D9F"/>
    <w:rsid w:val="00B5134F"/>
    <w:rsid w:val="00B557DB"/>
    <w:rsid w:val="00B5657D"/>
    <w:rsid w:val="00B64468"/>
    <w:rsid w:val="00B656DF"/>
    <w:rsid w:val="00B66123"/>
    <w:rsid w:val="00B679F6"/>
    <w:rsid w:val="00B7242F"/>
    <w:rsid w:val="00B95685"/>
    <w:rsid w:val="00B960FC"/>
    <w:rsid w:val="00BA0119"/>
    <w:rsid w:val="00BA7386"/>
    <w:rsid w:val="00BA7D45"/>
    <w:rsid w:val="00BB497E"/>
    <w:rsid w:val="00BC53F9"/>
    <w:rsid w:val="00BC5A16"/>
    <w:rsid w:val="00BD2258"/>
    <w:rsid w:val="00BD340C"/>
    <w:rsid w:val="00BE1599"/>
    <w:rsid w:val="00BE168C"/>
    <w:rsid w:val="00BE655D"/>
    <w:rsid w:val="00BF0FD2"/>
    <w:rsid w:val="00BF3D79"/>
    <w:rsid w:val="00BF7C81"/>
    <w:rsid w:val="00C01ACC"/>
    <w:rsid w:val="00C04680"/>
    <w:rsid w:val="00C100E6"/>
    <w:rsid w:val="00C3315A"/>
    <w:rsid w:val="00C33384"/>
    <w:rsid w:val="00C42B72"/>
    <w:rsid w:val="00C50106"/>
    <w:rsid w:val="00C520B8"/>
    <w:rsid w:val="00C549E3"/>
    <w:rsid w:val="00C610C0"/>
    <w:rsid w:val="00C90FFA"/>
    <w:rsid w:val="00C95B30"/>
    <w:rsid w:val="00CA038E"/>
    <w:rsid w:val="00CA085D"/>
    <w:rsid w:val="00CB193C"/>
    <w:rsid w:val="00CB3ADC"/>
    <w:rsid w:val="00CC205B"/>
    <w:rsid w:val="00CC3E67"/>
    <w:rsid w:val="00CC7962"/>
    <w:rsid w:val="00CE0D4E"/>
    <w:rsid w:val="00CF1DB2"/>
    <w:rsid w:val="00CF42BF"/>
    <w:rsid w:val="00D121D2"/>
    <w:rsid w:val="00D1249E"/>
    <w:rsid w:val="00D32BE4"/>
    <w:rsid w:val="00D56771"/>
    <w:rsid w:val="00D66E36"/>
    <w:rsid w:val="00D700BE"/>
    <w:rsid w:val="00D81754"/>
    <w:rsid w:val="00D85663"/>
    <w:rsid w:val="00D9020F"/>
    <w:rsid w:val="00D930C9"/>
    <w:rsid w:val="00D95294"/>
    <w:rsid w:val="00DA5B20"/>
    <w:rsid w:val="00DA617E"/>
    <w:rsid w:val="00DB18B5"/>
    <w:rsid w:val="00DB6DB4"/>
    <w:rsid w:val="00DC1A0F"/>
    <w:rsid w:val="00DC5984"/>
    <w:rsid w:val="00DC5ABF"/>
    <w:rsid w:val="00DD3A54"/>
    <w:rsid w:val="00DD4253"/>
    <w:rsid w:val="00DF14B2"/>
    <w:rsid w:val="00E24C4A"/>
    <w:rsid w:val="00E25A37"/>
    <w:rsid w:val="00E3429C"/>
    <w:rsid w:val="00E344F4"/>
    <w:rsid w:val="00E43D1A"/>
    <w:rsid w:val="00E83B9E"/>
    <w:rsid w:val="00E86051"/>
    <w:rsid w:val="00E94355"/>
    <w:rsid w:val="00EA66C3"/>
    <w:rsid w:val="00EB17C9"/>
    <w:rsid w:val="00EB5310"/>
    <w:rsid w:val="00EB6CCB"/>
    <w:rsid w:val="00EC1A1E"/>
    <w:rsid w:val="00ED5448"/>
    <w:rsid w:val="00ED6DEF"/>
    <w:rsid w:val="00EE0DD6"/>
    <w:rsid w:val="00EE2930"/>
    <w:rsid w:val="00EF708A"/>
    <w:rsid w:val="00F0703F"/>
    <w:rsid w:val="00F102E9"/>
    <w:rsid w:val="00F14F82"/>
    <w:rsid w:val="00F15675"/>
    <w:rsid w:val="00F15BBA"/>
    <w:rsid w:val="00F246AD"/>
    <w:rsid w:val="00F31A52"/>
    <w:rsid w:val="00F32FC7"/>
    <w:rsid w:val="00F40A05"/>
    <w:rsid w:val="00F554B9"/>
    <w:rsid w:val="00F56078"/>
    <w:rsid w:val="00F57472"/>
    <w:rsid w:val="00F80F3D"/>
    <w:rsid w:val="00FB0C49"/>
    <w:rsid w:val="00FD31B3"/>
    <w:rsid w:val="00FD677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CF078"/>
  <w15:chartTrackingRefBased/>
  <w15:docId w15:val="{FA713ACC-E87B-4656-B88F-E04EF657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5E21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F14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4B2"/>
    <w:pPr>
      <w:ind w:left="720"/>
      <w:contextualSpacing/>
    </w:pPr>
  </w:style>
  <w:style w:type="paragraph" w:styleId="a4">
    <w:name w:val="Normal (Web)"/>
    <w:basedOn w:val="a"/>
    <w:uiPriority w:val="99"/>
    <w:unhideWhenUsed/>
    <w:rsid w:val="00DF14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DF14B2"/>
    <w:rPr>
      <w:rFonts w:asciiTheme="majorHAnsi" w:eastAsiaTheme="majorEastAsia" w:hAnsiTheme="majorHAnsi" w:cstheme="majorBidi"/>
      <w:color w:val="1F3763" w:themeColor="accent1" w:themeShade="7F"/>
      <w:sz w:val="24"/>
      <w:szCs w:val="24"/>
    </w:rPr>
  </w:style>
  <w:style w:type="paragraph" w:styleId="a5">
    <w:name w:val="Balloon Text"/>
    <w:basedOn w:val="a"/>
    <w:link w:val="a6"/>
    <w:uiPriority w:val="99"/>
    <w:semiHidden/>
    <w:unhideWhenUsed/>
    <w:rsid w:val="00B557D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557DB"/>
    <w:rPr>
      <w:rFonts w:ascii="Segoe UI" w:hAnsi="Segoe UI" w:cs="Segoe UI"/>
      <w:sz w:val="18"/>
      <w:szCs w:val="18"/>
    </w:rPr>
  </w:style>
  <w:style w:type="paragraph" w:customStyle="1" w:styleId="msonormal0">
    <w:name w:val="msonormal"/>
    <w:basedOn w:val="a"/>
    <w:rsid w:val="007172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7172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172E1"/>
  </w:style>
  <w:style w:type="character" w:customStyle="1" w:styleId="c8">
    <w:name w:val="c8"/>
    <w:basedOn w:val="a0"/>
    <w:rsid w:val="007172E1"/>
  </w:style>
  <w:style w:type="paragraph" w:customStyle="1" w:styleId="c1">
    <w:name w:val="c1"/>
    <w:basedOn w:val="a"/>
    <w:rsid w:val="007172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172E1"/>
  </w:style>
  <w:style w:type="character" w:customStyle="1" w:styleId="c6">
    <w:name w:val="c6"/>
    <w:basedOn w:val="a0"/>
    <w:rsid w:val="007172E1"/>
  </w:style>
  <w:style w:type="character" w:customStyle="1" w:styleId="c2">
    <w:name w:val="c2"/>
    <w:basedOn w:val="a0"/>
    <w:rsid w:val="007172E1"/>
  </w:style>
  <w:style w:type="character" w:customStyle="1" w:styleId="20">
    <w:name w:val="Заголовок 2 Знак"/>
    <w:basedOn w:val="a0"/>
    <w:link w:val="2"/>
    <w:uiPriority w:val="9"/>
    <w:semiHidden/>
    <w:rsid w:val="005E215C"/>
    <w:rPr>
      <w:rFonts w:asciiTheme="majorHAnsi" w:eastAsiaTheme="majorEastAsia" w:hAnsiTheme="majorHAnsi" w:cstheme="majorBidi"/>
      <w:color w:val="2F5496" w:themeColor="accent1" w:themeShade="BF"/>
      <w:sz w:val="26"/>
      <w:szCs w:val="26"/>
    </w:rPr>
  </w:style>
  <w:style w:type="paragraph" w:styleId="a7">
    <w:name w:val="header"/>
    <w:basedOn w:val="a"/>
    <w:link w:val="a8"/>
    <w:uiPriority w:val="99"/>
    <w:unhideWhenUsed/>
    <w:rsid w:val="001E16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E160A"/>
  </w:style>
  <w:style w:type="paragraph" w:styleId="a9">
    <w:name w:val="footer"/>
    <w:basedOn w:val="a"/>
    <w:link w:val="aa"/>
    <w:uiPriority w:val="99"/>
    <w:unhideWhenUsed/>
    <w:rsid w:val="001E16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E160A"/>
  </w:style>
  <w:style w:type="character" w:styleId="ab">
    <w:name w:val="Hyperlink"/>
    <w:basedOn w:val="a0"/>
    <w:uiPriority w:val="99"/>
    <w:unhideWhenUsed/>
    <w:rsid w:val="002E0D3F"/>
    <w:rPr>
      <w:color w:val="0563C1" w:themeColor="hyperlink"/>
      <w:u w:val="single"/>
    </w:rPr>
  </w:style>
  <w:style w:type="character" w:customStyle="1" w:styleId="1">
    <w:name w:val="Неразрешенное упоминание1"/>
    <w:basedOn w:val="a0"/>
    <w:uiPriority w:val="99"/>
    <w:semiHidden/>
    <w:unhideWhenUsed/>
    <w:rsid w:val="002E0D3F"/>
    <w:rPr>
      <w:color w:val="605E5C"/>
      <w:shd w:val="clear" w:color="auto" w:fill="E1DFDD"/>
    </w:rPr>
  </w:style>
  <w:style w:type="character" w:styleId="ac">
    <w:name w:val="annotation reference"/>
    <w:basedOn w:val="a0"/>
    <w:uiPriority w:val="99"/>
    <w:semiHidden/>
    <w:unhideWhenUsed/>
    <w:rsid w:val="00027AE7"/>
    <w:rPr>
      <w:sz w:val="16"/>
      <w:szCs w:val="16"/>
    </w:rPr>
  </w:style>
  <w:style w:type="paragraph" w:styleId="ad">
    <w:name w:val="annotation text"/>
    <w:basedOn w:val="a"/>
    <w:link w:val="ae"/>
    <w:uiPriority w:val="99"/>
    <w:semiHidden/>
    <w:unhideWhenUsed/>
    <w:rsid w:val="00027AE7"/>
    <w:pPr>
      <w:spacing w:line="240" w:lineRule="auto"/>
    </w:pPr>
    <w:rPr>
      <w:sz w:val="20"/>
      <w:szCs w:val="20"/>
    </w:rPr>
  </w:style>
  <w:style w:type="character" w:customStyle="1" w:styleId="ae">
    <w:name w:val="Текст примечания Знак"/>
    <w:basedOn w:val="a0"/>
    <w:link w:val="ad"/>
    <w:uiPriority w:val="99"/>
    <w:semiHidden/>
    <w:rsid w:val="00027AE7"/>
    <w:rPr>
      <w:sz w:val="20"/>
      <w:szCs w:val="20"/>
    </w:rPr>
  </w:style>
  <w:style w:type="paragraph" w:styleId="af">
    <w:name w:val="annotation subject"/>
    <w:basedOn w:val="ad"/>
    <w:next w:val="ad"/>
    <w:link w:val="af0"/>
    <w:uiPriority w:val="99"/>
    <w:semiHidden/>
    <w:unhideWhenUsed/>
    <w:rsid w:val="00027AE7"/>
    <w:rPr>
      <w:b/>
      <w:bCs/>
    </w:rPr>
  </w:style>
  <w:style w:type="character" w:customStyle="1" w:styleId="af0">
    <w:name w:val="Тема примечания Знак"/>
    <w:basedOn w:val="ae"/>
    <w:link w:val="af"/>
    <w:uiPriority w:val="99"/>
    <w:semiHidden/>
    <w:rsid w:val="00027AE7"/>
    <w:rPr>
      <w:b/>
      <w:bCs/>
      <w:sz w:val="20"/>
      <w:szCs w:val="20"/>
    </w:rPr>
  </w:style>
  <w:style w:type="character" w:customStyle="1" w:styleId="21">
    <w:name w:val="Неразрешенное упоминание2"/>
    <w:basedOn w:val="a0"/>
    <w:uiPriority w:val="99"/>
    <w:semiHidden/>
    <w:unhideWhenUsed/>
    <w:rsid w:val="00A0040A"/>
    <w:rPr>
      <w:color w:val="605E5C"/>
      <w:shd w:val="clear" w:color="auto" w:fill="E1DFDD"/>
    </w:rPr>
  </w:style>
  <w:style w:type="table" w:customStyle="1" w:styleId="10">
    <w:name w:val="Сетка таблицы1"/>
    <w:basedOn w:val="a1"/>
    <w:next w:val="af1"/>
    <w:uiPriority w:val="39"/>
    <w:rsid w:val="007B56A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1">
    <w:name w:val="Table Grid"/>
    <w:basedOn w:val="a1"/>
    <w:uiPriority w:val="39"/>
    <w:rsid w:val="007B5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Unresolved Mention"/>
    <w:basedOn w:val="a0"/>
    <w:uiPriority w:val="99"/>
    <w:semiHidden/>
    <w:unhideWhenUsed/>
    <w:rsid w:val="001C6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5972">
      <w:bodyDiv w:val="1"/>
      <w:marLeft w:val="0"/>
      <w:marRight w:val="0"/>
      <w:marTop w:val="0"/>
      <w:marBottom w:val="0"/>
      <w:divBdr>
        <w:top w:val="none" w:sz="0" w:space="0" w:color="auto"/>
        <w:left w:val="none" w:sz="0" w:space="0" w:color="auto"/>
        <w:bottom w:val="none" w:sz="0" w:space="0" w:color="auto"/>
        <w:right w:val="none" w:sz="0" w:space="0" w:color="auto"/>
      </w:divBdr>
    </w:div>
    <w:div w:id="79181587">
      <w:bodyDiv w:val="1"/>
      <w:marLeft w:val="0"/>
      <w:marRight w:val="0"/>
      <w:marTop w:val="0"/>
      <w:marBottom w:val="0"/>
      <w:divBdr>
        <w:top w:val="none" w:sz="0" w:space="0" w:color="auto"/>
        <w:left w:val="none" w:sz="0" w:space="0" w:color="auto"/>
        <w:bottom w:val="none" w:sz="0" w:space="0" w:color="auto"/>
        <w:right w:val="none" w:sz="0" w:space="0" w:color="auto"/>
      </w:divBdr>
    </w:div>
    <w:div w:id="375006731">
      <w:bodyDiv w:val="1"/>
      <w:marLeft w:val="0"/>
      <w:marRight w:val="0"/>
      <w:marTop w:val="0"/>
      <w:marBottom w:val="0"/>
      <w:divBdr>
        <w:top w:val="none" w:sz="0" w:space="0" w:color="auto"/>
        <w:left w:val="none" w:sz="0" w:space="0" w:color="auto"/>
        <w:bottom w:val="none" w:sz="0" w:space="0" w:color="auto"/>
        <w:right w:val="none" w:sz="0" w:space="0" w:color="auto"/>
      </w:divBdr>
    </w:div>
    <w:div w:id="418715791">
      <w:bodyDiv w:val="1"/>
      <w:marLeft w:val="0"/>
      <w:marRight w:val="0"/>
      <w:marTop w:val="0"/>
      <w:marBottom w:val="0"/>
      <w:divBdr>
        <w:top w:val="none" w:sz="0" w:space="0" w:color="auto"/>
        <w:left w:val="none" w:sz="0" w:space="0" w:color="auto"/>
        <w:bottom w:val="none" w:sz="0" w:space="0" w:color="auto"/>
        <w:right w:val="none" w:sz="0" w:space="0" w:color="auto"/>
      </w:divBdr>
    </w:div>
    <w:div w:id="491680742">
      <w:bodyDiv w:val="1"/>
      <w:marLeft w:val="0"/>
      <w:marRight w:val="0"/>
      <w:marTop w:val="0"/>
      <w:marBottom w:val="0"/>
      <w:divBdr>
        <w:top w:val="none" w:sz="0" w:space="0" w:color="auto"/>
        <w:left w:val="none" w:sz="0" w:space="0" w:color="auto"/>
        <w:bottom w:val="none" w:sz="0" w:space="0" w:color="auto"/>
        <w:right w:val="none" w:sz="0" w:space="0" w:color="auto"/>
      </w:divBdr>
    </w:div>
    <w:div w:id="550961371">
      <w:bodyDiv w:val="1"/>
      <w:marLeft w:val="0"/>
      <w:marRight w:val="0"/>
      <w:marTop w:val="0"/>
      <w:marBottom w:val="0"/>
      <w:divBdr>
        <w:top w:val="none" w:sz="0" w:space="0" w:color="auto"/>
        <w:left w:val="none" w:sz="0" w:space="0" w:color="auto"/>
        <w:bottom w:val="none" w:sz="0" w:space="0" w:color="auto"/>
        <w:right w:val="none" w:sz="0" w:space="0" w:color="auto"/>
      </w:divBdr>
    </w:div>
    <w:div w:id="690568865">
      <w:bodyDiv w:val="1"/>
      <w:marLeft w:val="0"/>
      <w:marRight w:val="0"/>
      <w:marTop w:val="0"/>
      <w:marBottom w:val="0"/>
      <w:divBdr>
        <w:top w:val="none" w:sz="0" w:space="0" w:color="auto"/>
        <w:left w:val="none" w:sz="0" w:space="0" w:color="auto"/>
        <w:bottom w:val="none" w:sz="0" w:space="0" w:color="auto"/>
        <w:right w:val="none" w:sz="0" w:space="0" w:color="auto"/>
      </w:divBdr>
    </w:div>
    <w:div w:id="749892475">
      <w:bodyDiv w:val="1"/>
      <w:marLeft w:val="0"/>
      <w:marRight w:val="0"/>
      <w:marTop w:val="0"/>
      <w:marBottom w:val="0"/>
      <w:divBdr>
        <w:top w:val="none" w:sz="0" w:space="0" w:color="auto"/>
        <w:left w:val="none" w:sz="0" w:space="0" w:color="auto"/>
        <w:bottom w:val="none" w:sz="0" w:space="0" w:color="auto"/>
        <w:right w:val="none" w:sz="0" w:space="0" w:color="auto"/>
      </w:divBdr>
    </w:div>
    <w:div w:id="865022444">
      <w:bodyDiv w:val="1"/>
      <w:marLeft w:val="0"/>
      <w:marRight w:val="0"/>
      <w:marTop w:val="0"/>
      <w:marBottom w:val="0"/>
      <w:divBdr>
        <w:top w:val="none" w:sz="0" w:space="0" w:color="auto"/>
        <w:left w:val="none" w:sz="0" w:space="0" w:color="auto"/>
        <w:bottom w:val="none" w:sz="0" w:space="0" w:color="auto"/>
        <w:right w:val="none" w:sz="0" w:space="0" w:color="auto"/>
      </w:divBdr>
    </w:div>
    <w:div w:id="912742475">
      <w:bodyDiv w:val="1"/>
      <w:marLeft w:val="0"/>
      <w:marRight w:val="0"/>
      <w:marTop w:val="0"/>
      <w:marBottom w:val="0"/>
      <w:divBdr>
        <w:top w:val="none" w:sz="0" w:space="0" w:color="auto"/>
        <w:left w:val="none" w:sz="0" w:space="0" w:color="auto"/>
        <w:bottom w:val="none" w:sz="0" w:space="0" w:color="auto"/>
        <w:right w:val="none" w:sz="0" w:space="0" w:color="auto"/>
      </w:divBdr>
    </w:div>
    <w:div w:id="1019241428">
      <w:bodyDiv w:val="1"/>
      <w:marLeft w:val="0"/>
      <w:marRight w:val="0"/>
      <w:marTop w:val="0"/>
      <w:marBottom w:val="0"/>
      <w:divBdr>
        <w:top w:val="none" w:sz="0" w:space="0" w:color="auto"/>
        <w:left w:val="none" w:sz="0" w:space="0" w:color="auto"/>
        <w:bottom w:val="none" w:sz="0" w:space="0" w:color="auto"/>
        <w:right w:val="none" w:sz="0" w:space="0" w:color="auto"/>
      </w:divBdr>
    </w:div>
    <w:div w:id="1200632458">
      <w:bodyDiv w:val="1"/>
      <w:marLeft w:val="0"/>
      <w:marRight w:val="0"/>
      <w:marTop w:val="0"/>
      <w:marBottom w:val="0"/>
      <w:divBdr>
        <w:top w:val="none" w:sz="0" w:space="0" w:color="auto"/>
        <w:left w:val="none" w:sz="0" w:space="0" w:color="auto"/>
        <w:bottom w:val="none" w:sz="0" w:space="0" w:color="auto"/>
        <w:right w:val="none" w:sz="0" w:space="0" w:color="auto"/>
      </w:divBdr>
    </w:div>
    <w:div w:id="1351830832">
      <w:bodyDiv w:val="1"/>
      <w:marLeft w:val="0"/>
      <w:marRight w:val="0"/>
      <w:marTop w:val="0"/>
      <w:marBottom w:val="0"/>
      <w:divBdr>
        <w:top w:val="none" w:sz="0" w:space="0" w:color="auto"/>
        <w:left w:val="none" w:sz="0" w:space="0" w:color="auto"/>
        <w:bottom w:val="none" w:sz="0" w:space="0" w:color="auto"/>
        <w:right w:val="none" w:sz="0" w:space="0" w:color="auto"/>
      </w:divBdr>
    </w:div>
    <w:div w:id="1450122187">
      <w:bodyDiv w:val="1"/>
      <w:marLeft w:val="0"/>
      <w:marRight w:val="0"/>
      <w:marTop w:val="0"/>
      <w:marBottom w:val="0"/>
      <w:divBdr>
        <w:top w:val="none" w:sz="0" w:space="0" w:color="auto"/>
        <w:left w:val="none" w:sz="0" w:space="0" w:color="auto"/>
        <w:bottom w:val="none" w:sz="0" w:space="0" w:color="auto"/>
        <w:right w:val="none" w:sz="0" w:space="0" w:color="auto"/>
      </w:divBdr>
    </w:div>
    <w:div w:id="1462730420">
      <w:bodyDiv w:val="1"/>
      <w:marLeft w:val="0"/>
      <w:marRight w:val="0"/>
      <w:marTop w:val="0"/>
      <w:marBottom w:val="0"/>
      <w:divBdr>
        <w:top w:val="none" w:sz="0" w:space="0" w:color="auto"/>
        <w:left w:val="none" w:sz="0" w:space="0" w:color="auto"/>
        <w:bottom w:val="none" w:sz="0" w:space="0" w:color="auto"/>
        <w:right w:val="none" w:sz="0" w:space="0" w:color="auto"/>
      </w:divBdr>
    </w:div>
    <w:div w:id="1468862629">
      <w:bodyDiv w:val="1"/>
      <w:marLeft w:val="0"/>
      <w:marRight w:val="0"/>
      <w:marTop w:val="0"/>
      <w:marBottom w:val="0"/>
      <w:divBdr>
        <w:top w:val="none" w:sz="0" w:space="0" w:color="auto"/>
        <w:left w:val="none" w:sz="0" w:space="0" w:color="auto"/>
        <w:bottom w:val="none" w:sz="0" w:space="0" w:color="auto"/>
        <w:right w:val="none" w:sz="0" w:space="0" w:color="auto"/>
      </w:divBdr>
    </w:div>
    <w:div w:id="1708414384">
      <w:bodyDiv w:val="1"/>
      <w:marLeft w:val="0"/>
      <w:marRight w:val="0"/>
      <w:marTop w:val="0"/>
      <w:marBottom w:val="0"/>
      <w:divBdr>
        <w:top w:val="none" w:sz="0" w:space="0" w:color="auto"/>
        <w:left w:val="none" w:sz="0" w:space="0" w:color="auto"/>
        <w:bottom w:val="none" w:sz="0" w:space="0" w:color="auto"/>
        <w:right w:val="none" w:sz="0" w:space="0" w:color="auto"/>
      </w:divBdr>
    </w:div>
    <w:div w:id="194769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miklyaeva_logop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2A51B-5BE9-46AC-AF60-B7F7FD148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2989</TotalTime>
  <Pages>1</Pages>
  <Words>7047</Words>
  <Characters>40173</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42</cp:revision>
  <cp:lastPrinted>2021-12-08T01:22:00Z</cp:lastPrinted>
  <dcterms:created xsi:type="dcterms:W3CDTF">2021-01-10T07:38:00Z</dcterms:created>
  <dcterms:modified xsi:type="dcterms:W3CDTF">2021-12-12T01:50:00Z</dcterms:modified>
</cp:coreProperties>
</file>