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30FFA0" w14:textId="37D275D3" w:rsidR="0053741C" w:rsidRDefault="00280A51" w:rsidP="00BC7996">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 xml:space="preserve">МАОУ-лицей № 13 </w:t>
      </w:r>
    </w:p>
    <w:p w14:paraId="1FFF0183" w14:textId="2F390C17" w:rsidR="00280A51" w:rsidRDefault="00280A51" w:rsidP="00BC7996">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Новосибирского района</w:t>
      </w:r>
    </w:p>
    <w:p w14:paraId="3A9199CF" w14:textId="61CA9154" w:rsidR="00280A51" w:rsidRDefault="00280A51" w:rsidP="00BC7996">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Новосибирской области</w:t>
      </w:r>
    </w:p>
    <w:p w14:paraId="33361C9B" w14:textId="5FB9BA26" w:rsidR="00280A51" w:rsidRDefault="00280A51" w:rsidP="00BC7996">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Янавичене Татьяна Алексеевна</w:t>
      </w:r>
    </w:p>
    <w:p w14:paraId="732734F2" w14:textId="6BA27B40" w:rsidR="00280A51" w:rsidRDefault="00280A51" w:rsidP="00BC7996">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учитель начальных классов</w:t>
      </w:r>
    </w:p>
    <w:p w14:paraId="5F4DE157" w14:textId="77777777" w:rsidR="0053741C" w:rsidRDefault="0053741C" w:rsidP="00BC7996">
      <w:pPr>
        <w:spacing w:after="0" w:line="240" w:lineRule="auto"/>
        <w:jc w:val="right"/>
        <w:rPr>
          <w:rFonts w:ascii="Times New Roman" w:hAnsi="Times New Roman" w:cs="Times New Roman"/>
          <w:sz w:val="28"/>
          <w:szCs w:val="28"/>
        </w:rPr>
      </w:pPr>
    </w:p>
    <w:p w14:paraId="49CAB486" w14:textId="77777777" w:rsidR="00D41B91" w:rsidRDefault="00D41B91" w:rsidP="00BC7996">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ФОРМИРОВАНИЕ</w:t>
      </w:r>
      <w:r w:rsidR="00BC7996">
        <w:rPr>
          <w:rFonts w:ascii="Times New Roman" w:hAnsi="Times New Roman" w:cs="Times New Roman"/>
          <w:sz w:val="28"/>
          <w:szCs w:val="28"/>
        </w:rPr>
        <w:t xml:space="preserve"> СУБЪЕКТ</w:t>
      </w:r>
      <w:r>
        <w:rPr>
          <w:rFonts w:ascii="Times New Roman" w:hAnsi="Times New Roman" w:cs="Times New Roman"/>
          <w:sz w:val="28"/>
          <w:szCs w:val="28"/>
        </w:rPr>
        <w:t xml:space="preserve">- </w:t>
      </w:r>
      <w:r w:rsidR="00BC7996">
        <w:rPr>
          <w:rFonts w:ascii="Times New Roman" w:hAnsi="Times New Roman" w:cs="Times New Roman"/>
          <w:sz w:val="28"/>
          <w:szCs w:val="28"/>
        </w:rPr>
        <w:t>СУБЪЕКТНЫХ ОТНОШЕНИЙ</w:t>
      </w:r>
      <w:r>
        <w:rPr>
          <w:rFonts w:ascii="Times New Roman" w:hAnsi="Times New Roman" w:cs="Times New Roman"/>
          <w:sz w:val="28"/>
          <w:szCs w:val="28"/>
        </w:rPr>
        <w:t xml:space="preserve"> </w:t>
      </w:r>
    </w:p>
    <w:p w14:paraId="007C646E" w14:textId="77777777" w:rsidR="00BC7996" w:rsidRDefault="00D41B91" w:rsidP="00BC7996">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 В НАЧАЛЬНОЙ ШКОЛЕ</w:t>
      </w:r>
      <w:r w:rsidR="00BC7996">
        <w:rPr>
          <w:rFonts w:ascii="Times New Roman" w:hAnsi="Times New Roman" w:cs="Times New Roman"/>
          <w:sz w:val="28"/>
          <w:szCs w:val="28"/>
        </w:rPr>
        <w:t xml:space="preserve"> НА ОСНОВЕ ПЕРЕДОВЫХ ПЕДАГОГИЧЕСКИХ ТЕХНОЛОГИЙ</w:t>
      </w:r>
    </w:p>
    <w:p w14:paraId="3F258B14" w14:textId="77777777" w:rsidR="0053741C" w:rsidRDefault="0053741C" w:rsidP="00BC7996">
      <w:pPr>
        <w:spacing w:after="0" w:line="240" w:lineRule="auto"/>
        <w:jc w:val="center"/>
        <w:rPr>
          <w:rFonts w:ascii="Times New Roman" w:hAnsi="Times New Roman" w:cs="Times New Roman"/>
          <w:sz w:val="28"/>
          <w:szCs w:val="28"/>
        </w:rPr>
      </w:pPr>
    </w:p>
    <w:p w14:paraId="1E55642C" w14:textId="0918E226" w:rsidR="008829B6" w:rsidRPr="008829B6" w:rsidRDefault="008829B6" w:rsidP="00176226">
      <w:pPr>
        <w:spacing w:after="0" w:line="240" w:lineRule="auto"/>
        <w:ind w:firstLine="851"/>
        <w:jc w:val="both"/>
        <w:rPr>
          <w:rFonts w:ascii="Times New Roman" w:eastAsia="Times New Roman" w:hAnsi="Times New Roman" w:cs="Times New Roman"/>
          <w:sz w:val="28"/>
          <w:szCs w:val="28"/>
        </w:rPr>
      </w:pPr>
      <w:r w:rsidRPr="008829B6">
        <w:rPr>
          <w:rFonts w:ascii="Times New Roman" w:eastAsia="Times New Roman" w:hAnsi="Times New Roman" w:cs="Times New Roman"/>
          <w:sz w:val="28"/>
          <w:szCs w:val="28"/>
        </w:rPr>
        <w:t xml:space="preserve">Социальный заказ общества - воспитать конкурентоспособную личность – подвиг школу вынашивать и разрабатывать идеи личностно-ориентированного обучения, а затем закрепил за учеником и </w:t>
      </w:r>
      <w:r w:rsidR="00A62AE9">
        <w:rPr>
          <w:rFonts w:ascii="Times New Roman" w:eastAsia="Times New Roman" w:hAnsi="Times New Roman" w:cs="Times New Roman"/>
          <w:sz w:val="28"/>
          <w:szCs w:val="28"/>
        </w:rPr>
        <w:t>учителем</w:t>
      </w:r>
      <w:r w:rsidRPr="008829B6">
        <w:rPr>
          <w:rFonts w:ascii="Times New Roman" w:eastAsia="Times New Roman" w:hAnsi="Times New Roman" w:cs="Times New Roman"/>
          <w:sz w:val="28"/>
          <w:szCs w:val="28"/>
        </w:rPr>
        <w:t xml:space="preserve"> равновеликие статусы субъектов образовательно-воспитательного процесса. Задача формирования самостоятельной, ответственной и социально-мобильной личности, способной к успешной социализации в обществе, воспитание гражданина высокой нравственной культуры, требует от </w:t>
      </w:r>
      <w:proofErr w:type="gramStart"/>
      <w:r w:rsidR="00A62AE9">
        <w:rPr>
          <w:rFonts w:ascii="Times New Roman" w:eastAsia="Times New Roman" w:hAnsi="Times New Roman" w:cs="Times New Roman"/>
          <w:sz w:val="28"/>
          <w:szCs w:val="28"/>
        </w:rPr>
        <w:t xml:space="preserve">учителя </w:t>
      </w:r>
      <w:r w:rsidRPr="008829B6">
        <w:rPr>
          <w:rFonts w:ascii="Times New Roman" w:eastAsia="Times New Roman" w:hAnsi="Times New Roman" w:cs="Times New Roman"/>
          <w:sz w:val="28"/>
          <w:szCs w:val="28"/>
        </w:rPr>
        <w:t xml:space="preserve"> инновационных</w:t>
      </w:r>
      <w:proofErr w:type="gramEnd"/>
      <w:r w:rsidRPr="008829B6">
        <w:rPr>
          <w:rFonts w:ascii="Times New Roman" w:eastAsia="Times New Roman" w:hAnsi="Times New Roman" w:cs="Times New Roman"/>
          <w:sz w:val="28"/>
          <w:szCs w:val="28"/>
        </w:rPr>
        <w:t xml:space="preserve"> подходов к формированию субъектности учащихся.</w:t>
      </w:r>
      <w:r w:rsidRPr="008829B6">
        <w:rPr>
          <w:rFonts w:ascii="Times New Roman" w:eastAsia="Times New Roman" w:hAnsi="Times New Roman" w:cs="Times New Roman"/>
          <w:color w:val="339966"/>
          <w:sz w:val="28"/>
          <w:szCs w:val="28"/>
        </w:rPr>
        <w:t xml:space="preserve"> </w:t>
      </w:r>
      <w:proofErr w:type="gramStart"/>
      <w:r w:rsidRPr="008829B6">
        <w:rPr>
          <w:rFonts w:ascii="Times New Roman" w:eastAsia="Times New Roman" w:hAnsi="Times New Roman" w:cs="Times New Roman"/>
          <w:sz w:val="28"/>
          <w:szCs w:val="28"/>
        </w:rPr>
        <w:t>Понимание  важности</w:t>
      </w:r>
      <w:proofErr w:type="gramEnd"/>
      <w:r w:rsidRPr="008829B6">
        <w:rPr>
          <w:rFonts w:ascii="Times New Roman" w:eastAsia="Times New Roman" w:hAnsi="Times New Roman" w:cs="Times New Roman"/>
          <w:sz w:val="28"/>
          <w:szCs w:val="28"/>
        </w:rPr>
        <w:t xml:space="preserve"> роли воспитания </w:t>
      </w:r>
      <w:r w:rsidR="008667FB">
        <w:rPr>
          <w:rFonts w:ascii="Times New Roman" w:eastAsia="Times New Roman" w:hAnsi="Times New Roman" w:cs="Times New Roman"/>
          <w:sz w:val="28"/>
          <w:szCs w:val="28"/>
        </w:rPr>
        <w:t xml:space="preserve"> </w:t>
      </w:r>
      <w:r w:rsidRPr="008829B6">
        <w:rPr>
          <w:rFonts w:ascii="Times New Roman" w:eastAsia="Times New Roman" w:hAnsi="Times New Roman" w:cs="Times New Roman"/>
          <w:sz w:val="28"/>
          <w:szCs w:val="28"/>
        </w:rPr>
        <w:t>на современном этапе, поиск новых нестандартных подходов</w:t>
      </w:r>
      <w:r w:rsidR="00A62AE9">
        <w:rPr>
          <w:rFonts w:ascii="Times New Roman" w:eastAsia="Times New Roman" w:hAnsi="Times New Roman" w:cs="Times New Roman"/>
          <w:sz w:val="28"/>
          <w:szCs w:val="28"/>
        </w:rPr>
        <w:t xml:space="preserve"> в обучении</w:t>
      </w:r>
      <w:r w:rsidRPr="008829B6">
        <w:rPr>
          <w:rFonts w:ascii="Times New Roman" w:eastAsia="Times New Roman" w:hAnsi="Times New Roman" w:cs="Times New Roman"/>
          <w:sz w:val="28"/>
          <w:szCs w:val="28"/>
        </w:rPr>
        <w:t xml:space="preserve"> подтолкнул меня на </w:t>
      </w:r>
      <w:r w:rsidR="00A62AE9">
        <w:rPr>
          <w:rFonts w:ascii="Times New Roman" w:eastAsia="Times New Roman" w:hAnsi="Times New Roman" w:cs="Times New Roman"/>
          <w:sz w:val="28"/>
          <w:szCs w:val="28"/>
        </w:rPr>
        <w:t xml:space="preserve"> применение новых педагогических технологий в своей работе.</w:t>
      </w:r>
    </w:p>
    <w:p w14:paraId="4CF0AC1F" w14:textId="77777777" w:rsidR="008829B6" w:rsidRPr="008829B6" w:rsidRDefault="00A62AE9" w:rsidP="008829B6">
      <w:pPr>
        <w:spacing w:after="0" w:line="24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Исходя из этого</w:t>
      </w:r>
      <w:r w:rsidR="008829B6" w:rsidRPr="008829B6">
        <w:rPr>
          <w:rFonts w:ascii="Times New Roman" w:eastAsia="Times New Roman" w:hAnsi="Times New Roman" w:cs="Times New Roman"/>
          <w:sz w:val="28"/>
          <w:szCs w:val="28"/>
        </w:rPr>
        <w:t xml:space="preserve">, я определила свои задачи </w:t>
      </w:r>
      <w:r>
        <w:rPr>
          <w:rFonts w:ascii="Times New Roman" w:eastAsia="Times New Roman" w:hAnsi="Times New Roman" w:cs="Times New Roman"/>
          <w:sz w:val="28"/>
          <w:szCs w:val="28"/>
        </w:rPr>
        <w:t>как учителя и классного руководителя</w:t>
      </w:r>
      <w:r w:rsidR="008829B6" w:rsidRPr="008829B6">
        <w:rPr>
          <w:rFonts w:ascii="Times New Roman" w:eastAsia="Times New Roman" w:hAnsi="Times New Roman" w:cs="Times New Roman"/>
          <w:sz w:val="28"/>
          <w:szCs w:val="28"/>
        </w:rPr>
        <w:t>:</w:t>
      </w:r>
    </w:p>
    <w:p w14:paraId="48080DAF" w14:textId="77777777" w:rsidR="008829B6" w:rsidRPr="008829B6" w:rsidRDefault="008C7476" w:rsidP="008829B6">
      <w:pPr>
        <w:numPr>
          <w:ilvl w:val="0"/>
          <w:numId w:val="2"/>
        </w:numPr>
        <w:tabs>
          <w:tab w:val="left" w:pos="0"/>
          <w:tab w:val="left" w:pos="567"/>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Используя передовые педагогические технологии, с</w:t>
      </w:r>
      <w:r w:rsidR="008829B6" w:rsidRPr="008829B6">
        <w:rPr>
          <w:rFonts w:ascii="Times New Roman" w:eastAsia="Times New Roman" w:hAnsi="Times New Roman" w:cs="Times New Roman"/>
          <w:sz w:val="28"/>
          <w:szCs w:val="28"/>
        </w:rPr>
        <w:t>оздать условия для формирования индивидуальности каждого ребёнка;</w:t>
      </w:r>
    </w:p>
    <w:p w14:paraId="7801C60B" w14:textId="77777777" w:rsidR="008829B6" w:rsidRPr="008829B6" w:rsidRDefault="008829B6" w:rsidP="008829B6">
      <w:pPr>
        <w:numPr>
          <w:ilvl w:val="0"/>
          <w:numId w:val="2"/>
        </w:numPr>
        <w:tabs>
          <w:tab w:val="left" w:pos="0"/>
          <w:tab w:val="left" w:pos="567"/>
        </w:tabs>
        <w:spacing w:after="0" w:line="240" w:lineRule="auto"/>
        <w:jc w:val="both"/>
        <w:rPr>
          <w:rFonts w:ascii="Times New Roman" w:eastAsia="Times New Roman" w:hAnsi="Times New Roman" w:cs="Times New Roman"/>
          <w:sz w:val="28"/>
          <w:szCs w:val="28"/>
        </w:rPr>
      </w:pPr>
      <w:r w:rsidRPr="008829B6">
        <w:rPr>
          <w:rFonts w:ascii="Times New Roman" w:eastAsia="Times New Roman" w:hAnsi="Times New Roman" w:cs="Times New Roman"/>
          <w:sz w:val="28"/>
          <w:szCs w:val="28"/>
        </w:rPr>
        <w:t>Мотивировать и поддерживать стремление учащихся к проявлению и развитию своих природных и социально-приобретённых возможностей;</w:t>
      </w:r>
    </w:p>
    <w:p w14:paraId="77177B2B" w14:textId="77777777" w:rsidR="008829B6" w:rsidRPr="008829B6" w:rsidRDefault="008829B6" w:rsidP="008829B6">
      <w:pPr>
        <w:numPr>
          <w:ilvl w:val="0"/>
          <w:numId w:val="2"/>
        </w:numPr>
        <w:tabs>
          <w:tab w:val="left" w:pos="0"/>
          <w:tab w:val="left" w:pos="567"/>
        </w:tabs>
        <w:spacing w:after="0" w:line="240" w:lineRule="auto"/>
        <w:jc w:val="both"/>
        <w:rPr>
          <w:rFonts w:ascii="Times New Roman" w:eastAsia="Times New Roman" w:hAnsi="Times New Roman" w:cs="Times New Roman"/>
          <w:sz w:val="28"/>
          <w:szCs w:val="28"/>
        </w:rPr>
      </w:pPr>
      <w:r w:rsidRPr="008829B6">
        <w:rPr>
          <w:rFonts w:ascii="Times New Roman" w:eastAsia="Times New Roman" w:hAnsi="Times New Roman" w:cs="Times New Roman"/>
          <w:sz w:val="28"/>
          <w:szCs w:val="28"/>
        </w:rPr>
        <w:t>Помочь каждому ребёнку в классе стать подлинным субъектом жизнедеятельности коллектива, способствовать формированию и обогащению его субъективного опыта.</w:t>
      </w:r>
    </w:p>
    <w:p w14:paraId="5ADD2578" w14:textId="4F5E055A" w:rsidR="00312494" w:rsidRDefault="008829B6" w:rsidP="008829B6">
      <w:pPr>
        <w:spacing w:after="0" w:line="240" w:lineRule="auto"/>
        <w:ind w:firstLine="851"/>
        <w:jc w:val="both"/>
        <w:rPr>
          <w:rFonts w:ascii="Times New Roman" w:eastAsia="Times New Roman" w:hAnsi="Times New Roman" w:cs="Times New Roman"/>
          <w:sz w:val="28"/>
          <w:szCs w:val="28"/>
        </w:rPr>
      </w:pPr>
      <w:r w:rsidRPr="008829B6">
        <w:rPr>
          <w:rFonts w:ascii="Times New Roman" w:eastAsia="Times New Roman" w:hAnsi="Times New Roman" w:cs="Times New Roman"/>
          <w:sz w:val="28"/>
          <w:szCs w:val="28"/>
        </w:rPr>
        <w:t>Изменение отношений учителя и ученика с субъект-объектных на субъект-субъектные позволяет говорить о личностно-ориентированной модели образования. Целью личностно ориентированного образования, как отмечает Осипова С. И., не сформировать и даже не воспитать, а найти, поддержать, развить человека в человеке и заложить в нём механизмы самореализации, саморазвити</w:t>
      </w:r>
      <w:r w:rsidR="00280A51">
        <w:rPr>
          <w:rFonts w:ascii="Times New Roman" w:eastAsia="Times New Roman" w:hAnsi="Times New Roman" w:cs="Times New Roman"/>
          <w:sz w:val="28"/>
          <w:szCs w:val="28"/>
        </w:rPr>
        <w:t>я</w:t>
      </w:r>
      <w:r w:rsidRPr="008829B6">
        <w:rPr>
          <w:rFonts w:ascii="Times New Roman" w:eastAsia="Times New Roman" w:hAnsi="Times New Roman" w:cs="Times New Roman"/>
          <w:sz w:val="28"/>
          <w:szCs w:val="28"/>
        </w:rPr>
        <w:t>, адаптации, саморегуляции, самозащиты, самовоспитания и другие, необходимые для становления самобытного личностного образа и диало</w:t>
      </w:r>
      <w:r w:rsidR="00B76AE9">
        <w:rPr>
          <w:rFonts w:ascii="Times New Roman" w:eastAsia="Times New Roman" w:hAnsi="Times New Roman" w:cs="Times New Roman"/>
          <w:sz w:val="28"/>
          <w:szCs w:val="28"/>
        </w:rPr>
        <w:t>гичного и безопасного взаимодей</w:t>
      </w:r>
      <w:r w:rsidRPr="008829B6">
        <w:rPr>
          <w:rFonts w:ascii="Times New Roman" w:eastAsia="Times New Roman" w:hAnsi="Times New Roman" w:cs="Times New Roman"/>
          <w:sz w:val="28"/>
          <w:szCs w:val="28"/>
        </w:rPr>
        <w:t>с</w:t>
      </w:r>
      <w:r w:rsidR="00B76AE9">
        <w:rPr>
          <w:rFonts w:ascii="Times New Roman" w:eastAsia="Times New Roman" w:hAnsi="Times New Roman" w:cs="Times New Roman"/>
          <w:sz w:val="28"/>
          <w:szCs w:val="28"/>
        </w:rPr>
        <w:t>т</w:t>
      </w:r>
      <w:r w:rsidRPr="008829B6">
        <w:rPr>
          <w:rFonts w:ascii="Times New Roman" w:eastAsia="Times New Roman" w:hAnsi="Times New Roman" w:cs="Times New Roman"/>
          <w:sz w:val="28"/>
          <w:szCs w:val="28"/>
        </w:rPr>
        <w:t>вия с людьми, природой, культурой, цивилизацией.[</w:t>
      </w:r>
      <w:r w:rsidR="00176226">
        <w:rPr>
          <w:rFonts w:ascii="Times New Roman" w:eastAsia="Times New Roman" w:hAnsi="Times New Roman" w:cs="Times New Roman"/>
          <w:sz w:val="28"/>
          <w:szCs w:val="28"/>
        </w:rPr>
        <w:t>1</w:t>
      </w:r>
      <w:r w:rsidRPr="008829B6">
        <w:rPr>
          <w:rFonts w:ascii="Times New Roman" w:eastAsia="Times New Roman" w:hAnsi="Times New Roman" w:cs="Times New Roman"/>
          <w:sz w:val="28"/>
          <w:szCs w:val="28"/>
        </w:rPr>
        <w:t xml:space="preserve">] </w:t>
      </w:r>
    </w:p>
    <w:p w14:paraId="70F34861" w14:textId="77777777" w:rsidR="008829B6" w:rsidRPr="008829B6" w:rsidRDefault="008829B6" w:rsidP="005526C4">
      <w:pPr>
        <w:spacing w:after="0" w:line="240" w:lineRule="auto"/>
        <w:ind w:firstLine="851"/>
        <w:jc w:val="both"/>
        <w:rPr>
          <w:rFonts w:ascii="Times New Roman" w:eastAsia="Times New Roman" w:hAnsi="Times New Roman" w:cs="Times New Roman"/>
          <w:sz w:val="28"/>
          <w:szCs w:val="28"/>
        </w:rPr>
      </w:pPr>
      <w:r w:rsidRPr="008829B6">
        <w:rPr>
          <w:rFonts w:ascii="Times New Roman" w:eastAsia="Times New Roman" w:hAnsi="Times New Roman" w:cs="Times New Roman"/>
          <w:sz w:val="28"/>
          <w:szCs w:val="28"/>
        </w:rPr>
        <w:t>Становлению субъектной позиции способствует:</w:t>
      </w:r>
    </w:p>
    <w:p w14:paraId="402C9EA2" w14:textId="77777777" w:rsidR="008829B6" w:rsidRPr="008829B6" w:rsidRDefault="008829B6" w:rsidP="008829B6">
      <w:pPr>
        <w:spacing w:after="0" w:line="240" w:lineRule="auto"/>
        <w:ind w:firstLine="851"/>
        <w:jc w:val="both"/>
        <w:rPr>
          <w:rFonts w:ascii="Times New Roman" w:eastAsia="Times New Roman" w:hAnsi="Times New Roman" w:cs="Times New Roman"/>
          <w:sz w:val="28"/>
          <w:szCs w:val="28"/>
        </w:rPr>
      </w:pPr>
      <w:r w:rsidRPr="008829B6">
        <w:rPr>
          <w:rFonts w:ascii="Times New Roman" w:eastAsia="Times New Roman" w:hAnsi="Times New Roman" w:cs="Times New Roman"/>
          <w:sz w:val="28"/>
          <w:szCs w:val="28"/>
        </w:rPr>
        <w:t>- вовлечение учащихся в процесс целеполагания деятельности, которое определяет характер различных актов, направленных на достижение результата;</w:t>
      </w:r>
    </w:p>
    <w:p w14:paraId="0ACE8E30" w14:textId="77777777" w:rsidR="008829B6" w:rsidRPr="008829B6" w:rsidRDefault="008829B6" w:rsidP="008829B6">
      <w:pPr>
        <w:spacing w:after="0" w:line="240" w:lineRule="auto"/>
        <w:ind w:firstLine="851"/>
        <w:jc w:val="both"/>
        <w:rPr>
          <w:rFonts w:ascii="Times New Roman" w:eastAsia="Times New Roman" w:hAnsi="Times New Roman" w:cs="Times New Roman"/>
          <w:sz w:val="28"/>
          <w:szCs w:val="28"/>
        </w:rPr>
      </w:pPr>
      <w:r w:rsidRPr="008829B6">
        <w:rPr>
          <w:rFonts w:ascii="Times New Roman" w:eastAsia="Times New Roman" w:hAnsi="Times New Roman" w:cs="Times New Roman"/>
          <w:sz w:val="28"/>
          <w:szCs w:val="28"/>
        </w:rPr>
        <w:t>- реализация проблемно-диалоговых педагогических технологий и субъект-субъектных отношений в совместной деятельности;</w:t>
      </w:r>
    </w:p>
    <w:p w14:paraId="3131790B" w14:textId="77777777" w:rsidR="008829B6" w:rsidRPr="008829B6" w:rsidRDefault="008829B6" w:rsidP="008829B6">
      <w:pPr>
        <w:spacing w:after="0" w:line="240" w:lineRule="auto"/>
        <w:ind w:firstLine="851"/>
        <w:jc w:val="both"/>
        <w:rPr>
          <w:rFonts w:ascii="Times New Roman" w:eastAsia="Times New Roman" w:hAnsi="Times New Roman" w:cs="Times New Roman"/>
          <w:sz w:val="28"/>
          <w:szCs w:val="28"/>
        </w:rPr>
      </w:pPr>
      <w:r w:rsidRPr="008829B6">
        <w:rPr>
          <w:rFonts w:ascii="Times New Roman" w:eastAsia="Times New Roman" w:hAnsi="Times New Roman" w:cs="Times New Roman"/>
          <w:sz w:val="28"/>
          <w:szCs w:val="28"/>
        </w:rPr>
        <w:t>- организация рефлексивной деятельности.</w:t>
      </w:r>
    </w:p>
    <w:p w14:paraId="51FD57E9" w14:textId="15DFEC2D" w:rsidR="008829B6" w:rsidRPr="008829B6" w:rsidRDefault="008829B6" w:rsidP="008829B6">
      <w:pPr>
        <w:spacing w:after="0" w:line="240" w:lineRule="auto"/>
        <w:ind w:firstLine="851"/>
        <w:jc w:val="both"/>
        <w:rPr>
          <w:rFonts w:ascii="Times New Roman" w:eastAsia="Times New Roman" w:hAnsi="Times New Roman" w:cs="Times New Roman"/>
          <w:sz w:val="28"/>
          <w:szCs w:val="28"/>
        </w:rPr>
      </w:pPr>
      <w:r w:rsidRPr="008829B6">
        <w:rPr>
          <w:rFonts w:ascii="Times New Roman" w:eastAsia="Times New Roman" w:hAnsi="Times New Roman" w:cs="Times New Roman"/>
          <w:sz w:val="28"/>
          <w:szCs w:val="28"/>
        </w:rPr>
        <w:lastRenderedPageBreak/>
        <w:t xml:space="preserve"> На мой взгляд,</w:t>
      </w:r>
      <w:r w:rsidR="00280A51">
        <w:rPr>
          <w:rFonts w:ascii="Times New Roman" w:eastAsia="Times New Roman" w:hAnsi="Times New Roman" w:cs="Times New Roman"/>
          <w:sz w:val="28"/>
          <w:szCs w:val="28"/>
        </w:rPr>
        <w:t xml:space="preserve"> </w:t>
      </w:r>
      <w:r w:rsidRPr="008829B6">
        <w:rPr>
          <w:rFonts w:ascii="Times New Roman" w:eastAsia="Times New Roman" w:hAnsi="Times New Roman" w:cs="Times New Roman"/>
          <w:sz w:val="28"/>
          <w:szCs w:val="28"/>
        </w:rPr>
        <w:t xml:space="preserve">все вышеизложенные теоретические выкладки о субъектности </w:t>
      </w:r>
      <w:proofErr w:type="gramStart"/>
      <w:r w:rsidRPr="008829B6">
        <w:rPr>
          <w:rFonts w:ascii="Times New Roman" w:eastAsia="Times New Roman" w:hAnsi="Times New Roman" w:cs="Times New Roman"/>
          <w:sz w:val="28"/>
          <w:szCs w:val="28"/>
        </w:rPr>
        <w:t>личности,  отражены</w:t>
      </w:r>
      <w:proofErr w:type="gramEnd"/>
      <w:r w:rsidRPr="008829B6">
        <w:rPr>
          <w:rFonts w:ascii="Times New Roman" w:eastAsia="Times New Roman" w:hAnsi="Times New Roman" w:cs="Times New Roman"/>
          <w:sz w:val="28"/>
          <w:szCs w:val="28"/>
        </w:rPr>
        <w:t xml:space="preserve"> в схеме «Система формирования субъектности личности», разработанную Т. В. </w:t>
      </w:r>
      <w:proofErr w:type="spellStart"/>
      <w:r w:rsidRPr="008829B6">
        <w:rPr>
          <w:rFonts w:ascii="Times New Roman" w:eastAsia="Times New Roman" w:hAnsi="Times New Roman" w:cs="Times New Roman"/>
          <w:sz w:val="28"/>
          <w:szCs w:val="28"/>
        </w:rPr>
        <w:t>Шатобиной</w:t>
      </w:r>
      <w:proofErr w:type="spellEnd"/>
      <w:r w:rsidRPr="008829B6">
        <w:rPr>
          <w:rFonts w:ascii="Times New Roman" w:eastAsia="Times New Roman" w:hAnsi="Times New Roman" w:cs="Times New Roman"/>
          <w:sz w:val="28"/>
          <w:szCs w:val="28"/>
        </w:rPr>
        <w:t>. (рис. 1)</w:t>
      </w:r>
    </w:p>
    <w:p w14:paraId="7F227955" w14:textId="77777777" w:rsidR="008829B6" w:rsidRPr="008829B6" w:rsidRDefault="008829B6" w:rsidP="00760939">
      <w:pPr>
        <w:spacing w:after="0" w:line="240" w:lineRule="auto"/>
        <w:jc w:val="center"/>
        <w:rPr>
          <w:rFonts w:ascii="Times New Roman" w:eastAsia="Times New Roman" w:hAnsi="Times New Roman" w:cs="Times New Roman"/>
          <w:noProof/>
          <w:sz w:val="28"/>
          <w:szCs w:val="28"/>
          <w:lang w:eastAsia="ru-RU"/>
        </w:rPr>
      </w:pPr>
      <w:r>
        <w:rPr>
          <w:rFonts w:ascii="Times New Roman" w:eastAsia="Times New Roman" w:hAnsi="Times New Roman" w:cs="Times New Roman"/>
          <w:noProof/>
          <w:sz w:val="28"/>
          <w:szCs w:val="28"/>
          <w:lang w:eastAsia="ru-RU"/>
        </w:rPr>
        <w:drawing>
          <wp:inline distT="0" distB="0" distL="0" distR="0" wp14:anchorId="2D6C4A8C" wp14:editId="5F2340C1">
            <wp:extent cx="4410075" cy="2533650"/>
            <wp:effectExtent l="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426745" cy="2543227"/>
                    </a:xfrm>
                    <a:prstGeom prst="rect">
                      <a:avLst/>
                    </a:prstGeom>
                    <a:noFill/>
                    <a:ln>
                      <a:noFill/>
                    </a:ln>
                  </pic:spPr>
                </pic:pic>
              </a:graphicData>
            </a:graphic>
          </wp:inline>
        </w:drawing>
      </w:r>
    </w:p>
    <w:p w14:paraId="68959D19" w14:textId="77777777" w:rsidR="008829B6" w:rsidRPr="008829B6" w:rsidRDefault="008829B6" w:rsidP="008829B6">
      <w:pPr>
        <w:spacing w:after="0" w:line="240" w:lineRule="auto"/>
        <w:ind w:firstLine="851"/>
        <w:jc w:val="center"/>
        <w:rPr>
          <w:rFonts w:ascii="Times New Roman" w:eastAsia="Times New Roman" w:hAnsi="Times New Roman" w:cs="Times New Roman"/>
          <w:noProof/>
          <w:sz w:val="28"/>
          <w:szCs w:val="28"/>
          <w:lang w:eastAsia="ru-RU"/>
        </w:rPr>
      </w:pPr>
    </w:p>
    <w:p w14:paraId="4EB8C596" w14:textId="77777777" w:rsidR="008829B6" w:rsidRPr="00E57DC9" w:rsidRDefault="008829B6" w:rsidP="008829B6">
      <w:pPr>
        <w:spacing w:after="0" w:line="240" w:lineRule="auto"/>
        <w:ind w:firstLine="851"/>
        <w:jc w:val="center"/>
        <w:rPr>
          <w:rFonts w:ascii="Times New Roman" w:eastAsia="Times New Roman" w:hAnsi="Times New Roman" w:cs="Times New Roman"/>
          <w:noProof/>
          <w:sz w:val="24"/>
          <w:szCs w:val="24"/>
          <w:lang w:eastAsia="ru-RU"/>
        </w:rPr>
      </w:pPr>
      <w:r w:rsidRPr="008829B6">
        <w:rPr>
          <w:rFonts w:ascii="Times New Roman" w:eastAsia="Times New Roman" w:hAnsi="Times New Roman" w:cs="Times New Roman"/>
          <w:noProof/>
          <w:sz w:val="28"/>
          <w:szCs w:val="28"/>
          <w:lang w:eastAsia="ru-RU"/>
        </w:rPr>
        <w:t xml:space="preserve"> </w:t>
      </w:r>
      <w:r w:rsidRPr="00E57DC9">
        <w:rPr>
          <w:rFonts w:ascii="Times New Roman" w:eastAsia="Times New Roman" w:hAnsi="Times New Roman" w:cs="Times New Roman"/>
          <w:noProof/>
          <w:sz w:val="24"/>
          <w:szCs w:val="24"/>
          <w:lang w:eastAsia="ru-RU"/>
        </w:rPr>
        <w:t>Рисунок 1 – Система формирования субъектности личности</w:t>
      </w:r>
    </w:p>
    <w:p w14:paraId="2180EED9" w14:textId="77777777" w:rsidR="008829B6" w:rsidRPr="008829B6" w:rsidRDefault="008829B6" w:rsidP="005970E5">
      <w:pPr>
        <w:spacing w:after="0" w:line="240" w:lineRule="auto"/>
        <w:ind w:firstLine="851"/>
        <w:jc w:val="both"/>
        <w:rPr>
          <w:rFonts w:ascii="Times New Roman" w:eastAsia="Times New Roman" w:hAnsi="Times New Roman" w:cs="Times New Roman"/>
          <w:sz w:val="28"/>
          <w:szCs w:val="28"/>
        </w:rPr>
      </w:pPr>
      <w:r w:rsidRPr="008829B6">
        <w:rPr>
          <w:rFonts w:ascii="Times New Roman" w:eastAsia="Times New Roman" w:hAnsi="Times New Roman" w:cs="Times New Roman"/>
          <w:sz w:val="28"/>
          <w:szCs w:val="28"/>
        </w:rPr>
        <w:t>Отправной точкой в данной системе являются Я-потребности воспитанника, главные из которых: защищённость, признание, познание, самоактуализация, творчество. (первый уровень схемы). Исходя из этого, определяются условия для реализации этих потребностей (второй уровень схемы). И наконец, беря во внимание социальный заказ – воспитать конкурентно-способную личность – указаны критерии такой личности – СУБЪЕКТА (это третий уровень схемы).[</w:t>
      </w:r>
      <w:r w:rsidR="00176226">
        <w:rPr>
          <w:rFonts w:ascii="Times New Roman" w:eastAsia="Times New Roman" w:hAnsi="Times New Roman" w:cs="Times New Roman"/>
          <w:sz w:val="28"/>
          <w:szCs w:val="28"/>
        </w:rPr>
        <w:t>2</w:t>
      </w:r>
      <w:r w:rsidRPr="008829B6">
        <w:rPr>
          <w:rFonts w:ascii="Times New Roman" w:eastAsia="Times New Roman" w:hAnsi="Times New Roman" w:cs="Times New Roman"/>
          <w:sz w:val="28"/>
          <w:szCs w:val="28"/>
        </w:rPr>
        <w:t>]</w:t>
      </w:r>
    </w:p>
    <w:p w14:paraId="6A57CF20" w14:textId="77777777" w:rsidR="00A62AE9" w:rsidRDefault="00A62AE9" w:rsidP="005970E5">
      <w:pPr>
        <w:spacing w:after="0" w:line="240" w:lineRule="auto"/>
        <w:rPr>
          <w:rFonts w:ascii="Times New Roman" w:hAnsi="Times New Roman" w:cs="Times New Roman"/>
          <w:sz w:val="28"/>
          <w:szCs w:val="28"/>
        </w:rPr>
      </w:pPr>
      <w:r>
        <w:rPr>
          <w:rFonts w:ascii="Times New Roman" w:hAnsi="Times New Roman" w:cs="Times New Roman"/>
          <w:sz w:val="28"/>
          <w:szCs w:val="28"/>
        </w:rPr>
        <w:t>Ведущим стратегическим направлением развития системы школьного образования в мире на сегодняшний день является личностно-ориентированное образование. Личностно-ориентированное обучение – это такое обучение, где во главу угла ставится личность ребёнка, его самобытность, самоценность, субъектный опыт каждого сначала раскрывается, а затем согласовывается с содержанием образования.[</w:t>
      </w:r>
      <w:r w:rsidR="005970E5">
        <w:rPr>
          <w:rFonts w:ascii="Times New Roman" w:hAnsi="Times New Roman" w:cs="Times New Roman"/>
          <w:sz w:val="28"/>
          <w:szCs w:val="28"/>
        </w:rPr>
        <w:t>3</w:t>
      </w:r>
      <w:r>
        <w:rPr>
          <w:rFonts w:ascii="Times New Roman" w:hAnsi="Times New Roman" w:cs="Times New Roman"/>
          <w:sz w:val="28"/>
          <w:szCs w:val="28"/>
        </w:rPr>
        <w:t>]</w:t>
      </w:r>
    </w:p>
    <w:p w14:paraId="45B1E5BA" w14:textId="698958C1" w:rsidR="00AB4D2D" w:rsidRDefault="008667FB" w:rsidP="00725651">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312494">
        <w:rPr>
          <w:rFonts w:ascii="Times New Roman" w:hAnsi="Times New Roman" w:cs="Times New Roman"/>
          <w:sz w:val="28"/>
          <w:szCs w:val="28"/>
        </w:rPr>
        <w:t xml:space="preserve">   </w:t>
      </w:r>
      <w:r w:rsidR="00773072">
        <w:rPr>
          <w:rFonts w:ascii="Times New Roman" w:hAnsi="Times New Roman" w:cs="Times New Roman"/>
          <w:sz w:val="28"/>
          <w:szCs w:val="28"/>
        </w:rPr>
        <w:t xml:space="preserve">   Слова В. А. Сухомлинского «Урок – первая искра, зажигающая факел любознательности» для меня как памятка </w:t>
      </w:r>
      <w:proofErr w:type="gramStart"/>
      <w:r w:rsidR="00773072">
        <w:rPr>
          <w:rFonts w:ascii="Times New Roman" w:hAnsi="Times New Roman" w:cs="Times New Roman"/>
          <w:sz w:val="28"/>
          <w:szCs w:val="28"/>
        </w:rPr>
        <w:t>при  организации</w:t>
      </w:r>
      <w:proofErr w:type="gramEnd"/>
      <w:r w:rsidR="00773072">
        <w:rPr>
          <w:rFonts w:ascii="Times New Roman" w:hAnsi="Times New Roman" w:cs="Times New Roman"/>
          <w:sz w:val="28"/>
          <w:szCs w:val="28"/>
        </w:rPr>
        <w:t xml:space="preserve"> учебного процесса. Работая уже больше 3</w:t>
      </w:r>
      <w:r w:rsidR="00173F1D">
        <w:rPr>
          <w:rFonts w:ascii="Times New Roman" w:hAnsi="Times New Roman" w:cs="Times New Roman"/>
          <w:sz w:val="28"/>
          <w:szCs w:val="28"/>
        </w:rPr>
        <w:t>7</w:t>
      </w:r>
      <w:r w:rsidR="00773072">
        <w:rPr>
          <w:rFonts w:ascii="Times New Roman" w:hAnsi="Times New Roman" w:cs="Times New Roman"/>
          <w:sz w:val="28"/>
          <w:szCs w:val="28"/>
        </w:rPr>
        <w:t xml:space="preserve"> лет учителем начальных классов, убедилась в том, что в настоящее время необходимо переходить на личностно-ориентированные технологии, которые ставят в центр личность ребёнка, обеспечивая комфортные, бесконфликтные условия развития и реализацию его природных потенциалов.   Своей задачей считаю не только научить писать, читать и считать, но и определить степень и характер способностей каждого ученика, раскрыть его слабые и сильные стороны. В поисках новых фор</w:t>
      </w:r>
      <w:r w:rsidR="005970E5">
        <w:rPr>
          <w:rFonts w:ascii="Times New Roman" w:hAnsi="Times New Roman" w:cs="Times New Roman"/>
          <w:sz w:val="28"/>
          <w:szCs w:val="28"/>
        </w:rPr>
        <w:t>м организации учебного процесса</w:t>
      </w:r>
      <w:r w:rsidR="00E57DC9">
        <w:rPr>
          <w:rFonts w:ascii="Times New Roman" w:hAnsi="Times New Roman" w:cs="Times New Roman"/>
          <w:sz w:val="28"/>
          <w:szCs w:val="28"/>
        </w:rPr>
        <w:t xml:space="preserve"> для становления субъектности </w:t>
      </w:r>
      <w:proofErr w:type="gramStart"/>
      <w:r w:rsidR="00E57DC9">
        <w:rPr>
          <w:rFonts w:ascii="Times New Roman" w:hAnsi="Times New Roman" w:cs="Times New Roman"/>
          <w:sz w:val="28"/>
          <w:szCs w:val="28"/>
        </w:rPr>
        <w:t xml:space="preserve">учащихся </w:t>
      </w:r>
      <w:r w:rsidR="00773072">
        <w:rPr>
          <w:rFonts w:ascii="Times New Roman" w:hAnsi="Times New Roman" w:cs="Times New Roman"/>
          <w:sz w:val="28"/>
          <w:szCs w:val="28"/>
        </w:rPr>
        <w:t xml:space="preserve"> мне</w:t>
      </w:r>
      <w:proofErr w:type="gramEnd"/>
      <w:r w:rsidR="00773072">
        <w:rPr>
          <w:rFonts w:ascii="Times New Roman" w:hAnsi="Times New Roman" w:cs="Times New Roman"/>
          <w:sz w:val="28"/>
          <w:szCs w:val="28"/>
        </w:rPr>
        <w:t xml:space="preserve"> помогло прохождение  курсов «Педагогических мастерских» и  «Развития критического мышле</w:t>
      </w:r>
      <w:r w:rsidR="00312494">
        <w:rPr>
          <w:rFonts w:ascii="Times New Roman" w:hAnsi="Times New Roman" w:cs="Times New Roman"/>
          <w:sz w:val="28"/>
          <w:szCs w:val="28"/>
        </w:rPr>
        <w:t>ния через чтение и письмо»</w:t>
      </w:r>
      <w:r w:rsidR="00773072">
        <w:rPr>
          <w:rFonts w:ascii="Times New Roman" w:hAnsi="Times New Roman" w:cs="Times New Roman"/>
          <w:sz w:val="28"/>
          <w:szCs w:val="28"/>
        </w:rPr>
        <w:t>. Т</w:t>
      </w:r>
      <w:r w:rsidR="00AB4D2D">
        <w:rPr>
          <w:rFonts w:ascii="Times New Roman" w:hAnsi="Times New Roman" w:cs="Times New Roman"/>
          <w:sz w:val="28"/>
          <w:szCs w:val="28"/>
        </w:rPr>
        <w:t>ехнология РКМЧП представляет со</w:t>
      </w:r>
      <w:r w:rsidR="00773072">
        <w:rPr>
          <w:rFonts w:ascii="Times New Roman" w:hAnsi="Times New Roman" w:cs="Times New Roman"/>
          <w:sz w:val="28"/>
          <w:szCs w:val="28"/>
        </w:rPr>
        <w:t>бой целостную систему, формирующую навыки работы с информацией в процессе чтения</w:t>
      </w:r>
      <w:r w:rsidR="00C5354C">
        <w:rPr>
          <w:rFonts w:ascii="Times New Roman" w:hAnsi="Times New Roman" w:cs="Times New Roman"/>
          <w:sz w:val="28"/>
          <w:szCs w:val="28"/>
        </w:rPr>
        <w:t xml:space="preserve"> и письма. Применение этой технологии позволяет мне использовать активные методы обучения в своей работе. Активные методы обучения ставят ученика в новую позицию, когда </w:t>
      </w:r>
      <w:r w:rsidR="00C5354C">
        <w:rPr>
          <w:rFonts w:ascii="Times New Roman" w:hAnsi="Times New Roman" w:cs="Times New Roman"/>
          <w:sz w:val="28"/>
          <w:szCs w:val="28"/>
        </w:rPr>
        <w:lastRenderedPageBreak/>
        <w:t>он перестаёт быть «пассивным сосудом», который мы заполняем знаниями, и становится активным участником образовательного процесса.</w:t>
      </w:r>
    </w:p>
    <w:p w14:paraId="54C6E803" w14:textId="77777777" w:rsidR="00AB4D2D" w:rsidRPr="00A44715" w:rsidRDefault="00312494" w:rsidP="005970E5">
      <w:pPr>
        <w:pStyle w:val="a5"/>
        <w:spacing w:after="0"/>
        <w:ind w:left="0" w:firstLine="709"/>
        <w:jc w:val="both"/>
        <w:rPr>
          <w:color w:val="000000" w:themeColor="text1"/>
          <w:sz w:val="28"/>
          <w:szCs w:val="28"/>
        </w:rPr>
      </w:pPr>
      <w:r>
        <w:rPr>
          <w:color w:val="000000" w:themeColor="text1"/>
          <w:sz w:val="28"/>
          <w:szCs w:val="28"/>
        </w:rPr>
        <w:t>А</w:t>
      </w:r>
      <w:r w:rsidR="00AB4D2D" w:rsidRPr="00A44715">
        <w:rPr>
          <w:color w:val="000000" w:themeColor="text1"/>
          <w:sz w:val="28"/>
          <w:szCs w:val="28"/>
        </w:rPr>
        <w:t>ктивны</w:t>
      </w:r>
      <w:r>
        <w:rPr>
          <w:color w:val="000000" w:themeColor="text1"/>
          <w:sz w:val="28"/>
          <w:szCs w:val="28"/>
        </w:rPr>
        <w:t>е</w:t>
      </w:r>
      <w:r w:rsidR="00AB4D2D" w:rsidRPr="00A44715">
        <w:rPr>
          <w:color w:val="000000" w:themeColor="text1"/>
          <w:sz w:val="28"/>
          <w:szCs w:val="28"/>
        </w:rPr>
        <w:t xml:space="preserve"> метод</w:t>
      </w:r>
      <w:r>
        <w:rPr>
          <w:color w:val="000000" w:themeColor="text1"/>
          <w:sz w:val="28"/>
          <w:szCs w:val="28"/>
        </w:rPr>
        <w:t>ы</w:t>
      </w:r>
      <w:r w:rsidR="00AB4D2D" w:rsidRPr="00A44715">
        <w:rPr>
          <w:color w:val="000000" w:themeColor="text1"/>
          <w:sz w:val="28"/>
          <w:szCs w:val="28"/>
        </w:rPr>
        <w:t xml:space="preserve"> обучения основан</w:t>
      </w:r>
      <w:r>
        <w:rPr>
          <w:color w:val="000000" w:themeColor="text1"/>
          <w:sz w:val="28"/>
          <w:szCs w:val="28"/>
        </w:rPr>
        <w:t>ы</w:t>
      </w:r>
      <w:r w:rsidR="00AB4D2D" w:rsidRPr="00A44715">
        <w:rPr>
          <w:color w:val="000000" w:themeColor="text1"/>
          <w:sz w:val="28"/>
          <w:szCs w:val="28"/>
        </w:rPr>
        <w:t xml:space="preserve"> на коллективной деятельности и направлен</w:t>
      </w:r>
      <w:r>
        <w:rPr>
          <w:color w:val="000000" w:themeColor="text1"/>
          <w:sz w:val="28"/>
          <w:szCs w:val="28"/>
        </w:rPr>
        <w:t>ы</w:t>
      </w:r>
      <w:r w:rsidR="00725651">
        <w:rPr>
          <w:color w:val="000000" w:themeColor="text1"/>
          <w:sz w:val="28"/>
          <w:szCs w:val="28"/>
        </w:rPr>
        <w:t xml:space="preserve"> </w:t>
      </w:r>
      <w:r w:rsidR="00AB4D2D" w:rsidRPr="00A44715">
        <w:rPr>
          <w:color w:val="000000" w:themeColor="text1"/>
          <w:sz w:val="28"/>
          <w:szCs w:val="28"/>
        </w:rPr>
        <w:t>на:</w:t>
      </w:r>
    </w:p>
    <w:p w14:paraId="6DBF93F4" w14:textId="77777777" w:rsidR="00AB4D2D" w:rsidRPr="00A44715" w:rsidRDefault="00AB4D2D" w:rsidP="00AB4D2D">
      <w:pPr>
        <w:pStyle w:val="a5"/>
        <w:numPr>
          <w:ilvl w:val="0"/>
          <w:numId w:val="4"/>
        </w:numPr>
        <w:spacing w:after="0"/>
        <w:ind w:left="0" w:firstLine="709"/>
        <w:jc w:val="both"/>
        <w:rPr>
          <w:color w:val="000000" w:themeColor="text1"/>
          <w:sz w:val="28"/>
          <w:szCs w:val="28"/>
        </w:rPr>
      </w:pPr>
      <w:r w:rsidRPr="00A44715">
        <w:rPr>
          <w:color w:val="000000" w:themeColor="text1"/>
          <w:sz w:val="28"/>
          <w:szCs w:val="28"/>
        </w:rPr>
        <w:t>взаимное обогащение учащихся в группе;</w:t>
      </w:r>
    </w:p>
    <w:p w14:paraId="699BE1D0" w14:textId="77777777" w:rsidR="00AB4D2D" w:rsidRPr="00A44715" w:rsidRDefault="00AB4D2D" w:rsidP="00AB4D2D">
      <w:pPr>
        <w:pStyle w:val="a5"/>
        <w:numPr>
          <w:ilvl w:val="0"/>
          <w:numId w:val="4"/>
        </w:numPr>
        <w:spacing w:after="0"/>
        <w:ind w:left="0" w:firstLine="709"/>
        <w:jc w:val="both"/>
        <w:rPr>
          <w:color w:val="000000" w:themeColor="text1"/>
          <w:sz w:val="28"/>
          <w:szCs w:val="28"/>
        </w:rPr>
      </w:pPr>
      <w:r w:rsidRPr="00A44715">
        <w:rPr>
          <w:color w:val="000000" w:themeColor="text1"/>
          <w:sz w:val="28"/>
          <w:szCs w:val="28"/>
        </w:rPr>
        <w:t>организацию совместных действий, ведущих к активизации учебно-познавательных процессов;</w:t>
      </w:r>
    </w:p>
    <w:p w14:paraId="1C32D13D" w14:textId="77777777" w:rsidR="00AB4D2D" w:rsidRPr="00A44715" w:rsidRDefault="00AB4D2D" w:rsidP="00AB4D2D">
      <w:pPr>
        <w:pStyle w:val="a5"/>
        <w:numPr>
          <w:ilvl w:val="0"/>
          <w:numId w:val="4"/>
        </w:numPr>
        <w:spacing w:after="0"/>
        <w:ind w:left="0" w:firstLine="709"/>
        <w:jc w:val="both"/>
        <w:rPr>
          <w:color w:val="000000" w:themeColor="text1"/>
          <w:sz w:val="28"/>
          <w:szCs w:val="28"/>
        </w:rPr>
      </w:pPr>
      <w:r w:rsidRPr="00A44715">
        <w:rPr>
          <w:color w:val="000000" w:themeColor="text1"/>
          <w:sz w:val="28"/>
          <w:szCs w:val="28"/>
        </w:rPr>
        <w:t>взаимопонимание, которое диктуется характером включения учащихся в совместную деятельность;</w:t>
      </w:r>
    </w:p>
    <w:p w14:paraId="6491E17B" w14:textId="77777777" w:rsidR="00AB4D2D" w:rsidRPr="00A44715" w:rsidRDefault="00AB4D2D" w:rsidP="00AB4D2D">
      <w:pPr>
        <w:pStyle w:val="a5"/>
        <w:numPr>
          <w:ilvl w:val="0"/>
          <w:numId w:val="4"/>
        </w:numPr>
        <w:spacing w:after="0"/>
        <w:ind w:left="0" w:firstLine="709"/>
        <w:jc w:val="both"/>
        <w:rPr>
          <w:color w:val="000000" w:themeColor="text1"/>
          <w:sz w:val="28"/>
          <w:szCs w:val="28"/>
        </w:rPr>
      </w:pPr>
      <w:r w:rsidRPr="00A44715">
        <w:rPr>
          <w:color w:val="000000" w:themeColor="text1"/>
          <w:sz w:val="28"/>
          <w:szCs w:val="28"/>
        </w:rPr>
        <w:t>рефлексию, через которую устанавливается отношение участника к собственному действию и обеспечивается адекватная коррекция этого действия.</w:t>
      </w:r>
    </w:p>
    <w:p w14:paraId="4B842119" w14:textId="77777777" w:rsidR="007B32BD" w:rsidRDefault="00C5354C" w:rsidP="00312494">
      <w:pPr>
        <w:spacing w:after="0"/>
        <w:rPr>
          <w:rFonts w:ascii="Times New Roman" w:hAnsi="Times New Roman" w:cs="Times New Roman"/>
          <w:sz w:val="28"/>
          <w:szCs w:val="28"/>
        </w:rPr>
      </w:pPr>
      <w:r>
        <w:rPr>
          <w:rFonts w:ascii="Times New Roman" w:hAnsi="Times New Roman" w:cs="Times New Roman"/>
          <w:sz w:val="28"/>
          <w:szCs w:val="28"/>
        </w:rPr>
        <w:t xml:space="preserve"> </w:t>
      </w:r>
      <w:r w:rsidR="00312494">
        <w:rPr>
          <w:rFonts w:ascii="Times New Roman" w:hAnsi="Times New Roman" w:cs="Times New Roman"/>
          <w:sz w:val="28"/>
          <w:szCs w:val="28"/>
        </w:rPr>
        <w:t xml:space="preserve">   </w:t>
      </w:r>
      <w:proofErr w:type="gramStart"/>
      <w:r>
        <w:rPr>
          <w:rFonts w:ascii="Times New Roman" w:hAnsi="Times New Roman" w:cs="Times New Roman"/>
          <w:sz w:val="28"/>
          <w:szCs w:val="28"/>
        </w:rPr>
        <w:t>Активные  методы</w:t>
      </w:r>
      <w:proofErr w:type="gramEnd"/>
      <w:r>
        <w:rPr>
          <w:rFonts w:ascii="Times New Roman" w:hAnsi="Times New Roman" w:cs="Times New Roman"/>
          <w:sz w:val="28"/>
          <w:szCs w:val="28"/>
        </w:rPr>
        <w:t xml:space="preserve"> предусматривают проведение занятий через организацию игровой деятельности учащихся. Педагогика игры собирает идеи, которые облегчают контакты в группе, обмен мыслей и чувств, понимание конкретных проблем и поиск способов их решения. Игра образует атмосферу, благодаря которой участники чувствуют себя безопасно и хорошо.</w:t>
      </w:r>
      <w:r w:rsidR="00700166">
        <w:rPr>
          <w:rFonts w:ascii="Times New Roman" w:hAnsi="Times New Roman" w:cs="Times New Roman"/>
          <w:sz w:val="28"/>
          <w:szCs w:val="28"/>
        </w:rPr>
        <w:t xml:space="preserve">  </w:t>
      </w:r>
    </w:p>
    <w:p w14:paraId="26F687C3" w14:textId="551EDF25" w:rsidR="00700166" w:rsidRDefault="007B32BD" w:rsidP="00312494">
      <w:pPr>
        <w:spacing w:after="0"/>
        <w:rPr>
          <w:rFonts w:ascii="Times New Roman" w:hAnsi="Times New Roman" w:cs="Times New Roman"/>
          <w:sz w:val="28"/>
          <w:szCs w:val="28"/>
        </w:rPr>
      </w:pPr>
      <w:r>
        <w:rPr>
          <w:rFonts w:ascii="Times New Roman" w:hAnsi="Times New Roman" w:cs="Times New Roman"/>
          <w:sz w:val="28"/>
          <w:szCs w:val="28"/>
        </w:rPr>
        <w:t xml:space="preserve">    </w:t>
      </w:r>
      <w:r w:rsidR="002B165E">
        <w:rPr>
          <w:rFonts w:ascii="Times New Roman" w:hAnsi="Times New Roman" w:cs="Times New Roman"/>
          <w:sz w:val="28"/>
          <w:szCs w:val="28"/>
        </w:rPr>
        <w:t xml:space="preserve">Использование </w:t>
      </w:r>
      <w:proofErr w:type="gramStart"/>
      <w:r w:rsidR="002B165E">
        <w:rPr>
          <w:rFonts w:ascii="Times New Roman" w:hAnsi="Times New Roman" w:cs="Times New Roman"/>
          <w:sz w:val="28"/>
          <w:szCs w:val="28"/>
        </w:rPr>
        <w:t>стратегий  «</w:t>
      </w:r>
      <w:proofErr w:type="spellStart"/>
      <w:proofErr w:type="gramEnd"/>
      <w:r w:rsidR="00700166">
        <w:rPr>
          <w:rFonts w:ascii="Times New Roman" w:hAnsi="Times New Roman" w:cs="Times New Roman"/>
          <w:sz w:val="28"/>
          <w:szCs w:val="28"/>
        </w:rPr>
        <w:t>Синквейн</w:t>
      </w:r>
      <w:proofErr w:type="spellEnd"/>
      <w:r w:rsidR="00700166">
        <w:rPr>
          <w:rFonts w:ascii="Times New Roman" w:hAnsi="Times New Roman" w:cs="Times New Roman"/>
          <w:sz w:val="28"/>
          <w:szCs w:val="28"/>
        </w:rPr>
        <w:t>», «Аквариум», «Направленное чтение»,  « Кубик»,  «Таблица ЗХУ», «</w:t>
      </w:r>
      <w:proofErr w:type="spellStart"/>
      <w:r w:rsidR="00700166">
        <w:rPr>
          <w:rFonts w:ascii="Times New Roman" w:hAnsi="Times New Roman" w:cs="Times New Roman"/>
          <w:sz w:val="28"/>
          <w:szCs w:val="28"/>
        </w:rPr>
        <w:t>Инсерт</w:t>
      </w:r>
      <w:proofErr w:type="spellEnd"/>
      <w:r w:rsidR="00700166">
        <w:rPr>
          <w:rFonts w:ascii="Times New Roman" w:hAnsi="Times New Roman" w:cs="Times New Roman"/>
          <w:sz w:val="28"/>
          <w:szCs w:val="28"/>
        </w:rPr>
        <w:t xml:space="preserve">»  помогает </w:t>
      </w:r>
      <w:r w:rsidR="005526C4">
        <w:rPr>
          <w:rFonts w:ascii="Times New Roman" w:hAnsi="Times New Roman" w:cs="Times New Roman"/>
          <w:sz w:val="28"/>
          <w:szCs w:val="28"/>
        </w:rPr>
        <w:t xml:space="preserve"> мне </w:t>
      </w:r>
      <w:r w:rsidR="00700166">
        <w:rPr>
          <w:rFonts w:ascii="Times New Roman" w:hAnsi="Times New Roman" w:cs="Times New Roman"/>
          <w:sz w:val="28"/>
          <w:szCs w:val="28"/>
        </w:rPr>
        <w:t>уже в 1-2 клас</w:t>
      </w:r>
      <w:r w:rsidR="005526C4">
        <w:rPr>
          <w:rFonts w:ascii="Times New Roman" w:hAnsi="Times New Roman" w:cs="Times New Roman"/>
          <w:sz w:val="28"/>
          <w:szCs w:val="28"/>
        </w:rPr>
        <w:t>с</w:t>
      </w:r>
      <w:r w:rsidR="00700166">
        <w:rPr>
          <w:rFonts w:ascii="Times New Roman" w:hAnsi="Times New Roman" w:cs="Times New Roman"/>
          <w:sz w:val="28"/>
          <w:szCs w:val="28"/>
        </w:rPr>
        <w:t>ах развивать способность к активному восприятию информации</w:t>
      </w:r>
      <w:r w:rsidR="005526C4">
        <w:rPr>
          <w:rFonts w:ascii="Times New Roman" w:hAnsi="Times New Roman" w:cs="Times New Roman"/>
          <w:sz w:val="28"/>
          <w:szCs w:val="28"/>
        </w:rPr>
        <w:t>. В 3-4 классах</w:t>
      </w:r>
      <w:r w:rsidR="008C7476">
        <w:rPr>
          <w:rFonts w:ascii="Times New Roman" w:hAnsi="Times New Roman" w:cs="Times New Roman"/>
          <w:sz w:val="28"/>
          <w:szCs w:val="28"/>
        </w:rPr>
        <w:t xml:space="preserve"> помимо этих</w:t>
      </w:r>
      <w:r w:rsidR="005526C4">
        <w:rPr>
          <w:rFonts w:ascii="Times New Roman" w:hAnsi="Times New Roman" w:cs="Times New Roman"/>
          <w:sz w:val="28"/>
          <w:szCs w:val="28"/>
        </w:rPr>
        <w:t xml:space="preserve"> использую такие приёмы, которые учат рассматривать проблемы с разных точек зрения, развивают способность применять полученные навыки и знания в различных ситуациях.</w:t>
      </w:r>
    </w:p>
    <w:p w14:paraId="5AC308D9" w14:textId="77777777" w:rsidR="0097492D" w:rsidRPr="0024787E" w:rsidRDefault="0097492D" w:rsidP="00312494">
      <w:pPr>
        <w:spacing w:after="0" w:line="240" w:lineRule="auto"/>
        <w:rPr>
          <w:rFonts w:ascii="Times New Roman" w:hAnsi="Times New Roman" w:cs="Times New Roman"/>
          <w:b/>
          <w:sz w:val="28"/>
          <w:szCs w:val="28"/>
        </w:rPr>
      </w:pPr>
      <w:r>
        <w:rPr>
          <w:rFonts w:ascii="Times New Roman" w:hAnsi="Times New Roman" w:cs="Times New Roman"/>
          <w:sz w:val="28"/>
          <w:szCs w:val="28"/>
        </w:rPr>
        <w:t xml:space="preserve"> </w:t>
      </w:r>
      <w:r w:rsidRPr="0024787E">
        <w:rPr>
          <w:rFonts w:ascii="Times New Roman" w:hAnsi="Times New Roman" w:cs="Times New Roman"/>
          <w:b/>
          <w:sz w:val="28"/>
          <w:szCs w:val="28"/>
        </w:rPr>
        <w:t>Методика «Ковёр идей»</w:t>
      </w:r>
    </w:p>
    <w:p w14:paraId="073751D7" w14:textId="253BC351" w:rsidR="0097492D" w:rsidRDefault="0097492D" w:rsidP="005970E5">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7B32BD">
        <w:rPr>
          <w:rFonts w:ascii="Times New Roman" w:hAnsi="Times New Roman" w:cs="Times New Roman"/>
          <w:sz w:val="28"/>
          <w:szCs w:val="28"/>
        </w:rPr>
        <w:t xml:space="preserve">   </w:t>
      </w:r>
      <w:r>
        <w:rPr>
          <w:rFonts w:ascii="Times New Roman" w:hAnsi="Times New Roman" w:cs="Times New Roman"/>
          <w:sz w:val="28"/>
          <w:szCs w:val="28"/>
        </w:rPr>
        <w:t xml:space="preserve">«Ковёр идей» - один из методов решения проблемы. Проходит в 3 этапа. Учащиеся делятся на </w:t>
      </w:r>
      <w:proofErr w:type="gramStart"/>
      <w:r w:rsidR="00173F1D">
        <w:rPr>
          <w:rFonts w:ascii="Times New Roman" w:hAnsi="Times New Roman" w:cs="Times New Roman"/>
          <w:sz w:val="28"/>
          <w:szCs w:val="28"/>
        </w:rPr>
        <w:t>5</w:t>
      </w:r>
      <w:r>
        <w:rPr>
          <w:rFonts w:ascii="Times New Roman" w:hAnsi="Times New Roman" w:cs="Times New Roman"/>
          <w:sz w:val="28"/>
          <w:szCs w:val="28"/>
        </w:rPr>
        <w:t xml:space="preserve">  групп</w:t>
      </w:r>
      <w:proofErr w:type="gramEnd"/>
      <w:r>
        <w:rPr>
          <w:rFonts w:ascii="Times New Roman" w:hAnsi="Times New Roman" w:cs="Times New Roman"/>
          <w:sz w:val="28"/>
          <w:szCs w:val="28"/>
        </w:rPr>
        <w:t>. (В моём классе 2</w:t>
      </w:r>
      <w:r w:rsidR="00173F1D">
        <w:rPr>
          <w:rFonts w:ascii="Times New Roman" w:hAnsi="Times New Roman" w:cs="Times New Roman"/>
          <w:sz w:val="28"/>
          <w:szCs w:val="28"/>
        </w:rPr>
        <w:t>9</w:t>
      </w:r>
      <w:r>
        <w:rPr>
          <w:rFonts w:ascii="Times New Roman" w:hAnsi="Times New Roman" w:cs="Times New Roman"/>
          <w:sz w:val="28"/>
          <w:szCs w:val="28"/>
        </w:rPr>
        <w:t xml:space="preserve"> учащихся)</w:t>
      </w:r>
    </w:p>
    <w:p w14:paraId="704B52E2" w14:textId="77777777" w:rsidR="0097492D" w:rsidRDefault="0097492D" w:rsidP="005970E5">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Pr="0024787E">
        <w:rPr>
          <w:rFonts w:ascii="Times New Roman" w:hAnsi="Times New Roman" w:cs="Times New Roman"/>
          <w:sz w:val="28"/>
          <w:szCs w:val="28"/>
          <w:u w:val="single"/>
        </w:rPr>
        <w:t>Первый этап – понимание проблемы.</w:t>
      </w:r>
      <w:r>
        <w:rPr>
          <w:rFonts w:ascii="Times New Roman" w:hAnsi="Times New Roman" w:cs="Times New Roman"/>
          <w:sz w:val="28"/>
          <w:szCs w:val="28"/>
        </w:rPr>
        <w:t xml:space="preserve"> Участникам предлагаю ответить </w:t>
      </w:r>
      <w:proofErr w:type="gramStart"/>
      <w:r>
        <w:rPr>
          <w:rFonts w:ascii="Times New Roman" w:hAnsi="Times New Roman" w:cs="Times New Roman"/>
          <w:sz w:val="28"/>
          <w:szCs w:val="28"/>
        </w:rPr>
        <w:t>на  вопрос</w:t>
      </w:r>
      <w:proofErr w:type="gramEnd"/>
      <w:r>
        <w:rPr>
          <w:rFonts w:ascii="Times New Roman" w:hAnsi="Times New Roman" w:cs="Times New Roman"/>
          <w:sz w:val="28"/>
          <w:szCs w:val="28"/>
        </w:rPr>
        <w:t>, поче</w:t>
      </w:r>
      <w:r w:rsidR="005526C4">
        <w:rPr>
          <w:rFonts w:ascii="Times New Roman" w:hAnsi="Times New Roman" w:cs="Times New Roman"/>
          <w:sz w:val="28"/>
          <w:szCs w:val="28"/>
        </w:rPr>
        <w:t>му существует такая проблема. (</w:t>
      </w:r>
      <w:r>
        <w:rPr>
          <w:rFonts w:ascii="Times New Roman" w:hAnsi="Times New Roman" w:cs="Times New Roman"/>
          <w:sz w:val="28"/>
          <w:szCs w:val="28"/>
        </w:rPr>
        <w:t xml:space="preserve">Почему необходимо охранять животный мир?). Каждая группа получает цветные листы бумаги и маленькие цветные </w:t>
      </w:r>
      <w:r w:rsidR="00890AC8">
        <w:rPr>
          <w:rFonts w:ascii="Times New Roman" w:hAnsi="Times New Roman" w:cs="Times New Roman"/>
          <w:sz w:val="28"/>
          <w:szCs w:val="28"/>
        </w:rPr>
        <w:t>стикеры. Ученики отвечают на вопрос проблемы</w:t>
      </w:r>
      <w:r w:rsidR="00A4421C">
        <w:rPr>
          <w:rFonts w:ascii="Times New Roman" w:hAnsi="Times New Roman" w:cs="Times New Roman"/>
          <w:sz w:val="28"/>
          <w:szCs w:val="28"/>
        </w:rPr>
        <w:t xml:space="preserve">, </w:t>
      </w:r>
      <w:proofErr w:type="gramStart"/>
      <w:r w:rsidR="00890AC8">
        <w:rPr>
          <w:rFonts w:ascii="Times New Roman" w:hAnsi="Times New Roman" w:cs="Times New Roman"/>
          <w:sz w:val="28"/>
          <w:szCs w:val="28"/>
        </w:rPr>
        <w:t xml:space="preserve">затем </w:t>
      </w:r>
      <w:r w:rsidR="00A4421C">
        <w:rPr>
          <w:rFonts w:ascii="Times New Roman" w:hAnsi="Times New Roman" w:cs="Times New Roman"/>
          <w:sz w:val="28"/>
          <w:szCs w:val="28"/>
        </w:rPr>
        <w:t xml:space="preserve"> ответ</w:t>
      </w:r>
      <w:proofErr w:type="gramEnd"/>
      <w:r w:rsidR="00A4421C">
        <w:rPr>
          <w:rFonts w:ascii="Times New Roman" w:hAnsi="Times New Roman" w:cs="Times New Roman"/>
          <w:sz w:val="28"/>
          <w:szCs w:val="28"/>
        </w:rPr>
        <w:t xml:space="preserve"> </w:t>
      </w:r>
      <w:r w:rsidR="00890AC8">
        <w:rPr>
          <w:rFonts w:ascii="Times New Roman" w:hAnsi="Times New Roman" w:cs="Times New Roman"/>
          <w:sz w:val="28"/>
          <w:szCs w:val="28"/>
        </w:rPr>
        <w:t>вывешивается на плакат «Ковёр идей»</w:t>
      </w:r>
    </w:p>
    <w:p w14:paraId="14B7A7A2" w14:textId="77777777" w:rsidR="00890AC8" w:rsidRDefault="00890AC8" w:rsidP="005970E5">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Pr="0024787E">
        <w:rPr>
          <w:rFonts w:ascii="Times New Roman" w:hAnsi="Times New Roman" w:cs="Times New Roman"/>
          <w:sz w:val="28"/>
          <w:szCs w:val="28"/>
          <w:u w:val="single"/>
        </w:rPr>
        <w:t>Второй этап – поиск решений</w:t>
      </w:r>
      <w:r>
        <w:rPr>
          <w:rFonts w:ascii="Times New Roman" w:hAnsi="Times New Roman" w:cs="Times New Roman"/>
          <w:sz w:val="28"/>
          <w:szCs w:val="28"/>
        </w:rPr>
        <w:t>. Каждая группа предлагает свои ответы и записывает их на листах цветной бумаги.</w:t>
      </w:r>
    </w:p>
    <w:p w14:paraId="64A6AB52" w14:textId="77777777" w:rsidR="00890AC8" w:rsidRDefault="00890AC8" w:rsidP="005970E5">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Pr="0024787E">
        <w:rPr>
          <w:rFonts w:ascii="Times New Roman" w:hAnsi="Times New Roman" w:cs="Times New Roman"/>
          <w:sz w:val="28"/>
          <w:szCs w:val="28"/>
          <w:u w:val="single"/>
        </w:rPr>
        <w:t>Третий этап</w:t>
      </w:r>
      <w:r>
        <w:rPr>
          <w:rFonts w:ascii="Times New Roman" w:hAnsi="Times New Roman" w:cs="Times New Roman"/>
          <w:sz w:val="28"/>
          <w:szCs w:val="28"/>
        </w:rPr>
        <w:t xml:space="preserve"> – индивидуализация деятельности. Что лично я сделаю, чтобы изменить существующую ситуацию.</w:t>
      </w:r>
    </w:p>
    <w:p w14:paraId="69074ED7" w14:textId="77777777" w:rsidR="00890AC8" w:rsidRDefault="00890AC8" w:rsidP="005970E5">
      <w:pPr>
        <w:spacing w:after="0" w:line="240" w:lineRule="auto"/>
        <w:rPr>
          <w:rFonts w:ascii="Times New Roman" w:hAnsi="Times New Roman" w:cs="Times New Roman"/>
          <w:sz w:val="28"/>
          <w:szCs w:val="28"/>
        </w:rPr>
      </w:pPr>
      <w:r w:rsidRPr="0024787E">
        <w:rPr>
          <w:rFonts w:ascii="Times New Roman" w:hAnsi="Times New Roman" w:cs="Times New Roman"/>
          <w:sz w:val="28"/>
          <w:szCs w:val="28"/>
          <w:u w:val="single"/>
        </w:rPr>
        <w:t xml:space="preserve"> Четвёртый этап - оценивание идей.</w:t>
      </w:r>
      <w:r>
        <w:rPr>
          <w:rFonts w:ascii="Times New Roman" w:hAnsi="Times New Roman" w:cs="Times New Roman"/>
          <w:sz w:val="28"/>
          <w:szCs w:val="28"/>
        </w:rPr>
        <w:t xml:space="preserve"> </w:t>
      </w:r>
    </w:p>
    <w:p w14:paraId="58687714" w14:textId="77777777" w:rsidR="00813F0E" w:rsidRPr="0024787E" w:rsidRDefault="00813F0E" w:rsidP="007B32BD">
      <w:pPr>
        <w:spacing w:after="0" w:line="240" w:lineRule="auto"/>
        <w:jc w:val="both"/>
        <w:rPr>
          <w:rFonts w:ascii="Times New Roman" w:hAnsi="Times New Roman" w:cs="Times New Roman"/>
          <w:b/>
          <w:color w:val="000000" w:themeColor="text1"/>
          <w:sz w:val="28"/>
          <w:szCs w:val="28"/>
        </w:rPr>
      </w:pPr>
      <w:r w:rsidRPr="0024787E">
        <w:rPr>
          <w:rFonts w:ascii="Times New Roman" w:hAnsi="Times New Roman" w:cs="Times New Roman"/>
          <w:b/>
          <w:bCs/>
          <w:color w:val="000000" w:themeColor="text1"/>
          <w:sz w:val="28"/>
          <w:szCs w:val="28"/>
        </w:rPr>
        <w:t xml:space="preserve">«Пустое кресло» </w:t>
      </w:r>
      <w:r w:rsidRPr="0024787E">
        <w:rPr>
          <w:rFonts w:ascii="Times New Roman" w:hAnsi="Times New Roman" w:cs="Times New Roman"/>
          <w:b/>
          <w:color w:val="000000" w:themeColor="text1"/>
          <w:sz w:val="28"/>
          <w:szCs w:val="28"/>
        </w:rPr>
        <w:t>– дискуссионная методика.</w:t>
      </w:r>
    </w:p>
    <w:p w14:paraId="3AAD2676" w14:textId="77777777" w:rsidR="00813F0E" w:rsidRPr="00813F0E" w:rsidRDefault="007B32BD" w:rsidP="007B32BD">
      <w:pPr>
        <w:tabs>
          <w:tab w:val="left" w:pos="5940"/>
        </w:tabs>
        <w:spacing w:after="0" w:line="24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r w:rsidR="00813F0E" w:rsidRPr="00813F0E">
        <w:rPr>
          <w:rFonts w:ascii="Times New Roman" w:hAnsi="Times New Roman" w:cs="Times New Roman"/>
          <w:color w:val="000000" w:themeColor="text1"/>
          <w:sz w:val="28"/>
          <w:szCs w:val="28"/>
        </w:rPr>
        <w:t>Цель: найти ответ на чётко поставленный вопрос путём обмена мнений. Методика «Пустого кресла» развивает критическое мышление, учит аргументировать, задавать вопросы, активизирует большое количество участников, учит культуре дискуссии.</w:t>
      </w:r>
    </w:p>
    <w:p w14:paraId="1FA961CC" w14:textId="77777777" w:rsidR="00813F0E" w:rsidRDefault="007B32BD" w:rsidP="007B32BD">
      <w:pPr>
        <w:tabs>
          <w:tab w:val="left" w:pos="9360"/>
        </w:tabs>
        <w:spacing w:after="0" w:line="24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r w:rsidR="00813F0E" w:rsidRPr="00813F0E">
        <w:rPr>
          <w:rFonts w:ascii="Times New Roman" w:hAnsi="Times New Roman" w:cs="Times New Roman"/>
          <w:color w:val="000000" w:themeColor="text1"/>
          <w:sz w:val="28"/>
          <w:szCs w:val="28"/>
        </w:rPr>
        <w:t xml:space="preserve">На 3-4 стульях разложить мнения на поставленную проблему разных людей, записанных на альбомных листах бумаги и лист со знаком вопроса «?». Учащиеся знакомятся с разными мнениями и становятся у избранной </w:t>
      </w:r>
      <w:r w:rsidR="00813F0E" w:rsidRPr="00813F0E">
        <w:rPr>
          <w:rFonts w:ascii="Times New Roman" w:hAnsi="Times New Roman" w:cs="Times New Roman"/>
          <w:color w:val="000000" w:themeColor="text1"/>
          <w:sz w:val="28"/>
          <w:szCs w:val="28"/>
        </w:rPr>
        <w:lastRenderedPageBreak/>
        <w:t>точки зрения. Тот, кто имеет совершенно другое мнение, становится у знака «?». Каждая группа обсуждает выбранное мнение и выдвигает представителя для дискуссии. Все участники дискуссии сидят по кругу. Дискуссию начинают представители групп, которые сидят на стульях, стоящих друг против друга. Ведущий (учитель) ставит ещё один стул. Если кто-то другой хочет высказаться, то он садится в пустое кресло. В кресле можно сидеть одновременно только одну минуту. Как только учитель (ведущий) услышит то, что является самым важным, прекращает дискуссию.</w:t>
      </w:r>
      <w:r w:rsidR="008C7476">
        <w:rPr>
          <w:rFonts w:ascii="Times New Roman" w:hAnsi="Times New Roman" w:cs="Times New Roman"/>
          <w:color w:val="000000" w:themeColor="text1"/>
          <w:sz w:val="28"/>
          <w:szCs w:val="28"/>
        </w:rPr>
        <w:t xml:space="preserve"> Эту методику применяю на уроках познания мира и во внеклассных мероприятиях.</w:t>
      </w:r>
    </w:p>
    <w:p w14:paraId="1530E783" w14:textId="77777777" w:rsidR="00AB4DA5" w:rsidRDefault="00D57183" w:rsidP="00CA36EB">
      <w:pPr>
        <w:spacing w:after="0" w:line="240" w:lineRule="auto"/>
        <w:ind w:firstLine="709"/>
        <w:jc w:val="both"/>
        <w:rPr>
          <w:rFonts w:ascii="Times New Roman" w:hAnsi="Times New Roman" w:cs="Times New Roman"/>
          <w:sz w:val="28"/>
          <w:szCs w:val="28"/>
        </w:rPr>
      </w:pPr>
      <w:r w:rsidRPr="008C7476">
        <w:rPr>
          <w:rFonts w:ascii="Times New Roman" w:hAnsi="Times New Roman" w:cs="Times New Roman"/>
          <w:b/>
          <w:color w:val="000000" w:themeColor="text1"/>
          <w:sz w:val="28"/>
          <w:szCs w:val="28"/>
        </w:rPr>
        <w:t>Метод «Творческая мастерская»</w:t>
      </w:r>
      <w:r w:rsidRPr="00D57183">
        <w:rPr>
          <w:rFonts w:ascii="Times New Roman" w:hAnsi="Times New Roman" w:cs="Times New Roman"/>
          <w:color w:val="000000" w:themeColor="text1"/>
          <w:sz w:val="28"/>
          <w:szCs w:val="28"/>
        </w:rPr>
        <w:t xml:space="preserve"> с большим успехом применяется мною на обобщающих уроках литературного чтения и окружающего мира. К уроку дети готовят рисунки, иллюстрации на заданную тему, пишут сочинения, стихи, рассказы, подбирают пословицы</w:t>
      </w:r>
      <w:r w:rsidR="00A4421C">
        <w:rPr>
          <w:rFonts w:ascii="Times New Roman" w:hAnsi="Times New Roman" w:cs="Times New Roman"/>
          <w:color w:val="000000" w:themeColor="text1"/>
          <w:sz w:val="28"/>
          <w:szCs w:val="28"/>
        </w:rPr>
        <w:t>.</w:t>
      </w:r>
      <w:r w:rsidRPr="00D57183">
        <w:rPr>
          <w:rFonts w:ascii="Times New Roman" w:hAnsi="Times New Roman" w:cs="Times New Roman"/>
          <w:color w:val="000000" w:themeColor="text1"/>
          <w:sz w:val="28"/>
          <w:szCs w:val="28"/>
        </w:rPr>
        <w:t xml:space="preserve"> Дается задание разделиться на группы, создать и презентовать групповой проект на заданную тему. На работу отводится 20–25 минут. По истечении этого времени каждая группа или ее представитель должны презентовать свой проект. В конце урока появляются замечательные творения. Научиться дружно работать в группах, прислушиваться к мнению товарищей, коллективно создавать замечательные работы (картины, газеты, книги) из собранных вместе материалов - главная цель этого урока.</w:t>
      </w:r>
      <w:r w:rsidR="00CA36EB" w:rsidRPr="00CA36EB">
        <w:rPr>
          <w:rFonts w:ascii="Times New Roman" w:hAnsi="Times New Roman" w:cs="Times New Roman"/>
          <w:sz w:val="28"/>
          <w:szCs w:val="28"/>
        </w:rPr>
        <w:t xml:space="preserve"> </w:t>
      </w:r>
    </w:p>
    <w:p w14:paraId="102E38CD" w14:textId="77777777" w:rsidR="00CA36EB" w:rsidRPr="00CA36EB" w:rsidRDefault="00CA36EB" w:rsidP="00CA36E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За многолетний опыт работы считаю, что сложился свой педагогический почерк. Использование элементов различных технологий позволяет построить урок на современном уровне. </w:t>
      </w:r>
    </w:p>
    <w:p w14:paraId="5845CA64" w14:textId="7F4CDB96" w:rsidR="00752B61" w:rsidRPr="008667FB" w:rsidRDefault="005071AB" w:rsidP="00A4421C">
      <w:pPr>
        <w:spacing w:after="0" w:line="240" w:lineRule="auto"/>
        <w:jc w:val="both"/>
        <w:rPr>
          <w:rFonts w:ascii="Times New Roman" w:hAnsi="Times New Roman" w:cs="Times New Roman"/>
          <w:sz w:val="28"/>
          <w:szCs w:val="28"/>
          <w:shd w:val="clear" w:color="auto" w:fill="FFFFFF"/>
        </w:rPr>
      </w:pPr>
      <w:r w:rsidRPr="005071AB">
        <w:rPr>
          <w:rFonts w:ascii="Times New Roman" w:hAnsi="Times New Roman" w:cs="Times New Roman"/>
          <w:color w:val="333333"/>
          <w:sz w:val="28"/>
          <w:szCs w:val="28"/>
          <w:shd w:val="clear" w:color="auto" w:fill="FFFFFF"/>
        </w:rPr>
        <w:t xml:space="preserve"> </w:t>
      </w:r>
      <w:r w:rsidR="00312494">
        <w:rPr>
          <w:rFonts w:ascii="Times New Roman" w:hAnsi="Times New Roman" w:cs="Times New Roman"/>
          <w:color w:val="333333"/>
          <w:sz w:val="28"/>
          <w:szCs w:val="28"/>
          <w:shd w:val="clear" w:color="auto" w:fill="FFFFFF"/>
        </w:rPr>
        <w:t xml:space="preserve">   </w:t>
      </w:r>
      <w:r w:rsidR="00810CF9" w:rsidRPr="008667FB">
        <w:rPr>
          <w:rFonts w:ascii="Times New Roman" w:hAnsi="Times New Roman" w:cs="Times New Roman"/>
          <w:sz w:val="28"/>
          <w:szCs w:val="28"/>
        </w:rPr>
        <w:t xml:space="preserve">Становление учебно-познавательной деятельности – один из основных факторов обучения, стимулирующих развитие младших школьников. </w:t>
      </w:r>
      <w:r w:rsidR="00810CF9" w:rsidRPr="004239C0">
        <w:rPr>
          <w:rFonts w:ascii="Times New Roman" w:hAnsi="Times New Roman" w:cs="Times New Roman"/>
          <w:b/>
          <w:sz w:val="28"/>
          <w:szCs w:val="28"/>
        </w:rPr>
        <w:t>Метод проектов</w:t>
      </w:r>
      <w:r w:rsidR="00810CF9" w:rsidRPr="008667FB">
        <w:rPr>
          <w:rFonts w:ascii="Times New Roman" w:hAnsi="Times New Roman" w:cs="Times New Roman"/>
          <w:sz w:val="28"/>
          <w:szCs w:val="28"/>
        </w:rPr>
        <w:t xml:space="preserve"> – это </w:t>
      </w:r>
      <w:proofErr w:type="gramStart"/>
      <w:r w:rsidRPr="008667FB">
        <w:rPr>
          <w:rFonts w:ascii="Times New Roman" w:hAnsi="Times New Roman" w:cs="Times New Roman"/>
          <w:sz w:val="28"/>
          <w:szCs w:val="28"/>
        </w:rPr>
        <w:t xml:space="preserve">совместная </w:t>
      </w:r>
      <w:r w:rsidR="00810CF9" w:rsidRPr="008667FB">
        <w:rPr>
          <w:rFonts w:ascii="Times New Roman" w:hAnsi="Times New Roman" w:cs="Times New Roman"/>
          <w:sz w:val="28"/>
          <w:szCs w:val="28"/>
        </w:rPr>
        <w:t xml:space="preserve"> деятельность</w:t>
      </w:r>
      <w:proofErr w:type="gramEnd"/>
      <w:r w:rsidR="00810CF9" w:rsidRPr="008667FB">
        <w:rPr>
          <w:rFonts w:ascii="Times New Roman" w:hAnsi="Times New Roman" w:cs="Times New Roman"/>
          <w:sz w:val="28"/>
          <w:szCs w:val="28"/>
        </w:rPr>
        <w:t xml:space="preserve"> учителя</w:t>
      </w:r>
      <w:r w:rsidRPr="008667FB">
        <w:rPr>
          <w:rFonts w:ascii="Times New Roman" w:hAnsi="Times New Roman" w:cs="Times New Roman"/>
          <w:sz w:val="28"/>
          <w:szCs w:val="28"/>
        </w:rPr>
        <w:t xml:space="preserve"> и </w:t>
      </w:r>
      <w:r w:rsidR="00810CF9" w:rsidRPr="008667FB">
        <w:rPr>
          <w:rFonts w:ascii="Times New Roman" w:hAnsi="Times New Roman" w:cs="Times New Roman"/>
          <w:sz w:val="28"/>
          <w:szCs w:val="28"/>
        </w:rPr>
        <w:t xml:space="preserve"> учащихся</w:t>
      </w:r>
      <w:r w:rsidRPr="008667FB">
        <w:rPr>
          <w:rFonts w:ascii="Times New Roman" w:hAnsi="Times New Roman" w:cs="Times New Roman"/>
          <w:sz w:val="28"/>
          <w:szCs w:val="28"/>
        </w:rPr>
        <w:t xml:space="preserve">, направленная на поиск решения </w:t>
      </w:r>
      <w:r w:rsidR="00012E6D" w:rsidRPr="008667FB">
        <w:rPr>
          <w:rFonts w:ascii="Times New Roman" w:hAnsi="Times New Roman" w:cs="Times New Roman"/>
          <w:sz w:val="28"/>
          <w:szCs w:val="28"/>
        </w:rPr>
        <w:t>возникшей проблемы, проблемной ситуации.</w:t>
      </w:r>
      <w:r w:rsidRPr="008667FB">
        <w:rPr>
          <w:rFonts w:ascii="Times New Roman" w:hAnsi="Times New Roman" w:cs="Times New Roman"/>
          <w:sz w:val="28"/>
          <w:szCs w:val="28"/>
          <w:shd w:val="clear" w:color="auto" w:fill="FFFFFF"/>
        </w:rPr>
        <w:t xml:space="preserve">   Неважно, что содержательный материал, на котором работают дети, выглядит порой простым. С точки зрения взрослого, для меня важно то, что за этим внешне простым делом формируются ценнейшие качества творческой личности.   Главный результат исследовательской работы не просто красивая схема, подготовленное ребёнком сообщение, рисунок. Педагогический результат </w:t>
      </w:r>
      <w:proofErr w:type="gramStart"/>
      <w:r w:rsidRPr="008667FB">
        <w:rPr>
          <w:rFonts w:ascii="Times New Roman" w:hAnsi="Times New Roman" w:cs="Times New Roman"/>
          <w:sz w:val="28"/>
          <w:szCs w:val="28"/>
          <w:shd w:val="clear" w:color="auto" w:fill="FFFFFF"/>
        </w:rPr>
        <w:t>–  это</w:t>
      </w:r>
      <w:proofErr w:type="gramEnd"/>
      <w:r w:rsidRPr="008667FB">
        <w:rPr>
          <w:rFonts w:ascii="Times New Roman" w:hAnsi="Times New Roman" w:cs="Times New Roman"/>
          <w:sz w:val="28"/>
          <w:szCs w:val="28"/>
          <w:shd w:val="clear" w:color="auto" w:fill="FFFFFF"/>
        </w:rPr>
        <w:t xml:space="preserve"> прежде всего бесценный в воспитательном и интеллектуальном отношении опыт самостоятельной, творческой, исследовательской работы, новые знания и умения.</w:t>
      </w:r>
      <w:r w:rsidR="00752B61" w:rsidRPr="008667FB">
        <w:rPr>
          <w:rFonts w:ascii="Times New Roman" w:hAnsi="Times New Roman" w:cs="Times New Roman"/>
          <w:sz w:val="28"/>
          <w:szCs w:val="28"/>
          <w:shd w:val="clear" w:color="auto" w:fill="FFFFFF"/>
        </w:rPr>
        <w:t xml:space="preserve"> И</w:t>
      </w:r>
      <w:r w:rsidRPr="008667FB">
        <w:rPr>
          <w:rFonts w:ascii="Times New Roman" w:hAnsi="Times New Roman" w:cs="Times New Roman"/>
          <w:sz w:val="28"/>
          <w:szCs w:val="28"/>
          <w:shd w:val="clear" w:color="auto" w:fill="FFFFFF"/>
        </w:rPr>
        <w:t xml:space="preserve">нтересы детей различны, что позволяет не только узнавать новое «исследователю», но и обогатить знаниями своих одноклассников, то есть строить субъект-субъектные отношения. </w:t>
      </w:r>
    </w:p>
    <w:p w14:paraId="087247D5" w14:textId="77777777" w:rsidR="00312494" w:rsidRPr="00312494" w:rsidRDefault="00E37EF8" w:rsidP="00E57DC9">
      <w:pPr>
        <w:spacing w:after="0" w:line="240" w:lineRule="auto"/>
        <w:rPr>
          <w:rFonts w:ascii="Times New Roman" w:hAnsi="Times New Roman" w:cs="Times New Roman"/>
          <w:color w:val="333333"/>
          <w:sz w:val="28"/>
          <w:szCs w:val="28"/>
          <w:shd w:val="clear" w:color="auto" w:fill="FFFFFF"/>
        </w:rPr>
      </w:pPr>
      <w:r>
        <w:rPr>
          <w:rFonts w:ascii="Times New Roman" w:hAnsi="Times New Roman" w:cs="Times New Roman"/>
          <w:sz w:val="28"/>
          <w:szCs w:val="28"/>
          <w:shd w:val="clear" w:color="auto" w:fill="FFFFFF"/>
        </w:rPr>
        <w:t xml:space="preserve">   </w:t>
      </w:r>
      <w:r w:rsidR="00B76AE9">
        <w:rPr>
          <w:rFonts w:ascii="Times New Roman" w:hAnsi="Times New Roman" w:cs="Times New Roman"/>
          <w:sz w:val="28"/>
          <w:szCs w:val="28"/>
          <w:shd w:val="clear" w:color="auto" w:fill="FFFFFF"/>
        </w:rPr>
        <w:t>Анализ анкетирования «</w:t>
      </w:r>
      <w:r w:rsidR="00D0553F" w:rsidRPr="008667FB">
        <w:rPr>
          <w:rFonts w:ascii="Times New Roman" w:hAnsi="Times New Roman" w:cs="Times New Roman"/>
          <w:sz w:val="28"/>
          <w:szCs w:val="28"/>
          <w:shd w:val="clear" w:color="auto" w:fill="FFFFFF"/>
        </w:rPr>
        <w:t xml:space="preserve">Результативность использования современных </w:t>
      </w:r>
      <w:r w:rsidR="00D0553F">
        <w:rPr>
          <w:rFonts w:ascii="Times New Roman" w:hAnsi="Times New Roman" w:cs="Times New Roman"/>
          <w:color w:val="333333"/>
          <w:sz w:val="28"/>
          <w:szCs w:val="28"/>
          <w:shd w:val="clear" w:color="auto" w:fill="FFFFFF"/>
        </w:rPr>
        <w:t xml:space="preserve">образовательных </w:t>
      </w:r>
      <w:proofErr w:type="gramStart"/>
      <w:r w:rsidR="00D0553F">
        <w:rPr>
          <w:rFonts w:ascii="Times New Roman" w:hAnsi="Times New Roman" w:cs="Times New Roman"/>
          <w:color w:val="333333"/>
          <w:sz w:val="28"/>
          <w:szCs w:val="28"/>
          <w:shd w:val="clear" w:color="auto" w:fill="FFFFFF"/>
        </w:rPr>
        <w:t xml:space="preserve">технологий» </w:t>
      </w:r>
      <w:r w:rsidR="00D0553F" w:rsidRPr="00D0553F">
        <w:rPr>
          <w:rFonts w:ascii="Times New Roman" w:hAnsi="Times New Roman" w:cs="Times New Roman"/>
          <w:color w:val="333333"/>
          <w:sz w:val="28"/>
          <w:szCs w:val="28"/>
          <w:shd w:val="clear" w:color="auto" w:fill="FFFFFF"/>
        </w:rPr>
        <w:t xml:space="preserve"> показывает</w:t>
      </w:r>
      <w:proofErr w:type="gramEnd"/>
      <w:r w:rsidR="00D0553F" w:rsidRPr="00D0553F">
        <w:rPr>
          <w:rFonts w:ascii="Times New Roman" w:hAnsi="Times New Roman" w:cs="Times New Roman"/>
          <w:color w:val="333333"/>
          <w:sz w:val="28"/>
          <w:szCs w:val="28"/>
          <w:shd w:val="clear" w:color="auto" w:fill="FFFFFF"/>
        </w:rPr>
        <w:t>, что мои дети любят выполнять творческие задания</w:t>
      </w:r>
      <w:r>
        <w:rPr>
          <w:rFonts w:ascii="Times New Roman" w:hAnsi="Times New Roman" w:cs="Times New Roman"/>
          <w:color w:val="333333"/>
          <w:sz w:val="28"/>
          <w:szCs w:val="28"/>
          <w:shd w:val="clear" w:color="auto" w:fill="FFFFFF"/>
        </w:rPr>
        <w:t xml:space="preserve"> (</w:t>
      </w:r>
      <w:r w:rsidR="00E57DC9">
        <w:rPr>
          <w:rFonts w:ascii="Times New Roman" w:hAnsi="Times New Roman" w:cs="Times New Roman"/>
          <w:color w:val="333333"/>
          <w:sz w:val="28"/>
          <w:szCs w:val="28"/>
          <w:shd w:val="clear" w:color="auto" w:fill="FFFFFF"/>
        </w:rPr>
        <w:t>72%)</w:t>
      </w:r>
      <w:r w:rsidR="00D0553F" w:rsidRPr="00D0553F">
        <w:rPr>
          <w:rFonts w:ascii="Times New Roman" w:hAnsi="Times New Roman" w:cs="Times New Roman"/>
          <w:color w:val="333333"/>
          <w:sz w:val="28"/>
          <w:szCs w:val="28"/>
          <w:shd w:val="clear" w:color="auto" w:fill="FFFFFF"/>
        </w:rPr>
        <w:t>, работать в группе</w:t>
      </w:r>
      <w:r>
        <w:rPr>
          <w:rFonts w:ascii="Times New Roman" w:hAnsi="Times New Roman" w:cs="Times New Roman"/>
          <w:color w:val="333333"/>
          <w:sz w:val="28"/>
          <w:szCs w:val="28"/>
          <w:shd w:val="clear" w:color="auto" w:fill="FFFFFF"/>
        </w:rPr>
        <w:t xml:space="preserve"> </w:t>
      </w:r>
      <w:r w:rsidR="00E57DC9">
        <w:rPr>
          <w:rFonts w:ascii="Times New Roman" w:hAnsi="Times New Roman" w:cs="Times New Roman"/>
          <w:color w:val="333333"/>
          <w:sz w:val="28"/>
          <w:szCs w:val="28"/>
          <w:shd w:val="clear" w:color="auto" w:fill="FFFFFF"/>
        </w:rPr>
        <w:t>(76%)</w:t>
      </w:r>
      <w:r w:rsidR="00D0553F" w:rsidRPr="00D0553F">
        <w:rPr>
          <w:rFonts w:ascii="Times New Roman" w:hAnsi="Times New Roman" w:cs="Times New Roman"/>
          <w:color w:val="333333"/>
          <w:sz w:val="28"/>
          <w:szCs w:val="28"/>
          <w:shd w:val="clear" w:color="auto" w:fill="FFFFFF"/>
        </w:rPr>
        <w:t>, выполнять задание по выбору</w:t>
      </w:r>
      <w:r>
        <w:rPr>
          <w:rFonts w:ascii="Times New Roman" w:hAnsi="Times New Roman" w:cs="Times New Roman"/>
          <w:color w:val="333333"/>
          <w:sz w:val="28"/>
          <w:szCs w:val="28"/>
          <w:shd w:val="clear" w:color="auto" w:fill="FFFFFF"/>
        </w:rPr>
        <w:t xml:space="preserve"> (</w:t>
      </w:r>
      <w:r w:rsidR="00E57DC9">
        <w:rPr>
          <w:rFonts w:ascii="Times New Roman" w:hAnsi="Times New Roman" w:cs="Times New Roman"/>
          <w:color w:val="333333"/>
          <w:sz w:val="28"/>
          <w:szCs w:val="28"/>
          <w:shd w:val="clear" w:color="auto" w:fill="FFFFFF"/>
        </w:rPr>
        <w:t>82%)</w:t>
      </w:r>
      <w:r w:rsidR="00D0553F">
        <w:rPr>
          <w:rFonts w:ascii="Times New Roman" w:hAnsi="Times New Roman" w:cs="Times New Roman"/>
          <w:color w:val="333333"/>
          <w:sz w:val="28"/>
          <w:szCs w:val="28"/>
          <w:shd w:val="clear" w:color="auto" w:fill="FFFFFF"/>
        </w:rPr>
        <w:t>, а значит</w:t>
      </w:r>
      <w:r w:rsidR="004239C0">
        <w:rPr>
          <w:rFonts w:ascii="Times New Roman" w:hAnsi="Times New Roman" w:cs="Times New Roman"/>
          <w:color w:val="333333"/>
          <w:sz w:val="28"/>
          <w:szCs w:val="28"/>
          <w:shd w:val="clear" w:color="auto" w:fill="FFFFFF"/>
        </w:rPr>
        <w:t>,</w:t>
      </w:r>
      <w:r w:rsidR="00D0553F">
        <w:rPr>
          <w:rFonts w:ascii="Times New Roman" w:hAnsi="Times New Roman" w:cs="Times New Roman"/>
          <w:color w:val="333333"/>
          <w:sz w:val="28"/>
          <w:szCs w:val="28"/>
          <w:shd w:val="clear" w:color="auto" w:fill="FFFFFF"/>
        </w:rPr>
        <w:t xml:space="preserve">  у них развиваются коммуникативные качества, субъект-субъектные отношения.</w:t>
      </w:r>
      <w:r w:rsidR="00D0553F" w:rsidRPr="00D0553F">
        <w:rPr>
          <w:rFonts w:ascii="Times New Roman" w:hAnsi="Times New Roman" w:cs="Times New Roman"/>
          <w:color w:val="333333"/>
          <w:sz w:val="28"/>
          <w:szCs w:val="28"/>
          <w:shd w:val="clear" w:color="auto" w:fill="FFFFFF"/>
        </w:rPr>
        <w:t xml:space="preserve"> Больше половины учащихся</w:t>
      </w:r>
      <w:r w:rsidR="002B165E">
        <w:rPr>
          <w:rFonts w:ascii="Times New Roman" w:hAnsi="Times New Roman" w:cs="Times New Roman"/>
          <w:color w:val="333333"/>
          <w:sz w:val="28"/>
          <w:szCs w:val="28"/>
          <w:shd w:val="clear" w:color="auto" w:fill="FFFFFF"/>
        </w:rPr>
        <w:t xml:space="preserve"> (</w:t>
      </w:r>
      <w:r w:rsidR="00AB4DA5">
        <w:rPr>
          <w:rFonts w:ascii="Times New Roman" w:hAnsi="Times New Roman" w:cs="Times New Roman"/>
          <w:color w:val="333333"/>
          <w:sz w:val="28"/>
          <w:szCs w:val="28"/>
          <w:shd w:val="clear" w:color="auto" w:fill="FFFFFF"/>
        </w:rPr>
        <w:t>56%)</w:t>
      </w:r>
      <w:r w:rsidR="00D0553F" w:rsidRPr="00D0553F">
        <w:rPr>
          <w:rFonts w:ascii="Times New Roman" w:hAnsi="Times New Roman" w:cs="Times New Roman"/>
          <w:color w:val="333333"/>
          <w:sz w:val="28"/>
          <w:szCs w:val="28"/>
          <w:shd w:val="clear" w:color="auto" w:fill="FFFFFF"/>
        </w:rPr>
        <w:t xml:space="preserve"> считают, что они могут проявлять свои творческие способности на уроках</w:t>
      </w:r>
    </w:p>
    <w:p w14:paraId="233A6044" w14:textId="77777777" w:rsidR="00E871D7" w:rsidRDefault="001D087C" w:rsidP="008667FB">
      <w:pPr>
        <w:spacing w:after="0" w:line="240" w:lineRule="auto"/>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 xml:space="preserve"> </w:t>
      </w:r>
      <w:r w:rsidR="00312494">
        <w:rPr>
          <w:rFonts w:ascii="Times New Roman" w:hAnsi="Times New Roman" w:cs="Times New Roman"/>
          <w:color w:val="333333"/>
          <w:sz w:val="28"/>
          <w:szCs w:val="28"/>
          <w:shd w:val="clear" w:color="auto" w:fill="FFFFFF"/>
        </w:rPr>
        <w:t xml:space="preserve">   </w:t>
      </w:r>
      <w:r>
        <w:rPr>
          <w:rFonts w:ascii="Times New Roman" w:hAnsi="Times New Roman" w:cs="Times New Roman"/>
          <w:color w:val="333333"/>
          <w:sz w:val="28"/>
          <w:szCs w:val="28"/>
          <w:shd w:val="clear" w:color="auto" w:fill="FFFFFF"/>
        </w:rPr>
        <w:t>Изучив результаты диагностики, сделала для себя вывод, что в учебно-воспитательном процессе должен главенствовать принцип контак</w:t>
      </w:r>
      <w:r w:rsidR="00E871D7">
        <w:rPr>
          <w:rFonts w:ascii="Times New Roman" w:hAnsi="Times New Roman" w:cs="Times New Roman"/>
          <w:color w:val="333333"/>
          <w:sz w:val="28"/>
          <w:szCs w:val="28"/>
          <w:shd w:val="clear" w:color="auto" w:fill="FFFFFF"/>
        </w:rPr>
        <w:t>т</w:t>
      </w:r>
      <w:r>
        <w:rPr>
          <w:rFonts w:ascii="Times New Roman" w:hAnsi="Times New Roman" w:cs="Times New Roman"/>
          <w:color w:val="333333"/>
          <w:sz w:val="28"/>
          <w:szCs w:val="28"/>
          <w:shd w:val="clear" w:color="auto" w:fill="FFFFFF"/>
        </w:rPr>
        <w:t xml:space="preserve">ности: </w:t>
      </w:r>
    </w:p>
    <w:p w14:paraId="118BD8CA" w14:textId="77777777" w:rsidR="00E871D7" w:rsidRDefault="001D087C" w:rsidP="008667FB">
      <w:pPr>
        <w:pStyle w:val="a5"/>
        <w:spacing w:after="0"/>
        <w:ind w:left="0"/>
        <w:jc w:val="both"/>
        <w:rPr>
          <w:color w:val="000000" w:themeColor="text1"/>
          <w:sz w:val="28"/>
          <w:szCs w:val="28"/>
        </w:rPr>
      </w:pPr>
      <w:r>
        <w:rPr>
          <w:color w:val="333333"/>
          <w:sz w:val="28"/>
          <w:szCs w:val="28"/>
          <w:shd w:val="clear" w:color="auto" w:fill="FFFFFF"/>
        </w:rPr>
        <w:t xml:space="preserve">«учитель-ученик-класс». Стимулирование учеников к выбору и самостоятельному использованию различных способов выполнения задания, </w:t>
      </w:r>
      <w:r>
        <w:rPr>
          <w:color w:val="333333"/>
          <w:sz w:val="28"/>
          <w:szCs w:val="28"/>
          <w:shd w:val="clear" w:color="auto" w:fill="FFFFFF"/>
        </w:rPr>
        <w:lastRenderedPageBreak/>
        <w:t xml:space="preserve">то есть формировать и стимулировать субъектную позицию учащихся. Для улучшения настроения и повышению мотивации использую в </w:t>
      </w:r>
      <w:proofErr w:type="gramStart"/>
      <w:r>
        <w:rPr>
          <w:color w:val="333333"/>
          <w:sz w:val="28"/>
          <w:szCs w:val="28"/>
          <w:shd w:val="clear" w:color="auto" w:fill="FFFFFF"/>
        </w:rPr>
        <w:t>учебной  деятельности</w:t>
      </w:r>
      <w:proofErr w:type="gramEnd"/>
      <w:r w:rsidR="00AB4DA5">
        <w:rPr>
          <w:color w:val="333333"/>
          <w:sz w:val="28"/>
          <w:szCs w:val="28"/>
          <w:shd w:val="clear" w:color="auto" w:fill="FFFFFF"/>
        </w:rPr>
        <w:t xml:space="preserve">  уроки -</w:t>
      </w:r>
      <w:r w:rsidR="00E871D7">
        <w:rPr>
          <w:color w:val="333333"/>
          <w:sz w:val="28"/>
          <w:szCs w:val="28"/>
          <w:shd w:val="clear" w:color="auto" w:fill="FFFFFF"/>
        </w:rPr>
        <w:t>путешествия, уроки</w:t>
      </w:r>
      <w:r w:rsidR="00AB4DA5">
        <w:rPr>
          <w:color w:val="333333"/>
          <w:sz w:val="28"/>
          <w:szCs w:val="28"/>
          <w:shd w:val="clear" w:color="auto" w:fill="FFFFFF"/>
        </w:rPr>
        <w:t>-</w:t>
      </w:r>
      <w:r w:rsidR="00E871D7">
        <w:rPr>
          <w:color w:val="333333"/>
          <w:sz w:val="28"/>
          <w:szCs w:val="28"/>
          <w:shd w:val="clear" w:color="auto" w:fill="FFFFFF"/>
        </w:rPr>
        <w:t>презентации, уроки –с</w:t>
      </w:r>
      <w:r w:rsidR="00AB4DA5">
        <w:rPr>
          <w:color w:val="333333"/>
          <w:sz w:val="28"/>
          <w:szCs w:val="28"/>
          <w:shd w:val="clear" w:color="auto" w:fill="FFFFFF"/>
        </w:rPr>
        <w:t>оревнования, уроки-КВНы, уроки-</w:t>
      </w:r>
      <w:r w:rsidR="00E871D7">
        <w:rPr>
          <w:color w:val="333333"/>
          <w:sz w:val="28"/>
          <w:szCs w:val="28"/>
          <w:shd w:val="clear" w:color="auto" w:fill="FFFFFF"/>
        </w:rPr>
        <w:t>деловые игры.</w:t>
      </w:r>
      <w:r w:rsidR="00E871D7" w:rsidRPr="00E871D7">
        <w:rPr>
          <w:color w:val="000000" w:themeColor="text1"/>
          <w:sz w:val="28"/>
          <w:szCs w:val="28"/>
        </w:rPr>
        <w:t xml:space="preserve"> </w:t>
      </w:r>
      <w:r w:rsidR="00E871D7" w:rsidRPr="00A44715">
        <w:rPr>
          <w:color w:val="000000" w:themeColor="text1"/>
          <w:sz w:val="28"/>
          <w:szCs w:val="28"/>
        </w:rPr>
        <w:t xml:space="preserve">Завершить урок, внеклассное мероприятие можно, применив такие методы, как «Ромашка», «Мухомор», «Мудрый совет», «Итоговый круг». Дети отрывают лепестки ромашки, по кругу передают разноцветные листы и т.д. и отвечают на главные вопросы, относящиеся к теме урока, мероприятия, записанные на обратной стороне. Эти методы помогают эффективно, грамотно и интересно подвести итоги урока. Для </w:t>
      </w:r>
      <w:proofErr w:type="gramStart"/>
      <w:r w:rsidR="00E871D7">
        <w:rPr>
          <w:color w:val="000000" w:themeColor="text1"/>
          <w:sz w:val="28"/>
          <w:szCs w:val="28"/>
        </w:rPr>
        <w:t xml:space="preserve">меня </w:t>
      </w:r>
      <w:r w:rsidR="00E871D7" w:rsidRPr="00A44715">
        <w:rPr>
          <w:color w:val="000000" w:themeColor="text1"/>
          <w:sz w:val="28"/>
          <w:szCs w:val="28"/>
        </w:rPr>
        <w:t xml:space="preserve"> этот</w:t>
      </w:r>
      <w:proofErr w:type="gramEnd"/>
      <w:r w:rsidR="00E871D7" w:rsidRPr="00A44715">
        <w:rPr>
          <w:color w:val="000000" w:themeColor="text1"/>
          <w:sz w:val="28"/>
          <w:szCs w:val="28"/>
        </w:rPr>
        <w:t xml:space="preserve"> этап очень важен, поскольку позволяет выяснить, что ребята усвоили хорошо, а на что необходимо обратить внимание на следующем уроке. Кроме того, обратная связь от учеников позволяет учителю скорректировать урок на будущее.</w:t>
      </w:r>
    </w:p>
    <w:p w14:paraId="3D0866D2" w14:textId="77777777" w:rsidR="00D0553F" w:rsidRDefault="00E871D7" w:rsidP="008667FB">
      <w:pPr>
        <w:spacing w:after="0" w:line="240" w:lineRule="auto"/>
        <w:rPr>
          <w:rFonts w:ascii="Times New Roman" w:hAnsi="Times New Roman" w:cs="Times New Roman"/>
          <w:color w:val="333333"/>
          <w:sz w:val="28"/>
          <w:szCs w:val="28"/>
          <w:shd w:val="clear" w:color="auto" w:fill="FFFFFF"/>
        </w:rPr>
      </w:pPr>
      <w:proofErr w:type="gramStart"/>
      <w:r>
        <w:rPr>
          <w:rFonts w:ascii="Times New Roman" w:hAnsi="Times New Roman" w:cs="Times New Roman"/>
          <w:color w:val="333333"/>
          <w:sz w:val="28"/>
          <w:szCs w:val="28"/>
          <w:shd w:val="clear" w:color="auto" w:fill="FFFFFF"/>
        </w:rPr>
        <w:t xml:space="preserve">Нахожусь </w:t>
      </w:r>
      <w:r w:rsidR="0000698B">
        <w:rPr>
          <w:rFonts w:ascii="Times New Roman" w:hAnsi="Times New Roman" w:cs="Times New Roman"/>
          <w:color w:val="333333"/>
          <w:sz w:val="28"/>
          <w:szCs w:val="28"/>
          <w:shd w:val="clear" w:color="auto" w:fill="FFFFFF"/>
        </w:rPr>
        <w:t xml:space="preserve"> </w:t>
      </w:r>
      <w:r>
        <w:rPr>
          <w:rFonts w:ascii="Times New Roman" w:hAnsi="Times New Roman" w:cs="Times New Roman"/>
          <w:color w:val="333333"/>
          <w:sz w:val="28"/>
          <w:szCs w:val="28"/>
          <w:shd w:val="clear" w:color="auto" w:fill="FFFFFF"/>
        </w:rPr>
        <w:t>в</w:t>
      </w:r>
      <w:proofErr w:type="gramEnd"/>
      <w:r>
        <w:rPr>
          <w:rFonts w:ascii="Times New Roman" w:hAnsi="Times New Roman" w:cs="Times New Roman"/>
          <w:color w:val="333333"/>
          <w:sz w:val="28"/>
          <w:szCs w:val="28"/>
          <w:shd w:val="clear" w:color="auto" w:fill="FFFFFF"/>
        </w:rPr>
        <w:t xml:space="preserve"> постоянном творческом поиске и в планы моей деятельности входит:</w:t>
      </w:r>
    </w:p>
    <w:p w14:paraId="065D4AED" w14:textId="77777777" w:rsidR="00E871D7" w:rsidRDefault="00E871D7" w:rsidP="008667FB">
      <w:pPr>
        <w:spacing w:after="0" w:line="240" w:lineRule="auto"/>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1. Продолжить работу по внедрению передовых педагогических технологий для становления субъектной позиции учащихся.</w:t>
      </w:r>
    </w:p>
    <w:p w14:paraId="44102842" w14:textId="77777777" w:rsidR="00E871D7" w:rsidRPr="00D0553F" w:rsidRDefault="00E871D7" w:rsidP="008667FB">
      <w:pPr>
        <w:spacing w:after="0" w:line="240" w:lineRule="auto"/>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2. Создавать разностороннюю образовательную среду, чтобы дать возможность каждому ребёнку проявить себя, развивать их творческие способности.</w:t>
      </w:r>
    </w:p>
    <w:p w14:paraId="3AE554BA" w14:textId="77777777" w:rsidR="008667FB" w:rsidRDefault="008667FB" w:rsidP="008667FB">
      <w:pPr>
        <w:spacing w:line="240" w:lineRule="auto"/>
        <w:rPr>
          <w:rFonts w:ascii="Times New Roman" w:hAnsi="Times New Roman" w:cs="Times New Roman"/>
          <w:color w:val="333333"/>
          <w:sz w:val="28"/>
          <w:szCs w:val="28"/>
          <w:shd w:val="clear" w:color="auto" w:fill="FFFFFF"/>
        </w:rPr>
      </w:pPr>
    </w:p>
    <w:p w14:paraId="0AF03ADE" w14:textId="77777777" w:rsidR="00D0553F" w:rsidRDefault="00176226" w:rsidP="00A4421C">
      <w:pPr>
        <w:spacing w:line="240" w:lineRule="auto"/>
        <w:jc w:val="cente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ЛИТЕРАТУРА</w:t>
      </w:r>
    </w:p>
    <w:p w14:paraId="3D0EFB37" w14:textId="2B3E9E54" w:rsidR="00176226" w:rsidRDefault="00176226" w:rsidP="008667FB">
      <w:pPr>
        <w:tabs>
          <w:tab w:val="left" w:pos="0"/>
        </w:tabs>
        <w:spacing w:after="0" w:line="240" w:lineRule="auto"/>
        <w:jc w:val="both"/>
        <w:rPr>
          <w:rFonts w:ascii="Times New Roman" w:eastAsia="Times New Roman" w:hAnsi="Times New Roman" w:cs="Times New Roman"/>
          <w:spacing w:val="2"/>
          <w:sz w:val="28"/>
          <w:szCs w:val="28"/>
          <w:shd w:val="clear" w:color="auto" w:fill="FFFFFF"/>
        </w:rPr>
      </w:pPr>
      <w:r>
        <w:rPr>
          <w:rFonts w:ascii="Times New Roman" w:hAnsi="Times New Roman" w:cs="Times New Roman"/>
          <w:color w:val="333333"/>
          <w:sz w:val="28"/>
          <w:szCs w:val="28"/>
          <w:shd w:val="clear" w:color="auto" w:fill="FFFFFF"/>
        </w:rPr>
        <w:t xml:space="preserve">1. </w:t>
      </w:r>
      <w:r w:rsidRPr="00176226">
        <w:rPr>
          <w:rFonts w:ascii="Times New Roman" w:eastAsia="Times New Roman" w:hAnsi="Times New Roman" w:cs="Times New Roman"/>
          <w:spacing w:val="2"/>
          <w:sz w:val="28"/>
          <w:szCs w:val="28"/>
          <w:shd w:val="clear" w:color="auto" w:fill="FFFFFF"/>
        </w:rPr>
        <w:t xml:space="preserve">Осипова С. И. Педагогические условия становления успешной личности в системе </w:t>
      </w:r>
      <w:proofErr w:type="gramStart"/>
      <w:r w:rsidRPr="00176226">
        <w:rPr>
          <w:rFonts w:ascii="Times New Roman" w:eastAsia="Times New Roman" w:hAnsi="Times New Roman" w:cs="Times New Roman"/>
          <w:spacing w:val="2"/>
          <w:sz w:val="28"/>
          <w:szCs w:val="28"/>
          <w:shd w:val="clear" w:color="auto" w:fill="FFFFFF"/>
        </w:rPr>
        <w:t>непрерывного  образования</w:t>
      </w:r>
      <w:proofErr w:type="gramEnd"/>
      <w:r w:rsidRPr="00176226">
        <w:rPr>
          <w:rFonts w:ascii="Times New Roman" w:eastAsia="Times New Roman" w:hAnsi="Times New Roman" w:cs="Times New Roman"/>
          <w:spacing w:val="2"/>
          <w:sz w:val="28"/>
          <w:szCs w:val="28"/>
          <w:shd w:val="clear" w:color="auto" w:fill="FFFFFF"/>
        </w:rPr>
        <w:t xml:space="preserve">: Монография, </w:t>
      </w:r>
      <w:proofErr w:type="spellStart"/>
      <w:r w:rsidRPr="00176226">
        <w:rPr>
          <w:rFonts w:ascii="Times New Roman" w:eastAsia="Times New Roman" w:hAnsi="Times New Roman" w:cs="Times New Roman"/>
          <w:spacing w:val="2"/>
          <w:sz w:val="28"/>
          <w:szCs w:val="28"/>
          <w:shd w:val="clear" w:color="auto" w:fill="FFFFFF"/>
        </w:rPr>
        <w:t>ГАЦМиЗ</w:t>
      </w:r>
      <w:proofErr w:type="spellEnd"/>
      <w:r w:rsidRPr="00176226">
        <w:rPr>
          <w:rFonts w:ascii="Times New Roman" w:eastAsia="Times New Roman" w:hAnsi="Times New Roman" w:cs="Times New Roman"/>
          <w:spacing w:val="2"/>
          <w:sz w:val="28"/>
          <w:szCs w:val="28"/>
          <w:shd w:val="clear" w:color="auto" w:fill="FFFFFF"/>
        </w:rPr>
        <w:t>, Красноярск,</w:t>
      </w:r>
      <w:r w:rsidR="00197142">
        <w:rPr>
          <w:rFonts w:ascii="Times New Roman" w:eastAsia="Times New Roman" w:hAnsi="Times New Roman" w:cs="Times New Roman"/>
          <w:spacing w:val="2"/>
          <w:sz w:val="28"/>
          <w:szCs w:val="28"/>
          <w:shd w:val="clear" w:color="auto" w:fill="FFFFFF"/>
        </w:rPr>
        <w:t xml:space="preserve"> </w:t>
      </w:r>
      <w:r w:rsidRPr="00176226">
        <w:rPr>
          <w:rFonts w:ascii="Times New Roman" w:eastAsia="Times New Roman" w:hAnsi="Times New Roman" w:cs="Times New Roman"/>
          <w:spacing w:val="2"/>
          <w:sz w:val="28"/>
          <w:szCs w:val="28"/>
          <w:shd w:val="clear" w:color="auto" w:fill="FFFFFF"/>
        </w:rPr>
        <w:t>2000</w:t>
      </w:r>
      <w:r w:rsidR="00096B94">
        <w:rPr>
          <w:rFonts w:ascii="Times New Roman" w:eastAsia="Times New Roman" w:hAnsi="Times New Roman" w:cs="Times New Roman"/>
          <w:spacing w:val="2"/>
          <w:sz w:val="28"/>
          <w:szCs w:val="28"/>
          <w:shd w:val="clear" w:color="auto" w:fill="FFFFFF"/>
        </w:rPr>
        <w:t xml:space="preserve"> г,</w:t>
      </w:r>
      <w:r>
        <w:rPr>
          <w:rFonts w:ascii="Times New Roman" w:eastAsia="Times New Roman" w:hAnsi="Times New Roman" w:cs="Times New Roman"/>
          <w:spacing w:val="2"/>
          <w:sz w:val="28"/>
          <w:szCs w:val="28"/>
          <w:shd w:val="clear" w:color="auto" w:fill="FFFFFF"/>
        </w:rPr>
        <w:t xml:space="preserve"> </w:t>
      </w:r>
      <w:r w:rsidRPr="00176226">
        <w:rPr>
          <w:rFonts w:ascii="Times New Roman" w:eastAsia="Times New Roman" w:hAnsi="Times New Roman" w:cs="Times New Roman"/>
          <w:spacing w:val="2"/>
          <w:sz w:val="28"/>
          <w:szCs w:val="28"/>
          <w:shd w:val="clear" w:color="auto" w:fill="FFFFFF"/>
        </w:rPr>
        <w:t>с 20)</w:t>
      </w:r>
    </w:p>
    <w:p w14:paraId="02C83909" w14:textId="77777777" w:rsidR="00197142" w:rsidRDefault="00176226" w:rsidP="0053741C">
      <w:pPr>
        <w:spacing w:after="0" w:line="240" w:lineRule="auto"/>
        <w:rPr>
          <w:rFonts w:ascii="Times New Roman" w:eastAsia="Times New Roman" w:hAnsi="Times New Roman" w:cs="Times New Roman"/>
          <w:bCs/>
          <w:sz w:val="28"/>
          <w:szCs w:val="20"/>
          <w:lang w:eastAsia="ru-RU"/>
        </w:rPr>
      </w:pPr>
      <w:r>
        <w:rPr>
          <w:rFonts w:ascii="Times New Roman" w:eastAsia="Times New Roman" w:hAnsi="Times New Roman" w:cs="Times New Roman"/>
          <w:spacing w:val="2"/>
          <w:sz w:val="28"/>
          <w:szCs w:val="28"/>
          <w:shd w:val="clear" w:color="auto" w:fill="FFFFFF"/>
        </w:rPr>
        <w:t xml:space="preserve">2.  </w:t>
      </w:r>
      <w:proofErr w:type="spellStart"/>
      <w:r>
        <w:rPr>
          <w:rFonts w:ascii="Times New Roman" w:eastAsia="Times New Roman" w:hAnsi="Times New Roman" w:cs="Times New Roman"/>
          <w:spacing w:val="2"/>
          <w:sz w:val="28"/>
          <w:szCs w:val="28"/>
          <w:shd w:val="clear" w:color="auto" w:fill="FFFFFF"/>
        </w:rPr>
        <w:t>Шатобина</w:t>
      </w:r>
      <w:proofErr w:type="spellEnd"/>
      <w:r>
        <w:rPr>
          <w:rFonts w:ascii="Times New Roman" w:eastAsia="Times New Roman" w:hAnsi="Times New Roman" w:cs="Times New Roman"/>
          <w:spacing w:val="2"/>
          <w:sz w:val="28"/>
          <w:szCs w:val="28"/>
          <w:shd w:val="clear" w:color="auto" w:fill="FFFFFF"/>
        </w:rPr>
        <w:t xml:space="preserve"> Т. В. </w:t>
      </w:r>
      <w:r w:rsidR="00197142" w:rsidRPr="00197142">
        <w:rPr>
          <w:rFonts w:ascii="Times New Roman" w:eastAsia="Times New Roman" w:hAnsi="Times New Roman" w:cs="Times New Roman"/>
          <w:bCs/>
          <w:sz w:val="28"/>
          <w:szCs w:val="20"/>
          <w:lang w:eastAsia="ru-RU"/>
        </w:rPr>
        <w:t xml:space="preserve">Мониторинг развития </w:t>
      </w:r>
      <w:proofErr w:type="gramStart"/>
      <w:r w:rsidR="00197142" w:rsidRPr="00197142">
        <w:rPr>
          <w:rFonts w:ascii="Times New Roman" w:eastAsia="Times New Roman" w:hAnsi="Times New Roman" w:cs="Times New Roman"/>
          <w:bCs/>
          <w:sz w:val="28"/>
          <w:szCs w:val="20"/>
          <w:lang w:eastAsia="ru-RU"/>
        </w:rPr>
        <w:t>субъектности</w:t>
      </w:r>
      <w:r w:rsidR="004239C0">
        <w:rPr>
          <w:rFonts w:ascii="Times New Roman" w:eastAsia="Times New Roman" w:hAnsi="Times New Roman" w:cs="Times New Roman"/>
          <w:bCs/>
          <w:sz w:val="28"/>
          <w:szCs w:val="20"/>
          <w:lang w:eastAsia="ru-RU"/>
        </w:rPr>
        <w:t xml:space="preserve"> </w:t>
      </w:r>
      <w:r w:rsidR="00197142" w:rsidRPr="00197142">
        <w:rPr>
          <w:rFonts w:ascii="Times New Roman" w:eastAsia="Times New Roman" w:hAnsi="Times New Roman" w:cs="Times New Roman"/>
          <w:bCs/>
          <w:sz w:val="28"/>
          <w:szCs w:val="20"/>
          <w:lang w:eastAsia="ru-RU"/>
        </w:rPr>
        <w:t xml:space="preserve"> учащегося</w:t>
      </w:r>
      <w:proofErr w:type="gramEnd"/>
      <w:r w:rsidR="00197142" w:rsidRPr="00197142">
        <w:rPr>
          <w:rFonts w:ascii="Times New Roman" w:eastAsia="Times New Roman" w:hAnsi="Times New Roman" w:cs="Times New Roman"/>
          <w:bCs/>
          <w:sz w:val="28"/>
          <w:szCs w:val="20"/>
          <w:lang w:eastAsia="ru-RU"/>
        </w:rPr>
        <w:t xml:space="preserve"> как участника образовательного процесса</w:t>
      </w:r>
      <w:r w:rsidR="004239C0">
        <w:rPr>
          <w:rFonts w:ascii="Times New Roman" w:eastAsia="Times New Roman" w:hAnsi="Times New Roman" w:cs="Times New Roman"/>
          <w:bCs/>
          <w:sz w:val="28"/>
          <w:szCs w:val="20"/>
          <w:lang w:eastAsia="ru-RU"/>
        </w:rPr>
        <w:t>. Международная конференция.</w:t>
      </w:r>
    </w:p>
    <w:p w14:paraId="5640CFC1" w14:textId="77777777" w:rsidR="008667FB" w:rsidRPr="00245F16" w:rsidRDefault="00197142" w:rsidP="00245F16">
      <w:pPr>
        <w:shd w:val="clear" w:color="auto" w:fill="FFFFFF" w:themeFill="background1"/>
        <w:spacing w:after="0" w:line="240" w:lineRule="auto"/>
        <w:jc w:val="both"/>
        <w:rPr>
          <w:rFonts w:ascii="Arial" w:eastAsia="Times New Roman" w:hAnsi="Arial" w:cs="Arial"/>
          <w:b/>
          <w:bCs/>
          <w:color w:val="000000" w:themeColor="text1"/>
          <w:sz w:val="18"/>
          <w:szCs w:val="18"/>
          <w:lang w:eastAsia="ru-RU"/>
        </w:rPr>
      </w:pPr>
      <w:r w:rsidRPr="00245F16">
        <w:rPr>
          <w:rFonts w:ascii="Times New Roman" w:eastAsia="Times New Roman" w:hAnsi="Times New Roman" w:cs="Times New Roman"/>
          <w:bCs/>
          <w:color w:val="000000" w:themeColor="text1"/>
          <w:sz w:val="28"/>
          <w:szCs w:val="20"/>
          <w:lang w:eastAsia="ru-RU"/>
        </w:rPr>
        <w:t xml:space="preserve">3. </w:t>
      </w:r>
      <w:r w:rsidRPr="00245F16">
        <w:rPr>
          <w:rFonts w:ascii="Times New Roman" w:eastAsia="Times New Roman" w:hAnsi="Times New Roman" w:cs="Times New Roman"/>
          <w:color w:val="000000" w:themeColor="text1"/>
          <w:sz w:val="28"/>
          <w:szCs w:val="28"/>
          <w:lang w:eastAsia="ru-RU"/>
        </w:rPr>
        <w:t>Кузнецов М.Е. Личностно ориентированное обучение школьников / М.Е. Кузнецов – Брянск: Издательство Брянского государственного педагогического университета. НМЦ «Технология» 1999. – 94с.</w:t>
      </w:r>
    </w:p>
    <w:p w14:paraId="0F6F15E1" w14:textId="77777777" w:rsidR="008667FB" w:rsidRPr="00245F16" w:rsidRDefault="008667FB" w:rsidP="00245F16">
      <w:pPr>
        <w:shd w:val="clear" w:color="auto" w:fill="FFFFFF" w:themeFill="background1"/>
        <w:spacing w:after="0" w:line="240" w:lineRule="auto"/>
        <w:ind w:firstLine="300"/>
        <w:jc w:val="center"/>
        <w:rPr>
          <w:rFonts w:ascii="Arial" w:eastAsia="Times New Roman" w:hAnsi="Arial" w:cs="Arial"/>
          <w:b/>
          <w:bCs/>
          <w:color w:val="000000" w:themeColor="text1"/>
          <w:sz w:val="18"/>
          <w:szCs w:val="18"/>
          <w:lang w:eastAsia="ru-RU"/>
        </w:rPr>
      </w:pPr>
    </w:p>
    <w:p w14:paraId="33A71F66" w14:textId="77777777" w:rsidR="008667FB" w:rsidRPr="00245F16" w:rsidRDefault="008667FB" w:rsidP="00245F16">
      <w:pPr>
        <w:shd w:val="clear" w:color="auto" w:fill="FFFFFF" w:themeFill="background1"/>
        <w:spacing w:after="0" w:line="240" w:lineRule="auto"/>
        <w:ind w:firstLine="300"/>
        <w:jc w:val="center"/>
        <w:rPr>
          <w:rFonts w:ascii="Arial" w:eastAsia="Times New Roman" w:hAnsi="Arial" w:cs="Arial"/>
          <w:b/>
          <w:bCs/>
          <w:color w:val="000000" w:themeColor="text1"/>
          <w:sz w:val="18"/>
          <w:szCs w:val="18"/>
          <w:lang w:eastAsia="ru-RU"/>
        </w:rPr>
      </w:pPr>
    </w:p>
    <w:sectPr w:rsidR="008667FB" w:rsidRPr="00245F16" w:rsidSect="00A4421C">
      <w:pgSz w:w="11906" w:h="16838"/>
      <w:pgMar w:top="709"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2C6250"/>
    <w:multiLevelType w:val="hybridMultilevel"/>
    <w:tmpl w:val="EAE265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C8669F5"/>
    <w:multiLevelType w:val="hybridMultilevel"/>
    <w:tmpl w:val="6A281654"/>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20A05AE3"/>
    <w:multiLevelType w:val="hybridMultilevel"/>
    <w:tmpl w:val="663C70CA"/>
    <w:lvl w:ilvl="0" w:tplc="499A258A">
      <w:start w:val="1"/>
      <w:numFmt w:val="decimal"/>
      <w:lvlText w:val="%1)"/>
      <w:lvlJc w:val="left"/>
      <w:pPr>
        <w:tabs>
          <w:tab w:val="num" w:pos="1125"/>
        </w:tabs>
        <w:ind w:left="1125" w:hanging="1125"/>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 w15:restartNumberingAfterBreak="0">
    <w:nsid w:val="7B3458EE"/>
    <w:multiLevelType w:val="hybridMultilevel"/>
    <w:tmpl w:val="C2D29F42"/>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B47FA"/>
    <w:rsid w:val="0000698B"/>
    <w:rsid w:val="00012E6D"/>
    <w:rsid w:val="000217F6"/>
    <w:rsid w:val="00034CBF"/>
    <w:rsid w:val="000849F1"/>
    <w:rsid w:val="00096B94"/>
    <w:rsid w:val="000F27A2"/>
    <w:rsid w:val="00162E71"/>
    <w:rsid w:val="00173F1D"/>
    <w:rsid w:val="00176226"/>
    <w:rsid w:val="00197142"/>
    <w:rsid w:val="001D087C"/>
    <w:rsid w:val="00245F16"/>
    <w:rsid w:val="0024787E"/>
    <w:rsid w:val="00280A51"/>
    <w:rsid w:val="002B165E"/>
    <w:rsid w:val="00312494"/>
    <w:rsid w:val="00381EA5"/>
    <w:rsid w:val="003937C8"/>
    <w:rsid w:val="00417DD0"/>
    <w:rsid w:val="004239C0"/>
    <w:rsid w:val="00423DE9"/>
    <w:rsid w:val="00444E13"/>
    <w:rsid w:val="005071AB"/>
    <w:rsid w:val="0053741C"/>
    <w:rsid w:val="005526C4"/>
    <w:rsid w:val="005767EC"/>
    <w:rsid w:val="005970E5"/>
    <w:rsid w:val="005B47FA"/>
    <w:rsid w:val="00610550"/>
    <w:rsid w:val="00681AE1"/>
    <w:rsid w:val="00700166"/>
    <w:rsid w:val="00725651"/>
    <w:rsid w:val="00752B61"/>
    <w:rsid w:val="00760939"/>
    <w:rsid w:val="00773072"/>
    <w:rsid w:val="007B32BD"/>
    <w:rsid w:val="007B5430"/>
    <w:rsid w:val="007F5A42"/>
    <w:rsid w:val="00810CF9"/>
    <w:rsid w:val="00813F0E"/>
    <w:rsid w:val="008632D3"/>
    <w:rsid w:val="008667FB"/>
    <w:rsid w:val="0087018C"/>
    <w:rsid w:val="008829B6"/>
    <w:rsid w:val="00890AC8"/>
    <w:rsid w:val="008C7476"/>
    <w:rsid w:val="0097492D"/>
    <w:rsid w:val="009E1211"/>
    <w:rsid w:val="00A4421C"/>
    <w:rsid w:val="00A47A84"/>
    <w:rsid w:val="00A62AE9"/>
    <w:rsid w:val="00AB4D2D"/>
    <w:rsid w:val="00AB4DA5"/>
    <w:rsid w:val="00B10237"/>
    <w:rsid w:val="00B76AE9"/>
    <w:rsid w:val="00BC7996"/>
    <w:rsid w:val="00C5354C"/>
    <w:rsid w:val="00CA36EB"/>
    <w:rsid w:val="00D0553F"/>
    <w:rsid w:val="00D41B91"/>
    <w:rsid w:val="00D57183"/>
    <w:rsid w:val="00DB1EAD"/>
    <w:rsid w:val="00E37EF8"/>
    <w:rsid w:val="00E57DC9"/>
    <w:rsid w:val="00E871D7"/>
    <w:rsid w:val="00FD73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6C710"/>
  <w15:docId w15:val="{2CCF6DE3-34A1-4C28-AA1C-2522AD197F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849F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829B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829B6"/>
    <w:rPr>
      <w:rFonts w:ascii="Tahoma" w:hAnsi="Tahoma" w:cs="Tahoma"/>
      <w:sz w:val="16"/>
      <w:szCs w:val="16"/>
    </w:rPr>
  </w:style>
  <w:style w:type="paragraph" w:styleId="a5">
    <w:name w:val="Body Text Indent"/>
    <w:basedOn w:val="a"/>
    <w:link w:val="a6"/>
    <w:uiPriority w:val="99"/>
    <w:rsid w:val="00AB4D2D"/>
    <w:pPr>
      <w:spacing w:after="120" w:line="240" w:lineRule="auto"/>
      <w:ind w:left="283"/>
    </w:pPr>
    <w:rPr>
      <w:rFonts w:ascii="Times New Roman" w:eastAsia="Times New Roman" w:hAnsi="Times New Roman" w:cs="Times New Roman"/>
      <w:sz w:val="24"/>
      <w:szCs w:val="24"/>
      <w:lang w:eastAsia="ru-RU"/>
    </w:rPr>
  </w:style>
  <w:style w:type="character" w:customStyle="1" w:styleId="a6">
    <w:name w:val="Основной текст с отступом Знак"/>
    <w:basedOn w:val="a0"/>
    <w:link w:val="a5"/>
    <w:uiPriority w:val="99"/>
    <w:rsid w:val="00AB4D2D"/>
    <w:rPr>
      <w:rFonts w:ascii="Times New Roman" w:eastAsia="Times New Roman" w:hAnsi="Times New Roman" w:cs="Times New Roman"/>
      <w:sz w:val="24"/>
      <w:szCs w:val="24"/>
      <w:lang w:eastAsia="ru-RU"/>
    </w:rPr>
  </w:style>
  <w:style w:type="table" w:styleId="a7">
    <w:name w:val="Table Grid"/>
    <w:basedOn w:val="a1"/>
    <w:uiPriority w:val="59"/>
    <w:rsid w:val="00B102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5071A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368</TotalTime>
  <Pages>5</Pages>
  <Words>1769</Words>
  <Characters>10088</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Mama</dc:creator>
  <cp:lastModifiedBy>User</cp:lastModifiedBy>
  <cp:revision>28</cp:revision>
  <dcterms:created xsi:type="dcterms:W3CDTF">2014-03-09T03:32:00Z</dcterms:created>
  <dcterms:modified xsi:type="dcterms:W3CDTF">2021-06-11T11:47:00Z</dcterms:modified>
</cp:coreProperties>
</file>