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2E2" w:rsidRDefault="00CB4E54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Наталья Петровна </w:t>
      </w:r>
      <w:r w:rsidR="005642E2">
        <w:rPr>
          <w:rFonts w:ascii="Times New Roman" w:hAnsi="Times New Roman" w:cs="Times New Roman"/>
          <w:sz w:val="24"/>
          <w:szCs w:val="24"/>
        </w:rPr>
        <w:t>НИКИТИНА</w:t>
      </w:r>
    </w:p>
    <w:p w:rsidR="00CB4E54" w:rsidRDefault="00CB4E54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высшей  квалификационной категории</w:t>
      </w:r>
    </w:p>
    <w:p w:rsidR="00F2087C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МАДОУ «ДЕТСКИЙ СА</w:t>
      </w:r>
      <w:r w:rsidR="00521FFA">
        <w:rPr>
          <w:rFonts w:ascii="Times New Roman" w:hAnsi="Times New Roman" w:cs="Times New Roman"/>
          <w:sz w:val="24"/>
          <w:szCs w:val="24"/>
        </w:rPr>
        <w:t>Д №14 «СКАЗКА»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87C">
        <w:rPr>
          <w:rFonts w:ascii="Times New Roman" w:hAnsi="Times New Roman" w:cs="Times New Roman"/>
          <w:sz w:val="24"/>
          <w:szCs w:val="24"/>
        </w:rPr>
        <w:t>.</w:t>
      </w:r>
    </w:p>
    <w:p w:rsidR="00CB4E54" w:rsidRPr="00CB4E54" w:rsidRDefault="00A8740C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5642E2">
        <w:rPr>
          <w:rFonts w:ascii="Times New Roman" w:hAnsi="Times New Roman" w:cs="Times New Roman"/>
          <w:sz w:val="24"/>
          <w:szCs w:val="24"/>
        </w:rPr>
        <w:t>НУРЛАТ</w:t>
      </w:r>
      <w:r w:rsidR="00F2087C">
        <w:rPr>
          <w:rFonts w:ascii="Times New Roman" w:hAnsi="Times New Roman" w:cs="Times New Roman"/>
          <w:sz w:val="24"/>
          <w:szCs w:val="24"/>
        </w:rPr>
        <w:t xml:space="preserve"> </w:t>
      </w:r>
      <w:r w:rsidR="005642E2">
        <w:rPr>
          <w:rFonts w:ascii="Times New Roman" w:hAnsi="Times New Roman" w:cs="Times New Roman"/>
          <w:sz w:val="24"/>
          <w:szCs w:val="24"/>
        </w:rPr>
        <w:t xml:space="preserve"> РЕСПУБЛИКИ ТАТАРСТАН</w:t>
      </w:r>
      <w:r w:rsidR="00F2087C">
        <w:rPr>
          <w:rFonts w:ascii="Times New Roman" w:hAnsi="Times New Roman" w:cs="Times New Roman"/>
          <w:sz w:val="24"/>
          <w:szCs w:val="24"/>
        </w:rPr>
        <w:t>.</w:t>
      </w:r>
    </w:p>
    <w:p w:rsidR="00CB4E54" w:rsidRPr="00CB4E54" w:rsidRDefault="00CB4E54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642E2" w:rsidRPr="00A8740C" w:rsidRDefault="00CB4E54" w:rsidP="004A7E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740C">
        <w:rPr>
          <w:rFonts w:ascii="Times New Roman" w:hAnsi="Times New Roman" w:cs="Times New Roman"/>
          <w:b/>
          <w:sz w:val="24"/>
          <w:szCs w:val="24"/>
        </w:rPr>
        <w:t xml:space="preserve">«ВЗАИМОДЕЙСТВИЕ </w:t>
      </w:r>
      <w:proofErr w:type="gramStart"/>
      <w:r w:rsidRPr="00A8740C">
        <w:rPr>
          <w:rFonts w:ascii="Times New Roman" w:hAnsi="Times New Roman" w:cs="Times New Roman"/>
          <w:b/>
          <w:sz w:val="24"/>
          <w:szCs w:val="24"/>
        </w:rPr>
        <w:t>УЧРЕЖДЕНИИ</w:t>
      </w:r>
      <w:proofErr w:type="gramEnd"/>
      <w:r w:rsidRPr="00A8740C">
        <w:rPr>
          <w:rFonts w:ascii="Times New Roman" w:hAnsi="Times New Roman" w:cs="Times New Roman"/>
          <w:b/>
          <w:sz w:val="24"/>
          <w:szCs w:val="24"/>
        </w:rPr>
        <w:t xml:space="preserve">  ОБРАЗОВАНИЯ И СЕМЬИ В ВОСПИТАНИИ ДЕТЕЙ»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Разговор о взаимоотношениях «детский сад – родители</w:t>
      </w:r>
      <w:proofErr w:type="gramStart"/>
      <w:r>
        <w:rPr>
          <w:rFonts w:ascii="Times New Roman" w:hAnsi="Times New Roman" w:cs="Times New Roman"/>
          <w:sz w:val="24"/>
          <w:szCs w:val="24"/>
        </w:rPr>
        <w:t>,»</w:t>
      </w:r>
      <w:proofErr w:type="gramEnd"/>
      <w:r>
        <w:rPr>
          <w:rFonts w:ascii="Times New Roman" w:hAnsi="Times New Roman" w:cs="Times New Roman"/>
          <w:sz w:val="24"/>
          <w:szCs w:val="24"/>
        </w:rPr>
        <w:t>- большой и нелегкий, это, пожалуй, одна из самых сложных проблем на сегодня. Семья, отчий дом и детский сад-это то главное, что формирует личность дошкольника. Эта  взаимосвязь основа всего дальнейшего развития и воспитания ребенка. Работа с родителям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важная требующая серьезной подготовки деятельности воспитателя. Взаимодействие воспитателей  и родителей детского сада и семьи необходимо, но в жизни оно встречается довольно редко. Почему? На этот вопрос непросто ответить. Причин много.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– первых, родители, как правило, не считают себя в полной мере ответственными за воспитание и развитие своих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>:»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родили, кормим, даем все что можем, а воспитывают и учат пусть в детском саду и школе»,- так считают они. На лицо снижение родительских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полном понимании этого слова, функций. Наверно,  это примета времени. Отсюда отсутствие интереса к тому. Что делается в дошкольном учреждении.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– вторых, родители зачастую не считают дошкольное детство важным периодом становления личности, не придают ему такого же значения, как школе.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– третьих, сами воспитатели плохо идут на контакт, часто не умеют и не хотят найти общий язык с родителями, обратить его внимание на ребенка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заинтересовать жизнью детского сада и тем, как его ребенок себя проявляет. Для этого надо иметь  ответственное и неформальное отношение к своей профессии и быть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достаточно коммуникативным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человеком. Еще одной причиной, по которой не возникают необходимого взаимодействия, может стать неудавшийся контакт, неудачный разговор, непонимание между воспитателем и родителем или конфликт между воспитателем и ребенком.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современном обществе интеллектуальное развитие часто идет в ущерб </w:t>
      </w:r>
      <w:proofErr w:type="gramStart"/>
      <w:r>
        <w:rPr>
          <w:rFonts w:ascii="Times New Roman" w:hAnsi="Times New Roman" w:cs="Times New Roman"/>
          <w:sz w:val="24"/>
          <w:szCs w:val="24"/>
        </w:rPr>
        <w:t>эмоциональному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 дети реже удивляются, восхищаются, сопереживают, их интересы и общение ограничены, а игры однообразны. Это проблема не только семьи, но и общество в целом. В плане эмоционального развития взрослые имеют те же трудности, что и дети: равнодушие, черствость, ограниченность коммуникативных отношений, поэтому так остро встает вопрос о необходимости воспитания творческой личности в современном обществе. Это зафиксировано в Концепции модернизации российского образование на период 2010 года.     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Важная задача ДОУ – организация совместной деятельности в системе «Педагог - ребенок  - семья» - на основе развития отношений сотрудничества и  партнерства. Семья и дошкольное учреждение - два важных института социализации ребенка.</w:t>
      </w:r>
    </w:p>
    <w:p w:rsidR="005642E2" w:rsidRDefault="00456D39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протяжени</w:t>
      </w:r>
      <w:r w:rsidR="00A27C17">
        <w:rPr>
          <w:rFonts w:ascii="Times New Roman" w:hAnsi="Times New Roman" w:cs="Times New Roman"/>
          <w:sz w:val="24"/>
          <w:szCs w:val="24"/>
        </w:rPr>
        <w:t xml:space="preserve">и многих лет работы стараемся  </w:t>
      </w:r>
      <w:r>
        <w:rPr>
          <w:rFonts w:ascii="Times New Roman" w:hAnsi="Times New Roman" w:cs="Times New Roman"/>
          <w:sz w:val="24"/>
          <w:szCs w:val="24"/>
        </w:rPr>
        <w:t>искать</w:t>
      </w:r>
      <w:r w:rsidR="005642E2">
        <w:rPr>
          <w:rFonts w:ascii="Times New Roman" w:hAnsi="Times New Roman" w:cs="Times New Roman"/>
          <w:sz w:val="24"/>
          <w:szCs w:val="24"/>
        </w:rPr>
        <w:t xml:space="preserve"> различные пути для налаживания взаимоотношений с</w:t>
      </w:r>
      <w:r>
        <w:rPr>
          <w:rFonts w:ascii="Times New Roman" w:hAnsi="Times New Roman" w:cs="Times New Roman"/>
          <w:sz w:val="24"/>
          <w:szCs w:val="24"/>
        </w:rPr>
        <w:t xml:space="preserve"> семьями воспитанников. В нашей  группе </w:t>
      </w:r>
      <w:r w:rsidR="005642E2">
        <w:rPr>
          <w:rFonts w:ascii="Times New Roman" w:hAnsi="Times New Roman" w:cs="Times New Roman"/>
          <w:sz w:val="24"/>
          <w:szCs w:val="24"/>
        </w:rPr>
        <w:t xml:space="preserve"> ежегодно разрабатываются, а затем корректируются план совместной деятельности с родителями воспитанников. Мероприятия составлены таким образом, чтобы они отвечали задачам ДОУ, интересам и потребностям родителей, возможностей педагогов.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Формы и методы работы разнообразны. Они объединяют усилия родителей и воспитателей для обеспечения эмоционального комфорта в детском саду и дома, способствуют развитию ребенка.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56D39">
        <w:rPr>
          <w:rFonts w:ascii="Times New Roman" w:hAnsi="Times New Roman" w:cs="Times New Roman"/>
          <w:sz w:val="24"/>
          <w:szCs w:val="24"/>
        </w:rPr>
        <w:t>ервое знакомство с группой</w:t>
      </w:r>
      <w:r>
        <w:rPr>
          <w:rFonts w:ascii="Times New Roman" w:hAnsi="Times New Roman" w:cs="Times New Roman"/>
          <w:sz w:val="24"/>
          <w:szCs w:val="24"/>
        </w:rPr>
        <w:t xml:space="preserve"> проходит в непринужденной, дружеской обстановке, мы даем родителям полную информацию о ДОУ. Еще задолго до прихода ребенка в его будущую группу мы раскрываем двери нашего детского сада перед тревожными мамами и папами. Подробно освещаем  все стороны жизни в детском  учреждении: режим дня, виды занятий, как и какими игрушками можно эффективно помочь малышу в его развитии, знакомим с персоналом. Первая заочная встреча с будущим воспитанником происходит  через анкету – знакомство.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 касаются только, того, что любит малыш, что умеет, как показывают его дома, что больше всего волнует мам и пап.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Условно работу с родителями мы разделили на определенные блоки:</w:t>
      </w:r>
    </w:p>
    <w:p w:rsidR="005642E2" w:rsidRDefault="00456D39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включение</w:t>
      </w:r>
      <w:r w:rsidR="005642E2">
        <w:rPr>
          <w:rFonts w:ascii="Times New Roman" w:hAnsi="Times New Roman" w:cs="Times New Roman"/>
          <w:sz w:val="24"/>
          <w:szCs w:val="24"/>
        </w:rPr>
        <w:t xml:space="preserve"> родителей в деятельность группы, детского сада.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педагогическое просвещение родителей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наглядно-текстовая информация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Вовлечение родителей в совместную деятельность с детьми в группе создает дополнительные возможности для всех участников образовательного процесса, что позволяет организовать индивидуальный подход</w:t>
      </w:r>
      <w:r w:rsidRPr="00E71DF1">
        <w:rPr>
          <w:rFonts w:ascii="Times New Roman" w:hAnsi="Times New Roman" w:cs="Times New Roman"/>
          <w:sz w:val="24"/>
          <w:szCs w:val="24"/>
        </w:rPr>
        <w:t xml:space="preserve">. </w:t>
      </w:r>
      <w:r w:rsidR="00CB4E54" w:rsidRPr="00CB4E54">
        <w:rPr>
          <w:rFonts w:ascii="Times New Roman" w:hAnsi="Times New Roman" w:cs="Times New Roman"/>
          <w:sz w:val="24"/>
          <w:szCs w:val="24"/>
        </w:rPr>
        <w:t xml:space="preserve"> </w:t>
      </w:r>
      <w:r w:rsidRPr="00E71D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истематически</w:t>
      </w:r>
      <w:r w:rsidR="00CB4E54" w:rsidRPr="009009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нашей группе проводятся различные мероприятия.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Наша прямая задача:  рассказать, объяснить,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научить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т.е. поделится своими профессиональными навыками и умениями и при этом не отпугнуть, а заинтересовать и увлечь. 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Немаловажная задача – привлечение родителей к сотрудничеству. С педагогами  и предоставление возможности для большего общения с детьми.      </w:t>
      </w:r>
    </w:p>
    <w:p w:rsidR="00CB4E54" w:rsidRPr="009009A7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в своей группе мы решили хоть на время вернуть детям родителей – устроить совместное развлекательное игровое занятие, которое назва</w:t>
      </w:r>
      <w:r w:rsidR="00456D39">
        <w:rPr>
          <w:rFonts w:ascii="Times New Roman" w:hAnsi="Times New Roman" w:cs="Times New Roman"/>
          <w:sz w:val="24"/>
          <w:szCs w:val="24"/>
        </w:rPr>
        <w:t xml:space="preserve">ли «Игры наших </w:t>
      </w:r>
      <w:r w:rsidR="007557CB">
        <w:rPr>
          <w:rFonts w:ascii="Times New Roman" w:hAnsi="Times New Roman" w:cs="Times New Roman"/>
          <w:sz w:val="24"/>
          <w:szCs w:val="24"/>
        </w:rPr>
        <w:t>бабушек и дедушек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Start"/>
      <w:r>
        <w:rPr>
          <w:rFonts w:ascii="Times New Roman" w:hAnsi="Times New Roman" w:cs="Times New Roman"/>
          <w:sz w:val="24"/>
          <w:szCs w:val="24"/>
        </w:rPr>
        <w:t>.Ц</w:t>
      </w:r>
      <w:proofErr w:type="gramEnd"/>
      <w:r>
        <w:rPr>
          <w:rFonts w:ascii="Times New Roman" w:hAnsi="Times New Roman" w:cs="Times New Roman"/>
          <w:sz w:val="24"/>
          <w:szCs w:val="24"/>
        </w:rPr>
        <w:t>елью этого мероприятия было: способствовать формированию дружеских семейных отношений посредством</w:t>
      </w:r>
      <w:r w:rsidR="007557CB">
        <w:rPr>
          <w:rFonts w:ascii="Times New Roman" w:hAnsi="Times New Roman" w:cs="Times New Roman"/>
          <w:sz w:val="24"/>
          <w:szCs w:val="24"/>
        </w:rPr>
        <w:t xml:space="preserve"> ,забытых игр</w:t>
      </w:r>
      <w:r>
        <w:rPr>
          <w:rFonts w:ascii="Times New Roman" w:hAnsi="Times New Roman" w:cs="Times New Roman"/>
          <w:sz w:val="24"/>
          <w:szCs w:val="24"/>
        </w:rPr>
        <w:t xml:space="preserve">. Дети и их родители выполняли различные задания. 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</w:t>
      </w:r>
      <w:r w:rsidR="007557CB">
        <w:rPr>
          <w:rFonts w:ascii="Times New Roman" w:hAnsi="Times New Roman" w:cs="Times New Roman"/>
          <w:sz w:val="24"/>
          <w:szCs w:val="24"/>
        </w:rPr>
        <w:t>вовали в разнообразных играх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642E2" w:rsidRDefault="007557CB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«Вспомни правило игры</w:t>
      </w:r>
      <w:r w:rsidR="005642E2">
        <w:rPr>
          <w:rFonts w:ascii="Times New Roman" w:hAnsi="Times New Roman" w:cs="Times New Roman"/>
          <w:sz w:val="24"/>
          <w:szCs w:val="24"/>
        </w:rPr>
        <w:t>»</w:t>
      </w:r>
    </w:p>
    <w:p w:rsidR="005642E2" w:rsidRDefault="007557CB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«Подвижная игра</w:t>
      </w:r>
      <w:r w:rsidR="005642E2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5642E2" w:rsidRDefault="007557CB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«Словесные игры</w:t>
      </w:r>
      <w:r w:rsidR="005642E2">
        <w:rPr>
          <w:rFonts w:ascii="Times New Roman" w:hAnsi="Times New Roman" w:cs="Times New Roman"/>
          <w:sz w:val="24"/>
          <w:szCs w:val="24"/>
        </w:rPr>
        <w:t>»</w:t>
      </w:r>
    </w:p>
    <w:p w:rsidR="005642E2" w:rsidRDefault="007557CB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«Угадай игру</w:t>
      </w:r>
      <w:r w:rsidR="005642E2">
        <w:rPr>
          <w:rFonts w:ascii="Times New Roman" w:hAnsi="Times New Roman" w:cs="Times New Roman"/>
          <w:sz w:val="24"/>
          <w:szCs w:val="24"/>
        </w:rPr>
        <w:t>»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развлечения все участники и гости были приглашены на чаепитие, мамы угощали гостей  вкусными пирогами.</w:t>
      </w:r>
    </w:p>
    <w:p w:rsidR="00CB4E54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Привлекаются родители и к активному осмыслению проблем воспитания детей в семье на основе учета их индивидуальных потребностей. Эта работа проводится через совместные семинары-практикумы. 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Например: был проведен семинар-практикум в форме дискуссии «Изобразительная деятельность в с</w:t>
      </w:r>
      <w:r w:rsidR="00D14725">
        <w:rPr>
          <w:rFonts w:ascii="Times New Roman" w:hAnsi="Times New Roman" w:cs="Times New Roman"/>
          <w:sz w:val="24"/>
          <w:szCs w:val="24"/>
        </w:rPr>
        <w:t>емейном воспитании», конференция «О способностях вашего ребенка»</w:t>
      </w:r>
      <w:r>
        <w:rPr>
          <w:rFonts w:ascii="Times New Roman" w:hAnsi="Times New Roman" w:cs="Times New Roman"/>
          <w:sz w:val="24"/>
          <w:szCs w:val="24"/>
        </w:rPr>
        <w:t>, родительские собрания</w:t>
      </w:r>
      <w:r w:rsidR="007557CB">
        <w:rPr>
          <w:rFonts w:ascii="Times New Roman" w:hAnsi="Times New Roman" w:cs="Times New Roman"/>
          <w:sz w:val="24"/>
          <w:szCs w:val="24"/>
        </w:rPr>
        <w:t xml:space="preserve"> «Развиваем самостоятельность»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="007557CB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7557CB">
        <w:rPr>
          <w:rFonts w:ascii="Times New Roman" w:hAnsi="Times New Roman" w:cs="Times New Roman"/>
          <w:sz w:val="24"/>
          <w:szCs w:val="24"/>
        </w:rPr>
        <w:t>Терпение и труд все перетрут»</w:t>
      </w:r>
      <w:r w:rsidR="00D14725">
        <w:rPr>
          <w:rFonts w:ascii="Times New Roman" w:hAnsi="Times New Roman" w:cs="Times New Roman"/>
          <w:sz w:val="24"/>
          <w:szCs w:val="24"/>
        </w:rPr>
        <w:t>,</w:t>
      </w:r>
      <w:r w:rsidRPr="00255860">
        <w:rPr>
          <w:rFonts w:ascii="Times New Roman" w:hAnsi="Times New Roman" w:cs="Times New Roman"/>
          <w:sz w:val="24"/>
          <w:szCs w:val="24"/>
        </w:rPr>
        <w:t xml:space="preserve"> </w:t>
      </w:r>
      <w:r w:rsidR="00D14725">
        <w:rPr>
          <w:rFonts w:ascii="Times New Roman" w:hAnsi="Times New Roman" w:cs="Times New Roman"/>
          <w:sz w:val="24"/>
          <w:szCs w:val="24"/>
        </w:rPr>
        <w:t>папки -передвижки</w:t>
      </w:r>
      <w:r w:rsidR="007557CB">
        <w:rPr>
          <w:rFonts w:ascii="Times New Roman" w:hAnsi="Times New Roman" w:cs="Times New Roman"/>
          <w:sz w:val="24"/>
          <w:szCs w:val="24"/>
        </w:rPr>
        <w:t xml:space="preserve"> «Как организовать домашнее чтение»</w:t>
      </w:r>
      <w:r>
        <w:rPr>
          <w:rFonts w:ascii="Times New Roman" w:hAnsi="Times New Roman" w:cs="Times New Roman"/>
          <w:sz w:val="24"/>
          <w:szCs w:val="24"/>
        </w:rPr>
        <w:t>, «С</w:t>
      </w:r>
      <w:r w:rsidR="00D14725">
        <w:rPr>
          <w:rFonts w:ascii="Times New Roman" w:hAnsi="Times New Roman" w:cs="Times New Roman"/>
          <w:sz w:val="24"/>
          <w:szCs w:val="24"/>
        </w:rPr>
        <w:t>оветы Доктора Айбо</w:t>
      </w:r>
      <w:r w:rsidR="00A27C17">
        <w:rPr>
          <w:rFonts w:ascii="Times New Roman" w:hAnsi="Times New Roman" w:cs="Times New Roman"/>
          <w:sz w:val="24"/>
          <w:szCs w:val="24"/>
        </w:rPr>
        <w:t>лита»,тренинги «Я люблю тебя».»Характер моего ребенка узнаю пор рисунку</w:t>
      </w:r>
      <w:r w:rsidR="00D14725">
        <w:rPr>
          <w:rFonts w:ascii="Times New Roman" w:hAnsi="Times New Roman" w:cs="Times New Roman"/>
          <w:sz w:val="24"/>
          <w:szCs w:val="24"/>
        </w:rPr>
        <w:t>»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заранее вывешиваем яркое, красочное сообщение о проведении  мероприятия. Родители не остаются равнодушными: они собирают рисунки, иллюстрации, предметы для сбора различных коллекций. Стало традицией проведения выставки совместных работ детей и родителей из природного материала, овощей и фруктов. Множество необычных идей и фантазий удивляют и радуют посетителей выставки. А сколько восторга и счастья можно увидеть в глазах детей, когда они приносят свои работы и рассказывают он них.</w:t>
      </w:r>
    </w:p>
    <w:p w:rsidR="00A27C17" w:rsidRDefault="00A27C17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феврале этого года в детском саду прошла акция «Птичья столовая.»</w:t>
      </w:r>
      <w:r w:rsidR="00CB4E54" w:rsidRPr="00CB4E54">
        <w:rPr>
          <w:rFonts w:ascii="Times New Roman" w:hAnsi="Times New Roman" w:cs="Times New Roman"/>
          <w:sz w:val="24"/>
          <w:szCs w:val="24"/>
        </w:rPr>
        <w:t xml:space="preserve"> </w:t>
      </w:r>
      <w:r w:rsidR="009728C5">
        <w:rPr>
          <w:rFonts w:ascii="Times New Roman" w:hAnsi="Times New Roman" w:cs="Times New Roman"/>
          <w:sz w:val="24"/>
          <w:szCs w:val="24"/>
        </w:rPr>
        <w:t>Наша группа также не осталась в стороне,</w:t>
      </w:r>
      <w:r w:rsidR="00CB4E54" w:rsidRPr="00CB4E54">
        <w:rPr>
          <w:rFonts w:ascii="Times New Roman" w:hAnsi="Times New Roman" w:cs="Times New Roman"/>
          <w:sz w:val="24"/>
          <w:szCs w:val="24"/>
        </w:rPr>
        <w:t xml:space="preserve"> </w:t>
      </w:r>
      <w:r w:rsidR="009728C5">
        <w:rPr>
          <w:rFonts w:ascii="Times New Roman" w:hAnsi="Times New Roman" w:cs="Times New Roman"/>
          <w:sz w:val="24"/>
          <w:szCs w:val="24"/>
        </w:rPr>
        <w:t>множество кормушек из различного бросового материала было изготовлено,</w:t>
      </w:r>
      <w:r w:rsidR="00CB4E54" w:rsidRPr="00CB4E54">
        <w:rPr>
          <w:rFonts w:ascii="Times New Roman" w:hAnsi="Times New Roman" w:cs="Times New Roman"/>
          <w:sz w:val="24"/>
          <w:szCs w:val="24"/>
        </w:rPr>
        <w:t xml:space="preserve"> </w:t>
      </w:r>
      <w:r w:rsidR="009728C5">
        <w:rPr>
          <w:rFonts w:ascii="Times New Roman" w:hAnsi="Times New Roman" w:cs="Times New Roman"/>
          <w:sz w:val="24"/>
          <w:szCs w:val="24"/>
        </w:rPr>
        <w:t xml:space="preserve">которые дети вместе </w:t>
      </w:r>
      <w:proofErr w:type="gramStart"/>
      <w:r w:rsidR="009728C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9728C5">
        <w:rPr>
          <w:rFonts w:ascii="Times New Roman" w:hAnsi="Times New Roman" w:cs="Times New Roman"/>
          <w:sz w:val="24"/>
          <w:szCs w:val="24"/>
        </w:rPr>
        <w:t xml:space="preserve"> взрослыми развесили на участке детского сада.</w:t>
      </w:r>
    </w:p>
    <w:p w:rsidR="001D35BC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год мы вместе с родителями восп</w:t>
      </w:r>
      <w:r w:rsidR="009728C5">
        <w:rPr>
          <w:rFonts w:ascii="Times New Roman" w:hAnsi="Times New Roman" w:cs="Times New Roman"/>
          <w:sz w:val="24"/>
          <w:szCs w:val="24"/>
        </w:rPr>
        <w:t>итанников строим снежные постройки</w:t>
      </w:r>
      <w:r>
        <w:rPr>
          <w:rFonts w:ascii="Times New Roman" w:hAnsi="Times New Roman" w:cs="Times New Roman"/>
          <w:sz w:val="24"/>
          <w:szCs w:val="24"/>
        </w:rPr>
        <w:t>. Это очень весело. Развлечение выдержано в едином стиле и многофункционально: снежные фигуры строятся с учетом всех основных видов дви</w:t>
      </w:r>
      <w:r w:rsidR="009728C5">
        <w:rPr>
          <w:rFonts w:ascii="Times New Roman" w:hAnsi="Times New Roman" w:cs="Times New Roman"/>
          <w:sz w:val="24"/>
          <w:szCs w:val="24"/>
        </w:rPr>
        <w:t>жений.</w:t>
      </w:r>
      <w:proofErr w:type="gramStart"/>
      <w:r w:rsidR="009728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Участие каждой семьи в подобных мероприятиях не </w:t>
      </w:r>
      <w:r w:rsidR="001D35B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о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стается без внимания. Взрослые и дети награждаются подарками, благодарственными письмами.</w:t>
      </w:r>
      <w:r w:rsidR="00CB4E54" w:rsidRPr="00CB4E54">
        <w:rPr>
          <w:rFonts w:ascii="Times New Roman" w:hAnsi="Times New Roman" w:cs="Times New Roman"/>
          <w:sz w:val="24"/>
          <w:szCs w:val="24"/>
        </w:rPr>
        <w:t xml:space="preserve"> </w:t>
      </w:r>
      <w:r w:rsidR="007E3895">
        <w:rPr>
          <w:rFonts w:ascii="Times New Roman" w:hAnsi="Times New Roman" w:cs="Times New Roman"/>
          <w:sz w:val="24"/>
          <w:szCs w:val="24"/>
        </w:rPr>
        <w:t>Много радости и восторга вызвало у детей совместный новогодний утренник в1 младшей группе под названием «Заюшкина избушка»</w:t>
      </w:r>
      <w:proofErr w:type="gramStart"/>
      <w:r w:rsidR="007E3895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="007E3895">
        <w:rPr>
          <w:rFonts w:ascii="Times New Roman" w:hAnsi="Times New Roman" w:cs="Times New Roman"/>
          <w:sz w:val="24"/>
          <w:szCs w:val="24"/>
        </w:rPr>
        <w:t xml:space="preserve"> участием родителей нашей группы.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Вместе с родителями мы собрали хорошую детскую библиотеку: народные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сказки, книги про природу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искусство, сказания и легенды о народных героях. И родители брали на дом книги. Периодические субботники и воскресники по благоустройству группы детского сада тоже способствовали сближению. Когда родители своими руками что-то делали, им уже не было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различно, как протекает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жизнь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ребенка, проявлялась связь с детским садом более живая, чем раньше. 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Просвещение родителей основано на оказании своевременной информационной помощи семьям по тому или иному вопросу воспитания. Научно достоверная информация, предоставлена в нашей группе. Оригинально и красочно оформлен уголок для родителей.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 текстов представлен в виде: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-памято</w:t>
      </w:r>
      <w:proofErr w:type="gramStart"/>
      <w:r>
        <w:rPr>
          <w:rFonts w:ascii="Times New Roman" w:hAnsi="Times New Roman" w:cs="Times New Roman"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«шпаргалок»- например «Умными рождаются, а талантливыми становятся»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-«Обучение дошкольников технике рисования»</w:t>
      </w:r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7F2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«Индивидуальный подход к ребенку»</w:t>
      </w:r>
      <w:r w:rsidR="007E3895">
        <w:rPr>
          <w:rFonts w:ascii="Times New Roman" w:hAnsi="Times New Roman" w:cs="Times New Roman"/>
          <w:sz w:val="24"/>
          <w:szCs w:val="24"/>
        </w:rPr>
        <w:t>.</w:t>
      </w:r>
    </w:p>
    <w:p w:rsidR="007E3895" w:rsidRDefault="007E3895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своей работе мы стараемся строить свои взаимоотношения</w:t>
      </w:r>
      <w:r w:rsidR="0037076B">
        <w:rPr>
          <w:rFonts w:ascii="Times New Roman" w:hAnsi="Times New Roman" w:cs="Times New Roman"/>
          <w:sz w:val="24"/>
          <w:szCs w:val="24"/>
        </w:rPr>
        <w:t xml:space="preserve"> с семьями на основе индивидуализации</w:t>
      </w:r>
      <w:proofErr w:type="gramStart"/>
      <w:r w:rsidR="0037076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7076B">
        <w:rPr>
          <w:rFonts w:ascii="Times New Roman" w:hAnsi="Times New Roman" w:cs="Times New Roman"/>
          <w:sz w:val="24"/>
          <w:szCs w:val="24"/>
        </w:rPr>
        <w:t>признания за семьями права выбора характера и степени своего участия в совместной с педагогами деятельности.</w:t>
      </w:r>
      <w:r w:rsidR="00CB4E54" w:rsidRPr="00CB4E54">
        <w:rPr>
          <w:rFonts w:ascii="Times New Roman" w:hAnsi="Times New Roman" w:cs="Times New Roman"/>
          <w:sz w:val="24"/>
          <w:szCs w:val="24"/>
        </w:rPr>
        <w:t xml:space="preserve"> </w:t>
      </w:r>
      <w:r w:rsidR="0037076B">
        <w:rPr>
          <w:rFonts w:ascii="Times New Roman" w:hAnsi="Times New Roman" w:cs="Times New Roman"/>
          <w:sz w:val="24"/>
          <w:szCs w:val="24"/>
        </w:rPr>
        <w:t>Становясь активными участниками «общественной жизни»</w:t>
      </w:r>
      <w:r w:rsidR="00516747">
        <w:rPr>
          <w:rFonts w:ascii="Times New Roman" w:hAnsi="Times New Roman" w:cs="Times New Roman"/>
          <w:sz w:val="24"/>
          <w:szCs w:val="24"/>
        </w:rPr>
        <w:t xml:space="preserve"> </w:t>
      </w:r>
      <w:r w:rsidR="0037076B">
        <w:rPr>
          <w:rFonts w:ascii="Times New Roman" w:hAnsi="Times New Roman" w:cs="Times New Roman"/>
          <w:sz w:val="24"/>
          <w:szCs w:val="24"/>
        </w:rPr>
        <w:t>и процесса обучения</w:t>
      </w:r>
      <w:r w:rsidR="00516747">
        <w:rPr>
          <w:rFonts w:ascii="Times New Roman" w:hAnsi="Times New Roman" w:cs="Times New Roman"/>
          <w:sz w:val="24"/>
          <w:szCs w:val="24"/>
        </w:rPr>
        <w:t xml:space="preserve"> своих детей</w:t>
      </w:r>
      <w:proofErr w:type="gramStart"/>
      <w:r w:rsidR="0051674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16747">
        <w:rPr>
          <w:rFonts w:ascii="Times New Roman" w:hAnsi="Times New Roman" w:cs="Times New Roman"/>
          <w:sz w:val="24"/>
          <w:szCs w:val="24"/>
        </w:rPr>
        <w:t>мамы и папы чувствуют хорошими родителями,</w:t>
      </w:r>
      <w:r w:rsidR="00CB4E54" w:rsidRPr="00CB4E54">
        <w:rPr>
          <w:rFonts w:ascii="Times New Roman" w:hAnsi="Times New Roman" w:cs="Times New Roman"/>
          <w:sz w:val="24"/>
          <w:szCs w:val="24"/>
        </w:rPr>
        <w:t xml:space="preserve"> </w:t>
      </w:r>
      <w:r w:rsidR="00516747">
        <w:rPr>
          <w:rFonts w:ascii="Times New Roman" w:hAnsi="Times New Roman" w:cs="Times New Roman"/>
          <w:sz w:val="24"/>
          <w:szCs w:val="24"/>
        </w:rPr>
        <w:t>поскольку вносят свой вклад в обучение  и приобретают все новые умения.</w:t>
      </w:r>
      <w:bookmarkStart w:id="0" w:name="_GoBack"/>
      <w:bookmarkEnd w:id="0"/>
    </w:p>
    <w:p w:rsidR="005642E2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Много мудрого терпения и терпимости, великодушия и доброй воли нужно иметь обеим сторонам, чтобы преодолеть ради ребенка, его комфортного состояния в коллективе.</w:t>
      </w:r>
    </w:p>
    <w:p w:rsidR="00EC72E3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Всей своей работой мы стараемся доказать родителям что их вовлечение в педагогическую деятельность, заинтересованное участие в </w:t>
      </w:r>
      <w:r w:rsidR="00CB4E54" w:rsidRPr="00CB4E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воспитательно–образовательном процессе важно не потому, что этого хочет воспитатель, а потому, что это необходимо для развития собственного ребенка. Если мы постоянны, неуклонны, терпимы и доброжелательны, то результат </w:t>
      </w:r>
      <w:proofErr w:type="gramStart"/>
      <w:r>
        <w:rPr>
          <w:rFonts w:ascii="Times New Roman" w:hAnsi="Times New Roman" w:cs="Times New Roman"/>
          <w:sz w:val="24"/>
          <w:szCs w:val="24"/>
        </w:rPr>
        <w:t>–б</w:t>
      </w:r>
      <w:proofErr w:type="gramEnd"/>
      <w:r>
        <w:rPr>
          <w:rFonts w:ascii="Times New Roman" w:hAnsi="Times New Roman" w:cs="Times New Roman"/>
          <w:sz w:val="24"/>
          <w:szCs w:val="24"/>
        </w:rPr>
        <w:t>удьте уверены!- обязательно будет!</w:t>
      </w:r>
      <w:r w:rsidR="00EC72E3" w:rsidRPr="00EC72E3">
        <w:rPr>
          <w:rFonts w:ascii="Times New Roman" w:hAnsi="Times New Roman" w:cs="Times New Roman"/>
          <w:sz w:val="24"/>
          <w:szCs w:val="24"/>
        </w:rPr>
        <w:t xml:space="preserve"> </w:t>
      </w:r>
      <w:r w:rsidR="00EC72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72E3" w:rsidRPr="00EC72E3" w:rsidRDefault="00EC72E3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C72E3">
        <w:rPr>
          <w:rFonts w:ascii="Times New Roman" w:hAnsi="Times New Roman" w:cs="Times New Roman"/>
          <w:sz w:val="24"/>
          <w:szCs w:val="24"/>
        </w:rPr>
        <w:t>Литература</w:t>
      </w:r>
      <w:proofErr w:type="gramStart"/>
      <w:r w:rsidRPr="00EC72E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C72E3">
        <w:rPr>
          <w:rFonts w:ascii="Times New Roman" w:hAnsi="Times New Roman" w:cs="Times New Roman"/>
          <w:sz w:val="24"/>
          <w:szCs w:val="24"/>
        </w:rPr>
        <w:t xml:space="preserve"> Автор</w:t>
      </w:r>
      <w:proofErr w:type="gramStart"/>
      <w:r w:rsidRPr="00EC72E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C72E3">
        <w:rPr>
          <w:rFonts w:ascii="Times New Roman" w:hAnsi="Times New Roman" w:cs="Times New Roman"/>
          <w:sz w:val="24"/>
          <w:szCs w:val="24"/>
        </w:rPr>
        <w:t xml:space="preserve"> Зверева Ольга Леонидовна, Кротова Татьяна Викторовна.</w:t>
      </w:r>
    </w:p>
    <w:p w:rsidR="005642E2" w:rsidRPr="00EC72E3" w:rsidRDefault="00EC72E3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C72E3">
        <w:rPr>
          <w:rFonts w:ascii="Times New Roman" w:hAnsi="Times New Roman" w:cs="Times New Roman"/>
          <w:sz w:val="24"/>
          <w:szCs w:val="24"/>
        </w:rPr>
        <w:t>Издательство</w:t>
      </w:r>
      <w:proofErr w:type="gramStart"/>
      <w:r w:rsidRPr="00EC72E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C72E3">
        <w:rPr>
          <w:rFonts w:ascii="Times New Roman" w:hAnsi="Times New Roman" w:cs="Times New Roman"/>
          <w:sz w:val="24"/>
          <w:szCs w:val="24"/>
        </w:rPr>
        <w:t xml:space="preserve"> Сфера ,2010г.</w:t>
      </w:r>
    </w:p>
    <w:p w:rsidR="00EC72E3" w:rsidRPr="00EC72E3" w:rsidRDefault="00EC72E3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C72E3">
        <w:rPr>
          <w:rFonts w:ascii="Times New Roman" w:hAnsi="Times New Roman" w:cs="Times New Roman"/>
          <w:sz w:val="24"/>
          <w:szCs w:val="24"/>
        </w:rPr>
        <w:t xml:space="preserve">Автор </w:t>
      </w:r>
      <w:proofErr w:type="gramStart"/>
      <w:r w:rsidRPr="00EC72E3">
        <w:rPr>
          <w:rFonts w:ascii="Times New Roman" w:hAnsi="Times New Roman" w:cs="Times New Roman"/>
          <w:sz w:val="24"/>
          <w:szCs w:val="24"/>
        </w:rPr>
        <w:t>:Б</w:t>
      </w:r>
      <w:proofErr w:type="gramEnd"/>
      <w:r w:rsidRPr="00EC72E3">
        <w:rPr>
          <w:rFonts w:ascii="Times New Roman" w:hAnsi="Times New Roman" w:cs="Times New Roman"/>
          <w:sz w:val="24"/>
          <w:szCs w:val="24"/>
        </w:rPr>
        <w:t>ерезина Валентина Александровна,Потаповская Ольга Михайловна,Воложина Ольга Ивановна .</w:t>
      </w:r>
    </w:p>
    <w:p w:rsidR="00EC72E3" w:rsidRPr="00EC72E3" w:rsidRDefault="00EC72E3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C72E3">
        <w:rPr>
          <w:rFonts w:ascii="Times New Roman" w:hAnsi="Times New Roman" w:cs="Times New Roman"/>
          <w:sz w:val="24"/>
          <w:szCs w:val="24"/>
        </w:rPr>
        <w:t>Редактор Воложина Ольга Леонидовна</w:t>
      </w:r>
      <w:proofErr w:type="gramStart"/>
      <w:r w:rsidRPr="00EC72E3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EC72E3">
        <w:rPr>
          <w:rFonts w:ascii="Times New Roman" w:hAnsi="Times New Roman" w:cs="Times New Roman"/>
          <w:sz w:val="24"/>
          <w:szCs w:val="24"/>
        </w:rPr>
        <w:t>здательство : Каро ,2005г.</w:t>
      </w:r>
    </w:p>
    <w:p w:rsidR="00EC72E3" w:rsidRPr="00EC72E3" w:rsidRDefault="00EC72E3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C72E3">
        <w:rPr>
          <w:rFonts w:ascii="Times New Roman" w:hAnsi="Times New Roman" w:cs="Times New Roman"/>
          <w:sz w:val="24"/>
          <w:szCs w:val="24"/>
        </w:rPr>
        <w:t xml:space="preserve">Серия </w:t>
      </w:r>
      <w:proofErr w:type="gramStart"/>
      <w:r w:rsidRPr="00EC72E3">
        <w:rPr>
          <w:rFonts w:ascii="Times New Roman" w:hAnsi="Times New Roman" w:cs="Times New Roman"/>
          <w:sz w:val="24"/>
          <w:szCs w:val="24"/>
        </w:rPr>
        <w:t>:П</w:t>
      </w:r>
      <w:proofErr w:type="gramEnd"/>
      <w:r w:rsidRPr="00EC72E3">
        <w:rPr>
          <w:rFonts w:ascii="Times New Roman" w:hAnsi="Times New Roman" w:cs="Times New Roman"/>
          <w:sz w:val="24"/>
          <w:szCs w:val="24"/>
        </w:rPr>
        <w:t>едагогическая серия</w:t>
      </w:r>
    </w:p>
    <w:p w:rsidR="005642E2" w:rsidRPr="009009A7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>АВТОРСКАЯ СПРАВКА</w:t>
      </w:r>
    </w:p>
    <w:p w:rsidR="005642E2" w:rsidRPr="009009A7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>НИКИТИНА НАТАЛЬЯ ПЕТРОВНА, МАДОУ ДЕТСКИЙ САД №14 «СКАЗКА» ОБЩЕРАЗВИВАЮЩЕГО ВИДА» Г.  НУРЛАТ РЕСПУБЛИКИ ТАТАРСТАН, ВОСПИТАТЕЛЬ, 8(84345)2-42-88,  89274852487, 423040  РТ, Г.НУРЛАТ, УЛ</w:t>
      </w:r>
      <w:proofErr w:type="gramStart"/>
      <w:r w:rsidRPr="009009A7">
        <w:rPr>
          <w:rFonts w:ascii="Times New Roman" w:hAnsi="Times New Roman" w:cs="Times New Roman"/>
          <w:sz w:val="24"/>
          <w:szCs w:val="24"/>
        </w:rPr>
        <w:t>.Ю</w:t>
      </w:r>
      <w:proofErr w:type="gramEnd"/>
      <w:r w:rsidRPr="009009A7">
        <w:rPr>
          <w:rFonts w:ascii="Times New Roman" w:hAnsi="Times New Roman" w:cs="Times New Roman"/>
          <w:sz w:val="24"/>
          <w:szCs w:val="24"/>
        </w:rPr>
        <w:t>НОСТИ, ДОМ.38.</w:t>
      </w:r>
    </w:p>
    <w:p w:rsidR="00F2087C" w:rsidRPr="009009A7" w:rsidRDefault="005642E2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09A7">
        <w:rPr>
          <w:rFonts w:ascii="Times New Roman" w:hAnsi="Times New Roman" w:cs="Times New Roman"/>
          <w:sz w:val="24"/>
          <w:szCs w:val="24"/>
        </w:rPr>
        <w:t>ВИД УЧАСТИЯ: ПУБЛИКАЦИЯ.</w:t>
      </w:r>
    </w:p>
    <w:p w:rsidR="00F2087C" w:rsidRPr="008116B8" w:rsidRDefault="00A8740C" w:rsidP="008116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16B8">
        <w:rPr>
          <w:rFonts w:ascii="Times New Roman" w:hAnsi="Times New Roman" w:cs="Times New Roman"/>
          <w:b/>
          <w:sz w:val="24"/>
          <w:szCs w:val="24"/>
        </w:rPr>
        <w:t>Заявка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4"/>
        <w:gridCol w:w="5746"/>
      </w:tblGrid>
      <w:tr w:rsidR="000A7CC7" w:rsidRPr="000A7CC7" w:rsidTr="000A7CC7">
        <w:trPr>
          <w:trHeight w:val="821"/>
        </w:trPr>
        <w:tc>
          <w:tcPr>
            <w:tcW w:w="4324" w:type="dxa"/>
          </w:tcPr>
          <w:p w:rsidR="00F2087C" w:rsidRPr="000A7CC7" w:rsidRDefault="00F2087C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746" w:type="dxa"/>
          </w:tcPr>
          <w:p w:rsidR="00F2087C" w:rsidRPr="000A7CC7" w:rsidRDefault="00F2087C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Никитина Наталья Петровна</w:t>
            </w:r>
          </w:p>
        </w:tc>
      </w:tr>
      <w:tr w:rsidR="000A7CC7" w:rsidRPr="000A7CC7" w:rsidTr="000A7CC7">
        <w:trPr>
          <w:trHeight w:val="1179"/>
        </w:trPr>
        <w:tc>
          <w:tcPr>
            <w:tcW w:w="4324" w:type="dxa"/>
          </w:tcPr>
          <w:p w:rsidR="00F2087C" w:rsidRPr="000A7CC7" w:rsidRDefault="00F2087C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5746" w:type="dxa"/>
          </w:tcPr>
          <w:p w:rsidR="00F2087C" w:rsidRPr="000A7CC7" w:rsidRDefault="00F2087C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proofErr w:type="gramStart"/>
            <w:r w:rsidRPr="000A7CC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высшая кв</w:t>
            </w:r>
            <w:r w:rsidR="006F7F2C" w:rsidRPr="000A7C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лификационная категория</w:t>
            </w:r>
          </w:p>
        </w:tc>
      </w:tr>
      <w:tr w:rsidR="000A7CC7" w:rsidRPr="000A7CC7" w:rsidTr="000A7CC7">
        <w:trPr>
          <w:trHeight w:val="476"/>
        </w:trPr>
        <w:tc>
          <w:tcPr>
            <w:tcW w:w="4324" w:type="dxa"/>
          </w:tcPr>
          <w:p w:rsidR="00F2087C" w:rsidRPr="000A7CC7" w:rsidRDefault="00F2087C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организации </w:t>
            </w:r>
          </w:p>
        </w:tc>
        <w:tc>
          <w:tcPr>
            <w:tcW w:w="5746" w:type="dxa"/>
          </w:tcPr>
          <w:p w:rsidR="00F2087C" w:rsidRPr="000A7CC7" w:rsidRDefault="00F2087C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МАДОУ №14  «Сказка»</w:t>
            </w:r>
          </w:p>
        </w:tc>
      </w:tr>
      <w:tr w:rsidR="000A7CC7" w:rsidRPr="000A7CC7" w:rsidTr="000A7CC7">
        <w:trPr>
          <w:trHeight w:val="465"/>
        </w:trPr>
        <w:tc>
          <w:tcPr>
            <w:tcW w:w="4324" w:type="dxa"/>
          </w:tcPr>
          <w:p w:rsidR="00F2087C" w:rsidRPr="000A7CC7" w:rsidRDefault="00F2087C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 xml:space="preserve">Вид участия  </w:t>
            </w:r>
          </w:p>
        </w:tc>
        <w:tc>
          <w:tcPr>
            <w:tcW w:w="5746" w:type="dxa"/>
          </w:tcPr>
          <w:p w:rsidR="00F2087C" w:rsidRPr="000A7CC7" w:rsidRDefault="00F2087C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9A7" w:rsidRPr="000A7CC7" w:rsidTr="000A7CC7">
        <w:trPr>
          <w:trHeight w:val="476"/>
        </w:trPr>
        <w:tc>
          <w:tcPr>
            <w:tcW w:w="4324" w:type="dxa"/>
          </w:tcPr>
          <w:p w:rsidR="009009A7" w:rsidRPr="000A7CC7" w:rsidRDefault="009009A7" w:rsidP="00E17F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5746" w:type="dxa"/>
          </w:tcPr>
          <w:p w:rsidR="009009A7" w:rsidRPr="000A7CC7" w:rsidRDefault="009009A7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Выступление, публикация</w:t>
            </w:r>
          </w:p>
        </w:tc>
      </w:tr>
      <w:tr w:rsidR="009009A7" w:rsidRPr="000A7CC7" w:rsidTr="000A7CC7">
        <w:trPr>
          <w:trHeight w:val="1892"/>
        </w:trPr>
        <w:tc>
          <w:tcPr>
            <w:tcW w:w="4324" w:type="dxa"/>
          </w:tcPr>
          <w:p w:rsidR="009009A7" w:rsidRPr="000A7CC7" w:rsidRDefault="009009A7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Тема выступления</w:t>
            </w:r>
          </w:p>
        </w:tc>
        <w:tc>
          <w:tcPr>
            <w:tcW w:w="5746" w:type="dxa"/>
          </w:tcPr>
          <w:p w:rsidR="009009A7" w:rsidRPr="000A7CC7" w:rsidRDefault="009009A7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 xml:space="preserve">«ВЗАИМОДЕЙСТВИЕ </w:t>
            </w:r>
            <w:proofErr w:type="gramStart"/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УЧРЕЖДЕНИИ</w:t>
            </w:r>
            <w:proofErr w:type="gramEnd"/>
            <w:r w:rsidRPr="000A7CC7">
              <w:rPr>
                <w:rFonts w:ascii="Times New Roman" w:hAnsi="Times New Roman" w:cs="Times New Roman"/>
                <w:sz w:val="24"/>
                <w:szCs w:val="24"/>
              </w:rPr>
              <w:t xml:space="preserve">  ОБРАЗОВАНИЯ И СЕМЬИ В ВОСПИТАНИИ ДЕТЕЙ»</w:t>
            </w:r>
          </w:p>
        </w:tc>
      </w:tr>
      <w:tr w:rsidR="009009A7" w:rsidRPr="001569BB" w:rsidTr="000A7CC7">
        <w:trPr>
          <w:trHeight w:val="844"/>
        </w:trPr>
        <w:tc>
          <w:tcPr>
            <w:tcW w:w="4324" w:type="dxa"/>
          </w:tcPr>
          <w:p w:rsidR="009009A7" w:rsidRPr="000A7CC7" w:rsidRDefault="009009A7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Контактный номер</w:t>
            </w:r>
            <w:proofErr w:type="gramStart"/>
            <w:r w:rsidRPr="000A7CC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A7CC7">
              <w:rPr>
                <w:rFonts w:ascii="Times New Roman" w:hAnsi="Times New Roman" w:cs="Times New Roman"/>
                <w:sz w:val="24"/>
                <w:szCs w:val="24"/>
              </w:rPr>
              <w:t>эл адрес</w:t>
            </w:r>
          </w:p>
        </w:tc>
        <w:tc>
          <w:tcPr>
            <w:tcW w:w="5746" w:type="dxa"/>
          </w:tcPr>
          <w:p w:rsidR="009009A7" w:rsidRPr="009009A7" w:rsidRDefault="009009A7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89274852487</w:t>
            </w:r>
          </w:p>
          <w:p w:rsidR="009009A7" w:rsidRPr="000A7CC7" w:rsidRDefault="009009A7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7C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E- mail </w:t>
            </w:r>
            <w:hyperlink r:id="rId7" w:history="1">
              <w:r w:rsidRPr="000A7CC7">
                <w:rPr>
                  <w:rStyle w:val="a9"/>
                  <w:rFonts w:ascii="Times New Roman" w:hAnsi="Times New Roman" w:cs="Times New Roman"/>
                  <w:color w:val="0000FF" w:themeColor="hyperlink"/>
                  <w:sz w:val="24"/>
                  <w:szCs w:val="24"/>
                  <w:lang w:val="en-US"/>
                </w:rPr>
                <w:t>super.nikitin090@yandex.ru</w:t>
              </w:r>
            </w:hyperlink>
          </w:p>
          <w:p w:rsidR="009009A7" w:rsidRPr="000A7CC7" w:rsidRDefault="009009A7" w:rsidP="000A7C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2087C" w:rsidRPr="0001355C" w:rsidRDefault="00F2087C" w:rsidP="008116B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1355C" w:rsidRP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4A7E2D" w:rsidRPr="004A7E2D" w:rsidRDefault="001569BB" w:rsidP="004A7E2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МАДОУ «ДЕТСКИЙ САД №14 «СКАЗКА»</w:t>
      </w:r>
      <w:r w:rsidR="004A7E2D" w:rsidRPr="004A7E2D">
        <w:rPr>
          <w:rFonts w:ascii="Times New Roman" w:hAnsi="Times New Roman" w:cs="Times New Roman"/>
        </w:rPr>
        <w:t>Г.НУРЛАТ  РЕСПУБЛИКИ ТАТАРСТАН .</w:t>
      </w:r>
    </w:p>
    <w:p w:rsidR="004A7E2D" w:rsidRPr="00CB4E54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CB4E54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8740C">
        <w:rPr>
          <w:rFonts w:ascii="Times New Roman" w:hAnsi="Times New Roman" w:cs="Times New Roman"/>
          <w:b/>
          <w:sz w:val="24"/>
          <w:szCs w:val="24"/>
        </w:rPr>
        <w:t>«</w:t>
      </w:r>
      <w:r w:rsidRPr="004A7E2D">
        <w:rPr>
          <w:rFonts w:ascii="Times New Roman" w:hAnsi="Times New Roman" w:cs="Times New Roman"/>
          <w:b/>
          <w:sz w:val="44"/>
          <w:szCs w:val="44"/>
        </w:rPr>
        <w:t xml:space="preserve">ВЗАИМОДЕЙСТВИЕ </w:t>
      </w:r>
      <w:proofErr w:type="gramStart"/>
      <w:r w:rsidRPr="004A7E2D">
        <w:rPr>
          <w:rFonts w:ascii="Times New Roman" w:hAnsi="Times New Roman" w:cs="Times New Roman"/>
          <w:b/>
          <w:sz w:val="44"/>
          <w:szCs w:val="44"/>
        </w:rPr>
        <w:t>УЧРЕЖДЕНИИ</w:t>
      </w:r>
      <w:proofErr w:type="gramEnd"/>
      <w:r w:rsidRPr="004A7E2D">
        <w:rPr>
          <w:rFonts w:ascii="Times New Roman" w:hAnsi="Times New Roman" w:cs="Times New Roman"/>
          <w:b/>
          <w:sz w:val="44"/>
          <w:szCs w:val="44"/>
        </w:rPr>
        <w:t xml:space="preserve">  ОБРАЗОВАНИЯ И СЕМЬИ В ВОСПИТАНИИ ДЕТЕЙ»</w:t>
      </w: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A7E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Наталья Петровна НИКИТИНА</w:t>
      </w:r>
    </w:p>
    <w:p w:rsidR="004A7E2D" w:rsidRP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A7E2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A7E2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Воспитатель высшей  квалификационной категории</w:t>
      </w:r>
    </w:p>
    <w:p w:rsidR="004A7E2D" w:rsidRP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Default="0001355C" w:rsidP="0001355C">
      <w:pPr>
        <w:pStyle w:val="a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4A7E2D" w:rsidRDefault="004A7E2D" w:rsidP="0001355C">
      <w:pPr>
        <w:pStyle w:val="a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</w:p>
    <w:p w:rsidR="0001355C" w:rsidRDefault="0001355C" w:rsidP="0001355C">
      <w:pPr>
        <w:pStyle w:val="a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Фундаментом психофизического развития ребенка во многом определяющий успешность его общего развития в дошкольный период детства, закладывается в ранние годы. Общепризнанно </w:t>
      </w:r>
      <w:proofErr w:type="gramStart"/>
      <w:r>
        <w:rPr>
          <w:sz w:val="28"/>
          <w:szCs w:val="28"/>
        </w:rPr>
        <w:t>:р</w:t>
      </w:r>
      <w:proofErr w:type="gramEnd"/>
      <w:r>
        <w:rPr>
          <w:sz w:val="28"/>
          <w:szCs w:val="28"/>
        </w:rPr>
        <w:t xml:space="preserve">анний возраст обладает сензетивностью, т.е. благодатной восприимчивостью. С самых первых дней поступления детей в детский сад, воспитатель знакомит с потешкой, </w:t>
      </w:r>
      <w:proofErr w:type="gramStart"/>
      <w:r>
        <w:rPr>
          <w:sz w:val="28"/>
          <w:szCs w:val="28"/>
        </w:rPr>
        <w:t>приговоркой</w:t>
      </w:r>
      <w:proofErr w:type="gramEnd"/>
      <w:r>
        <w:rPr>
          <w:sz w:val="28"/>
          <w:szCs w:val="28"/>
        </w:rPr>
        <w:t xml:space="preserve">, попевкой,  сказкой. Особенно эффективным оказалось использование малых фольклорных форм в период адаптации детей к новым для него условиям детского сада.  С помощью народных  потешек можно воспитывать у детей положительное  отношение к режимным моментам: умыванию причесыванию, приему пищи, </w:t>
      </w:r>
      <w:proofErr w:type="gramStart"/>
      <w:r>
        <w:rPr>
          <w:sz w:val="28"/>
          <w:szCs w:val="28"/>
        </w:rPr>
        <w:t>одеванию</w:t>
      </w:r>
      <w:proofErr w:type="gramEnd"/>
      <w:r>
        <w:rPr>
          <w:sz w:val="28"/>
          <w:szCs w:val="28"/>
        </w:rPr>
        <w:t xml:space="preserve"> а также развитию сенсорных способностей.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Широко стали использовать фольклор в работе с детьми, который способствует не только формированию эмоционального положительного отношения к миру как к чу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но и познавательному развитию  . 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b/>
          <w:i/>
          <w:iCs/>
          <w:color w:val="303F5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303F50"/>
          <w:sz w:val="28"/>
          <w:szCs w:val="28"/>
        </w:rPr>
        <w:t>Нами разработан  календарно – тематический план по ознакомлению детей с потешкой.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 xml:space="preserve"> Работу проводили в несколько этапов.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</w:t>
      </w:r>
      <w:proofErr w:type="gramStart"/>
      <w:r>
        <w:rPr>
          <w:rFonts w:ascii="Times New Roman" w:hAnsi="Times New Roman" w:cs="Times New Roman"/>
          <w:sz w:val="28"/>
          <w:szCs w:val="28"/>
        </w:rPr>
        <w:t>п-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знакомство с потешкой (чтение, беседы, рассматривание картин и иллюстраций.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</w:t>
      </w:r>
      <w:proofErr w:type="gramStart"/>
      <w:r>
        <w:rPr>
          <w:rFonts w:ascii="Times New Roman" w:hAnsi="Times New Roman" w:cs="Times New Roman"/>
          <w:sz w:val="28"/>
          <w:szCs w:val="28"/>
        </w:rPr>
        <w:t>п-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дидактические и словесные игры  настольный театр, пальчиковые игры.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-   отражение эмоционального отношения ребенка к изучаемому объекту в художественной деятельности.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эта</w:t>
      </w:r>
      <w:proofErr w:type="gramStart"/>
      <w:r>
        <w:rPr>
          <w:rFonts w:ascii="Times New Roman" w:hAnsi="Times New Roman" w:cs="Times New Roman"/>
          <w:sz w:val="28"/>
          <w:szCs w:val="28"/>
        </w:rPr>
        <w:t>п-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подвижные игры.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Работа на каждом этапе помогала  знакомить не только с потешкой, но и решать задачи по речевому и сенсорному воспитанию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-Обогащение словаря детей  существительными, глаголами,  прилагательными, обозначающими величину, цвет, вкус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-Учить детей использовать эти слова в речи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-Упражнять в правильном произношении гласных и согласных звуков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-Продолжать учить детей понимать речь воспитателя, отвечать на вопросы</w:t>
      </w:r>
    </w:p>
    <w:p w:rsidR="0001355C" w:rsidRDefault="0001355C" w:rsidP="0001355C">
      <w:p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 цвете, форме, величине предметов,   положения их в пространстве;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-Знакомство с дидактическими играми и правилами этих игр;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познавательный интерес, любознательность;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-Упражнять в установлении сходства и различия между предметами;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развитию у детей обследовательских умений и навыков;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мелкую моторику рук;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-повышать уровень педагогической компетентности родителей по формированию представлений о сенсомоторной деятельности детей.</w:t>
      </w:r>
    </w:p>
    <w:p w:rsidR="0001355C" w:rsidRDefault="0001355C" w:rsidP="0001355C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Огромную роль в развитие сенсорных способностей детей раннего возраста отводиться дидактической игре, так как ребенок практически все в этом мире познает через игру. Дидактические игры выполняют функцию –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состоянием сенсорного развития детей. В группе имеется множество игр по сенсорному развитию, которые одновременно знакомят детей и  с потешкой. 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 потешке «Пошел котик на торжок» была изготовлена дидактическая игра «С чем пирожок», в этой игре дети </w:t>
      </w:r>
      <w:r>
        <w:rPr>
          <w:rFonts w:ascii="Times New Roman" w:hAnsi="Times New Roman"/>
          <w:sz w:val="28"/>
          <w:szCs w:val="28"/>
        </w:rPr>
        <w:t>учились выбирать начинку для пирожка,  развивалось  умение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обследовать предметы, выделяя цвет и вкус (пирожок из малины сладкий, пирожок из лимона кислый).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 потешке «Огуречик» изготовили  дидактическую игру:  «Собери овощи в корзину», где дети учились   описывать овощи, называть цвет, форму, определять  овощ на вкус и по запаху, упражняли в произношении гласных и согласных звуков.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 потешке «Сорока-ворона» подобрали игру «Чугунок и ложка». В этой игре  ребенок должен  определить, какой ложкой удобнее кушать кашу, закрепить понятие большой, маленький, цвет, учились составлять фразы из 3-4 слов.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Малыши с удовольствием играли в эти игры, персонажи потешек всегда </w:t>
      </w:r>
      <w:proofErr w:type="gramStart"/>
      <w:r>
        <w:rPr>
          <w:rFonts w:ascii="Times New Roman" w:hAnsi="Times New Roman"/>
          <w:sz w:val="28"/>
          <w:szCs w:val="28"/>
        </w:rPr>
        <w:t>находились рядом играли</w:t>
      </w:r>
      <w:proofErr w:type="gramEnd"/>
      <w:r>
        <w:rPr>
          <w:rFonts w:ascii="Times New Roman" w:hAnsi="Times New Roman"/>
          <w:sz w:val="28"/>
          <w:szCs w:val="28"/>
        </w:rPr>
        <w:t xml:space="preserve"> с ними, подбадривали детей.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по  сенсорному воспитанию продолжалась также в художественно </w:t>
      </w:r>
      <w:proofErr w:type="gramStart"/>
      <w:r>
        <w:rPr>
          <w:rFonts w:ascii="Times New Roman" w:hAnsi="Times New Roman"/>
          <w:sz w:val="28"/>
          <w:szCs w:val="28"/>
        </w:rPr>
        <w:t>–э</w:t>
      </w:r>
      <w:proofErr w:type="gramEnd"/>
      <w:r>
        <w:rPr>
          <w:rFonts w:ascii="Times New Roman" w:hAnsi="Times New Roman"/>
          <w:sz w:val="28"/>
          <w:szCs w:val="28"/>
        </w:rPr>
        <w:t>стетическом направлении на занятиях по рисованию, лепке, аппликации.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занятие по рисованию приходил зайка из потешки «Заяц </w:t>
      </w:r>
      <w:proofErr w:type="gramStart"/>
      <w:r>
        <w:rPr>
          <w:rFonts w:ascii="Times New Roman" w:hAnsi="Times New Roman"/>
          <w:sz w:val="28"/>
          <w:szCs w:val="28"/>
        </w:rPr>
        <w:t>–Е</w:t>
      </w:r>
      <w:proofErr w:type="gramEnd"/>
      <w:r>
        <w:rPr>
          <w:rFonts w:ascii="Times New Roman" w:hAnsi="Times New Roman"/>
          <w:sz w:val="28"/>
          <w:szCs w:val="28"/>
        </w:rPr>
        <w:t>горка», где он просил детей нарисовать угощение. Дети учились не только   рисовать, но и   называть  овощи и фрукты круглой и овальной формы, обозначать цвет форму и размер, согласовывать существительные с прилагательными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Интересно и с большой пользой для детей прошло занятие по лепке к потешке «Пошел котик на торжок». Дети из соленого теста лепили  на тему «Пирожок и булочка для Бореньки». Малыши учились раскатывать комочек теста круговыми движениями ладоней для изображения булочки, сплющивать комочек между ладонями для пирожка, учились видеть различия в форме и размере предметов. На последнем этапе  мы подбирали подвижные, малоподвижные, хороводные игры, которые соответствовали теме. При организации подвижной  игры «Солнышко и дождик», дети учились слушать не только словесный сигнал, но и  решали задачи по сенсорному воспитанию  прыгать вперед с продвижением, бегать медленно и быстро.</w:t>
      </w:r>
    </w:p>
    <w:p w:rsidR="0001355C" w:rsidRDefault="0001355C" w:rsidP="0001355C">
      <w:pPr>
        <w:pStyle w:val="ab"/>
        <w:shd w:val="clear" w:color="auto" w:fill="FFFFFF"/>
        <w:spacing w:before="0" w:beforeAutospacing="0" w:after="12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Проводилась работа и с родителями. Были проведены и оформлены консультации: «Развитие речи  детей  2-3х лет», «Роль игры в речевом развитии детей», «Игры и упражнения для развития сенсорных способностей». Подробно рассказали родителям на родительском собрании о содержании работы по ознакомлению малышей с потешкой, а также о задачах по сенсорному и речевому развитию детей.</w:t>
      </w:r>
    </w:p>
    <w:p w:rsidR="0001355C" w:rsidRDefault="0001355C" w:rsidP="0001355C">
      <w:pPr>
        <w:pStyle w:val="ab"/>
        <w:shd w:val="clear" w:color="auto" w:fill="FFFFFF"/>
        <w:spacing w:before="0" w:beforeAutospacing="0" w:after="120" w:afterAutospacing="0" w:line="360" w:lineRule="auto"/>
        <w:jc w:val="both"/>
      </w:pPr>
      <w:proofErr w:type="gramStart"/>
      <w:r>
        <w:rPr>
          <w:sz w:val="28"/>
          <w:szCs w:val="28"/>
        </w:rPr>
        <w:t>Таким образом, овладение речью ребенком находиться в тесной взаимосвязи с его с умственным и психическим развитием.</w:t>
      </w:r>
      <w:proofErr w:type="gramEnd"/>
      <w:r>
        <w:rPr>
          <w:sz w:val="28"/>
          <w:szCs w:val="28"/>
        </w:rPr>
        <w:t xml:space="preserve"> Расширяя круг представлений ребенка об окружающих предметах и явлениях, знакомя его с художественными произведениями, расширяя кругозор малыша, это способствует быстрейшему овладению речью.</w:t>
      </w:r>
    </w:p>
    <w:p w:rsidR="0001355C" w:rsidRDefault="0001355C" w:rsidP="0001355C">
      <w:p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показал, что целенаправленное и систематическое использование малых форм фольклора в работе с детьми младшего дошкольного  возраста помог овладеть детям  первоначальными навыками самостоятельной художественно – речевой деятельности.</w:t>
      </w:r>
    </w:p>
    <w:p w:rsidR="0001355C" w:rsidRDefault="0001355C" w:rsidP="0001355C">
      <w:pPr>
        <w:spacing w:line="360" w:lineRule="auto"/>
        <w:jc w:val="center"/>
        <w:rPr>
          <w:rFonts w:ascii="Times New Roman" w:eastAsiaTheme="minorHAnsi" w:hAnsi="Times New Roman" w:cs="Times New Roman"/>
          <w:sz w:val="28"/>
          <w:szCs w:val="28"/>
        </w:rPr>
      </w:pPr>
    </w:p>
    <w:p w:rsidR="0001355C" w:rsidRDefault="0001355C" w:rsidP="000135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355C" w:rsidRDefault="0001355C" w:rsidP="000135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Календарно - тематическое планирование.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-   знакомство с потешкой (чтение, беседы, рассматривание картин и иллюстраций.)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-  дидактические и словесные игры  настольный театр, пальчиковые игры.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-   отражение эмоционального отношения ребенка к изучаемому объекту в художественной деятельности.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этап - подвижные игры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E2D" w:rsidRDefault="004A7E2D" w:rsidP="000135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7E2D" w:rsidRDefault="004A7E2D" w:rsidP="000135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55C" w:rsidRDefault="0001355C" w:rsidP="000135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Потешка «Сорока-сорока».</w:t>
      </w:r>
    </w:p>
    <w:p w:rsidR="0001355C" w:rsidRDefault="0001355C" w:rsidP="000135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Сорока, сорока!</w:t>
      </w:r>
      <w:r>
        <w:rPr>
          <w:rFonts w:ascii="Times New Roman" w:hAnsi="Times New Roman" w:cs="Times New Roman"/>
          <w:sz w:val="28"/>
          <w:szCs w:val="28"/>
        </w:rPr>
        <w:br/>
        <w:t>Где была?</w:t>
      </w:r>
      <w:r>
        <w:rPr>
          <w:rFonts w:ascii="Times New Roman" w:hAnsi="Times New Roman" w:cs="Times New Roman"/>
          <w:sz w:val="28"/>
          <w:szCs w:val="28"/>
        </w:rPr>
        <w:br/>
        <w:t>– Далеко!</w:t>
      </w:r>
      <w:r>
        <w:rPr>
          <w:rFonts w:ascii="Times New Roman" w:hAnsi="Times New Roman" w:cs="Times New Roman"/>
          <w:sz w:val="28"/>
          <w:szCs w:val="28"/>
        </w:rPr>
        <w:br/>
        <w:t>Печку топила,</w:t>
      </w:r>
      <w:r>
        <w:rPr>
          <w:rFonts w:ascii="Times New Roman" w:hAnsi="Times New Roman" w:cs="Times New Roman"/>
          <w:sz w:val="28"/>
          <w:szCs w:val="28"/>
        </w:rPr>
        <w:br/>
        <w:t>Кашу варила,</w:t>
      </w:r>
      <w:r>
        <w:rPr>
          <w:rFonts w:ascii="Times New Roman" w:hAnsi="Times New Roman" w:cs="Times New Roman"/>
          <w:sz w:val="28"/>
          <w:szCs w:val="28"/>
        </w:rPr>
        <w:br/>
        <w:t>На порог скакала -</w:t>
      </w:r>
      <w:r>
        <w:rPr>
          <w:rFonts w:ascii="Times New Roman" w:hAnsi="Times New Roman" w:cs="Times New Roman"/>
          <w:sz w:val="28"/>
          <w:szCs w:val="28"/>
        </w:rPr>
        <w:br/>
        <w:t>Гостей созывала.</w:t>
      </w:r>
    </w:p>
    <w:p w:rsidR="0001355C" w:rsidRDefault="0001355C" w:rsidP="000135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Речевое развитие.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потешки и рассматривание иллюстраций к потешке  «Сорока </w:t>
      </w:r>
      <w:proofErr w:type="gramStart"/>
      <w:r>
        <w:rPr>
          <w:rFonts w:ascii="Times New Roman" w:hAnsi="Times New Roman" w:cs="Times New Roman"/>
          <w:sz w:val="28"/>
          <w:szCs w:val="28"/>
        </w:rPr>
        <w:t>-б</w:t>
      </w:r>
      <w:proofErr w:type="gramEnd"/>
      <w:r>
        <w:rPr>
          <w:rFonts w:ascii="Times New Roman" w:hAnsi="Times New Roman" w:cs="Times New Roman"/>
          <w:sz w:val="28"/>
          <w:szCs w:val="28"/>
        </w:rPr>
        <w:t>елобока».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Цель: Знакомить детей с сорокой, учить детей описывать ею, называя размер  птицы, цвет оперения, обратить внимание на длинный хвост. Развивать умение слушать потешку, проговаривать слова при повторном чтении. Сформировать интерес  и желание рассматривать иллюстрации к потешке, отвечать на вопросы воспитателя.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– драматизация «Сорока-сорока, отдай нам мыльце».  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обогатить  эмоциональное, речевое и умственное развитие детей новыми впечатлениями, прибегая к элементам драматизации, работа над звуковой культурой речи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Познавательное развитие.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Дидактическая игра «Чугунок и ложка».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Предложить ребенку определить, какой ложкой удобнее кушать кашу, закрепить понятие большой, маленький.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 – эстетическое развитие.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Лепка «Зернышки для сороки »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учить отрывать комочки от целого куска, скатывать круговыми движениями. Закрепить знания о цвете и форме зернышек.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Физическое развитие.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Подвижная игра: «Как сорока стрекочу» 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учить  прыгать, бегать, имитировать полет большой и маленькой  птицы, 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четко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проговаривать слова в игре.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Потешка «Огуречик</w:t>
      </w:r>
      <w:r>
        <w:rPr>
          <w:rFonts w:ascii="Times New Roman" w:hAnsi="Times New Roman"/>
          <w:sz w:val="28"/>
          <w:szCs w:val="28"/>
        </w:rPr>
        <w:t>»</w:t>
      </w:r>
    </w:p>
    <w:p w:rsidR="0001355C" w:rsidRDefault="0001355C" w:rsidP="0001355C">
      <w:pPr>
        <w:pStyle w:val="c5"/>
        <w:spacing w:after="0" w:afterAutospacing="0"/>
        <w:jc w:val="center"/>
        <w:rPr>
          <w:sz w:val="28"/>
          <w:szCs w:val="28"/>
        </w:rPr>
      </w:pPr>
      <w:r>
        <w:rPr>
          <w:rStyle w:val="c0"/>
          <w:sz w:val="28"/>
          <w:szCs w:val="28"/>
        </w:rPr>
        <w:t>Огуречик, огуречик!</w:t>
      </w:r>
    </w:p>
    <w:p w:rsidR="0001355C" w:rsidRDefault="0001355C" w:rsidP="0001355C">
      <w:pPr>
        <w:pStyle w:val="c5"/>
        <w:spacing w:after="0" w:afterAutospacing="0"/>
        <w:jc w:val="center"/>
        <w:rPr>
          <w:sz w:val="28"/>
          <w:szCs w:val="28"/>
        </w:rPr>
      </w:pPr>
      <w:r>
        <w:rPr>
          <w:rStyle w:val="c0"/>
          <w:sz w:val="28"/>
          <w:szCs w:val="28"/>
        </w:rPr>
        <w:t>Не ходи на тот конечик –</w:t>
      </w:r>
    </w:p>
    <w:p w:rsidR="0001355C" w:rsidRDefault="0001355C" w:rsidP="0001355C">
      <w:pPr>
        <w:pStyle w:val="c5"/>
        <w:jc w:val="center"/>
        <w:rPr>
          <w:sz w:val="28"/>
          <w:szCs w:val="28"/>
        </w:rPr>
      </w:pPr>
      <w:r>
        <w:rPr>
          <w:rStyle w:val="c0"/>
          <w:sz w:val="28"/>
          <w:szCs w:val="28"/>
        </w:rPr>
        <w:t>Там мышка живет,</w:t>
      </w:r>
    </w:p>
    <w:p w:rsidR="0001355C" w:rsidRDefault="0001355C" w:rsidP="0001355C">
      <w:pPr>
        <w:pStyle w:val="c5"/>
        <w:jc w:val="center"/>
        <w:rPr>
          <w:sz w:val="28"/>
          <w:szCs w:val="28"/>
        </w:rPr>
      </w:pPr>
      <w:r>
        <w:rPr>
          <w:rStyle w:val="c0"/>
          <w:sz w:val="28"/>
          <w:szCs w:val="28"/>
        </w:rPr>
        <w:t>Тебе хвостик отгрызет.</w:t>
      </w: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Речевое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Чтение потешки и рассматривание иллюстраций к потешке.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Помочь детям понять содержание потешки, способствовать активному проговариванию слов при чтении ее воспитателем. Развивать наблюдательность, закрепить умение называть размер, форму, цвет огурца.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Дидактическая игра: «Собери овощи в корзину»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учить детей  описывать овощи, называть цвет, форму, определять  овощ на вкус и по запаху.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Целевая прогулка на огород. Цель:  формировать умения различать по внешнему виду  овощи и фрукты. Развивать  умение формировать группы  однородных предметов (овощи и фрукты).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 – эстетическое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Аппликация: «Что посадили на грядку»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закрепить знания с предметами круглой и овальной формы, учить приемам  наклеивания.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Физическое развитие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Подвижная игра «Огуречик»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совершенствовать навыки легкого бега, закрепить умение действовать по словесному сигналу (быстро – медленно).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Потешка: «Солнышко - ведрышко».</w:t>
      </w: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Солнышко-ведрышко,</w:t>
      </w:r>
      <w:r>
        <w:rPr>
          <w:rFonts w:ascii="Times New Roman" w:hAnsi="Times New Roman"/>
          <w:sz w:val="28"/>
          <w:szCs w:val="28"/>
        </w:rPr>
        <w:br/>
        <w:t>Выгляни в окошечко!</w:t>
      </w:r>
      <w:r>
        <w:rPr>
          <w:rFonts w:ascii="Times New Roman" w:hAnsi="Times New Roman"/>
          <w:sz w:val="28"/>
          <w:szCs w:val="28"/>
        </w:rPr>
        <w:br/>
        <w:t>Солнышко, нарядись!</w:t>
      </w:r>
      <w:r>
        <w:rPr>
          <w:rFonts w:ascii="Times New Roman" w:hAnsi="Times New Roman"/>
          <w:sz w:val="28"/>
          <w:szCs w:val="28"/>
        </w:rPr>
        <w:br/>
      </w:r>
      <w:proofErr w:type="gramStart"/>
      <w:r>
        <w:rPr>
          <w:rFonts w:ascii="Times New Roman" w:hAnsi="Times New Roman"/>
          <w:sz w:val="28"/>
          <w:szCs w:val="28"/>
        </w:rPr>
        <w:t>Красное</w:t>
      </w:r>
      <w:proofErr w:type="gramEnd"/>
      <w:r>
        <w:rPr>
          <w:rFonts w:ascii="Times New Roman" w:hAnsi="Times New Roman"/>
          <w:sz w:val="28"/>
          <w:szCs w:val="28"/>
        </w:rPr>
        <w:t>, покажись!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Речевое развитие.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потешки. Цель: Рассматривание иллюстраций солнца в зимнее и летнее время. Летом солнце яркое, большое, зимой  солнечного тепла мало. Развивать наблюдательность, умение обследовать предмет, закрепить умение называть размер, форму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цвет солнца.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с солнечными лучами.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обогатить  эмоциональное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речевое, сенсорное развитие детей.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 – эстетическое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Коллективная работа по лепке «Солнышко»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развивать интерес к лепке, формировать умение соединять две вылепленные формы в один предмет, уточнить название форм (лучик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>
        <w:rPr>
          <w:rFonts w:ascii="Times New Roman" w:hAnsi="Times New Roman"/>
          <w:sz w:val="28"/>
          <w:szCs w:val="28"/>
        </w:rPr>
        <w:t xml:space="preserve"> длинные палочки, солнце- круглое большое).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Подвижная игра «Солнышко и дождик».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учить слушать словесный сигнал, развивать умение прыгать вперед с продвижением.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Потешка «Пошел котик на торжок»</w:t>
      </w:r>
    </w:p>
    <w:p w:rsidR="0001355C" w:rsidRDefault="0001355C" w:rsidP="000135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Пошел котик на Торжок,</w:t>
      </w:r>
      <w:r>
        <w:rPr>
          <w:rFonts w:ascii="Times New Roman" w:hAnsi="Times New Roman" w:cs="Times New Roman"/>
          <w:sz w:val="28"/>
          <w:szCs w:val="28"/>
        </w:rPr>
        <w:br/>
        <w:t>Купил котик пирожок,</w:t>
      </w:r>
      <w:r>
        <w:rPr>
          <w:rFonts w:ascii="Times New Roman" w:hAnsi="Times New Roman" w:cs="Times New Roman"/>
          <w:sz w:val="28"/>
          <w:szCs w:val="28"/>
        </w:rPr>
        <w:br/>
        <w:t>Пошел котик на улочку,</w:t>
      </w:r>
      <w:r>
        <w:rPr>
          <w:rFonts w:ascii="Times New Roman" w:hAnsi="Times New Roman" w:cs="Times New Roman"/>
          <w:sz w:val="28"/>
          <w:szCs w:val="28"/>
        </w:rPr>
        <w:br/>
        <w:t>Купил котик булочку,</w:t>
      </w:r>
      <w:r>
        <w:rPr>
          <w:rFonts w:ascii="Times New Roman" w:hAnsi="Times New Roman" w:cs="Times New Roman"/>
          <w:sz w:val="28"/>
          <w:szCs w:val="28"/>
        </w:rPr>
        <w:br/>
        <w:t>Самому ли съесть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ли Бореньке снесть?</w:t>
      </w:r>
      <w:r>
        <w:rPr>
          <w:rFonts w:ascii="Times New Roman" w:hAnsi="Times New Roman" w:cs="Times New Roman"/>
          <w:sz w:val="28"/>
          <w:szCs w:val="28"/>
        </w:rPr>
        <w:br/>
        <w:t>Я и сам укушу,</w:t>
      </w:r>
      <w:r>
        <w:rPr>
          <w:rFonts w:ascii="Times New Roman" w:hAnsi="Times New Roman" w:cs="Times New Roman"/>
          <w:sz w:val="28"/>
          <w:szCs w:val="28"/>
        </w:rPr>
        <w:br/>
        <w:t>Да и Бореньке снесу.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Речевое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потешки «Пошел котик на торжок».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ab/>
        <w:t xml:space="preserve">  Развивать умение слушать потешку, проговаривать слова при повторном чтении. Сформировать интерес  и желание рассматривать иллюстрации, помочь детям понять сложные слова для понимания – торжок,  улочка, </w:t>
      </w:r>
      <w:proofErr w:type="gramStart"/>
      <w:r>
        <w:rPr>
          <w:rFonts w:ascii="Times New Roman" w:hAnsi="Times New Roman"/>
          <w:sz w:val="28"/>
          <w:szCs w:val="28"/>
        </w:rPr>
        <w:t>объяснить</w:t>
      </w:r>
      <w:proofErr w:type="gramEnd"/>
      <w:r>
        <w:rPr>
          <w:rFonts w:ascii="Times New Roman" w:hAnsi="Times New Roman"/>
          <w:sz w:val="28"/>
          <w:szCs w:val="28"/>
        </w:rPr>
        <w:t xml:space="preserve">  чем отличается пирожок от булочки.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Дидактическая игра «С чем пирожок»?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учить детей выбирать начинку для пирожка. Формировать умение обследовать предметы, выделяя цвет и вкус (пирожок из малины сладкий, пирожок из лимона кислый).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 – эстетическое развитие.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Лепка из соленого теста на тему «Пирожок и булочка для Бореньки». Цель: формировать умения раскатывать комочек теста круговыми движениями ладоней для изображения булочки, сплющивать комочек между ладонями для пирожка. Развивать в умении видеть различия в форме и размере предметов.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Подвижная игра «Кот и мыши» 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совершенствовать умение детей подражать маленьким мышкам и большому коту.</w:t>
      </w: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Потешка «Два веселых гуся»</w:t>
      </w: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Жили у бабуси</w:t>
      </w:r>
      <w:proofErr w:type="gramStart"/>
      <w:r>
        <w:rPr>
          <w:rFonts w:ascii="Times New Roman" w:hAnsi="Times New Roman"/>
          <w:sz w:val="28"/>
          <w:szCs w:val="28"/>
        </w:rPr>
        <w:br/>
        <w:t>Д</w:t>
      </w:r>
      <w:proofErr w:type="gramEnd"/>
      <w:r>
        <w:rPr>
          <w:rFonts w:ascii="Times New Roman" w:hAnsi="Times New Roman"/>
          <w:sz w:val="28"/>
          <w:szCs w:val="28"/>
        </w:rPr>
        <w:t>ва веселых гуся.</w:t>
      </w:r>
      <w:r>
        <w:rPr>
          <w:rFonts w:ascii="Times New Roman" w:hAnsi="Times New Roman"/>
          <w:sz w:val="28"/>
          <w:szCs w:val="28"/>
        </w:rPr>
        <w:br/>
        <w:t>Один серый,</w:t>
      </w:r>
      <w:r>
        <w:rPr>
          <w:rFonts w:ascii="Times New Roman" w:hAnsi="Times New Roman"/>
          <w:sz w:val="28"/>
          <w:szCs w:val="28"/>
        </w:rPr>
        <w:br/>
        <w:t>Другой белый -</w:t>
      </w:r>
      <w:r>
        <w:rPr>
          <w:rFonts w:ascii="Times New Roman" w:hAnsi="Times New Roman"/>
          <w:sz w:val="28"/>
          <w:szCs w:val="28"/>
        </w:rPr>
        <w:br/>
        <w:t>Два веселых гуся.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Речевое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потешки «Два веселых гуся».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ab/>
        <w:t xml:space="preserve">  Формирование интереса в потребности в чтении, приобщение к словесному искусству.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иллюстраций  художников иллюстраторов к потешке  «Два веселых гуся». Цель: Сформировать интерес  и желание рассматривать иллюстрации к потешке, отвечать на вопросы воспитателя, выделять цвет и форму  героев потешки.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Дидактическая игра  «Куда спрятались гуси?»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Цель: развивать у детей  фантазию, также умение ориентироваться в пространстве.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Словесная игра «Птичий двор»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поощрять попытку по собственной инициативе рассказывать  о домашних птицах, драматизировать отрывки из хорошо знакомых  потешек о птицах.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 – эстетическое развитие.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Аппликация «Гуси».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учить уметь составлять из геометрических фигур  птицу. Закрепить название, цвет, размер фигур.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Подвижная игра «</w:t>
      </w:r>
      <w:r>
        <w:rPr>
          <w:rFonts w:ascii="Times New Roman" w:hAnsi="Times New Roman"/>
          <w:sz w:val="28"/>
          <w:szCs w:val="28"/>
        </w:rPr>
        <w:t xml:space="preserve"> Гуси-гуси».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 совершенствовать речевую и двигательную активность.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Потешка «Заяц-Егорка».</w:t>
      </w: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Заяц Егорка</w:t>
      </w:r>
      <w:proofErr w:type="gramStart"/>
      <w:r>
        <w:rPr>
          <w:rFonts w:ascii="Times New Roman" w:hAnsi="Times New Roman"/>
          <w:sz w:val="28"/>
          <w:szCs w:val="28"/>
        </w:rPr>
        <w:br/>
        <w:t>С</w:t>
      </w:r>
      <w:proofErr w:type="gramEnd"/>
      <w:r>
        <w:rPr>
          <w:rFonts w:ascii="Times New Roman" w:hAnsi="Times New Roman"/>
          <w:sz w:val="28"/>
          <w:szCs w:val="28"/>
        </w:rPr>
        <w:t>валился в озерко.</w:t>
      </w:r>
      <w:r>
        <w:rPr>
          <w:rFonts w:ascii="Times New Roman" w:hAnsi="Times New Roman"/>
          <w:sz w:val="28"/>
          <w:szCs w:val="28"/>
        </w:rPr>
        <w:br/>
        <w:t>Бегите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од горку! </w:t>
      </w:r>
      <w:r>
        <w:rPr>
          <w:rFonts w:ascii="Times New Roman" w:hAnsi="Times New Roman"/>
          <w:sz w:val="28"/>
          <w:szCs w:val="28"/>
        </w:rPr>
        <w:br/>
        <w:t>Спасайте Егорку!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Речевое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Чтение потешки.  Цель: Формировать умение слушать </w:t>
      </w:r>
      <w:proofErr w:type="gramStart"/>
      <w:r>
        <w:rPr>
          <w:rFonts w:ascii="Times New Roman" w:hAnsi="Times New Roman"/>
          <w:sz w:val="28"/>
          <w:szCs w:val="28"/>
        </w:rPr>
        <w:t>новую</w:t>
      </w:r>
      <w:proofErr w:type="gramEnd"/>
      <w:r>
        <w:rPr>
          <w:rFonts w:ascii="Times New Roman" w:hAnsi="Times New Roman"/>
          <w:sz w:val="28"/>
          <w:szCs w:val="28"/>
        </w:rPr>
        <w:t xml:space="preserve"> потешку. Упражнять в отчетливом произнесении  изолированых гласных и согласных  звуков.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Беседа об обитателях леса. </w:t>
      </w:r>
      <w:proofErr w:type="gramStart"/>
      <w:r>
        <w:rPr>
          <w:rFonts w:ascii="Times New Roman" w:hAnsi="Times New Roman"/>
          <w:sz w:val="28"/>
          <w:szCs w:val="28"/>
        </w:rPr>
        <w:t>Цель: формировать умение отвечать на простейшие вопросы (Кто?</w:t>
      </w:r>
      <w:proofErr w:type="gramEnd"/>
      <w:r>
        <w:rPr>
          <w:rFonts w:ascii="Times New Roman" w:hAnsi="Times New Roman"/>
          <w:sz w:val="28"/>
          <w:szCs w:val="28"/>
        </w:rPr>
        <w:t xml:space="preserve"> Что умеет делать? Какой? </w:t>
      </w:r>
      <w:proofErr w:type="gramStart"/>
      <w:r>
        <w:rPr>
          <w:rFonts w:ascii="Times New Roman" w:hAnsi="Times New Roman"/>
          <w:sz w:val="28"/>
          <w:szCs w:val="28"/>
        </w:rPr>
        <w:t>Какая?).</w:t>
      </w:r>
      <w:proofErr w:type="gramEnd"/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Дидактическая игра «Кто в теремочке живет?»  Цель: Учить детей обозначать словом и действием части и признаки внешнего вида зайца, зайчонка, мишки, медвежонка.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 – эстетическое развитие.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Рисование на тему  «Нарисуем зайке угощение»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Цель: Формировать умение рисовать и называть  овощи и фрукты круглой и овальной формы, обозначать цвет форму и размер.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Физическое развитие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Пальчиковая гимнастика. «Сидит зайка у окошка»  Цель: развитие мелкой моторику рук со вспомогательными средствами (счетные палочки).   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Потешка «Бежала лесочком лиса с кузовочком».</w:t>
      </w: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Бежала лесочком лиса с кузовочком.</w:t>
      </w:r>
      <w:r>
        <w:rPr>
          <w:rFonts w:ascii="Times New Roman" w:hAnsi="Times New Roman"/>
          <w:sz w:val="28"/>
          <w:szCs w:val="28"/>
        </w:rPr>
        <w:br/>
        <w:t>А что в кузовочке?</w:t>
      </w:r>
      <w:r>
        <w:rPr>
          <w:rFonts w:ascii="Times New Roman" w:hAnsi="Times New Roman"/>
          <w:sz w:val="28"/>
          <w:szCs w:val="28"/>
        </w:rPr>
        <w:br/>
        <w:t>Лесные грибочки.</w:t>
      </w:r>
      <w:r>
        <w:rPr>
          <w:rFonts w:ascii="Times New Roman" w:hAnsi="Times New Roman"/>
          <w:sz w:val="28"/>
          <w:szCs w:val="28"/>
        </w:rPr>
        <w:br/>
        <w:t>Лесные грибочки для сына, для дочки.</w:t>
      </w:r>
    </w:p>
    <w:p w:rsidR="0001355C" w:rsidRDefault="0001355C" w:rsidP="0001355C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Речевое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потешки, рассматривание иллюстраций к потешке.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Развивать умение слушать потешку, проговаривать слова при повторном чтении. Сформировать интерес  и желание рассматривать иллюстрации, помочь детям понять сложные слова для понимания – кузовок, лесок.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Дидактическая игра «Собери лису из частей».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Цель: учить уметь составлять из геометрических фигур   лису. Закрепить название, цвет, размер геометрических фигур.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Сказочная викторина,  «Из какой сказки лиса?» Цель: учить детей узнавать народные сказки по иллюстрациям, называть названия сказки, где главный герой лиса. Вызвать у детей желание сравнивать лису с другими персонажами сказок ( повадки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внешний вид)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Физическое развитие</w:t>
      </w:r>
      <w:r>
        <w:rPr>
          <w:rFonts w:ascii="Times New Roman" w:hAnsi="Times New Roman"/>
          <w:sz w:val="28"/>
          <w:szCs w:val="28"/>
        </w:rPr>
        <w:t>.</w:t>
      </w:r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Подвижная игра «Лиса и зайцы». Цель побуждать у детей желание играть в подвижные игры, учить имитировать движения лисы и </w:t>
      </w: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</w:p>
    <w:p w:rsidR="0001355C" w:rsidRDefault="0001355C" w:rsidP="0001355C">
      <w:pPr>
        <w:pStyle w:val="aa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1355C" w:rsidRPr="00336B1D" w:rsidRDefault="0001355C" w:rsidP="000135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B1D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  <w:r>
        <w:rPr>
          <w:rFonts w:ascii="Times New Roman" w:hAnsi="Times New Roman" w:cs="Times New Roman"/>
          <w:sz w:val="28"/>
          <w:szCs w:val="28"/>
        </w:rPr>
        <w:t xml:space="preserve">  1. Галанов. А.С. «Психическое и  физическое развитие ребенка от трех до       пяти лет», Москва «Просвещение» 2001</w:t>
      </w:r>
    </w:p>
    <w:p w:rsidR="0001355C" w:rsidRDefault="0001355C" w:rsidP="0001355C">
      <w:pPr>
        <w:pStyle w:val="a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Высокова. Т.П. «Сенсомоторное развитие детей раннего возраста»  «Учитель» Волгоград.</w:t>
      </w:r>
    </w:p>
    <w:p w:rsidR="0001355C" w:rsidRDefault="0001355C" w:rsidP="0001355C">
      <w:pPr>
        <w:pStyle w:val="a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Пилюгина. Э.Г «Занятия по сенсорному воспитанию» Москва  </w:t>
      </w:r>
    </w:p>
    <w:p w:rsidR="0001355C" w:rsidRDefault="0001355C" w:rsidP="0001355C">
      <w:pPr>
        <w:pStyle w:val="a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«Занятия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</w:rPr>
        <w:t>по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</w:rPr>
        <w:t>развитию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</w:rPr>
        <w:t>речи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в детском саду» (М.: Совершенство, 1998).</w:t>
      </w:r>
    </w:p>
    <w:p w:rsidR="0001355C" w:rsidRDefault="0001355C" w:rsidP="0001355C">
      <w:pPr>
        <w:pStyle w:val="a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«Знакомим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</w:rPr>
        <w:t>дошкольников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с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</w:rPr>
        <w:t>литературой</w:t>
      </w:r>
      <w:r>
        <w:rPr>
          <w:sz w:val="28"/>
          <w:szCs w:val="28"/>
          <w:shd w:val="clear" w:color="auto" w:fill="FFFFFF"/>
        </w:rPr>
        <w:t>» (М.: Сфера, 1998).</w:t>
      </w:r>
      <w:r>
        <w:rPr>
          <w:sz w:val="28"/>
          <w:szCs w:val="28"/>
        </w:rPr>
        <w:t xml:space="preserve"> 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355C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55C" w:rsidRDefault="0001355C" w:rsidP="0001355C">
      <w:pPr>
        <w:pStyle w:val="aa"/>
        <w:jc w:val="both"/>
        <w:rPr>
          <w:rFonts w:ascii="Times New Roman" w:hAnsi="Times New Roman"/>
          <w:b/>
          <w:sz w:val="28"/>
          <w:szCs w:val="28"/>
        </w:rPr>
      </w:pPr>
    </w:p>
    <w:p w:rsidR="0001355C" w:rsidRPr="00920DEB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55C" w:rsidRPr="006A510F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1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355C" w:rsidRPr="006A510F" w:rsidRDefault="0001355C" w:rsidP="000135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55C" w:rsidRPr="006A510F" w:rsidRDefault="0001355C" w:rsidP="0001355C">
      <w:pPr>
        <w:pStyle w:val="aa"/>
        <w:jc w:val="both"/>
        <w:rPr>
          <w:rFonts w:ascii="Times New Roman" w:hAnsi="Times New Roman"/>
          <w:b/>
          <w:sz w:val="28"/>
          <w:szCs w:val="28"/>
        </w:rPr>
      </w:pPr>
    </w:p>
    <w:p w:rsidR="0001355C" w:rsidRDefault="0001355C" w:rsidP="0001355C"/>
    <w:p w:rsidR="0001355C" w:rsidRP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355C" w:rsidRP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355C" w:rsidRP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355C" w:rsidRP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355C" w:rsidRDefault="0001355C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Default="004A7E2D" w:rsidP="008116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E2D">
        <w:rPr>
          <w:rFonts w:ascii="Times New Roman" w:hAnsi="Times New Roman" w:cs="Times New Roman"/>
          <w:sz w:val="24"/>
          <w:szCs w:val="24"/>
        </w:rPr>
        <w:t>МАДОУ «ДЕТСКИЙ САД №14 «СКАЗКА»»</w:t>
      </w:r>
      <w:proofErr w:type="gramStart"/>
      <w:r w:rsidRPr="004A7E2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A7E2D">
        <w:rPr>
          <w:rFonts w:ascii="Times New Roman" w:hAnsi="Times New Roman" w:cs="Times New Roman"/>
          <w:sz w:val="24"/>
          <w:szCs w:val="24"/>
        </w:rPr>
        <w:t>Г.НУРЛАТ  РЕСПУБЛИКИ ТАТАРСТАН .</w:t>
      </w: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4A7E2D">
        <w:rPr>
          <w:rFonts w:ascii="Times New Roman" w:hAnsi="Times New Roman" w:cs="Times New Roman"/>
          <w:sz w:val="56"/>
          <w:szCs w:val="56"/>
        </w:rPr>
        <w:t>Методическая разработка  «Ознакомление детей с потешкой »</w:t>
      </w: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3E46D6" w:rsidP="004A7E2D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="004A7E2D" w:rsidRPr="004A7E2D">
        <w:rPr>
          <w:rFonts w:ascii="Times New Roman" w:hAnsi="Times New Roman" w:cs="Times New Roman"/>
        </w:rPr>
        <w:t>Наталья Петровна НИКИТИНА</w:t>
      </w:r>
      <w:r>
        <w:rPr>
          <w:rFonts w:ascii="Times New Roman" w:hAnsi="Times New Roman" w:cs="Times New Roman"/>
        </w:rPr>
        <w:t xml:space="preserve">    </w:t>
      </w: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</w:rPr>
      </w:pPr>
    </w:p>
    <w:p w:rsidR="004A7E2D" w:rsidRPr="004A7E2D" w:rsidRDefault="003E46D6" w:rsidP="004A7E2D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4A7E2D" w:rsidRPr="004A7E2D">
        <w:rPr>
          <w:rFonts w:ascii="Times New Roman" w:hAnsi="Times New Roman" w:cs="Times New Roman"/>
        </w:rPr>
        <w:t>Воспитатель высшей  квалификационной категории</w:t>
      </w: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01355C" w:rsidRPr="004A7E2D" w:rsidRDefault="0001355C" w:rsidP="004A7E2D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</w:rPr>
      </w:pPr>
      <w:r w:rsidRPr="004A7E2D">
        <w:rPr>
          <w:rFonts w:ascii="Times New Roman" w:hAnsi="Times New Roman" w:cs="Times New Roman"/>
        </w:rPr>
        <w:t>Наталья Петровна НИКИТИНА</w:t>
      </w: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</w:rPr>
      </w:pPr>
    </w:p>
    <w:p w:rsidR="004A7E2D" w:rsidRPr="004A7E2D" w:rsidRDefault="004A7E2D" w:rsidP="004A7E2D">
      <w:pPr>
        <w:spacing w:line="240" w:lineRule="auto"/>
        <w:jc w:val="center"/>
        <w:rPr>
          <w:rFonts w:ascii="Times New Roman" w:hAnsi="Times New Roman" w:cs="Times New Roman"/>
        </w:rPr>
      </w:pPr>
      <w:r w:rsidRPr="004A7E2D">
        <w:rPr>
          <w:rFonts w:ascii="Times New Roman" w:hAnsi="Times New Roman" w:cs="Times New Roman"/>
        </w:rPr>
        <w:t>Воспитатель высшей  квалификационной категории</w:t>
      </w:r>
    </w:p>
    <w:p w:rsidR="0001355C" w:rsidRPr="004A7E2D" w:rsidRDefault="0001355C" w:rsidP="004A7E2D">
      <w:pPr>
        <w:spacing w:line="240" w:lineRule="auto"/>
        <w:jc w:val="center"/>
        <w:rPr>
          <w:rFonts w:ascii="Times New Roman" w:hAnsi="Times New Roman" w:cs="Times New Roman"/>
        </w:rPr>
      </w:pPr>
    </w:p>
    <w:sectPr w:rsidR="0001355C" w:rsidRPr="004A7E2D" w:rsidSect="006F7F2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A21" w:rsidRDefault="00296A21" w:rsidP="00F30766">
      <w:pPr>
        <w:spacing w:after="0" w:line="240" w:lineRule="auto"/>
      </w:pPr>
      <w:r>
        <w:separator/>
      </w:r>
    </w:p>
  </w:endnote>
  <w:endnote w:type="continuationSeparator" w:id="0">
    <w:p w:rsidR="00296A21" w:rsidRDefault="00296A21" w:rsidP="00F3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A21" w:rsidRDefault="00296A21" w:rsidP="00F30766">
      <w:pPr>
        <w:spacing w:after="0" w:line="240" w:lineRule="auto"/>
      </w:pPr>
      <w:r>
        <w:separator/>
      </w:r>
    </w:p>
  </w:footnote>
  <w:footnote w:type="continuationSeparator" w:id="0">
    <w:p w:rsidR="00296A21" w:rsidRDefault="00296A21" w:rsidP="00F307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00B3"/>
    <w:rsid w:val="00002FE2"/>
    <w:rsid w:val="0000736A"/>
    <w:rsid w:val="0001355C"/>
    <w:rsid w:val="00047503"/>
    <w:rsid w:val="000A6CEE"/>
    <w:rsid w:val="000A7CC7"/>
    <w:rsid w:val="000C5AB3"/>
    <w:rsid w:val="000E5318"/>
    <w:rsid w:val="00123416"/>
    <w:rsid w:val="001569BB"/>
    <w:rsid w:val="00192F76"/>
    <w:rsid w:val="001D35BC"/>
    <w:rsid w:val="001F3269"/>
    <w:rsid w:val="00240791"/>
    <w:rsid w:val="00255860"/>
    <w:rsid w:val="00296A21"/>
    <w:rsid w:val="00343493"/>
    <w:rsid w:val="0037076B"/>
    <w:rsid w:val="003E46D6"/>
    <w:rsid w:val="00444146"/>
    <w:rsid w:val="00456D39"/>
    <w:rsid w:val="0046533A"/>
    <w:rsid w:val="00492C15"/>
    <w:rsid w:val="004A7E2D"/>
    <w:rsid w:val="004D2A9A"/>
    <w:rsid w:val="004D310F"/>
    <w:rsid w:val="004F3C88"/>
    <w:rsid w:val="00516747"/>
    <w:rsid w:val="00521FFA"/>
    <w:rsid w:val="00535416"/>
    <w:rsid w:val="005642E2"/>
    <w:rsid w:val="005B2753"/>
    <w:rsid w:val="005F6D69"/>
    <w:rsid w:val="006A3E39"/>
    <w:rsid w:val="006C2815"/>
    <w:rsid w:val="006F7F2C"/>
    <w:rsid w:val="007446DA"/>
    <w:rsid w:val="00755380"/>
    <w:rsid w:val="007557CB"/>
    <w:rsid w:val="00791D43"/>
    <w:rsid w:val="007B6EB7"/>
    <w:rsid w:val="007E3895"/>
    <w:rsid w:val="007E4B6B"/>
    <w:rsid w:val="008116B8"/>
    <w:rsid w:val="00836072"/>
    <w:rsid w:val="008745EA"/>
    <w:rsid w:val="008802DA"/>
    <w:rsid w:val="008B67AB"/>
    <w:rsid w:val="008F3B89"/>
    <w:rsid w:val="009009A7"/>
    <w:rsid w:val="00903CB1"/>
    <w:rsid w:val="009603E6"/>
    <w:rsid w:val="009728C5"/>
    <w:rsid w:val="009D584A"/>
    <w:rsid w:val="00A27C17"/>
    <w:rsid w:val="00A324E7"/>
    <w:rsid w:val="00A55C00"/>
    <w:rsid w:val="00A56913"/>
    <w:rsid w:val="00A800B3"/>
    <w:rsid w:val="00A83602"/>
    <w:rsid w:val="00A8740C"/>
    <w:rsid w:val="00A919F2"/>
    <w:rsid w:val="00B11472"/>
    <w:rsid w:val="00C1069F"/>
    <w:rsid w:val="00C4754E"/>
    <w:rsid w:val="00C87F0B"/>
    <w:rsid w:val="00CB4E54"/>
    <w:rsid w:val="00CF02BC"/>
    <w:rsid w:val="00D14725"/>
    <w:rsid w:val="00D4774A"/>
    <w:rsid w:val="00D66BC7"/>
    <w:rsid w:val="00DF3271"/>
    <w:rsid w:val="00DF4A27"/>
    <w:rsid w:val="00E71DF1"/>
    <w:rsid w:val="00EC72E3"/>
    <w:rsid w:val="00F2087C"/>
    <w:rsid w:val="00F30766"/>
    <w:rsid w:val="00FE6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54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800B3"/>
    <w:rPr>
      <w:rFonts w:cs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F30766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5">
    <w:name w:val="Верхний колонтитул Знак"/>
    <w:link w:val="a4"/>
    <w:uiPriority w:val="99"/>
    <w:rsid w:val="00F30766"/>
    <w:rPr>
      <w:rFonts w:cs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F30766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7">
    <w:name w:val="Нижний колонтитул Знак"/>
    <w:link w:val="a6"/>
    <w:uiPriority w:val="99"/>
    <w:rsid w:val="00F30766"/>
    <w:rPr>
      <w:rFonts w:cs="Calibri"/>
      <w:sz w:val="22"/>
      <w:szCs w:val="22"/>
      <w:lang w:eastAsia="en-US"/>
    </w:rPr>
  </w:style>
  <w:style w:type="table" w:styleId="a8">
    <w:name w:val="Table Grid"/>
    <w:basedOn w:val="a1"/>
    <w:locked/>
    <w:rsid w:val="00F20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A8740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1355C"/>
    <w:pPr>
      <w:ind w:left="720"/>
      <w:contextualSpacing/>
    </w:pPr>
    <w:rPr>
      <w:rFonts w:cs="Times New Roman"/>
    </w:rPr>
  </w:style>
  <w:style w:type="paragraph" w:styleId="ab">
    <w:name w:val="Normal (Web)"/>
    <w:basedOn w:val="a"/>
    <w:uiPriority w:val="99"/>
    <w:unhideWhenUsed/>
    <w:rsid w:val="0001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355C"/>
  </w:style>
  <w:style w:type="paragraph" w:customStyle="1" w:styleId="c5">
    <w:name w:val="c5"/>
    <w:basedOn w:val="a"/>
    <w:uiPriority w:val="99"/>
    <w:rsid w:val="0001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35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54890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622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7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9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4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0230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72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952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28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7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uper.nikitin090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23A30-7A72-4D36-8D0C-044A53C34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3630</Words>
  <Characters>20697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Ваня</cp:lastModifiedBy>
  <cp:revision>28</cp:revision>
  <cp:lastPrinted>2018-11-11T16:51:00Z</cp:lastPrinted>
  <dcterms:created xsi:type="dcterms:W3CDTF">2011-02-20T09:33:00Z</dcterms:created>
  <dcterms:modified xsi:type="dcterms:W3CDTF">2021-04-06T08:50:00Z</dcterms:modified>
</cp:coreProperties>
</file>