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F02" w:rsidRDefault="00D93F02" w:rsidP="00D93F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УЧЕБНО-МЕТОДИЧЕСКАЯ КАРТА ЗАНЯТИЯ №31</w:t>
      </w:r>
    </w:p>
    <w:p w:rsidR="00D93F02" w:rsidRDefault="00D93F02" w:rsidP="00D93F02">
      <w:pPr>
        <w:ind w:left="-567"/>
        <w:jc w:val="center"/>
        <w:rPr>
          <w:b/>
          <w:sz w:val="24"/>
          <w:szCs w:val="24"/>
        </w:rPr>
      </w:pPr>
    </w:p>
    <w:p w:rsidR="00D93F02" w:rsidRDefault="00D93F02" w:rsidP="00D93F02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ГБПОУ КК</w:t>
      </w:r>
    </w:p>
    <w:p w:rsidR="00D93F02" w:rsidRDefault="00D93F02" w:rsidP="00D93F02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«Краснодарский технический колледж»</w:t>
      </w:r>
    </w:p>
    <w:p w:rsidR="00D93F02" w:rsidRDefault="00D93F02" w:rsidP="00D93F02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93F02" w:rsidRDefault="00D93F02" w:rsidP="00D93F02">
      <w:pPr>
        <w:ind w:left="-567"/>
        <w:jc w:val="left"/>
        <w:rPr>
          <w:sz w:val="24"/>
          <w:szCs w:val="24"/>
        </w:rPr>
      </w:pPr>
      <w:r>
        <w:rPr>
          <w:b/>
          <w:sz w:val="24"/>
          <w:szCs w:val="24"/>
        </w:rPr>
        <w:t>Преподаватель химии Борисенко Елена Викторовна</w:t>
      </w:r>
    </w:p>
    <w:p w:rsidR="00D93F02" w:rsidRDefault="00D93F02" w:rsidP="00D93F02">
      <w:pPr>
        <w:ind w:left="-567"/>
        <w:rPr>
          <w:sz w:val="24"/>
          <w:szCs w:val="24"/>
        </w:rPr>
      </w:pPr>
      <w:r>
        <w:rPr>
          <w:b/>
          <w:sz w:val="24"/>
          <w:szCs w:val="24"/>
        </w:rPr>
        <w:t xml:space="preserve">Дисциплина: </w:t>
      </w:r>
      <w:r>
        <w:rPr>
          <w:sz w:val="24"/>
          <w:szCs w:val="24"/>
        </w:rPr>
        <w:t>ОУД.09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«Химия»</w:t>
      </w:r>
    </w:p>
    <w:p w:rsidR="00D93F02" w:rsidRDefault="00D93F02" w:rsidP="00D93F02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Тема занятия: </w:t>
      </w:r>
      <w:r>
        <w:rPr>
          <w:sz w:val="24"/>
          <w:szCs w:val="24"/>
        </w:rPr>
        <w:t>«</w:t>
      </w:r>
      <w:r>
        <w:rPr>
          <w:sz w:val="24"/>
          <w:szCs w:val="24"/>
        </w:rPr>
        <w:t xml:space="preserve">Предельные </w:t>
      </w:r>
      <w:bookmarkStart w:id="0" w:name="_GoBack"/>
      <w:bookmarkEnd w:id="0"/>
      <w:r>
        <w:rPr>
          <w:sz w:val="24"/>
          <w:szCs w:val="24"/>
        </w:rPr>
        <w:t>одноатомные спирты</w:t>
      </w:r>
      <w:r>
        <w:rPr>
          <w:sz w:val="24"/>
          <w:szCs w:val="24"/>
        </w:rPr>
        <w:t>»</w:t>
      </w:r>
    </w:p>
    <w:p w:rsidR="00D93F02" w:rsidRDefault="00D93F02" w:rsidP="00D93F02">
      <w:pPr>
        <w:ind w:left="-567"/>
        <w:rPr>
          <w:sz w:val="24"/>
          <w:szCs w:val="24"/>
        </w:rPr>
      </w:pPr>
      <w:r>
        <w:rPr>
          <w:b/>
          <w:sz w:val="24"/>
          <w:szCs w:val="24"/>
        </w:rPr>
        <w:t>Вид занятия:</w:t>
      </w:r>
      <w:r>
        <w:rPr>
          <w:sz w:val="24"/>
          <w:szCs w:val="24"/>
        </w:rPr>
        <w:t xml:space="preserve"> комбинированный</w:t>
      </w:r>
    </w:p>
    <w:p w:rsidR="00D93F02" w:rsidRDefault="00D93F02" w:rsidP="00D93F02">
      <w:pPr>
        <w:ind w:left="-567"/>
        <w:rPr>
          <w:sz w:val="24"/>
          <w:szCs w:val="24"/>
        </w:rPr>
      </w:pPr>
      <w:r>
        <w:rPr>
          <w:b/>
          <w:sz w:val="24"/>
          <w:szCs w:val="24"/>
        </w:rPr>
        <w:t>Планируемые результаты: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предметные: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сформировать и актуализировать знания химического строения спиртов, номенклатуры, изомерии спиртов, физических и химических свойств, применения;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развить  и углубить знания учащихся по гомологии и изомерии органических веществ на примере спиртов;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 xml:space="preserve">развить </w:t>
      </w:r>
      <w:proofErr w:type="spellStart"/>
      <w:r>
        <w:rPr>
          <w:sz w:val="24"/>
          <w:szCs w:val="24"/>
        </w:rPr>
        <w:t>общеучебные</w:t>
      </w:r>
      <w:proofErr w:type="spellEnd"/>
      <w:r>
        <w:rPr>
          <w:sz w:val="24"/>
          <w:szCs w:val="24"/>
        </w:rPr>
        <w:t xml:space="preserve"> умения и навыки (формулировать определения, классифицировать вещества, составлять уравнения реакций);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личностные: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привитие химически грамотного поведения в профессиональной деятельности и в быту при обращении с химическими веществами, материалами и процессами;</w:t>
      </w:r>
    </w:p>
    <w:p w:rsidR="00D93F02" w:rsidRDefault="00D93F02" w:rsidP="00D93F02">
      <w:pPr>
        <w:tabs>
          <w:tab w:val="num" w:pos="-567"/>
        </w:tabs>
        <w:rPr>
          <w:b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- развитие навыков коммуникативного общения учащихся;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осознание отрицательного влияния употребления этилового спирта на организм человека;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-способность к самооценке на предмет усвоения нового материала;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spellStart"/>
      <w:r>
        <w:rPr>
          <w:b/>
          <w:sz w:val="24"/>
          <w:szCs w:val="24"/>
        </w:rPr>
        <w:t>метапредметные</w:t>
      </w:r>
      <w:proofErr w:type="spellEnd"/>
      <w:r>
        <w:rPr>
          <w:b/>
          <w:sz w:val="24"/>
          <w:szCs w:val="24"/>
        </w:rPr>
        <w:t>: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развить познавательный интерес, включая в содержание урока элементы новизны знаний, устанавливая связь изученного материала с жизнью, а так же используя современные информационные технологии в сочетании с классическими методами обучения (химический эксперимент);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навыки самостоятельной и групповой работы;</w:t>
      </w:r>
    </w:p>
    <w:p w:rsidR="00D93F02" w:rsidRDefault="00D93F02" w:rsidP="00D93F02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Обеспечение занятия:</w:t>
      </w:r>
    </w:p>
    <w:p w:rsidR="00D93F02" w:rsidRDefault="00D93F02" w:rsidP="00D93F02">
      <w:pPr>
        <w:rPr>
          <w:sz w:val="24"/>
          <w:szCs w:val="24"/>
        </w:rPr>
      </w:pPr>
      <w:r>
        <w:rPr>
          <w:b/>
          <w:sz w:val="24"/>
          <w:szCs w:val="24"/>
        </w:rPr>
        <w:t>1. оборудование:</w:t>
      </w:r>
      <w:r>
        <w:rPr>
          <w:sz w:val="24"/>
          <w:szCs w:val="24"/>
        </w:rPr>
        <w:t xml:space="preserve">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мультимедийный проектор;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персональный</w:t>
      </w:r>
      <w:r>
        <w:rPr>
          <w:sz w:val="24"/>
          <w:szCs w:val="24"/>
        </w:rPr>
        <w:tab/>
        <w:t xml:space="preserve">компьютер;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экран, колонки;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спиртовка;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штатив с пробирками;</w:t>
      </w:r>
    </w:p>
    <w:p w:rsidR="00D93F02" w:rsidRDefault="00D93F02" w:rsidP="00D93F02">
      <w:pPr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реактивы:</w:t>
      </w:r>
      <w:r>
        <w:rPr>
          <w:sz w:val="24"/>
          <w:szCs w:val="24"/>
        </w:rPr>
        <w:t xml:space="preserve">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азотная кислота,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белок куриного яйца,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вода,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спирт, 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 xml:space="preserve">- перманганат калия, </w:t>
      </w:r>
    </w:p>
    <w:p w:rsidR="00D93F02" w:rsidRDefault="00D93F02" w:rsidP="00D93F02">
      <w:pPr>
        <w:rPr>
          <w:iCs/>
          <w:sz w:val="24"/>
          <w:szCs w:val="24"/>
        </w:rPr>
      </w:pPr>
      <w:r>
        <w:rPr>
          <w:sz w:val="24"/>
          <w:szCs w:val="24"/>
        </w:rPr>
        <w:t>- серная кислота (концентрированная),</w:t>
      </w:r>
      <w:r>
        <w:rPr>
          <w:iCs/>
          <w:sz w:val="24"/>
          <w:szCs w:val="24"/>
        </w:rPr>
        <w:t xml:space="preserve"> </w:t>
      </w:r>
    </w:p>
    <w:p w:rsidR="00D93F02" w:rsidRDefault="00D93F02" w:rsidP="00D93F02">
      <w:pPr>
        <w:rPr>
          <w:sz w:val="24"/>
          <w:szCs w:val="24"/>
        </w:rPr>
      </w:pPr>
      <w:r>
        <w:rPr>
          <w:iCs/>
          <w:sz w:val="24"/>
          <w:szCs w:val="24"/>
        </w:rPr>
        <w:t>- раствор дихромата калия</w:t>
      </w:r>
    </w:p>
    <w:p w:rsidR="00D93F02" w:rsidRDefault="00D93F02" w:rsidP="00D93F02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наглядные пособия: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мультимедийная презентация;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схема образования водородной связи;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таблица «Классификация органических соединений»;</w:t>
      </w:r>
    </w:p>
    <w:p w:rsidR="00D93F02" w:rsidRDefault="00D93F02" w:rsidP="00D93F02">
      <w:pPr>
        <w:rPr>
          <w:sz w:val="24"/>
          <w:szCs w:val="24"/>
        </w:rPr>
      </w:pPr>
      <w:r>
        <w:rPr>
          <w:sz w:val="24"/>
          <w:szCs w:val="24"/>
        </w:rPr>
        <w:t>- таблица «Отдельные представители предельных одноатомных спиртов»</w:t>
      </w:r>
    </w:p>
    <w:p w:rsidR="00D93F02" w:rsidRDefault="00D93F02" w:rsidP="00D93F02">
      <w:pPr>
        <w:ind w:left="-567"/>
        <w:rPr>
          <w:b/>
          <w:sz w:val="24"/>
          <w:szCs w:val="24"/>
        </w:rPr>
      </w:pPr>
    </w:p>
    <w:tbl>
      <w:tblPr>
        <w:tblStyle w:val="a5"/>
        <w:tblW w:w="1017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659"/>
        <w:gridCol w:w="6518"/>
        <w:gridCol w:w="993"/>
      </w:tblGrid>
      <w:tr w:rsidR="00D93F02" w:rsidTr="00D93F02">
        <w:trPr>
          <w:trHeight w:val="98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lastRenderedPageBreak/>
              <w:t>Структурные элементы</w:t>
            </w:r>
            <w:r>
              <w:rPr>
                <w:b/>
                <w:sz w:val="24"/>
                <w:szCs w:val="24"/>
                <w:lang w:val="en-US"/>
              </w:rPr>
              <w:t>,</w:t>
            </w:r>
            <w:r>
              <w:rPr>
                <w:b/>
                <w:sz w:val="24"/>
                <w:szCs w:val="24"/>
              </w:rPr>
              <w:t xml:space="preserve"> методы обучения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Подструктурные</w:t>
            </w:r>
            <w:proofErr w:type="spellEnd"/>
            <w:r>
              <w:rPr>
                <w:b/>
                <w:sz w:val="24"/>
                <w:szCs w:val="24"/>
              </w:rPr>
              <w:t xml:space="preserve"> элементы урока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</w:rPr>
              <w:t>Организационный момент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беседа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готовности группы и аудитории к уроку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3F02" w:rsidTr="00D93F02">
        <w:trPr>
          <w:trHeight w:val="343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Постановка целей, задач, знакомство с планом занятия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рассказ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знакомит студентов с планом урока, целями и задачами урока.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Цели:</w:t>
            </w:r>
          </w:p>
          <w:p w:rsidR="00D93F02" w:rsidRDefault="00D93F02">
            <w:pPr>
              <w:tabs>
                <w:tab w:val="left" w:pos="3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Сформировать знания химического строения спиртов, номенклатуры, изомерии спиртов, физических и химических свойств, применения;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Развивать  знания учащихся по гомологии и изомерии органических веществ на примере спиртов;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записывают тему, совместно с преподавателем формулируют цель и задачи урока. Тема: «Гомологический ряд, химические свойства, применение и способы получения спиртов. Отдельные представители одноатомных спиртов»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3.Актуализация знаний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Метод: </w:t>
            </w:r>
            <w:r>
              <w:rPr>
                <w:sz w:val="24"/>
                <w:szCs w:val="24"/>
              </w:rPr>
              <w:t>рассказ, беседа с применением мультимедийной презентации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проводит устный опрос. Показывая мультимедийную презентацию, даёт определение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понятию «спирты», раскрывает суть номенклатуры и классификации спиртов. В презентации представлены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предельные одноатомные спирты; изомерия, физические свойства. На слайдах представлены области применения метилового и этилового спиртов, а также вредное воздействие их на организм человека.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доске преподаватель записывает химические свойства спиртов. Затем проводит демонстрационный эксперимент.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слушают, наблюдают, задают вопросы, активно участвуют в беседе и делают записи в тетрадь</w:t>
            </w:r>
          </w:p>
          <w:p w:rsidR="00D93F02" w:rsidRDefault="00D93F0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4.Мотивация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Метод: </w:t>
            </w:r>
            <w:r>
              <w:rPr>
                <w:sz w:val="24"/>
                <w:szCs w:val="24"/>
              </w:rPr>
              <w:t xml:space="preserve">демонстрационный метод с применением проблемно-поискового диалога, элементы </w:t>
            </w:r>
            <w:proofErr w:type="spellStart"/>
            <w:r>
              <w:rPr>
                <w:sz w:val="24"/>
                <w:szCs w:val="24"/>
              </w:rPr>
              <w:t>здоровьесберегающей</w:t>
            </w:r>
            <w:proofErr w:type="spellEnd"/>
            <w:r>
              <w:rPr>
                <w:sz w:val="24"/>
                <w:szCs w:val="24"/>
              </w:rPr>
              <w:t xml:space="preserve"> технологии, проектный метод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 преподавателя о вредном воздействии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спиртов на организм  человека. </w:t>
            </w:r>
            <w:r>
              <w:rPr>
                <w:color w:val="000000"/>
                <w:sz w:val="24"/>
                <w:szCs w:val="24"/>
              </w:rPr>
              <w:t>Преподаватель пропагандирует здоровый образ жизни.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Студенты слушают рассказ преподавателя. Некоторые студенты дополняют рассказ преподавателя заранее подготовленными сообщениями по теме. 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Организм человека – белковая материя. </w:t>
            </w:r>
          </w:p>
          <w:p w:rsidR="00D93F02" w:rsidRDefault="00D93F02">
            <w:pPr>
              <w:spacing w:line="2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напоминает о правилах ТБ при работе в химической лаборатории. Организует лабораторный опыт.</w:t>
            </w:r>
          </w:p>
          <w:p w:rsidR="00D93F02" w:rsidRDefault="00D93F02">
            <w:pPr>
              <w:spacing w:line="220" w:lineRule="atLeast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Химический эксперимент.</w:t>
            </w:r>
            <w:r>
              <w:rPr>
                <w:b/>
                <w:bCs/>
                <w:iCs/>
                <w:color w:val="000000"/>
                <w:sz w:val="24"/>
                <w:szCs w:val="24"/>
              </w:rPr>
              <w:br/>
              <w:t>Влияние этанола на молекулы белков.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Давайте посмотрим, что произойдет при действии спирта на белок.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Реактивы: этиловый спирт, азотная кислота, белок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color w:val="000000"/>
                <w:sz w:val="24"/>
                <w:szCs w:val="24"/>
              </w:rPr>
              <w:t xml:space="preserve"> убедить студентов в том, что спирт денатурирует белки необратимо, изменяя их структуру и свойства, следовательно, отрицательно воздействует на организм человека. </w:t>
            </w:r>
          </w:p>
          <w:p w:rsidR="00D93F02" w:rsidRDefault="00D93F02">
            <w:pPr>
              <w:spacing w:line="2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показывает опыт. 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Студенты отвечают на вопросы, наблюдают за опытом, и </w:t>
            </w:r>
            <w:r>
              <w:rPr>
                <w:sz w:val="24"/>
                <w:szCs w:val="24"/>
              </w:rPr>
              <w:lastRenderedPageBreak/>
              <w:t xml:space="preserve">делают выводы. </w:t>
            </w:r>
          </w:p>
          <w:p w:rsidR="00D93F02" w:rsidRDefault="00D93F02">
            <w:pPr>
              <w:spacing w:line="220" w:lineRule="atLeas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Инструктивная карта.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пробирках раствор белка куриного яйца. Приливаем в первую пробирку 1-2 мл воды, во вторую столько же азотной кислоты, а в третью столько же этанола. Отмечаем изменения в пробирках.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Вы видите, что действие спирта сродни действию на белок азотной кислоты. Происходит денатурация белка, т. е. необратимое разрушение.</w:t>
            </w:r>
          </w:p>
          <w:p w:rsidR="00D93F02" w:rsidRDefault="00D93F02">
            <w:pPr>
              <w:spacing w:line="2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 теперь понимаете, что при поступлении даже незначительных доз спирта в организме каждая клетка, каждый орган соприкасается с его молекулами, испытывая на себе его токсическое действие.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5. Закрепление знаний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Метод: </w:t>
            </w:r>
            <w:r>
              <w:rPr>
                <w:sz w:val="24"/>
                <w:szCs w:val="24"/>
              </w:rPr>
              <w:t>фронтальный опрос, выполнение практических заданий с использованием педагогики сотрудничества;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Физкультминутка, самостоятельная работа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pStyle w:val="a4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-Что нового узнали на уроке?</w:t>
            </w:r>
          </w:p>
          <w:p w:rsidR="00D93F02" w:rsidRDefault="00D93F02">
            <w:pPr>
              <w:pStyle w:val="a4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-Что такое предельные одноатомные спирты?</w:t>
            </w:r>
          </w:p>
          <w:p w:rsidR="00D93F02" w:rsidRDefault="00D93F02">
            <w:pPr>
              <w:pStyle w:val="a4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-Почему спирты жидкие?</w:t>
            </w:r>
          </w:p>
          <w:p w:rsidR="00D93F02" w:rsidRDefault="00D93F02">
            <w:pPr>
              <w:pStyle w:val="a4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-Каковы химические свойства спиртов?</w:t>
            </w:r>
          </w:p>
          <w:p w:rsidR="00D93F02" w:rsidRDefault="00D93F02">
            <w:pPr>
              <w:pStyle w:val="a4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-Что такое функциональная группа?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предлагает сменить рабочее место, разделиться на группы и занять новые рабочие места.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Смена рабочего места, небольшая разминка.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делятся на группы, пересаживаются для работы в группах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практической работы с самопроверкой. </w:t>
            </w:r>
            <w:r>
              <w:rPr>
                <w:color w:val="000000" w:themeColor="text1"/>
                <w:sz w:val="24"/>
                <w:szCs w:val="24"/>
              </w:rPr>
              <w:t>Преподаватель выдаёт листы с заданиями,  корректирует знания учащихся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Вариант 1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Напишите структурные формулы следующих соединений: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3-метилпентанол-3; бутанол-2; пропанол-1.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С какими из перечисленных ниже веществ будет реагировать этиловый спирт: </w:t>
            </w:r>
            <w:proofErr w:type="spellStart"/>
            <w:r>
              <w:rPr>
                <w:sz w:val="24"/>
                <w:szCs w:val="24"/>
              </w:rPr>
              <w:t>бромоводород</w:t>
            </w:r>
            <w:proofErr w:type="spellEnd"/>
            <w:r>
              <w:rPr>
                <w:sz w:val="24"/>
                <w:szCs w:val="24"/>
              </w:rPr>
              <w:t>, водород, натрий, медь, оксид меди(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)? Напишите уравнения соответствующих реакций  и укажите условия их протекания.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Вариант 2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Напишите структурные формулы следующих соединений: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2-метилпропанол-2; пентанол-2; бутанол-1.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Напишите уравнения реакций, характеризующих химические свойства  метанола.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Вариант 3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Напишите структурные формулы следующих соединений: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2-метилбутанол-2;  2,3,4-триметилпентанол-2; пропанол-2.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Напишите уравнения реакций получения: а) метанола из метана (в 2 стадии); б) 2-хлорпропана из пропанола-2; в) </w:t>
            </w:r>
            <w:proofErr w:type="spellStart"/>
            <w:r>
              <w:rPr>
                <w:sz w:val="24"/>
                <w:szCs w:val="24"/>
              </w:rPr>
              <w:t>метилэтилового</w:t>
            </w:r>
            <w:proofErr w:type="spellEnd"/>
            <w:r>
              <w:rPr>
                <w:sz w:val="24"/>
                <w:szCs w:val="24"/>
              </w:rPr>
              <w:t xml:space="preserve"> эфира из соответствующих спиртов.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Вариант 4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Напишите структурные формулы следующих соединений: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2-метилбутанол-1;  2-метилпентанол-2;  2, 2-диметилпропанол-1.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Напишите уравнения реакций, с помощью которых  можно  осуществить следующие превращения: ацетилен→ этилен→ этанол→ </w:t>
            </w:r>
            <w:proofErr w:type="spellStart"/>
            <w:r>
              <w:rPr>
                <w:sz w:val="24"/>
                <w:szCs w:val="24"/>
              </w:rPr>
              <w:t>хлорэтан</w:t>
            </w:r>
            <w:proofErr w:type="spellEnd"/>
            <w:r>
              <w:rPr>
                <w:sz w:val="24"/>
                <w:szCs w:val="24"/>
              </w:rPr>
              <w:t xml:space="preserve">→ этанол→ </w:t>
            </w:r>
            <w:proofErr w:type="spellStart"/>
            <w:r>
              <w:rPr>
                <w:sz w:val="24"/>
                <w:szCs w:val="24"/>
              </w:rPr>
              <w:t>диэтиловый</w:t>
            </w:r>
            <w:proofErr w:type="spellEnd"/>
            <w:r>
              <w:rPr>
                <w:sz w:val="24"/>
                <w:szCs w:val="24"/>
              </w:rPr>
              <w:t xml:space="preserve"> эфир.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Студенты отвечают письменно на вопросы, работая в группах, дополняют и исправляют друг друга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6. Подведение итогов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Метод: </w:t>
            </w:r>
            <w:r>
              <w:rPr>
                <w:sz w:val="24"/>
                <w:szCs w:val="24"/>
              </w:rPr>
              <w:t>беседа; фронтальный опрос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совместно со студентами подводит итоги, проводит рефлексию, формулирует выводы и оценивает деятельность группы и отдельных студентов в соответствии с критериями: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верные ответы на контрольные вопросы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правильное выполнение заданий практической работы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соблюдение правил ТБ при выполнении химического эксперимента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выполнение дополнительного задания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активная работа на занятии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подготовка сообщений о вредном воздействии спиртов на организм человека (1балл);</w:t>
            </w:r>
          </w:p>
          <w:p w:rsidR="00D93F02" w:rsidRDefault="00D93F0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93F02" w:rsidTr="00D93F0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7. Выдача домашнего задания </w:t>
            </w:r>
          </w:p>
          <w:p w:rsidR="00D93F02" w:rsidRDefault="00D93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Метод: </w:t>
            </w:r>
            <w:r>
              <w:rPr>
                <w:sz w:val="24"/>
                <w:szCs w:val="24"/>
              </w:rPr>
              <w:t>объяснение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комментирует домашнее задание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ОИ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, §10, с.185-189,        </w:t>
            </w:r>
          </w:p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упр. 3-5, с.189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2" w:rsidRDefault="00D93F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/>
    <w:p w:rsidR="00D93F02" w:rsidRDefault="00D93F02" w:rsidP="00D93F02">
      <w:pPr>
        <w:ind w:lef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1</w:t>
      </w: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Практическое задание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Вариант 1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1. Напишите структурные формулы следующих соединений: 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3-метилпентанол-3; бутанол-2; пропанол-1.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2. С какими из перечисленных ниже веществ будет реагировать этиловый спирт: </w:t>
      </w:r>
      <w:proofErr w:type="spellStart"/>
      <w:r>
        <w:rPr>
          <w:sz w:val="24"/>
          <w:szCs w:val="24"/>
        </w:rPr>
        <w:t>бромоводород</w:t>
      </w:r>
      <w:proofErr w:type="spellEnd"/>
      <w:r>
        <w:rPr>
          <w:sz w:val="24"/>
          <w:szCs w:val="24"/>
        </w:rPr>
        <w:t>, водород, натрий, медь, оксид меди(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)? Напишите уравнения соответствующих реакций  и укажите условия их протекания.</w:t>
      </w: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Вариант 2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1. Напишите структурные формулы следующих соединений: 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2-метилпропанол-2; пентанол-2; бутанол-1.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2. Напишите уравнения реакций, характеризующих химические свойства  метанола.</w:t>
      </w: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Вариант 3 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1. Напишите структурные формулы следующих соединений: 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2-метилбутанол-2;  2,3,4-триметилпентанол-2; пропанол-2.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2. Напишите уравнения реакций получения: а) метанола из метана (в 2 стадии); б) 2-хлорпропана из пропанола-2; в) </w:t>
      </w:r>
      <w:proofErr w:type="spellStart"/>
      <w:r>
        <w:rPr>
          <w:sz w:val="24"/>
          <w:szCs w:val="24"/>
        </w:rPr>
        <w:t>метилэтилового</w:t>
      </w:r>
      <w:proofErr w:type="spellEnd"/>
      <w:r>
        <w:rPr>
          <w:sz w:val="24"/>
          <w:szCs w:val="24"/>
        </w:rPr>
        <w:t xml:space="preserve"> эфира из соответствующих спиртов.</w:t>
      </w:r>
    </w:p>
    <w:p w:rsidR="00D93F02" w:rsidRDefault="00D93F02" w:rsidP="00D93F02">
      <w:pPr>
        <w:ind w:left="-851"/>
        <w:rPr>
          <w:szCs w:val="28"/>
        </w:rPr>
      </w:pPr>
    </w:p>
    <w:p w:rsidR="00D93F02" w:rsidRDefault="00D93F02" w:rsidP="00D93F02">
      <w:pPr>
        <w:ind w:left="-851"/>
        <w:rPr>
          <w:szCs w:val="28"/>
        </w:rPr>
      </w:pPr>
    </w:p>
    <w:p w:rsidR="00D93F02" w:rsidRDefault="00D93F02" w:rsidP="00D93F02">
      <w:pPr>
        <w:ind w:left="-851"/>
        <w:rPr>
          <w:szCs w:val="28"/>
        </w:rPr>
      </w:pP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Вариант 4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1. Напишите структурные формулы следующих соединений: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>2-метилбутанол-1;  2-метилпентанол-2;  2, 2-диметилпропанол-1.</w:t>
      </w: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2. Напишите уравнения реакций, с помощью которых  можно  осуществить следующие превращения: ацетилен→ этилен→ этанол→ </w:t>
      </w:r>
      <w:proofErr w:type="spellStart"/>
      <w:r>
        <w:rPr>
          <w:sz w:val="24"/>
          <w:szCs w:val="24"/>
        </w:rPr>
        <w:t>хлорэтан</w:t>
      </w:r>
      <w:proofErr w:type="spellEnd"/>
      <w:r>
        <w:rPr>
          <w:sz w:val="24"/>
          <w:szCs w:val="24"/>
        </w:rPr>
        <w:t xml:space="preserve">→ этанол→ </w:t>
      </w:r>
      <w:proofErr w:type="spellStart"/>
      <w:r>
        <w:rPr>
          <w:sz w:val="24"/>
          <w:szCs w:val="24"/>
        </w:rPr>
        <w:t>диэтиловый</w:t>
      </w:r>
      <w:proofErr w:type="spellEnd"/>
      <w:r>
        <w:rPr>
          <w:sz w:val="24"/>
          <w:szCs w:val="24"/>
        </w:rPr>
        <w:t xml:space="preserve"> эфир.</w:t>
      </w: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ind w:left="-851"/>
        <w:rPr>
          <w:sz w:val="24"/>
          <w:szCs w:val="24"/>
        </w:rPr>
      </w:pPr>
    </w:p>
    <w:p w:rsidR="00D93F02" w:rsidRDefault="00D93F02" w:rsidP="00D93F02">
      <w:pPr>
        <w:spacing w:line="220" w:lineRule="atLeast"/>
        <w:ind w:left="-851"/>
        <w:jc w:val="center"/>
        <w:rPr>
          <w:b/>
          <w:bCs/>
          <w:i/>
          <w:iCs/>
          <w:color w:val="000000"/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lastRenderedPageBreak/>
        <w:t>ПРИЛОЖЕНИЕ 2</w:t>
      </w:r>
    </w:p>
    <w:p w:rsidR="00D93F02" w:rsidRDefault="00D93F02" w:rsidP="00D93F02">
      <w:pPr>
        <w:spacing w:line="220" w:lineRule="atLeast"/>
        <w:ind w:left="-851"/>
        <w:rPr>
          <w:b/>
          <w:bCs/>
          <w:i/>
          <w:iCs/>
          <w:color w:val="000000"/>
          <w:sz w:val="24"/>
          <w:szCs w:val="24"/>
        </w:rPr>
      </w:pPr>
    </w:p>
    <w:p w:rsidR="00D93F02" w:rsidRDefault="00D93F02" w:rsidP="00D93F02">
      <w:pPr>
        <w:spacing w:line="220" w:lineRule="atLeast"/>
        <w:ind w:left="-851"/>
        <w:jc w:val="center"/>
        <w:rPr>
          <w:b/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Групповая работа</w:t>
      </w:r>
      <w:r>
        <w:rPr>
          <w:b/>
          <w:color w:val="000000"/>
          <w:sz w:val="24"/>
          <w:szCs w:val="24"/>
        </w:rPr>
        <w:t>:</w:t>
      </w:r>
      <w:r>
        <w:rPr>
          <w:b/>
          <w:bCs/>
          <w:iCs/>
          <w:color w:val="000000"/>
          <w:sz w:val="24"/>
          <w:szCs w:val="24"/>
        </w:rPr>
        <w:t xml:space="preserve"> влияние этанола на молекулы белков.</w:t>
      </w: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Опыт 1.</w:t>
      </w:r>
      <w:r>
        <w:rPr>
          <w:iCs/>
          <w:color w:val="000000"/>
          <w:sz w:val="24"/>
          <w:szCs w:val="24"/>
        </w:rPr>
        <w:t xml:space="preserve"> Д</w:t>
      </w:r>
      <w:r>
        <w:rPr>
          <w:color w:val="000000"/>
          <w:sz w:val="24"/>
          <w:szCs w:val="24"/>
        </w:rPr>
        <w:t>ействие этилового спирта на белок (денатурация белка)</w:t>
      </w: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Реактивы: этиловый спирт, азотная кислота, белок</w:t>
      </w: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пробирках выдан раствор белка куриного яйца. Прилейте в первую пробирку 1-2 мл воды, во вторую столько же азотной кислоты, а в третью столько же этанола. Отметьте изменения в пробирках.</w:t>
      </w:r>
    </w:p>
    <w:p w:rsidR="00D93F02" w:rsidRDefault="00D93F02" w:rsidP="00D93F02">
      <w:pPr>
        <w:shd w:val="clear" w:color="auto" w:fill="FFFFFF" w:themeFill="background1"/>
        <w:spacing w:before="100" w:beforeAutospacing="1" w:after="100" w:afterAutospacing="1" w:line="320" w:lineRule="atLeast"/>
        <w:ind w:left="-851"/>
        <w:rPr>
          <w:iCs/>
          <w:sz w:val="24"/>
          <w:szCs w:val="24"/>
        </w:rPr>
      </w:pPr>
      <w:r>
        <w:rPr>
          <w:b/>
          <w:iCs/>
          <w:sz w:val="24"/>
          <w:szCs w:val="24"/>
        </w:rPr>
        <w:t>Опыт 2.</w:t>
      </w:r>
      <w:r>
        <w:rPr>
          <w:iCs/>
          <w:sz w:val="24"/>
          <w:szCs w:val="24"/>
        </w:rPr>
        <w:t xml:space="preserve"> Качественная реакция на одноатомные спирты. Для первичных и вторичных одноатомных спиртов качественной реакцией является взаимодействие их с кислым раствором дихромата калия. Оранжевая окраска гидратированного иона </w:t>
      </w:r>
      <w:r>
        <w:rPr>
          <w:iCs/>
          <w:sz w:val="24"/>
          <w:szCs w:val="24"/>
          <w:lang w:val="en-US"/>
        </w:rPr>
        <w:t>Cr</w:t>
      </w:r>
      <w:r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O</w:t>
      </w:r>
      <w:r>
        <w:rPr>
          <w:iCs/>
          <w:sz w:val="24"/>
          <w:szCs w:val="24"/>
          <w:vertAlign w:val="subscript"/>
        </w:rPr>
        <w:t>7</w:t>
      </w:r>
      <w:r>
        <w:rPr>
          <w:iCs/>
          <w:sz w:val="24"/>
          <w:szCs w:val="24"/>
          <w:vertAlign w:val="superscript"/>
        </w:rPr>
        <w:t>2-</w:t>
      </w:r>
      <w:r>
        <w:rPr>
          <w:iCs/>
          <w:sz w:val="24"/>
          <w:szCs w:val="24"/>
        </w:rPr>
        <w:t> исчезает и появляется зеленоватая окраска, характерная для иона </w:t>
      </w:r>
      <w:r>
        <w:rPr>
          <w:iCs/>
          <w:sz w:val="24"/>
          <w:szCs w:val="24"/>
          <w:lang w:val="en-US"/>
        </w:rPr>
        <w:t>Cr</w:t>
      </w:r>
      <w:r>
        <w:rPr>
          <w:iCs/>
          <w:sz w:val="24"/>
          <w:szCs w:val="24"/>
          <w:vertAlign w:val="superscript"/>
        </w:rPr>
        <w:t>3+</w:t>
      </w:r>
      <w:r>
        <w:rPr>
          <w:iCs/>
          <w:sz w:val="24"/>
          <w:szCs w:val="24"/>
        </w:rPr>
        <w:t> . Эта смена окраски позволяет определять даже следовые количества спиртов. </w:t>
      </w:r>
    </w:p>
    <w:p w:rsidR="00D93F02" w:rsidRPr="00D93F02" w:rsidRDefault="00D93F02" w:rsidP="00D93F02">
      <w:pPr>
        <w:shd w:val="clear" w:color="auto" w:fill="FFFFFF" w:themeFill="background1"/>
        <w:spacing w:before="100" w:beforeAutospacing="1" w:after="100" w:afterAutospacing="1" w:line="320" w:lineRule="atLeast"/>
        <w:ind w:left="-851"/>
        <w:rPr>
          <w:sz w:val="24"/>
          <w:szCs w:val="24"/>
        </w:rPr>
      </w:pPr>
      <w:r>
        <w:rPr>
          <w:iCs/>
          <w:sz w:val="24"/>
          <w:szCs w:val="24"/>
          <w:lang w:val="en-US"/>
        </w:rPr>
        <w:t>CH</w:t>
      </w:r>
      <w:r w:rsidRPr="00D93F02">
        <w:rPr>
          <w:iCs/>
          <w:sz w:val="24"/>
          <w:szCs w:val="24"/>
          <w:vertAlign w:val="subscript"/>
        </w:rPr>
        <w:t>3</w:t>
      </w:r>
      <w:r w:rsidRPr="00D93F02">
        <w:rPr>
          <w:iCs/>
          <w:sz w:val="24"/>
          <w:szCs w:val="24"/>
        </w:rPr>
        <w:t xml:space="preserve">- </w:t>
      </w:r>
      <w:r>
        <w:rPr>
          <w:iCs/>
          <w:sz w:val="24"/>
          <w:szCs w:val="24"/>
          <w:lang w:val="en-US"/>
        </w:rPr>
        <w:t>OH</w:t>
      </w:r>
      <w:r w:rsidRPr="00D93F02">
        <w:rPr>
          <w:iCs/>
          <w:sz w:val="24"/>
          <w:szCs w:val="24"/>
        </w:rPr>
        <w:t xml:space="preserve"> + </w:t>
      </w:r>
      <w:r>
        <w:rPr>
          <w:iCs/>
          <w:sz w:val="24"/>
          <w:szCs w:val="24"/>
          <w:lang w:val="en-US"/>
        </w:rPr>
        <w:t>K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Cr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O</w:t>
      </w:r>
      <w:r w:rsidRPr="00D93F02">
        <w:rPr>
          <w:iCs/>
          <w:sz w:val="24"/>
          <w:szCs w:val="24"/>
          <w:vertAlign w:val="subscript"/>
        </w:rPr>
        <w:t>7</w:t>
      </w:r>
      <w:r>
        <w:rPr>
          <w:iCs/>
          <w:sz w:val="24"/>
          <w:szCs w:val="24"/>
          <w:lang w:val="en-US"/>
        </w:rPr>
        <w:t> </w:t>
      </w:r>
      <w:r w:rsidRPr="00D93F02">
        <w:rPr>
          <w:iCs/>
          <w:sz w:val="24"/>
          <w:szCs w:val="24"/>
        </w:rPr>
        <w:t>+ 4</w:t>
      </w:r>
      <w:r>
        <w:rPr>
          <w:iCs/>
          <w:sz w:val="24"/>
          <w:szCs w:val="24"/>
          <w:lang w:val="en-US"/>
        </w:rPr>
        <w:t>H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SO</w:t>
      </w:r>
      <w:r w:rsidRPr="00D93F02">
        <w:rPr>
          <w:iCs/>
          <w:sz w:val="24"/>
          <w:szCs w:val="24"/>
          <w:vertAlign w:val="subscript"/>
        </w:rPr>
        <w:t>4</w:t>
      </w:r>
      <w:r>
        <w:rPr>
          <w:iCs/>
          <w:sz w:val="24"/>
          <w:szCs w:val="24"/>
          <w:lang w:val="en-US"/>
        </w:rPr>
        <w:t> </w:t>
      </w:r>
      <w:r w:rsidRPr="00D93F02">
        <w:rPr>
          <w:iCs/>
          <w:sz w:val="24"/>
          <w:szCs w:val="24"/>
        </w:rPr>
        <w:t xml:space="preserve">→ </w:t>
      </w:r>
      <w:r>
        <w:rPr>
          <w:iCs/>
          <w:sz w:val="24"/>
          <w:szCs w:val="24"/>
          <w:lang w:val="en-US"/>
        </w:rPr>
        <w:t>CO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 </w:t>
      </w:r>
      <w:r w:rsidRPr="00D93F02">
        <w:rPr>
          <w:iCs/>
          <w:sz w:val="24"/>
          <w:szCs w:val="24"/>
        </w:rPr>
        <w:t xml:space="preserve">+ </w:t>
      </w:r>
      <w:r>
        <w:rPr>
          <w:iCs/>
          <w:sz w:val="24"/>
          <w:szCs w:val="24"/>
          <w:lang w:val="en-US"/>
        </w:rPr>
        <w:t>K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SO</w:t>
      </w:r>
      <w:r w:rsidRPr="00D93F02">
        <w:rPr>
          <w:iCs/>
          <w:sz w:val="24"/>
          <w:szCs w:val="24"/>
          <w:vertAlign w:val="subscript"/>
        </w:rPr>
        <w:t>4</w:t>
      </w:r>
      <w:r>
        <w:rPr>
          <w:iCs/>
          <w:sz w:val="24"/>
          <w:szCs w:val="24"/>
          <w:lang w:val="en-US"/>
        </w:rPr>
        <w:t> </w:t>
      </w:r>
      <w:r w:rsidRPr="00D93F02">
        <w:rPr>
          <w:iCs/>
          <w:sz w:val="24"/>
          <w:szCs w:val="24"/>
        </w:rPr>
        <w:t xml:space="preserve">+ </w:t>
      </w:r>
      <w:proofErr w:type="gramStart"/>
      <w:r>
        <w:rPr>
          <w:iCs/>
          <w:sz w:val="24"/>
          <w:szCs w:val="24"/>
          <w:lang w:val="en-US"/>
        </w:rPr>
        <w:t>Cr</w:t>
      </w:r>
      <w:r w:rsidRPr="00D93F02">
        <w:rPr>
          <w:iCs/>
          <w:sz w:val="24"/>
          <w:szCs w:val="24"/>
          <w:vertAlign w:val="subscript"/>
        </w:rPr>
        <w:t>2</w:t>
      </w:r>
      <w:r w:rsidRPr="00D93F02">
        <w:rPr>
          <w:iCs/>
          <w:sz w:val="24"/>
          <w:szCs w:val="24"/>
        </w:rPr>
        <w:t>(</w:t>
      </w:r>
      <w:proofErr w:type="gramEnd"/>
      <w:r>
        <w:rPr>
          <w:iCs/>
          <w:sz w:val="24"/>
          <w:szCs w:val="24"/>
          <w:lang w:val="en-US"/>
        </w:rPr>
        <w:t>SO</w:t>
      </w:r>
      <w:r w:rsidRPr="00D93F02">
        <w:rPr>
          <w:iCs/>
          <w:sz w:val="24"/>
          <w:szCs w:val="24"/>
          <w:vertAlign w:val="subscript"/>
        </w:rPr>
        <w:t>4</w:t>
      </w:r>
      <w:r w:rsidRPr="00D93F02">
        <w:rPr>
          <w:iCs/>
          <w:sz w:val="24"/>
          <w:szCs w:val="24"/>
        </w:rPr>
        <w:t>)</w:t>
      </w:r>
      <w:r w:rsidRPr="00D93F02">
        <w:rPr>
          <w:iCs/>
          <w:sz w:val="24"/>
          <w:szCs w:val="24"/>
          <w:vertAlign w:val="subscript"/>
        </w:rPr>
        <w:t>3</w:t>
      </w:r>
      <w:r>
        <w:rPr>
          <w:iCs/>
          <w:sz w:val="24"/>
          <w:szCs w:val="24"/>
          <w:lang w:val="en-US"/>
        </w:rPr>
        <w:t> </w:t>
      </w:r>
      <w:r w:rsidRPr="00D93F02">
        <w:rPr>
          <w:iCs/>
          <w:sz w:val="24"/>
          <w:szCs w:val="24"/>
        </w:rPr>
        <w:t>+ 6</w:t>
      </w:r>
      <w:r>
        <w:rPr>
          <w:iCs/>
          <w:sz w:val="24"/>
          <w:szCs w:val="24"/>
          <w:lang w:val="en-US"/>
        </w:rPr>
        <w:t>H</w:t>
      </w:r>
      <w:r w:rsidRPr="00D93F02">
        <w:rPr>
          <w:iCs/>
          <w:sz w:val="24"/>
          <w:szCs w:val="24"/>
          <w:vertAlign w:val="subscript"/>
        </w:rPr>
        <w:t>2</w:t>
      </w:r>
      <w:r>
        <w:rPr>
          <w:iCs/>
          <w:sz w:val="24"/>
          <w:szCs w:val="24"/>
          <w:lang w:val="en-US"/>
        </w:rPr>
        <w:t>O </w:t>
      </w:r>
    </w:p>
    <w:p w:rsidR="00D93F02" w:rsidRDefault="00D93F02" w:rsidP="00D93F02">
      <w:pPr>
        <w:shd w:val="clear" w:color="auto" w:fill="FFFFFF" w:themeFill="background1"/>
        <w:spacing w:before="100" w:beforeAutospacing="1" w:after="100" w:afterAutospacing="1" w:line="320" w:lineRule="atLeast"/>
        <w:ind w:left="-851"/>
        <w:rPr>
          <w:sz w:val="24"/>
          <w:szCs w:val="24"/>
          <w:lang w:val="en-US"/>
        </w:rPr>
      </w:pPr>
      <w:r>
        <w:rPr>
          <w:iCs/>
          <w:sz w:val="24"/>
          <w:szCs w:val="24"/>
          <w:lang w:val="en-US"/>
        </w:rPr>
        <w:t>3CH</w:t>
      </w:r>
      <w:r>
        <w:rPr>
          <w:iCs/>
          <w:sz w:val="24"/>
          <w:szCs w:val="24"/>
          <w:vertAlign w:val="subscript"/>
          <w:lang w:val="en-US"/>
        </w:rPr>
        <w:t>3</w:t>
      </w:r>
      <w:r>
        <w:rPr>
          <w:iCs/>
          <w:sz w:val="24"/>
          <w:szCs w:val="24"/>
          <w:lang w:val="en-US"/>
        </w:rPr>
        <w:t>-CH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-OH + K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Cr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O</w:t>
      </w:r>
      <w:r>
        <w:rPr>
          <w:iCs/>
          <w:sz w:val="24"/>
          <w:szCs w:val="24"/>
          <w:vertAlign w:val="subscript"/>
          <w:lang w:val="en-US"/>
        </w:rPr>
        <w:t>7</w:t>
      </w:r>
      <w:r>
        <w:rPr>
          <w:iCs/>
          <w:sz w:val="24"/>
          <w:szCs w:val="24"/>
          <w:lang w:val="en-US"/>
        </w:rPr>
        <w:t> + 4H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SO</w:t>
      </w:r>
      <w:r>
        <w:rPr>
          <w:iCs/>
          <w:sz w:val="24"/>
          <w:szCs w:val="24"/>
          <w:vertAlign w:val="subscript"/>
          <w:lang w:val="en-US"/>
        </w:rPr>
        <w:t>4</w:t>
      </w:r>
      <w:r>
        <w:rPr>
          <w:iCs/>
          <w:sz w:val="24"/>
          <w:szCs w:val="24"/>
          <w:lang w:val="en-US"/>
        </w:rPr>
        <w:t> → 3CH</w:t>
      </w:r>
      <w:r>
        <w:rPr>
          <w:iCs/>
          <w:sz w:val="24"/>
          <w:szCs w:val="24"/>
          <w:vertAlign w:val="subscript"/>
          <w:lang w:val="en-US"/>
        </w:rPr>
        <w:t>3</w:t>
      </w:r>
      <w:r>
        <w:rPr>
          <w:iCs/>
          <w:sz w:val="24"/>
          <w:szCs w:val="24"/>
          <w:lang w:val="en-US"/>
        </w:rPr>
        <w:t>COH + K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SO</w:t>
      </w:r>
      <w:r>
        <w:rPr>
          <w:iCs/>
          <w:sz w:val="24"/>
          <w:szCs w:val="24"/>
          <w:vertAlign w:val="subscript"/>
          <w:lang w:val="en-US"/>
        </w:rPr>
        <w:t>4</w:t>
      </w:r>
      <w:r>
        <w:rPr>
          <w:iCs/>
          <w:sz w:val="24"/>
          <w:szCs w:val="24"/>
          <w:lang w:val="en-US"/>
        </w:rPr>
        <w:t xml:space="preserve"> + </w:t>
      </w:r>
      <w:proofErr w:type="gramStart"/>
      <w:r>
        <w:rPr>
          <w:iCs/>
          <w:sz w:val="24"/>
          <w:szCs w:val="24"/>
          <w:lang w:val="en-US"/>
        </w:rPr>
        <w:t>Cr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(</w:t>
      </w:r>
      <w:proofErr w:type="gramEnd"/>
      <w:r>
        <w:rPr>
          <w:iCs/>
          <w:sz w:val="24"/>
          <w:szCs w:val="24"/>
          <w:lang w:val="en-US"/>
        </w:rPr>
        <w:t>SO</w:t>
      </w:r>
      <w:r>
        <w:rPr>
          <w:iCs/>
          <w:sz w:val="24"/>
          <w:szCs w:val="24"/>
          <w:vertAlign w:val="subscript"/>
          <w:lang w:val="en-US"/>
        </w:rPr>
        <w:t>4</w:t>
      </w:r>
      <w:r>
        <w:rPr>
          <w:iCs/>
          <w:sz w:val="24"/>
          <w:szCs w:val="24"/>
          <w:lang w:val="en-US"/>
        </w:rPr>
        <w:t>)</w:t>
      </w:r>
      <w:r>
        <w:rPr>
          <w:iCs/>
          <w:sz w:val="24"/>
          <w:szCs w:val="24"/>
          <w:vertAlign w:val="subscript"/>
          <w:lang w:val="en-US"/>
        </w:rPr>
        <w:t>3</w:t>
      </w:r>
      <w:r>
        <w:rPr>
          <w:iCs/>
          <w:sz w:val="24"/>
          <w:szCs w:val="24"/>
          <w:lang w:val="en-US"/>
        </w:rPr>
        <w:t> + 7H</w:t>
      </w:r>
      <w:r>
        <w:rPr>
          <w:iCs/>
          <w:sz w:val="24"/>
          <w:szCs w:val="24"/>
          <w:vertAlign w:val="subscript"/>
          <w:lang w:val="en-US"/>
        </w:rPr>
        <w:t>2</w:t>
      </w:r>
      <w:r>
        <w:rPr>
          <w:iCs/>
          <w:sz w:val="24"/>
          <w:szCs w:val="24"/>
          <w:lang w:val="en-US"/>
        </w:rPr>
        <w:t>O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Опыт 3.</w:t>
      </w:r>
      <w:r>
        <w:rPr>
          <w:sz w:val="24"/>
          <w:szCs w:val="24"/>
          <w:shd w:val="clear" w:color="auto" w:fill="FFFFFF"/>
        </w:rPr>
        <w:t xml:space="preserve"> Взаимодействие спиртов  с перманганатом калия. 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</w:rPr>
      </w:pPr>
    </w:p>
    <w:p w:rsidR="00D93F02" w:rsidRDefault="00D93F02" w:rsidP="00D93F02">
      <w:pPr>
        <w:ind w:left="-851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     Помещаем в пробирку 2 капли этилового спирта, 2 капли раствора перманганата калия и 3 капли концентрированной серной кислоты. Слегка нагреваем пробирку слабым пламенем горелки. Начинается обесцвечивание розового </w:t>
      </w:r>
      <w:proofErr w:type="gramStart"/>
      <w:r>
        <w:rPr>
          <w:sz w:val="24"/>
          <w:szCs w:val="24"/>
          <w:shd w:val="clear" w:color="auto" w:fill="FFFFFF"/>
        </w:rPr>
        <w:t>раствора</w:t>
      </w:r>
      <w:proofErr w:type="gramEnd"/>
      <w:r>
        <w:rPr>
          <w:sz w:val="24"/>
          <w:szCs w:val="24"/>
          <w:shd w:val="clear" w:color="auto" w:fill="FFFFFF"/>
        </w:rPr>
        <w:t xml:space="preserve"> и выпадают бурые хлопья оксида марганца (</w:t>
      </w:r>
      <w:r>
        <w:rPr>
          <w:sz w:val="24"/>
          <w:szCs w:val="24"/>
          <w:shd w:val="clear" w:color="auto" w:fill="FFFFFF"/>
          <w:lang w:val="en-US"/>
        </w:rPr>
        <w:t>I</w:t>
      </w:r>
      <w:r>
        <w:rPr>
          <w:sz w:val="24"/>
          <w:szCs w:val="24"/>
          <w:shd w:val="clear" w:color="auto" w:fill="FFFFFF"/>
        </w:rPr>
        <w:t>V). При избытке серной кислоты образуется бесцветный раствор. Ощущается запах уксусного альдегида.</w:t>
      </w:r>
      <w:r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sz w:val="24"/>
          <w:szCs w:val="24"/>
          <w:shd w:val="clear" w:color="auto" w:fill="FFFFFF"/>
        </w:rPr>
        <w:t>Первое уравнение реакции, когда перманганат калия восстанавливается до оксида марганца MnO</w:t>
      </w:r>
      <w:r>
        <w:rPr>
          <w:sz w:val="24"/>
          <w:szCs w:val="24"/>
          <w:shd w:val="clear" w:color="auto" w:fill="FFFFFF"/>
          <w:vertAlign w:val="subscript"/>
        </w:rPr>
        <w:t>2</w:t>
      </w:r>
      <w:r>
        <w:rPr>
          <w:sz w:val="24"/>
          <w:szCs w:val="24"/>
          <w:shd w:val="clear" w:color="auto" w:fill="FFFFFF"/>
        </w:rPr>
        <w:t xml:space="preserve"> 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3С</w:t>
      </w:r>
      <w:r>
        <w:rPr>
          <w:sz w:val="24"/>
          <w:szCs w:val="24"/>
          <w:shd w:val="clear" w:color="auto" w:fill="FFFFFF"/>
          <w:vertAlign w:val="subscript"/>
        </w:rPr>
        <w:t>2</w:t>
      </w:r>
      <w:r>
        <w:rPr>
          <w:sz w:val="24"/>
          <w:szCs w:val="24"/>
          <w:shd w:val="clear" w:color="auto" w:fill="FFFFFF"/>
        </w:rPr>
        <w:t>H</w:t>
      </w:r>
      <w:r>
        <w:rPr>
          <w:sz w:val="24"/>
          <w:szCs w:val="24"/>
          <w:shd w:val="clear" w:color="auto" w:fill="FFFFFF"/>
          <w:vertAlign w:val="subscript"/>
        </w:rPr>
        <w:t>5</w:t>
      </w:r>
      <w:r>
        <w:rPr>
          <w:sz w:val="24"/>
          <w:szCs w:val="24"/>
          <w:shd w:val="clear" w:color="auto" w:fill="FFFFFF"/>
        </w:rPr>
        <w:t>OH + 2KMnO</w:t>
      </w:r>
      <w:r>
        <w:rPr>
          <w:sz w:val="24"/>
          <w:szCs w:val="24"/>
          <w:shd w:val="clear" w:color="auto" w:fill="FFFFFF"/>
          <w:vertAlign w:val="subscript"/>
        </w:rPr>
        <w:t>4</w:t>
      </w:r>
      <w:r>
        <w:rPr>
          <w:sz w:val="24"/>
          <w:szCs w:val="24"/>
          <w:shd w:val="clear" w:color="auto" w:fill="FFFFFF"/>
        </w:rPr>
        <w:t xml:space="preserve"> + H2SO</w:t>
      </w:r>
      <w:r>
        <w:rPr>
          <w:sz w:val="24"/>
          <w:szCs w:val="24"/>
          <w:shd w:val="clear" w:color="auto" w:fill="FFFFFF"/>
          <w:vertAlign w:val="subscript"/>
        </w:rPr>
        <w:t>4</w:t>
      </w:r>
      <w:r>
        <w:rPr>
          <w:sz w:val="24"/>
          <w:szCs w:val="24"/>
          <w:shd w:val="clear" w:color="auto" w:fill="FFFFFF"/>
        </w:rPr>
        <w:t xml:space="preserve"> = 2MnO</w:t>
      </w:r>
      <w:r>
        <w:rPr>
          <w:sz w:val="24"/>
          <w:szCs w:val="24"/>
          <w:shd w:val="clear" w:color="auto" w:fill="FFFFFF"/>
          <w:vertAlign w:val="subscript"/>
        </w:rPr>
        <w:t>2</w:t>
      </w:r>
      <w:r>
        <w:rPr>
          <w:sz w:val="24"/>
          <w:szCs w:val="24"/>
          <w:shd w:val="clear" w:color="auto" w:fill="FFFFFF"/>
        </w:rPr>
        <w:t>↓ + K</w:t>
      </w:r>
      <w:r>
        <w:rPr>
          <w:sz w:val="24"/>
          <w:szCs w:val="24"/>
          <w:shd w:val="clear" w:color="auto" w:fill="FFFFFF"/>
          <w:vertAlign w:val="subscript"/>
        </w:rPr>
        <w:t>2</w:t>
      </w:r>
      <w:r>
        <w:rPr>
          <w:sz w:val="24"/>
          <w:szCs w:val="24"/>
          <w:shd w:val="clear" w:color="auto" w:fill="FFFFFF"/>
        </w:rPr>
        <w:t>SO</w:t>
      </w:r>
      <w:r>
        <w:rPr>
          <w:sz w:val="24"/>
          <w:szCs w:val="24"/>
          <w:shd w:val="clear" w:color="auto" w:fill="FFFFFF"/>
          <w:vertAlign w:val="subscript"/>
        </w:rPr>
        <w:t>4</w:t>
      </w:r>
      <w:r>
        <w:rPr>
          <w:sz w:val="24"/>
          <w:szCs w:val="24"/>
          <w:shd w:val="clear" w:color="auto" w:fill="FFFFFF"/>
        </w:rPr>
        <w:t xml:space="preserve"> + 3СН</w:t>
      </w:r>
      <w:r>
        <w:rPr>
          <w:sz w:val="24"/>
          <w:szCs w:val="24"/>
          <w:shd w:val="clear" w:color="auto" w:fill="FFFFFF"/>
          <w:vertAlign w:val="subscript"/>
        </w:rPr>
        <w:t>3</w:t>
      </w:r>
      <w:r>
        <w:rPr>
          <w:sz w:val="24"/>
          <w:szCs w:val="24"/>
          <w:shd w:val="clear" w:color="auto" w:fill="FFFFFF"/>
        </w:rPr>
        <w:t>СОН+ 4Н</w:t>
      </w:r>
      <w:r>
        <w:rPr>
          <w:sz w:val="24"/>
          <w:szCs w:val="24"/>
          <w:shd w:val="clear" w:color="auto" w:fill="FFFFFF"/>
          <w:vertAlign w:val="subscript"/>
        </w:rPr>
        <w:t>2</w:t>
      </w:r>
      <w:r>
        <w:rPr>
          <w:sz w:val="24"/>
          <w:szCs w:val="24"/>
          <w:shd w:val="clear" w:color="auto" w:fill="FFFFFF"/>
        </w:rPr>
        <w:t>О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</w:rPr>
      </w:pP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Второе уравнение реакции, когда перманганат калия восстанавливается до Mn</w:t>
      </w:r>
      <w:r>
        <w:rPr>
          <w:sz w:val="24"/>
          <w:szCs w:val="24"/>
          <w:shd w:val="clear" w:color="auto" w:fill="FFFFFF"/>
          <w:vertAlign w:val="superscript"/>
        </w:rPr>
        <w:t>2+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  <w:lang w:val="en-US"/>
        </w:rPr>
      </w:pPr>
      <w:r>
        <w:rPr>
          <w:sz w:val="24"/>
          <w:szCs w:val="24"/>
          <w:shd w:val="clear" w:color="auto" w:fill="FFFFFF"/>
        </w:rPr>
        <w:t xml:space="preserve"> </w:t>
      </w:r>
      <w:r w:rsidRPr="00D93F02">
        <w:rPr>
          <w:sz w:val="24"/>
          <w:szCs w:val="24"/>
          <w:lang w:val="en-US"/>
        </w:rPr>
        <w:br/>
      </w:r>
      <w:r>
        <w:rPr>
          <w:sz w:val="24"/>
          <w:szCs w:val="24"/>
          <w:shd w:val="clear" w:color="auto" w:fill="FFFFFF"/>
          <w:lang w:val="en-US"/>
        </w:rPr>
        <w:t>5</w:t>
      </w:r>
      <w:r>
        <w:rPr>
          <w:sz w:val="24"/>
          <w:szCs w:val="24"/>
          <w:shd w:val="clear" w:color="auto" w:fill="FFFFFF"/>
        </w:rPr>
        <w:t>С</w:t>
      </w:r>
      <w:r>
        <w:rPr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sz w:val="24"/>
          <w:szCs w:val="24"/>
          <w:shd w:val="clear" w:color="auto" w:fill="FFFFFF"/>
          <w:lang w:val="en-US"/>
        </w:rPr>
        <w:t>H</w:t>
      </w:r>
      <w:r>
        <w:rPr>
          <w:sz w:val="24"/>
          <w:szCs w:val="24"/>
          <w:shd w:val="clear" w:color="auto" w:fill="FFFFFF"/>
          <w:vertAlign w:val="subscript"/>
          <w:lang w:val="en-US"/>
        </w:rPr>
        <w:t>5</w:t>
      </w:r>
      <w:r>
        <w:rPr>
          <w:sz w:val="24"/>
          <w:szCs w:val="24"/>
          <w:shd w:val="clear" w:color="auto" w:fill="FFFFFF"/>
          <w:lang w:val="en-US"/>
        </w:rPr>
        <w:t>OH + 2KMnO</w:t>
      </w:r>
      <w:r>
        <w:rPr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sz w:val="24"/>
          <w:szCs w:val="24"/>
          <w:shd w:val="clear" w:color="auto" w:fill="FFFFFF"/>
          <w:lang w:val="en-US"/>
        </w:rPr>
        <w:t xml:space="preserve"> + 3H</w:t>
      </w:r>
      <w:r>
        <w:rPr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sz w:val="24"/>
          <w:szCs w:val="24"/>
          <w:shd w:val="clear" w:color="auto" w:fill="FFFFFF"/>
          <w:lang w:val="en-US"/>
        </w:rPr>
        <w:t>SO</w:t>
      </w:r>
      <w:r>
        <w:rPr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sz w:val="24"/>
          <w:szCs w:val="24"/>
          <w:shd w:val="clear" w:color="auto" w:fill="FFFFFF"/>
          <w:lang w:val="en-US"/>
        </w:rPr>
        <w:t xml:space="preserve"> = 2MnSO</w:t>
      </w:r>
      <w:r>
        <w:rPr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sz w:val="24"/>
          <w:szCs w:val="24"/>
          <w:shd w:val="clear" w:color="auto" w:fill="FFFFFF"/>
          <w:lang w:val="en-US"/>
        </w:rPr>
        <w:t xml:space="preserve"> + K</w:t>
      </w:r>
      <w:r>
        <w:rPr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sz w:val="24"/>
          <w:szCs w:val="24"/>
          <w:shd w:val="clear" w:color="auto" w:fill="FFFFFF"/>
          <w:lang w:val="en-US"/>
        </w:rPr>
        <w:t>SO</w:t>
      </w:r>
      <w:r>
        <w:rPr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sz w:val="24"/>
          <w:szCs w:val="24"/>
          <w:shd w:val="clear" w:color="auto" w:fill="FFFFFF"/>
          <w:lang w:val="en-US"/>
        </w:rPr>
        <w:t xml:space="preserve"> + 5</w:t>
      </w:r>
      <w:r>
        <w:rPr>
          <w:sz w:val="24"/>
          <w:szCs w:val="24"/>
          <w:shd w:val="clear" w:color="auto" w:fill="FFFFFF"/>
        </w:rPr>
        <w:t>СН</w:t>
      </w:r>
      <w:r>
        <w:rPr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sz w:val="24"/>
          <w:szCs w:val="24"/>
          <w:shd w:val="clear" w:color="auto" w:fill="FFFFFF"/>
        </w:rPr>
        <w:t>СОН</w:t>
      </w:r>
      <w:r>
        <w:rPr>
          <w:sz w:val="24"/>
          <w:szCs w:val="24"/>
          <w:shd w:val="clear" w:color="auto" w:fill="FFFFFF"/>
          <w:lang w:val="en-US"/>
        </w:rPr>
        <w:t xml:space="preserve"> + 8</w:t>
      </w:r>
      <w:r>
        <w:rPr>
          <w:sz w:val="24"/>
          <w:szCs w:val="24"/>
          <w:shd w:val="clear" w:color="auto" w:fill="FFFFFF"/>
        </w:rPr>
        <w:t>Н</w:t>
      </w:r>
      <w:r>
        <w:rPr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sz w:val="24"/>
          <w:szCs w:val="24"/>
          <w:shd w:val="clear" w:color="auto" w:fill="FFFFFF"/>
        </w:rPr>
        <w:t>О</w:t>
      </w:r>
    </w:p>
    <w:p w:rsidR="00D93F02" w:rsidRDefault="00D93F02" w:rsidP="00D93F02">
      <w:pPr>
        <w:ind w:left="-851"/>
        <w:rPr>
          <w:sz w:val="24"/>
          <w:szCs w:val="24"/>
          <w:shd w:val="clear" w:color="auto" w:fill="FFFFFF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P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  <w:lang w:val="en-US"/>
        </w:rPr>
      </w:pPr>
    </w:p>
    <w:p w:rsidR="00D93F02" w:rsidRDefault="00D93F02" w:rsidP="00D93F02">
      <w:pPr>
        <w:shd w:val="clear" w:color="auto" w:fill="FFFFFF" w:themeFill="background1"/>
        <w:ind w:lef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D93F02" w:rsidRDefault="00D93F02" w:rsidP="00D93F02">
      <w:pPr>
        <w:shd w:val="clear" w:color="auto" w:fill="FFFFFF" w:themeFill="background1"/>
        <w:ind w:left="-851"/>
        <w:rPr>
          <w:b/>
          <w:sz w:val="24"/>
          <w:szCs w:val="24"/>
        </w:rPr>
      </w:pP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1. Послушаем историческую справку:</w:t>
      </w:r>
      <w:r>
        <w:rPr>
          <w:color w:val="000000"/>
          <w:sz w:val="24"/>
          <w:szCs w:val="24"/>
        </w:rPr>
        <w:t> </w:t>
      </w:r>
      <w:r>
        <w:rPr>
          <w:iCs/>
          <w:color w:val="000000"/>
          <w:sz w:val="24"/>
          <w:szCs w:val="24"/>
        </w:rPr>
        <w:t>(сообщение ученика)</w:t>
      </w:r>
    </w:p>
    <w:p w:rsidR="00D93F02" w:rsidRDefault="00D93F02" w:rsidP="00D93F02">
      <w:pPr>
        <w:spacing w:line="220" w:lineRule="atLeast"/>
        <w:ind w:left="-851"/>
        <w:rPr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    История сосуществования человека и алкоголя насчитывает не одно тысячелетие. Возможно, что уже в первобытнообщинном обществе случайно раздавленный и подвергшийся брожению фрукт мог оказать на человека опьяняющее действие. Однако только с распространением земледелия и виноградарства, а также с освоением техники изготовления посуды начинается широкое приготовление вин. Многочисленные исторические исследования показывают, что пьянство было уже в первых общественных формациях – у древних китайцев, египтян, индусов, греков и других народов. Чаще всего спиртные напитки вырабатывали из винограда. В Древней Греции и Древнем Риме в честь сбора винограда устраивались празднества. Однако довольно быстро человечество стало понимать и пагубные последствия пьянства, о чем свидетельствуют отдельные попытки </w:t>
      </w:r>
      <w:proofErr w:type="spellStart"/>
      <w:proofErr w:type="gramStart"/>
      <w:r>
        <w:rPr>
          <w:iCs/>
          <w:color w:val="000000"/>
          <w:sz w:val="24"/>
          <w:szCs w:val="24"/>
        </w:rPr>
        <w:t>o</w:t>
      </w:r>
      <w:proofErr w:type="gramEnd"/>
      <w:r>
        <w:rPr>
          <w:iCs/>
          <w:color w:val="000000"/>
          <w:sz w:val="24"/>
          <w:szCs w:val="24"/>
        </w:rPr>
        <w:t>гpaничить</w:t>
      </w:r>
      <w:proofErr w:type="spellEnd"/>
      <w:r>
        <w:rPr>
          <w:iCs/>
          <w:color w:val="000000"/>
          <w:sz w:val="24"/>
          <w:szCs w:val="24"/>
        </w:rPr>
        <w:t xml:space="preserve"> распространение спиртных напитков. Египетским царям и жрецам разрешалось, например, пить вино в очень небольшом количестве.</w:t>
      </w:r>
    </w:p>
    <w:p w:rsidR="00D93F02" w:rsidRDefault="00D93F02" w:rsidP="00D93F02">
      <w:pPr>
        <w:spacing w:line="220" w:lineRule="atLeast"/>
        <w:ind w:left="-851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    Положение изменилось во всех странах в XV в. – после открытия технологии приготовления крепких алкогольных напитков и хлебной водки крепостью до 40-50 градусов. Считается, что способ получения спирта из вина (потому он и называется винным спиртом) был впервые открыт арабским алхимиком </w:t>
      </w:r>
      <w:proofErr w:type="spellStart"/>
      <w:r>
        <w:rPr>
          <w:iCs/>
          <w:color w:val="000000"/>
          <w:sz w:val="24"/>
          <w:szCs w:val="24"/>
        </w:rPr>
        <w:t>Рагезом</w:t>
      </w:r>
      <w:proofErr w:type="spellEnd"/>
      <w:r>
        <w:rPr>
          <w:iCs/>
          <w:color w:val="000000"/>
          <w:sz w:val="24"/>
          <w:szCs w:val="24"/>
        </w:rPr>
        <w:t xml:space="preserve">, а позднее – в средние века – итальянским алхимиком-монахом </w:t>
      </w:r>
      <w:proofErr w:type="spellStart"/>
      <w:r>
        <w:rPr>
          <w:iCs/>
          <w:color w:val="000000"/>
          <w:sz w:val="24"/>
          <w:szCs w:val="24"/>
        </w:rPr>
        <w:t>Валентинусом</w:t>
      </w:r>
      <w:proofErr w:type="spellEnd"/>
      <w:r>
        <w:rPr>
          <w:iCs/>
          <w:color w:val="000000"/>
          <w:sz w:val="24"/>
          <w:szCs w:val="24"/>
        </w:rPr>
        <w:t>. Пьянство быстро распространяюсь по всей Европе. Широко предавались пьянству и духовенство, и рыцарство. Старая английская поговорка  гласила: "Пьян, как лорд".</w:t>
      </w:r>
    </w:p>
    <w:p w:rsidR="00D93F02" w:rsidRDefault="00D93F02" w:rsidP="00D93F02">
      <w:pPr>
        <w:pStyle w:val="a4"/>
        <w:spacing w:before="0" w:beforeAutospacing="0" w:after="0" w:afterAutospacing="0" w:line="220" w:lineRule="atLeast"/>
        <w:ind w:left="-851"/>
        <w:rPr>
          <w:color w:val="000000"/>
        </w:rPr>
      </w:pPr>
      <w:r>
        <w:rPr>
          <w:b/>
          <w:bCs/>
          <w:iCs/>
          <w:color w:val="000000"/>
        </w:rPr>
        <w:t>2. Спирты в жизни человека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</w:t>
      </w:r>
      <w:r>
        <w:rPr>
          <w:iCs/>
          <w:color w:val="000000"/>
        </w:rPr>
        <w:t>сообщение ученика)</w:t>
      </w:r>
    </w:p>
    <w:p w:rsidR="00D93F02" w:rsidRDefault="00D93F02" w:rsidP="00D93F02">
      <w:pPr>
        <w:pStyle w:val="a4"/>
        <w:spacing w:before="0" w:beforeAutospacing="0" w:after="0" w:afterAutospacing="0" w:line="220" w:lineRule="atLeast"/>
        <w:ind w:left="-851"/>
        <w:jc w:val="both"/>
        <w:rPr>
          <w:color w:val="000000"/>
        </w:rPr>
      </w:pPr>
      <w:r>
        <w:rPr>
          <w:iCs/>
          <w:color w:val="000000"/>
        </w:rPr>
        <w:t xml:space="preserve">     СН</w:t>
      </w:r>
      <w:r>
        <w:rPr>
          <w:iCs/>
          <w:color w:val="000000"/>
          <w:vertAlign w:val="subscript"/>
        </w:rPr>
        <w:t>3</w:t>
      </w:r>
      <w:r>
        <w:rPr>
          <w:rStyle w:val="apple-converted-space"/>
          <w:iCs/>
          <w:color w:val="000000"/>
        </w:rPr>
        <w:t> </w:t>
      </w:r>
      <w:r>
        <w:rPr>
          <w:iCs/>
          <w:color w:val="000000"/>
        </w:rPr>
        <w:t>ОН – сильный яд! В малых количествах вызывает слепоту, а в больших – приводит к смерти.</w:t>
      </w:r>
      <w:r>
        <w:rPr>
          <w:color w:val="000000"/>
        </w:rPr>
        <w:t xml:space="preserve"> </w:t>
      </w:r>
      <w:r>
        <w:rPr>
          <w:iCs/>
          <w:color w:val="000000"/>
        </w:rPr>
        <w:t>С</w:t>
      </w:r>
      <w:r>
        <w:rPr>
          <w:iCs/>
          <w:color w:val="000000"/>
          <w:vertAlign w:val="subscript"/>
        </w:rPr>
        <w:t>2</w:t>
      </w:r>
      <w:r>
        <w:rPr>
          <w:iCs/>
          <w:color w:val="000000"/>
        </w:rPr>
        <w:t>Н</w:t>
      </w:r>
      <w:r>
        <w:rPr>
          <w:iCs/>
          <w:color w:val="000000"/>
          <w:vertAlign w:val="subscript"/>
        </w:rPr>
        <w:t>5</w:t>
      </w:r>
      <w:r>
        <w:rPr>
          <w:iCs/>
          <w:color w:val="000000"/>
        </w:rPr>
        <w:t xml:space="preserve">ОН – наркотик. Под влиянием этанола у человека ослабляется внимание, затормаживается реакция, нарушается корреляция движений. При продолжительном употреблении вызывает глубокие нарушения нервной системы, заболевания </w:t>
      </w:r>
      <w:proofErr w:type="gramStart"/>
      <w:r>
        <w:rPr>
          <w:iCs/>
          <w:color w:val="000000"/>
        </w:rPr>
        <w:t>сердечно-сосудистой</w:t>
      </w:r>
      <w:proofErr w:type="gramEnd"/>
      <w:r>
        <w:rPr>
          <w:iCs/>
          <w:color w:val="000000"/>
        </w:rPr>
        <w:t xml:space="preserve"> системы, пищеварительного тракта, наступает тяжелая болезнь – алкоголизм.</w:t>
      </w:r>
    </w:p>
    <w:p w:rsidR="00724D01" w:rsidRDefault="00724D01"/>
    <w:sectPr w:rsidR="00724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CA3"/>
    <w:rsid w:val="00724D01"/>
    <w:rsid w:val="00882CA3"/>
    <w:rsid w:val="00D9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02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F0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93F02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3F02"/>
  </w:style>
  <w:style w:type="table" w:styleId="a5">
    <w:name w:val="Table Grid"/>
    <w:basedOn w:val="a1"/>
    <w:uiPriority w:val="59"/>
    <w:rsid w:val="00D9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02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F0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93F02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3F02"/>
  </w:style>
  <w:style w:type="table" w:styleId="a5">
    <w:name w:val="Table Grid"/>
    <w:basedOn w:val="a1"/>
    <w:uiPriority w:val="59"/>
    <w:rsid w:val="00D9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6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1812</Words>
  <Characters>10335</Characters>
  <Application>Microsoft Office Word</Application>
  <DocSecurity>0</DocSecurity>
  <Lines>86</Lines>
  <Paragraphs>24</Paragraphs>
  <ScaleCrop>false</ScaleCrop>
  <Company/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2021-01-12T12:57:00Z</dcterms:created>
  <dcterms:modified xsi:type="dcterms:W3CDTF">2021-01-12T13:01:00Z</dcterms:modified>
</cp:coreProperties>
</file>