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1E3" w:rsidRPr="00247AD8" w:rsidRDefault="00FA51E3" w:rsidP="00FA51E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247AD8">
        <w:rPr>
          <w:rFonts w:ascii="Times New Roman" w:hAnsi="Times New Roman" w:cs="Times New Roman"/>
          <w:b/>
          <w:sz w:val="28"/>
          <w:szCs w:val="28"/>
        </w:rPr>
        <w:t>.А. Митченко, учит</w:t>
      </w:r>
      <w:r>
        <w:rPr>
          <w:rFonts w:ascii="Times New Roman" w:hAnsi="Times New Roman" w:cs="Times New Roman"/>
          <w:b/>
          <w:sz w:val="28"/>
          <w:szCs w:val="28"/>
        </w:rPr>
        <w:t xml:space="preserve">ель русского языка и литературы, </w:t>
      </w:r>
      <w:r w:rsidRPr="00247AD8">
        <w:rPr>
          <w:rFonts w:ascii="Times New Roman" w:hAnsi="Times New Roman" w:cs="Times New Roman"/>
          <w:b/>
          <w:sz w:val="28"/>
          <w:szCs w:val="28"/>
        </w:rPr>
        <w:t>МБОУ СОШ №207</w:t>
      </w:r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247AD8">
        <w:rPr>
          <w:rFonts w:ascii="Times New Roman" w:hAnsi="Times New Roman" w:cs="Times New Roman"/>
          <w:b/>
          <w:sz w:val="28"/>
          <w:szCs w:val="28"/>
        </w:rPr>
        <w:t xml:space="preserve"> Новосибирск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FA51E3" w:rsidRDefault="00FA51E3" w:rsidP="00170F9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A51E3" w:rsidRDefault="008D46F8" w:rsidP="00170F9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D46F8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30" type="#_x0000_t32" style="position:absolute;left:0;text-align:left;margin-left:559.55pt;margin-top:-18.65pt;width:9.3pt;height:35.55pt;z-index:251761664" o:connectortype="straight"/>
        </w:pict>
      </w:r>
      <w:r w:rsidRPr="008D46F8">
        <w:rPr>
          <w:noProof/>
        </w:rPr>
        <w:pict>
          <v:shape id="_x0000_s1127" type="#_x0000_t32" style="position:absolute;left:0;text-align:left;margin-left:609.05pt;margin-top:0;width:37.45pt;height:24.45pt;flip:y;z-index:251758592" o:connectortype="straight"/>
        </w:pict>
      </w:r>
      <w:r w:rsidRPr="008D46F8">
        <w:rPr>
          <w:noProof/>
        </w:rPr>
        <w:pict>
          <v:oval id="_x0000_s1121" style="position:absolute;left:0;text-align:left;margin-left:552.05pt;margin-top:16.9pt;width:57pt;height:51.4pt;z-index:251752448" fillcolor="yellow"/>
        </w:pict>
      </w:r>
      <w:r w:rsidRPr="008D46F8">
        <w:rPr>
          <w:noProof/>
        </w:rPr>
        <w:pict>
          <v:shape id="_x0000_s1125" type="#_x0000_t32" style="position:absolute;left:0;text-align:left;margin-left:677.35pt;margin-top:-46.7pt;width:0;height:18.6pt;flip:y;z-index:251756544" o:connectortype="straight"/>
        </w:pict>
      </w:r>
      <w:r w:rsidRPr="008D46F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11" type="#_x0000_t202" style="position:absolute;left:0;text-align:left;margin-left:426.85pt;margin-top:-8.35pt;width:78.75pt;height:40.3pt;z-index:251745280" strokecolor="white [3212]">
            <v:textbox>
              <w:txbxContent>
                <w:p w:rsidR="007A563E" w:rsidRPr="00170F9E" w:rsidRDefault="007A563E" w:rsidP="00170F9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Pr="008D46F8">
        <w:rPr>
          <w:noProof/>
        </w:rPr>
        <w:pict>
          <v:shape id="_x0000_s1123" type="#_x0000_t32" style="position:absolute;left:0;text-align:left;margin-left:614.7pt;margin-top:17.15pt;width:58.95pt;height:0;z-index:251754496" o:connectortype="straight"/>
        </w:pict>
      </w:r>
      <w:r w:rsidRPr="008D46F8">
        <w:rPr>
          <w:noProof/>
        </w:rPr>
        <w:pict>
          <v:shape id="_x0000_s1124" type="#_x0000_t32" style="position:absolute;left:0;text-align:left;margin-left:597.8pt;margin-top:42.25pt;width:16.9pt;height:44.85pt;z-index:251755520" o:connectortype="straight"/>
        </w:pict>
      </w:r>
      <w:r w:rsidRPr="008D46F8">
        <w:rPr>
          <w:noProof/>
        </w:rPr>
        <w:pict>
          <v:shape id="_x0000_s1126" type="#_x0000_t32" style="position:absolute;left:0;text-align:left;margin-left:531.5pt;margin-top:35.85pt;width:28.05pt;height:32.75pt;flip:x;z-index:251757568" o:connectortype="straight"/>
        </w:pict>
      </w:r>
      <w:r w:rsidRPr="008D46F8">
        <w:rPr>
          <w:noProof/>
        </w:rPr>
        <w:pict>
          <v:shape id="_x0000_s1115" type="#_x0000_t202" style="position:absolute;left:0;text-align:left;margin-left:405.2pt;margin-top:174.45pt;width:100.4pt;height:44.65pt;z-index:251749376" strokecolor="white [3212]">
            <v:textbox style="mso-next-textbox:#_x0000_s1115">
              <w:txbxContent>
                <w:p w:rsidR="007A563E" w:rsidRPr="00170F9E" w:rsidRDefault="007A563E" w:rsidP="00170F9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Pr="008D46F8">
        <w:rPr>
          <w:noProof/>
        </w:rPr>
        <w:pict>
          <v:shape id="_x0000_s1110" type="#_x0000_t202" style="position:absolute;left:0;text-align:left;margin-left:337.3pt;margin-top:269.85pt;width:147.4pt;height:25pt;z-index:251744256" strokecolor="white [3212]">
            <v:textbox style="mso-next-textbox:#_x0000_s1110">
              <w:txbxContent>
                <w:p w:rsidR="007A563E" w:rsidRDefault="007A563E" w:rsidP="001D12C3">
                  <w:pPr>
                    <w:rPr>
                      <w:sz w:val="32"/>
                      <w:szCs w:val="32"/>
                    </w:rPr>
                  </w:pPr>
                </w:p>
                <w:p w:rsidR="007A563E" w:rsidRDefault="007A563E" w:rsidP="001D12C3">
                  <w:pPr>
                    <w:rPr>
                      <w:sz w:val="32"/>
                      <w:szCs w:val="32"/>
                    </w:rPr>
                  </w:pPr>
                </w:p>
                <w:p w:rsidR="007A563E" w:rsidRDefault="007A563E" w:rsidP="001D12C3">
                  <w:pPr>
                    <w:rPr>
                      <w:sz w:val="32"/>
                      <w:szCs w:val="32"/>
                    </w:rPr>
                  </w:pPr>
                </w:p>
                <w:p w:rsidR="007A563E" w:rsidRPr="00A22380" w:rsidRDefault="007A563E" w:rsidP="001D12C3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FA51E3">
        <w:rPr>
          <w:rFonts w:ascii="Times New Roman" w:hAnsi="Times New Roman" w:cs="Times New Roman"/>
          <w:b/>
          <w:sz w:val="28"/>
          <w:szCs w:val="28"/>
        </w:rPr>
        <w:t>Интегрированный урок на основе моделирования</w:t>
      </w:r>
    </w:p>
    <w:p w:rsidR="00FA51E3" w:rsidRDefault="00FA51E3" w:rsidP="00170F9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опорной схемы- –конспекта .</w:t>
      </w:r>
    </w:p>
    <w:p w:rsidR="009C7093" w:rsidRPr="00247AD8" w:rsidRDefault="009C7093" w:rsidP="00170F9E">
      <w:pPr>
        <w:rPr>
          <w:rFonts w:ascii="Times New Roman" w:hAnsi="Times New Roman" w:cs="Times New Roman"/>
          <w:sz w:val="28"/>
          <w:szCs w:val="28"/>
        </w:rPr>
      </w:pPr>
      <w:r w:rsidRPr="00247AD8">
        <w:rPr>
          <w:rFonts w:ascii="Times New Roman" w:hAnsi="Times New Roman" w:cs="Times New Roman"/>
          <w:sz w:val="28"/>
          <w:szCs w:val="28"/>
        </w:rPr>
        <w:t>Автор показывает возможность применения опорного конспекта и на интегрированных уроках (в данном случае, русского языка и литературы). Эта технология позволяет обеспечивать творческое развитие личности ученика, т.к работа над  созданием опорного конспекта, наряду с анализом художественного произведения,  даёт ему возможность  выразить собственную точку зрения, проявить оригинальность мышления и получить удовлетворение от полученного результата.</w:t>
      </w:r>
    </w:p>
    <w:p w:rsidR="009C7093" w:rsidRPr="00247AD8" w:rsidRDefault="009C7093" w:rsidP="00170F9E">
      <w:pPr>
        <w:rPr>
          <w:rFonts w:ascii="Times New Roman" w:hAnsi="Times New Roman" w:cs="Times New Roman"/>
          <w:sz w:val="28"/>
          <w:szCs w:val="28"/>
        </w:rPr>
      </w:pPr>
      <w:r w:rsidRPr="00247AD8">
        <w:rPr>
          <w:rFonts w:ascii="Times New Roman" w:hAnsi="Times New Roman" w:cs="Times New Roman"/>
          <w:sz w:val="28"/>
          <w:szCs w:val="28"/>
        </w:rPr>
        <w:t xml:space="preserve">   Моделирование О</w:t>
      </w:r>
      <w:r w:rsidR="00247AD8" w:rsidRPr="00247AD8">
        <w:rPr>
          <w:rFonts w:ascii="Times New Roman" w:hAnsi="Times New Roman" w:cs="Times New Roman"/>
          <w:sz w:val="28"/>
          <w:szCs w:val="28"/>
        </w:rPr>
        <w:t>С</w:t>
      </w:r>
      <w:r w:rsidRPr="00247AD8">
        <w:rPr>
          <w:rFonts w:ascii="Times New Roman" w:hAnsi="Times New Roman" w:cs="Times New Roman"/>
          <w:sz w:val="28"/>
          <w:szCs w:val="28"/>
        </w:rPr>
        <w:t xml:space="preserve">К – увлекательное занятие, но это не игра т.к. можно </w:t>
      </w:r>
    </w:p>
    <w:p w:rsidR="009C7093" w:rsidRPr="00247AD8" w:rsidRDefault="009C7093" w:rsidP="00170F9E">
      <w:pPr>
        <w:rPr>
          <w:rFonts w:ascii="Times New Roman" w:hAnsi="Times New Roman" w:cs="Times New Roman"/>
          <w:sz w:val="28"/>
          <w:szCs w:val="28"/>
        </w:rPr>
      </w:pPr>
      <w:r w:rsidRPr="00247AD8">
        <w:rPr>
          <w:rFonts w:ascii="Times New Roman" w:hAnsi="Times New Roman" w:cs="Times New Roman"/>
          <w:sz w:val="28"/>
          <w:szCs w:val="28"/>
        </w:rPr>
        <w:t>создать схему только при хорошем знании изучаемого материала. Если такая работа ведётся систематически, ученики быстро осваивают суть построения и уже в старшем звене прекрасно справляются с этим непростым делом, проявляя творческие способности, часто удивляют нестандартными подходами. Конечно, заставлять не нужно, ученики сами выбирают тему для моделирования О</w:t>
      </w:r>
      <w:r w:rsidR="00247AD8" w:rsidRPr="00247AD8">
        <w:rPr>
          <w:rFonts w:ascii="Times New Roman" w:hAnsi="Times New Roman" w:cs="Times New Roman"/>
          <w:sz w:val="28"/>
          <w:szCs w:val="28"/>
        </w:rPr>
        <w:t>С</w:t>
      </w:r>
      <w:r w:rsidRPr="00247AD8">
        <w:rPr>
          <w:rFonts w:ascii="Times New Roman" w:hAnsi="Times New Roman" w:cs="Times New Roman"/>
          <w:sz w:val="28"/>
          <w:szCs w:val="28"/>
        </w:rPr>
        <w:t>К. А остальные пишут сочинение по выбранной теме.</w:t>
      </w:r>
    </w:p>
    <w:p w:rsidR="00EA1526" w:rsidRPr="00247AD8" w:rsidRDefault="009C7093" w:rsidP="00170F9E">
      <w:pPr>
        <w:rPr>
          <w:rFonts w:ascii="Times New Roman" w:hAnsi="Times New Roman" w:cs="Times New Roman"/>
          <w:b/>
          <w:sz w:val="28"/>
          <w:szCs w:val="28"/>
        </w:rPr>
      </w:pPr>
      <w:r w:rsidRPr="00247AD8">
        <w:rPr>
          <w:rFonts w:ascii="Times New Roman" w:hAnsi="Times New Roman" w:cs="Times New Roman"/>
          <w:sz w:val="28"/>
          <w:szCs w:val="28"/>
        </w:rPr>
        <w:t xml:space="preserve">На следующем уроке они защищают свои проекты, рассказывают, каким образом выбранная тема получила отражение на ОК, и, конечно, если им нужно будет написать это на бумаге - они сделают это не хуже, но </w:t>
      </w:r>
      <w:r w:rsidR="00402FC3">
        <w:rPr>
          <w:rFonts w:ascii="Times New Roman" w:hAnsi="Times New Roman" w:cs="Times New Roman"/>
          <w:sz w:val="28"/>
          <w:szCs w:val="28"/>
        </w:rPr>
        <w:t>это уже будут их мысли и выводы</w:t>
      </w:r>
      <w:r w:rsidRPr="00247AD8">
        <w:rPr>
          <w:rFonts w:ascii="Times New Roman" w:hAnsi="Times New Roman" w:cs="Times New Roman"/>
          <w:sz w:val="28"/>
          <w:szCs w:val="28"/>
        </w:rPr>
        <w:t>.</w:t>
      </w:r>
    </w:p>
    <w:p w:rsidR="00EA1526" w:rsidRDefault="00247AD8" w:rsidP="00170F9E">
      <w:pPr>
        <w:rPr>
          <w:rFonts w:ascii="Times New Roman" w:hAnsi="Times New Roman" w:cs="Times New Roman"/>
          <w:sz w:val="28"/>
          <w:szCs w:val="28"/>
        </w:rPr>
      </w:pPr>
      <w:r w:rsidRPr="00247AD8">
        <w:rPr>
          <w:rFonts w:ascii="Times New Roman" w:hAnsi="Times New Roman" w:cs="Times New Roman"/>
          <w:sz w:val="28"/>
          <w:szCs w:val="28"/>
        </w:rPr>
        <w:t xml:space="preserve"> Опорные с</w:t>
      </w:r>
      <w:r w:rsidR="00BE2ED2" w:rsidRPr="00247AD8">
        <w:rPr>
          <w:rFonts w:ascii="Times New Roman" w:hAnsi="Times New Roman" w:cs="Times New Roman"/>
          <w:sz w:val="28"/>
          <w:szCs w:val="28"/>
        </w:rPr>
        <w:t xml:space="preserve">лова: </w:t>
      </w:r>
      <w:r w:rsidRPr="00247AD8">
        <w:rPr>
          <w:rFonts w:ascii="Times New Roman" w:hAnsi="Times New Roman" w:cs="Times New Roman"/>
          <w:sz w:val="28"/>
          <w:szCs w:val="28"/>
        </w:rPr>
        <w:t xml:space="preserve"> ОСК</w:t>
      </w:r>
      <w:r w:rsidR="00170F9E">
        <w:rPr>
          <w:rFonts w:ascii="Times New Roman" w:hAnsi="Times New Roman" w:cs="Times New Roman"/>
          <w:sz w:val="28"/>
          <w:szCs w:val="28"/>
        </w:rPr>
        <w:t xml:space="preserve"> </w:t>
      </w:r>
      <w:r w:rsidRPr="00247AD8">
        <w:rPr>
          <w:rFonts w:ascii="Times New Roman" w:hAnsi="Times New Roman" w:cs="Times New Roman"/>
          <w:sz w:val="28"/>
          <w:szCs w:val="28"/>
        </w:rPr>
        <w:t>(</w:t>
      </w:r>
      <w:r w:rsidR="00BE2ED2" w:rsidRPr="00247AD8">
        <w:rPr>
          <w:rFonts w:ascii="Times New Roman" w:hAnsi="Times New Roman" w:cs="Times New Roman"/>
          <w:sz w:val="28"/>
          <w:szCs w:val="28"/>
        </w:rPr>
        <w:t>опорн</w:t>
      </w:r>
      <w:r w:rsidRPr="00247AD8">
        <w:rPr>
          <w:rFonts w:ascii="Times New Roman" w:hAnsi="Times New Roman" w:cs="Times New Roman"/>
          <w:sz w:val="28"/>
          <w:szCs w:val="28"/>
        </w:rPr>
        <w:t>ая</w:t>
      </w:r>
      <w:r w:rsidR="00BE2ED2" w:rsidRPr="00247AD8">
        <w:rPr>
          <w:rFonts w:ascii="Times New Roman" w:hAnsi="Times New Roman" w:cs="Times New Roman"/>
          <w:sz w:val="28"/>
          <w:szCs w:val="28"/>
        </w:rPr>
        <w:t xml:space="preserve"> </w:t>
      </w:r>
      <w:r w:rsidRPr="00247AD8">
        <w:rPr>
          <w:rFonts w:ascii="Times New Roman" w:hAnsi="Times New Roman" w:cs="Times New Roman"/>
          <w:sz w:val="28"/>
          <w:szCs w:val="28"/>
        </w:rPr>
        <w:t xml:space="preserve">схема – </w:t>
      </w:r>
      <w:r w:rsidR="00BE2ED2" w:rsidRPr="00247AD8">
        <w:rPr>
          <w:rFonts w:ascii="Times New Roman" w:hAnsi="Times New Roman" w:cs="Times New Roman"/>
          <w:sz w:val="28"/>
          <w:szCs w:val="28"/>
        </w:rPr>
        <w:t>конспект</w:t>
      </w:r>
      <w:r w:rsidRPr="00247AD8">
        <w:rPr>
          <w:rFonts w:ascii="Times New Roman" w:hAnsi="Times New Roman" w:cs="Times New Roman"/>
          <w:sz w:val="28"/>
          <w:szCs w:val="28"/>
        </w:rPr>
        <w:t>)</w:t>
      </w:r>
      <w:r w:rsidR="00BE2ED2" w:rsidRPr="00247AD8">
        <w:rPr>
          <w:rFonts w:ascii="Times New Roman" w:hAnsi="Times New Roman" w:cs="Times New Roman"/>
          <w:sz w:val="28"/>
          <w:szCs w:val="28"/>
        </w:rPr>
        <w:t>, лирическое произведение,</w:t>
      </w:r>
      <w:r w:rsidRPr="00247AD8">
        <w:rPr>
          <w:rFonts w:ascii="Times New Roman" w:hAnsi="Times New Roman" w:cs="Times New Roman"/>
          <w:sz w:val="28"/>
          <w:szCs w:val="28"/>
        </w:rPr>
        <w:t xml:space="preserve"> согласованные и несогласованные определения , моделирование схемы</w:t>
      </w:r>
      <w:r w:rsidR="00170F9E">
        <w:rPr>
          <w:rFonts w:ascii="Times New Roman" w:hAnsi="Times New Roman" w:cs="Times New Roman"/>
          <w:sz w:val="28"/>
          <w:szCs w:val="28"/>
        </w:rPr>
        <w:t>.</w:t>
      </w:r>
    </w:p>
    <w:p w:rsidR="00170F9E" w:rsidRDefault="00170F9E" w:rsidP="00170F9E">
      <w:pPr>
        <w:rPr>
          <w:rFonts w:ascii="Times New Roman" w:hAnsi="Times New Roman" w:cs="Times New Roman"/>
          <w:sz w:val="28"/>
          <w:szCs w:val="28"/>
        </w:rPr>
      </w:pPr>
    </w:p>
    <w:p w:rsidR="00170F9E" w:rsidRDefault="00170F9E" w:rsidP="00170F9E">
      <w:pPr>
        <w:rPr>
          <w:rFonts w:ascii="Times New Roman" w:hAnsi="Times New Roman" w:cs="Times New Roman"/>
          <w:sz w:val="28"/>
          <w:szCs w:val="28"/>
        </w:rPr>
      </w:pPr>
    </w:p>
    <w:p w:rsidR="00402FC3" w:rsidRDefault="00402FC3" w:rsidP="00170F9E">
      <w:pPr>
        <w:rPr>
          <w:rFonts w:ascii="Times New Roman" w:hAnsi="Times New Roman" w:cs="Times New Roman"/>
          <w:sz w:val="28"/>
          <w:szCs w:val="28"/>
        </w:rPr>
      </w:pPr>
    </w:p>
    <w:p w:rsidR="00402FC3" w:rsidRDefault="00402FC3" w:rsidP="00170F9E">
      <w:pPr>
        <w:rPr>
          <w:rFonts w:ascii="Times New Roman" w:hAnsi="Times New Roman" w:cs="Times New Roman"/>
          <w:sz w:val="28"/>
          <w:szCs w:val="28"/>
        </w:rPr>
      </w:pPr>
    </w:p>
    <w:p w:rsidR="00402FC3" w:rsidRPr="00247AD8" w:rsidRDefault="00402FC3" w:rsidP="00170F9E">
      <w:pPr>
        <w:rPr>
          <w:rFonts w:ascii="Times New Roman" w:hAnsi="Times New Roman" w:cs="Times New Roman"/>
          <w:sz w:val="28"/>
          <w:szCs w:val="28"/>
        </w:rPr>
      </w:pPr>
    </w:p>
    <w:p w:rsidR="00BE2ED2" w:rsidRPr="00247AD8" w:rsidRDefault="00BE2ED2" w:rsidP="00EA152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2ED2" w:rsidRDefault="00BE2ED2" w:rsidP="00EA152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7AD8" w:rsidRPr="00247AD8" w:rsidRDefault="00247AD8" w:rsidP="00EA152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2ED2" w:rsidRPr="00247AD8" w:rsidRDefault="00BE2ED2" w:rsidP="00EA152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1526" w:rsidRPr="006C09D7" w:rsidRDefault="002154C6" w:rsidP="006C09D7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C09D7">
        <w:rPr>
          <w:rFonts w:ascii="Times New Roman" w:hAnsi="Times New Roman" w:cs="Times New Roman"/>
          <w:b/>
          <w:sz w:val="28"/>
          <w:szCs w:val="28"/>
        </w:rPr>
        <w:t>Урок русского языка 8кл</w:t>
      </w:r>
      <w:r w:rsidRPr="006C09D7">
        <w:rPr>
          <w:rFonts w:ascii="Times New Roman" w:hAnsi="Times New Roman" w:cs="Times New Roman"/>
          <w:sz w:val="28"/>
          <w:szCs w:val="28"/>
        </w:rPr>
        <w:t>.</w:t>
      </w:r>
    </w:p>
    <w:p w:rsidR="002154C6" w:rsidRPr="006C09D7" w:rsidRDefault="00EA1526" w:rsidP="006C09D7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C09D7">
        <w:rPr>
          <w:rFonts w:ascii="Times New Roman" w:hAnsi="Times New Roman" w:cs="Times New Roman"/>
          <w:b/>
          <w:sz w:val="28"/>
          <w:szCs w:val="28"/>
        </w:rPr>
        <w:t>Тема урока</w:t>
      </w:r>
      <w:r w:rsidRPr="006C09D7">
        <w:rPr>
          <w:rFonts w:ascii="Times New Roman" w:hAnsi="Times New Roman" w:cs="Times New Roman"/>
          <w:sz w:val="28"/>
          <w:szCs w:val="28"/>
        </w:rPr>
        <w:t xml:space="preserve"> «Согласованные и несогласованные определения  и их роль в</w:t>
      </w:r>
      <w:r w:rsidR="00757D63" w:rsidRPr="006C09D7">
        <w:rPr>
          <w:rFonts w:ascii="Times New Roman" w:hAnsi="Times New Roman" w:cs="Times New Roman"/>
          <w:sz w:val="28"/>
          <w:szCs w:val="28"/>
        </w:rPr>
        <w:t xml:space="preserve"> восприятии художественного текста </w:t>
      </w:r>
      <w:r w:rsidRPr="006C09D7">
        <w:rPr>
          <w:rFonts w:ascii="Times New Roman" w:hAnsi="Times New Roman" w:cs="Times New Roman"/>
          <w:sz w:val="28"/>
          <w:szCs w:val="28"/>
        </w:rPr>
        <w:t>»</w:t>
      </w:r>
      <w:r w:rsidR="002154C6" w:rsidRPr="006C09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7AD8" w:rsidRPr="006C09D7" w:rsidRDefault="002154C6" w:rsidP="006C09D7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C09D7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Pr="006C09D7">
        <w:rPr>
          <w:rFonts w:ascii="Times New Roman" w:hAnsi="Times New Roman" w:cs="Times New Roman"/>
          <w:sz w:val="28"/>
          <w:szCs w:val="28"/>
        </w:rPr>
        <w:t xml:space="preserve"> Сформировать понятие согласованно</w:t>
      </w:r>
      <w:r w:rsidR="00247AD8" w:rsidRPr="006C09D7">
        <w:rPr>
          <w:rFonts w:ascii="Times New Roman" w:hAnsi="Times New Roman" w:cs="Times New Roman"/>
          <w:sz w:val="28"/>
          <w:szCs w:val="28"/>
        </w:rPr>
        <w:t xml:space="preserve">е и несогласованное </w:t>
      </w:r>
      <w:r w:rsidR="006C09D7" w:rsidRPr="006C09D7">
        <w:rPr>
          <w:rFonts w:ascii="Times New Roman" w:hAnsi="Times New Roman" w:cs="Times New Roman"/>
          <w:sz w:val="28"/>
          <w:szCs w:val="28"/>
        </w:rPr>
        <w:t>определение.</w:t>
      </w:r>
      <w:r w:rsidR="00247AD8" w:rsidRPr="006C09D7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2154C6" w:rsidRPr="006C09D7" w:rsidRDefault="002154C6" w:rsidP="006C09D7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9D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154C6" w:rsidRPr="006C09D7" w:rsidRDefault="002154C6" w:rsidP="006C09D7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C09D7">
        <w:rPr>
          <w:rFonts w:ascii="Times New Roman" w:hAnsi="Times New Roman" w:cs="Times New Roman"/>
          <w:sz w:val="28"/>
          <w:szCs w:val="28"/>
        </w:rPr>
        <w:t>- научить различать определения, выраженные разными частями речи;</w:t>
      </w:r>
    </w:p>
    <w:p w:rsidR="002154C6" w:rsidRPr="006C09D7" w:rsidRDefault="002154C6" w:rsidP="006C09D7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C09D7">
        <w:rPr>
          <w:rFonts w:ascii="Times New Roman" w:hAnsi="Times New Roman" w:cs="Times New Roman"/>
          <w:sz w:val="28"/>
          <w:szCs w:val="28"/>
        </w:rPr>
        <w:t>- выяснить роль определений в художественном тексте;</w:t>
      </w:r>
    </w:p>
    <w:p w:rsidR="00EA1526" w:rsidRPr="00402FC3" w:rsidRDefault="002154C6" w:rsidP="006C09D7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C09D7">
        <w:rPr>
          <w:rFonts w:ascii="Times New Roman" w:hAnsi="Times New Roman" w:cs="Times New Roman"/>
          <w:sz w:val="28"/>
          <w:szCs w:val="28"/>
        </w:rPr>
        <w:t>- знакомство с принципом построения  ОК (опорного конспекта), для лучшего понимания роли определений в лирическом стихотворении.</w:t>
      </w:r>
    </w:p>
    <w:p w:rsidR="00170F9E" w:rsidRPr="00170F9E" w:rsidRDefault="00786B91" w:rsidP="006C09D7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Ход урока</w:t>
      </w:r>
    </w:p>
    <w:p w:rsidR="00786B91" w:rsidRPr="00786B91" w:rsidRDefault="00170F9E" w:rsidP="006C09D7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1-я часть урока</w:t>
      </w:r>
      <w:r w:rsidR="00786B91" w:rsidRPr="00402FC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«Согласованные и несогласованные определения»</w:t>
      </w:r>
    </w:p>
    <w:p w:rsidR="00786B91" w:rsidRPr="00786B91" w:rsidRDefault="00170F9E" w:rsidP="00786B91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786B91">
        <w:rPr>
          <w:rFonts w:ascii="Times New Roman" w:hAnsi="Times New Roman" w:cs="Times New Roman"/>
          <w:sz w:val="28"/>
          <w:szCs w:val="28"/>
        </w:rPr>
        <w:t>а уроке мы расширим понятие</w:t>
      </w:r>
      <w:r w:rsidR="00786B91" w:rsidRPr="00786B91">
        <w:rPr>
          <w:rFonts w:ascii="Times New Roman" w:hAnsi="Times New Roman" w:cs="Times New Roman"/>
          <w:sz w:val="28"/>
          <w:szCs w:val="28"/>
        </w:rPr>
        <w:t xml:space="preserve"> </w:t>
      </w:r>
      <w:r w:rsidR="00807FAC">
        <w:rPr>
          <w:rFonts w:ascii="Times New Roman" w:hAnsi="Times New Roman" w:cs="Times New Roman"/>
          <w:sz w:val="28"/>
          <w:szCs w:val="28"/>
        </w:rPr>
        <w:t>«</w:t>
      </w:r>
      <w:r w:rsidR="00786B91">
        <w:rPr>
          <w:rFonts w:ascii="Times New Roman" w:hAnsi="Times New Roman" w:cs="Times New Roman"/>
          <w:sz w:val="28"/>
          <w:szCs w:val="28"/>
        </w:rPr>
        <w:t>определени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807FAC">
        <w:rPr>
          <w:rFonts w:ascii="Times New Roman" w:hAnsi="Times New Roman" w:cs="Times New Roman"/>
          <w:sz w:val="28"/>
          <w:szCs w:val="28"/>
        </w:rPr>
        <w:t>»</w:t>
      </w:r>
      <w:r w:rsidR="00786B91" w:rsidRPr="00786B91">
        <w:rPr>
          <w:rFonts w:ascii="Times New Roman" w:hAnsi="Times New Roman" w:cs="Times New Roman"/>
          <w:sz w:val="28"/>
          <w:szCs w:val="28"/>
        </w:rPr>
        <w:t>, рассмотрим, какими частями речи мог</w:t>
      </w:r>
      <w:r w:rsidR="00807FAC">
        <w:rPr>
          <w:rFonts w:ascii="Times New Roman" w:hAnsi="Times New Roman" w:cs="Times New Roman"/>
          <w:sz w:val="28"/>
          <w:szCs w:val="28"/>
        </w:rPr>
        <w:t>ут быть выражены</w:t>
      </w:r>
      <w:r w:rsidR="00564ED0">
        <w:rPr>
          <w:rFonts w:ascii="Times New Roman" w:hAnsi="Times New Roman" w:cs="Times New Roman"/>
          <w:sz w:val="28"/>
          <w:szCs w:val="28"/>
        </w:rPr>
        <w:t xml:space="preserve"> определения</w:t>
      </w:r>
      <w:r w:rsidR="00786B91">
        <w:rPr>
          <w:rFonts w:ascii="Times New Roman" w:hAnsi="Times New Roman" w:cs="Times New Roman"/>
          <w:sz w:val="28"/>
          <w:szCs w:val="28"/>
        </w:rPr>
        <w:t>. П</w:t>
      </w:r>
      <w:r w:rsidR="00786B91" w:rsidRPr="00786B91">
        <w:rPr>
          <w:rFonts w:ascii="Times New Roman" w:hAnsi="Times New Roman" w:cs="Times New Roman"/>
          <w:sz w:val="28"/>
          <w:szCs w:val="28"/>
        </w:rPr>
        <w:t xml:space="preserve">ознакомимся </w:t>
      </w:r>
      <w:r w:rsidR="00786B91">
        <w:rPr>
          <w:rFonts w:ascii="Times New Roman" w:hAnsi="Times New Roman" w:cs="Times New Roman"/>
          <w:sz w:val="28"/>
          <w:szCs w:val="28"/>
        </w:rPr>
        <w:t xml:space="preserve">со </w:t>
      </w:r>
      <w:r w:rsidR="00786B91" w:rsidRPr="00786B91">
        <w:rPr>
          <w:rFonts w:ascii="Times New Roman" w:hAnsi="Times New Roman" w:cs="Times New Roman"/>
          <w:sz w:val="28"/>
          <w:szCs w:val="28"/>
        </w:rPr>
        <w:t>стихотворение</w:t>
      </w:r>
      <w:r w:rsidR="00786B91">
        <w:rPr>
          <w:rFonts w:ascii="Times New Roman" w:hAnsi="Times New Roman" w:cs="Times New Roman"/>
          <w:sz w:val="28"/>
          <w:szCs w:val="28"/>
        </w:rPr>
        <w:t>м</w:t>
      </w:r>
      <w:r w:rsidR="00786B91" w:rsidRPr="00786B91">
        <w:rPr>
          <w:rFonts w:ascii="Times New Roman" w:hAnsi="Times New Roman" w:cs="Times New Roman"/>
          <w:sz w:val="28"/>
          <w:szCs w:val="28"/>
        </w:rPr>
        <w:t xml:space="preserve"> М.Ю Лермонтова «Сосна»</w:t>
      </w:r>
      <w:r w:rsidR="00786B91">
        <w:rPr>
          <w:rFonts w:ascii="Times New Roman" w:hAnsi="Times New Roman" w:cs="Times New Roman"/>
          <w:sz w:val="28"/>
          <w:szCs w:val="28"/>
        </w:rPr>
        <w:t xml:space="preserve">, </w:t>
      </w:r>
      <w:r w:rsidR="00786B91" w:rsidRPr="00786B91">
        <w:rPr>
          <w:rFonts w:ascii="Times New Roman" w:hAnsi="Times New Roman" w:cs="Times New Roman"/>
          <w:sz w:val="28"/>
          <w:szCs w:val="28"/>
        </w:rPr>
        <w:t>проанализируем</w:t>
      </w:r>
      <w:r w:rsidR="00786B91">
        <w:rPr>
          <w:rFonts w:ascii="Times New Roman" w:hAnsi="Times New Roman" w:cs="Times New Roman"/>
          <w:sz w:val="28"/>
          <w:szCs w:val="28"/>
        </w:rPr>
        <w:t xml:space="preserve"> его</w:t>
      </w:r>
      <w:r w:rsidR="00786B91" w:rsidRPr="00786B91">
        <w:rPr>
          <w:rFonts w:ascii="Times New Roman" w:hAnsi="Times New Roman" w:cs="Times New Roman"/>
          <w:sz w:val="28"/>
          <w:szCs w:val="28"/>
        </w:rPr>
        <w:t>: найдем</w:t>
      </w:r>
      <w:r w:rsidR="00786B91">
        <w:rPr>
          <w:rFonts w:ascii="Times New Roman" w:hAnsi="Times New Roman" w:cs="Times New Roman"/>
          <w:sz w:val="28"/>
          <w:szCs w:val="28"/>
        </w:rPr>
        <w:t xml:space="preserve"> определения и </w:t>
      </w:r>
      <w:r w:rsidR="00786B91" w:rsidRPr="00786B91">
        <w:rPr>
          <w:rFonts w:ascii="Times New Roman" w:hAnsi="Times New Roman" w:cs="Times New Roman"/>
          <w:sz w:val="28"/>
          <w:szCs w:val="28"/>
        </w:rPr>
        <w:t xml:space="preserve"> </w:t>
      </w:r>
      <w:r w:rsidR="00786B91">
        <w:rPr>
          <w:rFonts w:ascii="Times New Roman" w:hAnsi="Times New Roman" w:cs="Times New Roman"/>
          <w:sz w:val="28"/>
          <w:szCs w:val="28"/>
        </w:rPr>
        <w:t>увидим</w:t>
      </w:r>
      <w:r w:rsidR="00786B91" w:rsidRPr="00786B91">
        <w:rPr>
          <w:rFonts w:ascii="Times New Roman" w:hAnsi="Times New Roman" w:cs="Times New Roman"/>
          <w:sz w:val="28"/>
          <w:szCs w:val="28"/>
        </w:rPr>
        <w:t xml:space="preserve"> их важность в создании образного ряда опорной схемы-конспекта. </w:t>
      </w:r>
    </w:p>
    <w:p w:rsidR="00EA1526" w:rsidRPr="006C09D7" w:rsidRDefault="00402FC3" w:rsidP="006C09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Начинается </w:t>
      </w:r>
      <w:r w:rsidR="00EA1526" w:rsidRPr="006C09D7">
        <w:rPr>
          <w:rFonts w:ascii="Times New Roman" w:hAnsi="Times New Roman" w:cs="Times New Roman"/>
          <w:sz w:val="28"/>
          <w:szCs w:val="28"/>
        </w:rPr>
        <w:t xml:space="preserve"> урок с прослушивания фрагмента вальса Е. Доги и</w:t>
      </w:r>
      <w:r w:rsidR="00170F9E">
        <w:rPr>
          <w:rFonts w:ascii="Times New Roman" w:hAnsi="Times New Roman" w:cs="Times New Roman"/>
          <w:sz w:val="28"/>
          <w:szCs w:val="28"/>
        </w:rPr>
        <w:t xml:space="preserve"> одновременного</w:t>
      </w:r>
      <w:r w:rsidR="00EA1526" w:rsidRPr="006C09D7">
        <w:rPr>
          <w:rFonts w:ascii="Times New Roman" w:hAnsi="Times New Roman" w:cs="Times New Roman"/>
          <w:sz w:val="28"/>
          <w:szCs w:val="28"/>
        </w:rPr>
        <w:t xml:space="preserve"> просмотра слайдов</w:t>
      </w:r>
      <w:r w:rsidR="004D73B9" w:rsidRPr="006C09D7">
        <w:rPr>
          <w:rFonts w:ascii="Times New Roman" w:hAnsi="Times New Roman" w:cs="Times New Roman"/>
          <w:sz w:val="28"/>
          <w:szCs w:val="28"/>
        </w:rPr>
        <w:t xml:space="preserve"> (картины зимней природы)</w:t>
      </w:r>
      <w:r w:rsidR="00EA1526" w:rsidRPr="006C09D7">
        <w:rPr>
          <w:rFonts w:ascii="Times New Roman" w:hAnsi="Times New Roman" w:cs="Times New Roman"/>
          <w:sz w:val="28"/>
          <w:szCs w:val="28"/>
        </w:rPr>
        <w:t>.</w:t>
      </w:r>
    </w:p>
    <w:p w:rsidR="00807FAC" w:rsidRPr="006C09D7" w:rsidRDefault="0052781B" w:rsidP="00564ED0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247AD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208457" cy="3953814"/>
            <wp:effectExtent l="19050" t="0" r="1843" b="0"/>
            <wp:docPr id="1" name="Рисунок 8" descr="&amp;zcy;&amp;icy;&amp;mcy;&amp;acy;, &amp;lcy;&amp;iecy;&amp;scy;, &amp;dcy;&amp;iecy;&amp;rcy;&amp;iecy;&amp;vcy;&amp;softcy;&amp;yacy;, &amp;scy;&amp;ncy;&amp;iecy;&amp;gcy;, &amp;fcy;&amp;ocy;&amp;tcy;&amp;ocy;, &amp;ocy;&amp;bcy;&amp;ocy;&amp;icy;, &amp;kcy;&amp;acy;&amp;rcy;&amp;tcy;&amp;icy;&amp;ncy;&amp;kcy;&amp;acy; #476986 - www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&amp;zcy;&amp;icy;&amp;mcy;&amp;acy;, &amp;lcy;&amp;iecy;&amp;scy;, &amp;dcy;&amp;iecy;&amp;rcy;&amp;iecy;&amp;vcy;&amp;softcy;&amp;yacy;, &amp;scy;&amp;ncy;&amp;iecy;&amp;gcy;, &amp;fcy;&amp;ocy;&amp;tcy;&amp;ocy;, &amp;ocy;&amp;bcy;&amp;ocy;&amp;icy;, &amp;kcy;&amp;acy;&amp;rcy;&amp;tcy;&amp;icy;&amp;ncy;&amp;kcy;&amp;acy; #476986 - www…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8457" cy="3953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F9E" w:rsidRDefault="00170F9E" w:rsidP="00170F9E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6C09D7">
        <w:rPr>
          <w:rFonts w:ascii="Times New Roman" w:hAnsi="Times New Roman" w:cs="Times New Roman"/>
          <w:sz w:val="28"/>
          <w:szCs w:val="28"/>
        </w:rPr>
        <w:t>Попробуйте ответить  на вопросы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70F9E" w:rsidRDefault="00170F9E" w:rsidP="00170F9E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C09D7">
        <w:rPr>
          <w:rFonts w:ascii="Times New Roman" w:hAnsi="Times New Roman" w:cs="Times New Roman"/>
          <w:sz w:val="28"/>
          <w:szCs w:val="28"/>
        </w:rPr>
        <w:t xml:space="preserve"> Какие чувства вызвала в вас прослушанная музыка?</w:t>
      </w:r>
    </w:p>
    <w:p w:rsidR="00170F9E" w:rsidRDefault="00170F9E" w:rsidP="00170F9E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6C09D7">
        <w:rPr>
          <w:rFonts w:ascii="Times New Roman" w:hAnsi="Times New Roman" w:cs="Times New Roman"/>
          <w:sz w:val="28"/>
          <w:szCs w:val="28"/>
        </w:rPr>
        <w:t xml:space="preserve"> Назовите слова, которыми можно её охарактеризовать. </w:t>
      </w:r>
    </w:p>
    <w:p w:rsidR="00170F9E" w:rsidRDefault="00170F9E" w:rsidP="00170F9E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6C09D7">
        <w:rPr>
          <w:rFonts w:ascii="Times New Roman" w:hAnsi="Times New Roman" w:cs="Times New Roman"/>
          <w:sz w:val="28"/>
          <w:szCs w:val="28"/>
        </w:rPr>
        <w:lastRenderedPageBreak/>
        <w:t xml:space="preserve"> Какая музыка?  </w:t>
      </w:r>
    </w:p>
    <w:p w:rsidR="00170F9E" w:rsidRDefault="00170F9E" w:rsidP="00170F9E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C09D7">
        <w:rPr>
          <w:rFonts w:ascii="Times New Roman" w:hAnsi="Times New Roman" w:cs="Times New Roman"/>
          <w:sz w:val="28"/>
          <w:szCs w:val="28"/>
        </w:rPr>
        <w:t xml:space="preserve"> Опишите слайды, которые вы видели,   </w:t>
      </w:r>
      <w:r>
        <w:rPr>
          <w:rFonts w:ascii="Times New Roman" w:hAnsi="Times New Roman" w:cs="Times New Roman"/>
          <w:sz w:val="28"/>
          <w:szCs w:val="28"/>
        </w:rPr>
        <w:t>подберите соответствующие слова:</w:t>
      </w:r>
    </w:p>
    <w:p w:rsidR="00170F9E" w:rsidRDefault="00170F9E" w:rsidP="00170F9E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6C09D7">
        <w:rPr>
          <w:rFonts w:ascii="Times New Roman" w:hAnsi="Times New Roman" w:cs="Times New Roman"/>
          <w:sz w:val="28"/>
          <w:szCs w:val="28"/>
        </w:rPr>
        <w:t xml:space="preserve"> Какие пейзажи? Какой снег?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09D7">
        <w:rPr>
          <w:rFonts w:ascii="Times New Roman" w:hAnsi="Times New Roman" w:cs="Times New Roman"/>
          <w:sz w:val="28"/>
          <w:szCs w:val="28"/>
        </w:rPr>
        <w:t>Какие деревья?</w:t>
      </w:r>
    </w:p>
    <w:p w:rsidR="00FB1D72" w:rsidRPr="00247AD8" w:rsidRDefault="00FB1D72" w:rsidP="00EA1526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/>
      </w:tblPr>
      <w:tblGrid>
        <w:gridCol w:w="4432"/>
        <w:gridCol w:w="4419"/>
      </w:tblGrid>
      <w:tr w:rsidR="00EA1526" w:rsidRPr="00247AD8" w:rsidTr="00DF395F">
        <w:tc>
          <w:tcPr>
            <w:tcW w:w="4432" w:type="dxa"/>
          </w:tcPr>
          <w:p w:rsidR="00EA1526" w:rsidRPr="00247AD8" w:rsidRDefault="00EA1526" w:rsidP="007A56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7A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Музыка</w:t>
            </w:r>
            <w:r w:rsidRPr="00247AD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247AD8">
              <w:rPr>
                <w:rFonts w:ascii="Times New Roman" w:hAnsi="Times New Roman" w:cs="Times New Roman"/>
                <w:i/>
                <w:sz w:val="28"/>
                <w:szCs w:val="28"/>
              </w:rPr>
              <w:t>красивая, спокойная, страстная, легкая, волнующая, чарующая, прекрасная, яркая, завораживающая,  стремтельная, летящая, тревожащая, увлекающая, незабываемая…</w:t>
            </w:r>
          </w:p>
        </w:tc>
        <w:tc>
          <w:tcPr>
            <w:tcW w:w="4419" w:type="dxa"/>
          </w:tcPr>
          <w:p w:rsidR="00EA1526" w:rsidRPr="00247AD8" w:rsidRDefault="00EA1526" w:rsidP="007A563E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47A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Пейзаж</w:t>
            </w:r>
            <w:r w:rsidRPr="00247AD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BE2ED2" w:rsidRPr="00247AD8">
              <w:rPr>
                <w:rFonts w:ascii="Times New Roman" w:hAnsi="Times New Roman" w:cs="Times New Roman"/>
                <w:i/>
                <w:sz w:val="28"/>
                <w:szCs w:val="28"/>
              </w:rPr>
              <w:t>зимний, снежный, волшебный</w:t>
            </w:r>
            <w:r w:rsidRPr="00247AD8">
              <w:rPr>
                <w:rFonts w:ascii="Times New Roman" w:hAnsi="Times New Roman" w:cs="Times New Roman"/>
                <w:i/>
                <w:sz w:val="28"/>
                <w:szCs w:val="28"/>
              </w:rPr>
              <w:t>, чудесные, ска</w:t>
            </w:r>
            <w:r w:rsidR="00BE2ED2" w:rsidRPr="00247AD8">
              <w:rPr>
                <w:rFonts w:ascii="Times New Roman" w:hAnsi="Times New Roman" w:cs="Times New Roman"/>
                <w:i/>
                <w:sz w:val="28"/>
                <w:szCs w:val="28"/>
              </w:rPr>
              <w:t>зочные, холодные, восхитительный, спокойный</w:t>
            </w:r>
            <w:r w:rsidRPr="00247AD8"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  <w:p w:rsidR="00EA1526" w:rsidRPr="00247AD8" w:rsidRDefault="00EA1526" w:rsidP="007A563E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47A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Снег </w:t>
            </w:r>
            <w:r w:rsidRPr="00247AD8">
              <w:rPr>
                <w:rFonts w:ascii="Times New Roman" w:hAnsi="Times New Roman" w:cs="Times New Roman"/>
                <w:i/>
                <w:sz w:val="28"/>
                <w:szCs w:val="28"/>
              </w:rPr>
              <w:t>– пушистый, белый, искрящийся, великолепный,  легкий;</w:t>
            </w:r>
          </w:p>
          <w:p w:rsidR="00EA1526" w:rsidRPr="00247AD8" w:rsidRDefault="00EA1526" w:rsidP="007A56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7A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Деревья </w:t>
            </w:r>
            <w:r w:rsidRPr="00247AD8">
              <w:rPr>
                <w:rFonts w:ascii="Times New Roman" w:hAnsi="Times New Roman" w:cs="Times New Roman"/>
                <w:i/>
                <w:sz w:val="28"/>
                <w:szCs w:val="28"/>
              </w:rPr>
              <w:t>-  стройные, запорошенные, задумчивые, грустные, заснувшие,</w:t>
            </w:r>
          </w:p>
        </w:tc>
      </w:tr>
    </w:tbl>
    <w:p w:rsidR="00170F9E" w:rsidRDefault="00170F9E" w:rsidP="00DF395F">
      <w:pPr>
        <w:spacing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DF395F" w:rsidRPr="00247AD8" w:rsidRDefault="00170F9E" w:rsidP="00DF395F">
      <w:pPr>
        <w:spacing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F395F" w:rsidRPr="00247AD8">
        <w:rPr>
          <w:rFonts w:ascii="Times New Roman" w:hAnsi="Times New Roman" w:cs="Times New Roman"/>
          <w:sz w:val="28"/>
          <w:szCs w:val="28"/>
        </w:rPr>
        <w:t>Какими частями речи мы охарактеризовали свои ощущения?</w:t>
      </w:r>
    </w:p>
    <w:p w:rsidR="00DF395F" w:rsidRDefault="00DF395F" w:rsidP="00DF395F">
      <w:pPr>
        <w:spacing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247AD8">
        <w:rPr>
          <w:rFonts w:ascii="Times New Roman" w:hAnsi="Times New Roman" w:cs="Times New Roman"/>
          <w:sz w:val="28"/>
          <w:szCs w:val="28"/>
        </w:rPr>
        <w:t xml:space="preserve"> Причастиями и прилагательными.</w:t>
      </w:r>
    </w:p>
    <w:p w:rsidR="00DF395F" w:rsidRPr="00170F9E" w:rsidRDefault="00DF395F" w:rsidP="00DF395F">
      <w:pPr>
        <w:spacing w:line="240" w:lineRule="auto"/>
        <w:ind w:left="-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70F9E">
        <w:rPr>
          <w:rFonts w:ascii="Times New Roman" w:hAnsi="Times New Roman" w:cs="Times New Roman"/>
          <w:b/>
          <w:i/>
          <w:sz w:val="28"/>
          <w:szCs w:val="28"/>
        </w:rPr>
        <w:t>Прилагательные и причастия  помогли нам выразить свои чувства и настроение, увидеть предметы в необычном свете, понять романтич</w:t>
      </w:r>
      <w:r w:rsidR="00170F9E">
        <w:rPr>
          <w:rFonts w:ascii="Times New Roman" w:hAnsi="Times New Roman" w:cs="Times New Roman"/>
          <w:b/>
          <w:i/>
          <w:sz w:val="28"/>
          <w:szCs w:val="28"/>
        </w:rPr>
        <w:t>еский образ, созданный художником и музыкой</w:t>
      </w:r>
      <w:r w:rsidRPr="00170F9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70F9E" w:rsidRDefault="00EA1526" w:rsidP="00564E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7AD8">
        <w:rPr>
          <w:rFonts w:ascii="Times New Roman" w:hAnsi="Times New Roman" w:cs="Times New Roman"/>
          <w:sz w:val="28"/>
          <w:szCs w:val="28"/>
        </w:rPr>
        <w:t>- Какими членами предложения они являют</w:t>
      </w:r>
      <w:r w:rsidR="00FB1D72" w:rsidRPr="00247AD8">
        <w:rPr>
          <w:rFonts w:ascii="Times New Roman" w:hAnsi="Times New Roman" w:cs="Times New Roman"/>
          <w:sz w:val="28"/>
          <w:szCs w:val="28"/>
        </w:rPr>
        <w:t>с</w:t>
      </w:r>
      <w:r w:rsidRPr="00247AD8">
        <w:rPr>
          <w:rFonts w:ascii="Times New Roman" w:hAnsi="Times New Roman" w:cs="Times New Roman"/>
          <w:sz w:val="28"/>
          <w:szCs w:val="28"/>
        </w:rPr>
        <w:t>я?</w:t>
      </w:r>
      <w:r w:rsidR="006C09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09D7" w:rsidRDefault="006C09D7" w:rsidP="00564E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Определениями.</w:t>
      </w:r>
    </w:p>
    <w:p w:rsidR="00170F9E" w:rsidRDefault="00170F9E" w:rsidP="00564E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(Что мы называем определением можно повторить с помощью этих стихов)</w:t>
      </w:r>
    </w:p>
    <w:p w:rsidR="00564ED0" w:rsidRPr="00247AD8" w:rsidRDefault="00564ED0" w:rsidP="00564ED0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47AD8">
        <w:rPr>
          <w:rFonts w:ascii="Times New Roman" w:hAnsi="Times New Roman" w:cs="Times New Roman"/>
          <w:b/>
          <w:i/>
          <w:sz w:val="28"/>
          <w:szCs w:val="28"/>
        </w:rPr>
        <w:t>Признак предмета или явления</w:t>
      </w:r>
    </w:p>
    <w:p w:rsidR="00564ED0" w:rsidRPr="00247AD8" w:rsidRDefault="00564ED0" w:rsidP="00564ED0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47AD8">
        <w:rPr>
          <w:rFonts w:ascii="Times New Roman" w:hAnsi="Times New Roman" w:cs="Times New Roman"/>
          <w:b/>
          <w:i/>
          <w:sz w:val="28"/>
          <w:szCs w:val="28"/>
        </w:rPr>
        <w:t>Обозначают определения.</w:t>
      </w:r>
    </w:p>
    <w:p w:rsidR="00564ED0" w:rsidRPr="00247AD8" w:rsidRDefault="00564ED0" w:rsidP="00564ED0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47AD8">
        <w:rPr>
          <w:rFonts w:ascii="Times New Roman" w:hAnsi="Times New Roman" w:cs="Times New Roman"/>
          <w:b/>
          <w:i/>
          <w:sz w:val="28"/>
          <w:szCs w:val="28"/>
        </w:rPr>
        <w:t>Чей? и Какой? -</w:t>
      </w:r>
      <w:r w:rsidR="00170F9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47AD8">
        <w:rPr>
          <w:rFonts w:ascii="Times New Roman" w:hAnsi="Times New Roman" w:cs="Times New Roman"/>
          <w:b/>
          <w:i/>
          <w:sz w:val="28"/>
          <w:szCs w:val="28"/>
        </w:rPr>
        <w:t>вопросы просты,</w:t>
      </w:r>
    </w:p>
    <w:p w:rsidR="00564ED0" w:rsidRDefault="00564ED0" w:rsidP="00DF39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7AD8">
        <w:rPr>
          <w:rFonts w:ascii="Times New Roman" w:hAnsi="Times New Roman" w:cs="Times New Roman"/>
          <w:b/>
          <w:i/>
          <w:sz w:val="28"/>
          <w:szCs w:val="28"/>
        </w:rPr>
        <w:t>Лишь не хватает волнистой черты.</w:t>
      </w:r>
    </w:p>
    <w:p w:rsidR="00EA1526" w:rsidRPr="00247AD8" w:rsidRDefault="006C09D7" w:rsidP="006C09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-Запишем</w:t>
      </w:r>
      <w:r w:rsidR="00EA1526" w:rsidRPr="00247AD8">
        <w:rPr>
          <w:rFonts w:ascii="Times New Roman" w:hAnsi="Times New Roman" w:cs="Times New Roman"/>
          <w:sz w:val="28"/>
          <w:szCs w:val="28"/>
        </w:rPr>
        <w:t xml:space="preserve"> несколько </w:t>
      </w:r>
      <w:r w:rsidR="008D46F8">
        <w:rPr>
          <w:rFonts w:ascii="Times New Roman" w:hAnsi="Times New Roman" w:cs="Times New Roman"/>
          <w:noProof/>
          <w:sz w:val="28"/>
          <w:szCs w:val="28"/>
        </w:rPr>
        <w:pict>
          <v:shape id="_x0000_s1102" type="#_x0000_t32" style="position:absolute;margin-left:120.4pt;margin-top:28.05pt;width:.05pt;height:13.3pt;z-index:251735040;mso-position-horizontal-relative:text;mso-position-vertical-relative:text" o:connectortype="straight">
            <v:stroke endarrow="block"/>
          </v:shape>
        </w:pict>
      </w:r>
      <w:r w:rsidR="008D46F8">
        <w:rPr>
          <w:rFonts w:ascii="Times New Roman" w:hAnsi="Times New Roman" w:cs="Times New Roman"/>
          <w:noProof/>
          <w:sz w:val="28"/>
          <w:szCs w:val="28"/>
        </w:rPr>
        <w:pict>
          <v:shape id="_x0000_s1104" type="#_x0000_t32" style="position:absolute;margin-left:37.85pt;margin-top:28.05pt;width:0;height:13.3pt;z-index:251737088;mso-position-horizontal-relative:text;mso-position-vertical-relative:text" o:connectortype="straight"/>
        </w:pict>
      </w:r>
      <w:r w:rsidR="008D46F8">
        <w:rPr>
          <w:rFonts w:ascii="Times New Roman" w:hAnsi="Times New Roman" w:cs="Times New Roman"/>
          <w:noProof/>
          <w:sz w:val="28"/>
          <w:szCs w:val="28"/>
        </w:rPr>
        <w:pict>
          <v:shape id="_x0000_s1103" type="#_x0000_t32" style="position:absolute;margin-left:37.85pt;margin-top:28.05pt;width:82.55pt;height:0;z-index:251736064;mso-position-horizontal-relative:text;mso-position-vertical-relative:text" o:connectortype="straight"/>
        </w:pic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1D72" w:rsidRPr="00247AD8">
        <w:rPr>
          <w:rFonts w:ascii="Times New Roman" w:hAnsi="Times New Roman" w:cs="Times New Roman"/>
          <w:sz w:val="28"/>
          <w:szCs w:val="28"/>
        </w:rPr>
        <w:t>слово</w:t>
      </w:r>
      <w:r w:rsidR="00564ED0">
        <w:rPr>
          <w:rFonts w:ascii="Times New Roman" w:hAnsi="Times New Roman" w:cs="Times New Roman"/>
          <w:sz w:val="28"/>
          <w:szCs w:val="28"/>
        </w:rPr>
        <w:t>сочетаний и определим</w:t>
      </w:r>
      <w:r w:rsidR="00EA1526" w:rsidRPr="00247AD8">
        <w:rPr>
          <w:rFonts w:ascii="Times New Roman" w:hAnsi="Times New Roman" w:cs="Times New Roman"/>
          <w:sz w:val="28"/>
          <w:szCs w:val="28"/>
        </w:rPr>
        <w:t xml:space="preserve"> тип св</w:t>
      </w:r>
      <w:r w:rsidR="00FB1D72" w:rsidRPr="00247AD8">
        <w:rPr>
          <w:rFonts w:ascii="Times New Roman" w:hAnsi="Times New Roman" w:cs="Times New Roman"/>
          <w:sz w:val="28"/>
          <w:szCs w:val="28"/>
        </w:rPr>
        <w:t>я</w:t>
      </w:r>
      <w:r w:rsidR="00EA1526" w:rsidRPr="00247AD8">
        <w:rPr>
          <w:rFonts w:ascii="Times New Roman" w:hAnsi="Times New Roman" w:cs="Times New Roman"/>
          <w:sz w:val="28"/>
          <w:szCs w:val="28"/>
        </w:rPr>
        <w:t xml:space="preserve">зи.     </w:t>
      </w:r>
    </w:p>
    <w:p w:rsidR="00EA1526" w:rsidRDefault="008D46F8" w:rsidP="006C0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108" type="#_x0000_t38" style="position:absolute;margin-left:60.85pt;margin-top:22.85pt;width:1pt;height:.05pt;z-index:251741184" o:connectortype="curved" adj="529200,-313934400,-315144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07" type="#_x0000_t32" style="position:absolute;margin-left:60.85pt;margin-top:22.85pt;width:1pt;height:0;z-index:251740160" o:connectortype="curved" adj="-3151440,-1,-3151440"/>
        </w:pict>
      </w:r>
      <w:r w:rsidR="00EA1526" w:rsidRPr="00247AD8">
        <w:rPr>
          <w:rFonts w:ascii="Times New Roman" w:hAnsi="Times New Roman" w:cs="Times New Roman"/>
          <w:sz w:val="28"/>
          <w:szCs w:val="28"/>
        </w:rPr>
        <w:t xml:space="preserve"> </w:t>
      </w:r>
      <w:r w:rsidR="00EA1526" w:rsidRPr="00247AD8">
        <w:rPr>
          <w:rFonts w:ascii="Times New Roman" w:hAnsi="Times New Roman" w:cs="Times New Roman"/>
          <w:i/>
          <w:sz w:val="28"/>
          <w:szCs w:val="28"/>
        </w:rPr>
        <w:t>музыка прекрасная</w:t>
      </w:r>
      <w:r w:rsidR="00EA1526" w:rsidRPr="00247AD8">
        <w:rPr>
          <w:rFonts w:ascii="Times New Roman" w:hAnsi="Times New Roman" w:cs="Times New Roman"/>
          <w:sz w:val="28"/>
          <w:szCs w:val="28"/>
        </w:rPr>
        <w:t xml:space="preserve">  -</w:t>
      </w:r>
      <w:r w:rsidR="00EA1526" w:rsidRPr="00247AD8">
        <w:rPr>
          <w:rFonts w:ascii="Times New Roman" w:hAnsi="Times New Roman" w:cs="Times New Roman"/>
          <w:i/>
          <w:sz w:val="28"/>
          <w:szCs w:val="28"/>
        </w:rPr>
        <w:t xml:space="preserve">волнующая </w:t>
      </w:r>
      <w:r w:rsidR="00EA1526" w:rsidRPr="00247AD8">
        <w:rPr>
          <w:rFonts w:ascii="Times New Roman" w:hAnsi="Times New Roman" w:cs="Times New Roman"/>
          <w:sz w:val="28"/>
          <w:szCs w:val="28"/>
        </w:rPr>
        <w:t>(согласование)</w:t>
      </w:r>
      <w:r w:rsidR="006C09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781B" w:rsidRPr="00247AD8" w:rsidRDefault="0052781B" w:rsidP="006C09D7">
      <w:pPr>
        <w:rPr>
          <w:rFonts w:ascii="Times New Roman" w:hAnsi="Times New Roman" w:cs="Times New Roman"/>
          <w:sz w:val="28"/>
          <w:szCs w:val="28"/>
        </w:rPr>
      </w:pPr>
      <w:r w:rsidRPr="0052781B">
        <w:rPr>
          <w:rFonts w:ascii="Times New Roman" w:hAnsi="Times New Roman" w:cs="Times New Roman"/>
          <w:i/>
          <w:sz w:val="28"/>
          <w:szCs w:val="28"/>
        </w:rPr>
        <w:t>деревья задумчивые, грустные</w:t>
      </w:r>
      <w:r>
        <w:rPr>
          <w:rFonts w:ascii="Times New Roman" w:hAnsi="Times New Roman" w:cs="Times New Roman"/>
          <w:sz w:val="28"/>
          <w:szCs w:val="28"/>
        </w:rPr>
        <w:t xml:space="preserve"> (согласование)</w:t>
      </w:r>
    </w:p>
    <w:p w:rsidR="00EA1526" w:rsidRDefault="00170F9E" w:rsidP="006C09D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Таким образом, </w:t>
      </w:r>
      <w:r w:rsidR="006C09D7">
        <w:rPr>
          <w:rFonts w:ascii="Times New Roman" w:hAnsi="Times New Roman" w:cs="Times New Roman"/>
          <w:i/>
          <w:sz w:val="28"/>
          <w:szCs w:val="28"/>
        </w:rPr>
        <w:t xml:space="preserve">определения играют немаловажную </w:t>
      </w:r>
      <w:r w:rsidR="00EA1526" w:rsidRPr="006C09D7">
        <w:rPr>
          <w:rFonts w:ascii="Times New Roman" w:hAnsi="Times New Roman" w:cs="Times New Roman"/>
          <w:i/>
          <w:sz w:val="28"/>
          <w:szCs w:val="28"/>
        </w:rPr>
        <w:t xml:space="preserve">роль в </w:t>
      </w:r>
      <w:r>
        <w:rPr>
          <w:rFonts w:ascii="Times New Roman" w:hAnsi="Times New Roman" w:cs="Times New Roman"/>
          <w:i/>
          <w:sz w:val="28"/>
          <w:szCs w:val="28"/>
        </w:rPr>
        <w:t>выражении наших чувств.</w:t>
      </w:r>
      <w:r w:rsidR="00FB1D72" w:rsidRPr="006C09D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64ED0" w:rsidRPr="00170F9E" w:rsidRDefault="00564ED0" w:rsidP="00170F9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0F9E">
        <w:rPr>
          <w:rFonts w:ascii="Times New Roman" w:hAnsi="Times New Roman" w:cs="Times New Roman"/>
          <w:b/>
          <w:sz w:val="28"/>
          <w:szCs w:val="28"/>
        </w:rPr>
        <w:t xml:space="preserve">Лингвистическая разминка. </w:t>
      </w:r>
    </w:p>
    <w:p w:rsidR="00170F9E" w:rsidRPr="00170F9E" w:rsidRDefault="00170F9E" w:rsidP="00170F9E">
      <w:pPr>
        <w:pStyle w:val="a3"/>
        <w:spacing w:after="0" w:line="240" w:lineRule="auto"/>
        <w:ind w:left="-13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4ED0" w:rsidRPr="00786B91" w:rsidRDefault="00564ED0" w:rsidP="00564ED0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786B91">
        <w:rPr>
          <w:rFonts w:ascii="Times New Roman" w:hAnsi="Times New Roman" w:cs="Times New Roman"/>
          <w:sz w:val="28"/>
          <w:szCs w:val="28"/>
        </w:rPr>
        <w:t xml:space="preserve">Заменить  словосочетания синонимичными </w:t>
      </w:r>
      <w:r w:rsidR="0052781B">
        <w:rPr>
          <w:rFonts w:ascii="Times New Roman" w:hAnsi="Times New Roman" w:cs="Times New Roman"/>
          <w:sz w:val="28"/>
          <w:szCs w:val="28"/>
        </w:rPr>
        <w:t>и определить тип связи.</w:t>
      </w:r>
    </w:p>
    <w:p w:rsidR="00564ED0" w:rsidRPr="00786B91" w:rsidRDefault="00564ED0" w:rsidP="00564ED0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786B91">
        <w:rPr>
          <w:rFonts w:ascii="Times New Roman" w:hAnsi="Times New Roman" w:cs="Times New Roman"/>
          <w:sz w:val="28"/>
          <w:szCs w:val="28"/>
        </w:rPr>
        <w:lastRenderedPageBreak/>
        <w:t>Чашка для чая –             чайная чашка</w:t>
      </w:r>
    </w:p>
    <w:p w:rsidR="00564ED0" w:rsidRPr="00786B91" w:rsidRDefault="00564ED0" w:rsidP="00564ED0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786B91">
        <w:rPr>
          <w:rFonts w:ascii="Times New Roman" w:hAnsi="Times New Roman" w:cs="Times New Roman"/>
          <w:sz w:val="28"/>
          <w:szCs w:val="28"/>
        </w:rPr>
        <w:t>Шарф из шерсти –         шерстяной шарф</w:t>
      </w:r>
    </w:p>
    <w:p w:rsidR="00564ED0" w:rsidRPr="00786B91" w:rsidRDefault="00564ED0" w:rsidP="00564ED0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786B91">
        <w:rPr>
          <w:rFonts w:ascii="Times New Roman" w:hAnsi="Times New Roman" w:cs="Times New Roman"/>
          <w:sz w:val="28"/>
          <w:szCs w:val="28"/>
        </w:rPr>
        <w:t>Дом из камня –              каменный дом</w:t>
      </w:r>
    </w:p>
    <w:p w:rsidR="00564ED0" w:rsidRPr="00786B91" w:rsidRDefault="00564ED0" w:rsidP="00564ED0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786B91">
        <w:rPr>
          <w:rFonts w:ascii="Times New Roman" w:hAnsi="Times New Roman" w:cs="Times New Roman"/>
          <w:sz w:val="28"/>
          <w:szCs w:val="28"/>
        </w:rPr>
        <w:t>Задание на дом –          домашнее задание</w:t>
      </w:r>
    </w:p>
    <w:p w:rsidR="00564ED0" w:rsidRPr="00786B91" w:rsidRDefault="00564ED0" w:rsidP="00564ED0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786B91">
        <w:rPr>
          <w:rFonts w:ascii="Times New Roman" w:hAnsi="Times New Roman" w:cs="Times New Roman"/>
          <w:sz w:val="28"/>
          <w:szCs w:val="28"/>
        </w:rPr>
        <w:t>Форма для школы –      школьная форма</w:t>
      </w:r>
    </w:p>
    <w:p w:rsidR="00564ED0" w:rsidRPr="00786B91" w:rsidRDefault="00564ED0" w:rsidP="00564ED0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786B91">
        <w:rPr>
          <w:rFonts w:ascii="Times New Roman" w:hAnsi="Times New Roman" w:cs="Times New Roman"/>
          <w:sz w:val="28"/>
          <w:szCs w:val="28"/>
        </w:rPr>
        <w:t xml:space="preserve">Машина для уборки –  </w:t>
      </w:r>
      <w:r w:rsidR="00170F9E">
        <w:rPr>
          <w:rFonts w:ascii="Times New Roman" w:hAnsi="Times New Roman" w:cs="Times New Roman"/>
          <w:sz w:val="28"/>
          <w:szCs w:val="28"/>
        </w:rPr>
        <w:t xml:space="preserve"> </w:t>
      </w:r>
      <w:r w:rsidRPr="00786B91">
        <w:rPr>
          <w:rFonts w:ascii="Times New Roman" w:hAnsi="Times New Roman" w:cs="Times New Roman"/>
          <w:sz w:val="28"/>
          <w:szCs w:val="28"/>
        </w:rPr>
        <w:t xml:space="preserve"> уборочная машина</w:t>
      </w:r>
    </w:p>
    <w:p w:rsidR="00564ED0" w:rsidRPr="00786B91" w:rsidRDefault="00564ED0" w:rsidP="00564ED0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786B91">
        <w:rPr>
          <w:rFonts w:ascii="Times New Roman" w:hAnsi="Times New Roman" w:cs="Times New Roman"/>
          <w:sz w:val="28"/>
          <w:szCs w:val="28"/>
        </w:rPr>
        <w:t>Грибы из леса</w:t>
      </w:r>
      <w:r w:rsidR="00170F9E">
        <w:rPr>
          <w:rFonts w:ascii="Times New Roman" w:hAnsi="Times New Roman" w:cs="Times New Roman"/>
          <w:sz w:val="28"/>
          <w:szCs w:val="28"/>
        </w:rPr>
        <w:t xml:space="preserve">   –           </w:t>
      </w:r>
      <w:r w:rsidRPr="00786B91">
        <w:rPr>
          <w:rFonts w:ascii="Times New Roman" w:hAnsi="Times New Roman" w:cs="Times New Roman"/>
          <w:sz w:val="28"/>
          <w:szCs w:val="28"/>
        </w:rPr>
        <w:t xml:space="preserve"> лесные грибы</w:t>
      </w:r>
    </w:p>
    <w:p w:rsidR="00564ED0" w:rsidRPr="00786B91" w:rsidRDefault="00564ED0" w:rsidP="00564ED0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786B91">
        <w:rPr>
          <w:rFonts w:ascii="Times New Roman" w:hAnsi="Times New Roman" w:cs="Times New Roman"/>
          <w:sz w:val="28"/>
          <w:szCs w:val="28"/>
        </w:rPr>
        <w:t>Часы из стекла –             стеклянные часы</w:t>
      </w:r>
    </w:p>
    <w:p w:rsidR="00564ED0" w:rsidRPr="00786B91" w:rsidRDefault="00170F9E" w:rsidP="00564ED0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Бумага для дела –           </w:t>
      </w:r>
      <w:r w:rsidR="00564ED0" w:rsidRPr="00786B91">
        <w:rPr>
          <w:rFonts w:ascii="Times New Roman" w:hAnsi="Times New Roman" w:cs="Times New Roman"/>
          <w:sz w:val="28"/>
          <w:szCs w:val="28"/>
        </w:rPr>
        <w:t>деловая бумага</w:t>
      </w:r>
    </w:p>
    <w:p w:rsidR="00564ED0" w:rsidRDefault="00564ED0" w:rsidP="00564ED0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52781B" w:rsidRPr="00807FAC" w:rsidRDefault="0052781B" w:rsidP="00564ED0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каком случае тип подчинительной связи между словами в словосочетаниях согласование, а  в каком управление?</w:t>
      </w:r>
    </w:p>
    <w:p w:rsidR="00564ED0" w:rsidRPr="006C09D7" w:rsidRDefault="00564ED0" w:rsidP="006C09D7">
      <w:pPr>
        <w:rPr>
          <w:rFonts w:ascii="Times New Roman" w:hAnsi="Times New Roman" w:cs="Times New Roman"/>
          <w:i/>
          <w:sz w:val="28"/>
          <w:szCs w:val="28"/>
        </w:rPr>
      </w:pPr>
    </w:p>
    <w:p w:rsidR="00EA1526" w:rsidRPr="0052781B" w:rsidRDefault="006C09D7" w:rsidP="0052781B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52781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52781B">
        <w:rPr>
          <w:rFonts w:ascii="Times New Roman" w:hAnsi="Times New Roman" w:cs="Times New Roman"/>
          <w:sz w:val="28"/>
          <w:szCs w:val="28"/>
        </w:rPr>
        <w:t xml:space="preserve">.   </w:t>
      </w:r>
      <w:r w:rsidR="004D73B9" w:rsidRPr="0052781B">
        <w:rPr>
          <w:rFonts w:ascii="Times New Roman" w:hAnsi="Times New Roman" w:cs="Times New Roman"/>
          <w:sz w:val="28"/>
          <w:szCs w:val="28"/>
        </w:rPr>
        <w:t>Мы</w:t>
      </w:r>
      <w:r w:rsidR="00EA1526" w:rsidRPr="0052781B">
        <w:rPr>
          <w:rFonts w:ascii="Times New Roman" w:hAnsi="Times New Roman" w:cs="Times New Roman"/>
          <w:sz w:val="28"/>
          <w:szCs w:val="28"/>
        </w:rPr>
        <w:t>, конечно</w:t>
      </w:r>
      <w:r w:rsidR="00FB1D72" w:rsidRPr="0052781B">
        <w:rPr>
          <w:rFonts w:ascii="Times New Roman" w:hAnsi="Times New Roman" w:cs="Times New Roman"/>
          <w:sz w:val="28"/>
          <w:szCs w:val="28"/>
        </w:rPr>
        <w:t>,</w:t>
      </w:r>
      <w:r w:rsidR="00EA1526" w:rsidRPr="0052781B">
        <w:rPr>
          <w:rFonts w:ascii="Times New Roman" w:hAnsi="Times New Roman" w:cs="Times New Roman"/>
          <w:sz w:val="28"/>
          <w:szCs w:val="28"/>
        </w:rPr>
        <w:t xml:space="preserve"> </w:t>
      </w:r>
      <w:r w:rsidR="002154C6" w:rsidRPr="0052781B">
        <w:rPr>
          <w:rFonts w:ascii="Times New Roman" w:hAnsi="Times New Roman" w:cs="Times New Roman"/>
          <w:sz w:val="28"/>
          <w:szCs w:val="28"/>
        </w:rPr>
        <w:t xml:space="preserve">уже </w:t>
      </w:r>
      <w:r w:rsidR="00DF395F">
        <w:rPr>
          <w:rFonts w:ascii="Times New Roman" w:hAnsi="Times New Roman" w:cs="Times New Roman"/>
          <w:sz w:val="28"/>
          <w:szCs w:val="28"/>
        </w:rPr>
        <w:t xml:space="preserve">были </w:t>
      </w:r>
      <w:r w:rsidR="00EA1526" w:rsidRPr="0052781B">
        <w:rPr>
          <w:rFonts w:ascii="Times New Roman" w:hAnsi="Times New Roman" w:cs="Times New Roman"/>
          <w:sz w:val="28"/>
          <w:szCs w:val="28"/>
        </w:rPr>
        <w:t xml:space="preserve">знакомы с определениями. </w:t>
      </w:r>
    </w:p>
    <w:p w:rsidR="00EA1526" w:rsidRDefault="00EA1526" w:rsidP="0052781B">
      <w:pPr>
        <w:pStyle w:val="a3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781B">
        <w:rPr>
          <w:rFonts w:ascii="Times New Roman" w:hAnsi="Times New Roman" w:cs="Times New Roman"/>
          <w:sz w:val="28"/>
          <w:szCs w:val="28"/>
        </w:rPr>
        <w:t>- А вот какие слова в формулировке темы урока вам незнакомы?</w:t>
      </w:r>
      <w:r w:rsidR="004D73B9" w:rsidRPr="0052781B">
        <w:rPr>
          <w:rFonts w:ascii="Times New Roman" w:hAnsi="Times New Roman" w:cs="Times New Roman"/>
          <w:sz w:val="28"/>
          <w:szCs w:val="28"/>
        </w:rPr>
        <w:t xml:space="preserve"> Для этого рассмотрим  следующую опорную </w:t>
      </w:r>
      <w:r w:rsidR="004D73B9" w:rsidRPr="00DF395F">
        <w:rPr>
          <w:rFonts w:ascii="Times New Roman" w:hAnsi="Times New Roman" w:cs="Times New Roman"/>
          <w:b/>
          <w:sz w:val="28"/>
          <w:szCs w:val="28"/>
        </w:rPr>
        <w:t>схему</w:t>
      </w:r>
      <w:r w:rsidR="0052781B" w:rsidRPr="00DF395F">
        <w:rPr>
          <w:rFonts w:ascii="Times New Roman" w:hAnsi="Times New Roman" w:cs="Times New Roman"/>
          <w:b/>
          <w:sz w:val="28"/>
          <w:szCs w:val="28"/>
        </w:rPr>
        <w:t xml:space="preserve"> №1</w:t>
      </w:r>
      <w:r w:rsidR="004D73B9" w:rsidRPr="00DF395F">
        <w:rPr>
          <w:rFonts w:ascii="Times New Roman" w:hAnsi="Times New Roman" w:cs="Times New Roman"/>
          <w:b/>
          <w:sz w:val="28"/>
          <w:szCs w:val="28"/>
        </w:rPr>
        <w:t>.</w:t>
      </w:r>
    </w:p>
    <w:p w:rsidR="00DF395F" w:rsidRPr="00DF395F" w:rsidRDefault="00DF395F" w:rsidP="0052781B">
      <w:pPr>
        <w:pStyle w:val="a3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Прокомментируем её.</w:t>
      </w:r>
    </w:p>
    <w:p w:rsidR="0052781B" w:rsidRPr="0052781B" w:rsidRDefault="0052781B" w:rsidP="0052781B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52781B">
        <w:rPr>
          <w:rFonts w:ascii="Times New Roman" w:hAnsi="Times New Roman" w:cs="Times New Roman"/>
          <w:sz w:val="28"/>
          <w:szCs w:val="28"/>
        </w:rPr>
        <w:t xml:space="preserve">Если определение с определяемым словом связаны по типу согласование – такие определения называются согласованными. Согласованные определения могут быть выражены: прилагательными, причастиями, </w:t>
      </w:r>
      <w:r w:rsidR="00170F9E">
        <w:rPr>
          <w:rFonts w:ascii="Times New Roman" w:hAnsi="Times New Roman" w:cs="Times New Roman"/>
          <w:sz w:val="28"/>
          <w:szCs w:val="28"/>
        </w:rPr>
        <w:t xml:space="preserve">порядковыми </w:t>
      </w:r>
      <w:r w:rsidRPr="0052781B">
        <w:rPr>
          <w:rFonts w:ascii="Times New Roman" w:hAnsi="Times New Roman" w:cs="Times New Roman"/>
          <w:sz w:val="28"/>
          <w:szCs w:val="28"/>
        </w:rPr>
        <w:t>числительными, местоимениями.</w:t>
      </w:r>
    </w:p>
    <w:p w:rsidR="0052781B" w:rsidRPr="0052781B" w:rsidRDefault="0052781B" w:rsidP="0052781B">
      <w:pPr>
        <w:pStyle w:val="a3"/>
        <w:ind w:left="-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781B">
        <w:rPr>
          <w:rFonts w:ascii="Times New Roman" w:hAnsi="Times New Roman" w:cs="Times New Roman"/>
          <w:sz w:val="28"/>
          <w:szCs w:val="28"/>
        </w:rPr>
        <w:t>- Данные словосочетания замените синонимичными.</w:t>
      </w:r>
    </w:p>
    <w:p w:rsidR="0052781B" w:rsidRPr="0052781B" w:rsidRDefault="0052781B" w:rsidP="0052781B">
      <w:pPr>
        <w:pStyle w:val="a3"/>
        <w:ind w:left="-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781B">
        <w:rPr>
          <w:rFonts w:ascii="Times New Roman" w:hAnsi="Times New Roman" w:cs="Times New Roman"/>
          <w:i/>
          <w:sz w:val="28"/>
          <w:szCs w:val="28"/>
        </w:rPr>
        <w:t>Каменный дом –     дом из камня</w:t>
      </w:r>
    </w:p>
    <w:p w:rsidR="0052781B" w:rsidRPr="0052781B" w:rsidRDefault="0052781B" w:rsidP="0052781B">
      <w:pPr>
        <w:pStyle w:val="a3"/>
        <w:ind w:left="-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781B">
        <w:rPr>
          <w:rFonts w:ascii="Times New Roman" w:hAnsi="Times New Roman" w:cs="Times New Roman"/>
          <w:i/>
          <w:sz w:val="28"/>
          <w:szCs w:val="28"/>
        </w:rPr>
        <w:t>Шерстяной шарф – шарф из шерсти</w:t>
      </w:r>
    </w:p>
    <w:p w:rsidR="0052781B" w:rsidRPr="0052781B" w:rsidRDefault="0052781B" w:rsidP="0052781B">
      <w:pPr>
        <w:pStyle w:val="a3"/>
        <w:ind w:left="-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781B">
        <w:rPr>
          <w:rFonts w:ascii="Times New Roman" w:hAnsi="Times New Roman" w:cs="Times New Roman"/>
          <w:i/>
          <w:sz w:val="28"/>
          <w:szCs w:val="28"/>
        </w:rPr>
        <w:t>Липовый чай –         чай из липы</w:t>
      </w:r>
    </w:p>
    <w:p w:rsidR="0052781B" w:rsidRPr="0052781B" w:rsidRDefault="0052781B" w:rsidP="0052781B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52781B">
        <w:rPr>
          <w:rFonts w:ascii="Times New Roman" w:hAnsi="Times New Roman" w:cs="Times New Roman"/>
          <w:sz w:val="28"/>
          <w:szCs w:val="28"/>
        </w:rPr>
        <w:t>- Какими членами предложения являются зависимые слова?</w:t>
      </w:r>
    </w:p>
    <w:p w:rsidR="0052781B" w:rsidRPr="0052781B" w:rsidRDefault="0052781B" w:rsidP="0052781B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52781B">
        <w:rPr>
          <w:rFonts w:ascii="Times New Roman" w:hAnsi="Times New Roman" w:cs="Times New Roman"/>
          <w:sz w:val="28"/>
          <w:szCs w:val="28"/>
        </w:rPr>
        <w:t xml:space="preserve">- Определениями, т.к. называют признак предмета и </w:t>
      </w:r>
      <w:r w:rsidR="00170F9E">
        <w:rPr>
          <w:rFonts w:ascii="Times New Roman" w:hAnsi="Times New Roman" w:cs="Times New Roman"/>
          <w:sz w:val="28"/>
          <w:szCs w:val="28"/>
        </w:rPr>
        <w:t>отвечают на вопрос</w:t>
      </w:r>
      <w:r w:rsidRPr="0052781B">
        <w:rPr>
          <w:rFonts w:ascii="Times New Roman" w:hAnsi="Times New Roman" w:cs="Times New Roman"/>
          <w:sz w:val="28"/>
          <w:szCs w:val="28"/>
        </w:rPr>
        <w:t xml:space="preserve">(какой? ). </w:t>
      </w:r>
    </w:p>
    <w:p w:rsidR="0052781B" w:rsidRPr="0052781B" w:rsidRDefault="0052781B" w:rsidP="0052781B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52781B">
        <w:rPr>
          <w:rFonts w:ascii="Times New Roman" w:hAnsi="Times New Roman" w:cs="Times New Roman"/>
          <w:sz w:val="28"/>
          <w:szCs w:val="28"/>
        </w:rPr>
        <w:t>- Определите тип подчинительной связи.</w:t>
      </w:r>
    </w:p>
    <w:p w:rsidR="00170F9E" w:rsidRDefault="0052781B" w:rsidP="0052781B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52781B">
        <w:rPr>
          <w:rFonts w:ascii="Times New Roman" w:hAnsi="Times New Roman" w:cs="Times New Roman"/>
          <w:sz w:val="28"/>
          <w:szCs w:val="28"/>
        </w:rPr>
        <w:t xml:space="preserve">- Управление. </w:t>
      </w:r>
    </w:p>
    <w:p w:rsidR="0052781B" w:rsidRDefault="00170F9E" w:rsidP="0052781B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определения связаны с определяемым словом по типу управления или примыкания, то такие</w:t>
      </w:r>
      <w:r w:rsidR="0052781B" w:rsidRPr="0052781B">
        <w:rPr>
          <w:rFonts w:ascii="Times New Roman" w:hAnsi="Times New Roman" w:cs="Times New Roman"/>
          <w:sz w:val="28"/>
          <w:szCs w:val="28"/>
        </w:rPr>
        <w:t xml:space="preserve"> определения называют несогласованными.</w:t>
      </w:r>
    </w:p>
    <w:p w:rsidR="00170F9E" w:rsidRPr="0052781B" w:rsidRDefault="00170F9E" w:rsidP="0052781B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52781B" w:rsidRPr="0052781B" w:rsidRDefault="00170F9E" w:rsidP="0052781B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52781B" w:rsidRPr="0052781B">
        <w:rPr>
          <w:rFonts w:ascii="Times New Roman" w:hAnsi="Times New Roman" w:cs="Times New Roman"/>
          <w:sz w:val="28"/>
          <w:szCs w:val="28"/>
        </w:rPr>
        <w:t xml:space="preserve">А теперь обратимся к опорной </w:t>
      </w:r>
      <w:r>
        <w:rPr>
          <w:rFonts w:ascii="Times New Roman" w:hAnsi="Times New Roman" w:cs="Times New Roman"/>
          <w:sz w:val="28"/>
          <w:szCs w:val="28"/>
        </w:rPr>
        <w:t xml:space="preserve">схеме и попробуем  уже </w:t>
      </w:r>
      <w:r w:rsidR="0052781B" w:rsidRPr="0052781B">
        <w:rPr>
          <w:rFonts w:ascii="Times New Roman" w:hAnsi="Times New Roman" w:cs="Times New Roman"/>
          <w:sz w:val="28"/>
          <w:szCs w:val="28"/>
        </w:rPr>
        <w:t xml:space="preserve"> самостоятельно</w:t>
      </w:r>
      <w:r>
        <w:rPr>
          <w:rFonts w:ascii="Times New Roman" w:hAnsi="Times New Roman" w:cs="Times New Roman"/>
          <w:sz w:val="28"/>
          <w:szCs w:val="28"/>
        </w:rPr>
        <w:t xml:space="preserve"> рассказать:</w:t>
      </w:r>
    </w:p>
    <w:p w:rsidR="0052781B" w:rsidRPr="0052781B" w:rsidRDefault="00170F9E" w:rsidP="0052781B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-Какие определения называют согласованными и </w:t>
      </w:r>
      <w:r w:rsidR="0052781B" w:rsidRPr="0052781B">
        <w:rPr>
          <w:rFonts w:ascii="Times New Roman" w:hAnsi="Times New Roman" w:cs="Times New Roman"/>
          <w:sz w:val="28"/>
          <w:szCs w:val="28"/>
        </w:rPr>
        <w:t xml:space="preserve"> несогласованными?</w:t>
      </w:r>
    </w:p>
    <w:p w:rsidR="0052781B" w:rsidRPr="0052781B" w:rsidRDefault="00170F9E" w:rsidP="0052781B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2781B" w:rsidRPr="0052781B">
        <w:rPr>
          <w:rFonts w:ascii="Times New Roman" w:hAnsi="Times New Roman" w:cs="Times New Roman"/>
          <w:sz w:val="28"/>
          <w:szCs w:val="28"/>
        </w:rPr>
        <w:t xml:space="preserve"> Какими частями речи мог</w:t>
      </w:r>
      <w:r>
        <w:rPr>
          <w:rFonts w:ascii="Times New Roman" w:hAnsi="Times New Roman" w:cs="Times New Roman"/>
          <w:sz w:val="28"/>
          <w:szCs w:val="28"/>
        </w:rPr>
        <w:t>ут быть выражены эти</w:t>
      </w:r>
      <w:r w:rsidR="0052781B" w:rsidRPr="0052781B">
        <w:rPr>
          <w:rFonts w:ascii="Times New Roman" w:hAnsi="Times New Roman" w:cs="Times New Roman"/>
          <w:sz w:val="28"/>
          <w:szCs w:val="28"/>
        </w:rPr>
        <w:t xml:space="preserve"> определения?</w:t>
      </w:r>
    </w:p>
    <w:p w:rsidR="0052781B" w:rsidRPr="0052781B" w:rsidRDefault="00DF395F" w:rsidP="0052781B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Запишите предложения</w:t>
      </w:r>
      <w:r w:rsidR="0052781B" w:rsidRPr="0052781B">
        <w:rPr>
          <w:rFonts w:ascii="Times New Roman" w:hAnsi="Times New Roman" w:cs="Times New Roman"/>
          <w:sz w:val="28"/>
          <w:szCs w:val="28"/>
        </w:rPr>
        <w:t>, подчеркните по членам предложения, найдите определения  и определите его вид.</w:t>
      </w:r>
    </w:p>
    <w:p w:rsidR="0052781B" w:rsidRPr="0052781B" w:rsidRDefault="0052781B" w:rsidP="0052781B">
      <w:pPr>
        <w:pStyle w:val="a3"/>
        <w:ind w:left="-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781B">
        <w:rPr>
          <w:rFonts w:ascii="Times New Roman" w:hAnsi="Times New Roman" w:cs="Times New Roman"/>
          <w:i/>
          <w:sz w:val="28"/>
          <w:szCs w:val="28"/>
        </w:rPr>
        <w:t xml:space="preserve">В саду долго шумели </w:t>
      </w:r>
      <w:r w:rsidRPr="0052781B">
        <w:rPr>
          <w:rFonts w:ascii="Times New Roman" w:hAnsi="Times New Roman" w:cs="Times New Roman"/>
          <w:b/>
          <w:i/>
          <w:sz w:val="28"/>
          <w:szCs w:val="28"/>
        </w:rPr>
        <w:t>беспокойные</w:t>
      </w:r>
      <w:r w:rsidRPr="0052781B">
        <w:rPr>
          <w:rFonts w:ascii="Times New Roman" w:hAnsi="Times New Roman" w:cs="Times New Roman"/>
          <w:i/>
          <w:sz w:val="28"/>
          <w:szCs w:val="28"/>
        </w:rPr>
        <w:t xml:space="preserve"> деревья</w:t>
      </w:r>
      <w:r w:rsidR="00170F9E">
        <w:rPr>
          <w:rFonts w:ascii="Times New Roman" w:hAnsi="Times New Roman" w:cs="Times New Roman"/>
          <w:i/>
          <w:sz w:val="28"/>
          <w:szCs w:val="28"/>
        </w:rPr>
        <w:t>.</w:t>
      </w:r>
    </w:p>
    <w:p w:rsidR="0052781B" w:rsidRPr="0052781B" w:rsidRDefault="0052781B" w:rsidP="0052781B">
      <w:pPr>
        <w:pStyle w:val="a3"/>
        <w:ind w:left="-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781B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Золотая </w:t>
      </w:r>
      <w:r w:rsidRPr="0052781B">
        <w:rPr>
          <w:rFonts w:ascii="Times New Roman" w:hAnsi="Times New Roman" w:cs="Times New Roman"/>
          <w:i/>
          <w:sz w:val="28"/>
          <w:szCs w:val="28"/>
        </w:rPr>
        <w:t xml:space="preserve">осень расстелила в лесу </w:t>
      </w:r>
      <w:r w:rsidRPr="0052781B">
        <w:rPr>
          <w:rFonts w:ascii="Times New Roman" w:hAnsi="Times New Roman" w:cs="Times New Roman"/>
          <w:b/>
          <w:i/>
          <w:sz w:val="28"/>
          <w:szCs w:val="28"/>
        </w:rPr>
        <w:t xml:space="preserve">золотой </w:t>
      </w:r>
      <w:r w:rsidRPr="0052781B">
        <w:rPr>
          <w:rFonts w:ascii="Times New Roman" w:hAnsi="Times New Roman" w:cs="Times New Roman"/>
          <w:i/>
          <w:sz w:val="28"/>
          <w:szCs w:val="28"/>
        </w:rPr>
        <w:t xml:space="preserve">ковёр </w:t>
      </w:r>
      <w:r w:rsidRPr="0052781B">
        <w:rPr>
          <w:rFonts w:ascii="Times New Roman" w:hAnsi="Times New Roman" w:cs="Times New Roman"/>
          <w:b/>
          <w:i/>
          <w:sz w:val="28"/>
          <w:szCs w:val="28"/>
        </w:rPr>
        <w:t>из листьев.</w:t>
      </w:r>
      <w:r w:rsidRPr="0052781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2781B" w:rsidRDefault="0052781B" w:rsidP="0052781B">
      <w:pPr>
        <w:pStyle w:val="a3"/>
        <w:ind w:left="-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781B">
        <w:rPr>
          <w:rFonts w:ascii="Times New Roman" w:hAnsi="Times New Roman" w:cs="Times New Roman"/>
          <w:b/>
          <w:i/>
          <w:sz w:val="28"/>
          <w:szCs w:val="28"/>
        </w:rPr>
        <w:t>Косматыми черными</w:t>
      </w:r>
      <w:r w:rsidRPr="0052781B">
        <w:rPr>
          <w:rFonts w:ascii="Times New Roman" w:hAnsi="Times New Roman" w:cs="Times New Roman"/>
          <w:i/>
          <w:sz w:val="28"/>
          <w:szCs w:val="28"/>
        </w:rPr>
        <w:t xml:space="preserve"> клочьями по небу плыли тучи.</w:t>
      </w:r>
    </w:p>
    <w:p w:rsidR="00170F9E" w:rsidRPr="00170F9E" w:rsidRDefault="00170F9E" w:rsidP="0052781B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Сделайте синтаксический разбор одного из предложений (устно)</w:t>
      </w:r>
    </w:p>
    <w:p w:rsidR="00EA1526" w:rsidRPr="00247AD8" w:rsidRDefault="00EA1526" w:rsidP="006C09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7093" w:rsidRDefault="006C09D7" w:rsidP="009C7093">
      <w:pPr>
        <w:spacing w:after="0" w:line="240" w:lineRule="auto"/>
        <w:ind w:left="-851"/>
        <w:jc w:val="both"/>
        <w:rPr>
          <w:b/>
          <w:sz w:val="24"/>
          <w:szCs w:val="24"/>
        </w:rPr>
      </w:pPr>
      <w:r w:rsidRPr="00677526">
        <w:rPr>
          <w:b/>
          <w:sz w:val="24"/>
          <w:szCs w:val="24"/>
        </w:rPr>
        <w:object w:dxaOrig="6119" w:dyaOrig="45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8.35pt;height:578.05pt" o:ole="">
            <v:imagedata r:id="rId9" o:title=""/>
          </v:shape>
          <o:OLEObject Type="Embed" ProgID="PowerPoint.Slide.12" ShapeID="_x0000_i1025" DrawAspect="Content" ObjectID="_1647584172" r:id="rId10"/>
        </w:object>
      </w:r>
    </w:p>
    <w:p w:rsidR="00DF395F" w:rsidRDefault="00DF395F" w:rsidP="00EA1526">
      <w:pPr>
        <w:pStyle w:val="a3"/>
        <w:rPr>
          <w:sz w:val="32"/>
          <w:szCs w:val="32"/>
        </w:rPr>
      </w:pPr>
    </w:p>
    <w:p w:rsidR="00DF395F" w:rsidRDefault="00DF395F" w:rsidP="00EA1526">
      <w:pPr>
        <w:pStyle w:val="a3"/>
        <w:rPr>
          <w:sz w:val="32"/>
          <w:szCs w:val="32"/>
        </w:rPr>
      </w:pPr>
    </w:p>
    <w:p w:rsidR="00DF395F" w:rsidRDefault="00DF395F" w:rsidP="00EA1526">
      <w:pPr>
        <w:pStyle w:val="a3"/>
        <w:rPr>
          <w:sz w:val="32"/>
          <w:szCs w:val="32"/>
        </w:rPr>
      </w:pPr>
    </w:p>
    <w:p w:rsidR="00DF395F" w:rsidRDefault="007A563E" w:rsidP="00EA1526">
      <w:pPr>
        <w:pStyle w:val="a3"/>
        <w:rPr>
          <w:sz w:val="32"/>
          <w:szCs w:val="32"/>
        </w:rPr>
      </w:pPr>
      <w:r>
        <w:rPr>
          <w:sz w:val="32"/>
          <w:szCs w:val="32"/>
        </w:rPr>
        <w:t>Опорная схема №1</w:t>
      </w:r>
    </w:p>
    <w:p w:rsidR="007A563E" w:rsidRDefault="007A563E" w:rsidP="00EA1526">
      <w:pPr>
        <w:pStyle w:val="a3"/>
        <w:rPr>
          <w:sz w:val="32"/>
          <w:szCs w:val="32"/>
        </w:rPr>
      </w:pPr>
    </w:p>
    <w:p w:rsidR="007A563E" w:rsidRPr="00170F9E" w:rsidRDefault="007A563E" w:rsidP="00EA152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Можно познакомить учащихся с правилами в стихах. Они запоминаются легко и надолго.</w:t>
      </w:r>
    </w:p>
    <w:p w:rsidR="007A563E" w:rsidRPr="00170F9E" w:rsidRDefault="007A563E" w:rsidP="00EA152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70F9E">
        <w:rPr>
          <w:rFonts w:ascii="Times New Roman" w:hAnsi="Times New Roman" w:cs="Times New Roman"/>
          <w:b/>
          <w:sz w:val="28"/>
          <w:szCs w:val="28"/>
        </w:rPr>
        <w:t xml:space="preserve">Согласование </w:t>
      </w:r>
    </w:p>
    <w:p w:rsidR="007A563E" w:rsidRPr="00170F9E" w:rsidRDefault="007A563E" w:rsidP="00EA152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Согласование – связь интересная,</w:t>
      </w:r>
    </w:p>
    <w:p w:rsidR="007A563E" w:rsidRPr="00170F9E" w:rsidRDefault="007A563E" w:rsidP="00EA152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Главное слово с зависимым тесно</w:t>
      </w:r>
    </w:p>
    <w:p w:rsidR="007A563E" w:rsidRPr="00170F9E" w:rsidRDefault="007A563E" w:rsidP="00EA152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В роде, числе, падеже сочетаются,</w:t>
      </w:r>
    </w:p>
    <w:p w:rsidR="007A563E" w:rsidRDefault="007A563E" w:rsidP="00EA152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По одному никогда не меняются.</w:t>
      </w:r>
    </w:p>
    <w:p w:rsidR="00170F9E" w:rsidRPr="00170F9E" w:rsidRDefault="00170F9E" w:rsidP="00EA152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563E" w:rsidRPr="00170F9E" w:rsidRDefault="007A563E" w:rsidP="00EA152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70F9E">
        <w:rPr>
          <w:rFonts w:ascii="Times New Roman" w:hAnsi="Times New Roman" w:cs="Times New Roman"/>
          <w:b/>
          <w:sz w:val="28"/>
          <w:szCs w:val="28"/>
        </w:rPr>
        <w:t>Управление</w:t>
      </w:r>
    </w:p>
    <w:p w:rsidR="007A563E" w:rsidRPr="00170F9E" w:rsidRDefault="007A563E" w:rsidP="00EA152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Глагол – серьёзная часть речи,</w:t>
      </w:r>
    </w:p>
    <w:p w:rsidR="007A563E" w:rsidRPr="00170F9E" w:rsidRDefault="007A563E" w:rsidP="00EA152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Ему другие не перечат.</w:t>
      </w:r>
    </w:p>
    <w:p w:rsidR="007A563E" w:rsidRPr="00170F9E" w:rsidRDefault="007A563E" w:rsidP="00EA152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Падеж потребует, и слово</w:t>
      </w:r>
    </w:p>
    <w:p w:rsidR="007A563E" w:rsidRPr="00170F9E" w:rsidRDefault="007A563E" w:rsidP="00EA152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Ему тотчас служить готово.</w:t>
      </w:r>
    </w:p>
    <w:p w:rsidR="007A563E" w:rsidRPr="00170F9E" w:rsidRDefault="007A563E" w:rsidP="00EA152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Но существительное тоже</w:t>
      </w:r>
    </w:p>
    <w:p w:rsidR="007A563E" w:rsidRPr="00170F9E" w:rsidRDefault="007A563E" w:rsidP="00EA152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Командовать порою может.</w:t>
      </w:r>
    </w:p>
    <w:p w:rsidR="007A563E" w:rsidRPr="00170F9E" w:rsidRDefault="007A563E" w:rsidP="00EA152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Дом (какой?) из кирпича.</w:t>
      </w:r>
    </w:p>
    <w:p w:rsidR="007A563E" w:rsidRDefault="007A563E" w:rsidP="00EA152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Не напутай сгоряча.</w:t>
      </w:r>
    </w:p>
    <w:p w:rsidR="00170F9E" w:rsidRPr="00170F9E" w:rsidRDefault="00170F9E" w:rsidP="00EA152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563E" w:rsidRPr="00170F9E" w:rsidRDefault="007A563E" w:rsidP="00EA152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70F9E">
        <w:rPr>
          <w:rFonts w:ascii="Times New Roman" w:hAnsi="Times New Roman" w:cs="Times New Roman"/>
          <w:b/>
          <w:sz w:val="28"/>
          <w:szCs w:val="28"/>
        </w:rPr>
        <w:t>Примыкание</w:t>
      </w:r>
    </w:p>
    <w:p w:rsidR="007A563E" w:rsidRPr="00170F9E" w:rsidRDefault="007A563E" w:rsidP="00EA152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В примыкании слова совсем не дружат,</w:t>
      </w:r>
    </w:p>
    <w:p w:rsidR="007A563E" w:rsidRPr="00170F9E" w:rsidRDefault="007A563E" w:rsidP="00EA152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Просто рядышком стоят себе, не тужат.</w:t>
      </w:r>
    </w:p>
    <w:p w:rsidR="007A563E" w:rsidRPr="00170F9E" w:rsidRDefault="007A563E" w:rsidP="00EA152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А зависимое слово не склоняется,</w:t>
      </w:r>
    </w:p>
    <w:p w:rsidR="007A563E" w:rsidRPr="00170F9E" w:rsidRDefault="007A563E" w:rsidP="00EA152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Ни по числам, ни родам не изменяется.</w:t>
      </w:r>
    </w:p>
    <w:p w:rsidR="007A563E" w:rsidRPr="00170F9E" w:rsidRDefault="007A563E" w:rsidP="00EA152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То глагол в инфинитиве, то наречие,</w:t>
      </w:r>
    </w:p>
    <w:p w:rsidR="007A563E" w:rsidRDefault="007A563E" w:rsidP="00EA152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То вообще деепричастие часть речи.</w:t>
      </w:r>
    </w:p>
    <w:p w:rsidR="00170F9E" w:rsidRDefault="00170F9E" w:rsidP="00EA152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EA1526" w:rsidRPr="00170F9E" w:rsidRDefault="00170F9E" w:rsidP="00170F9E">
      <w:pPr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b/>
          <w:sz w:val="28"/>
          <w:szCs w:val="28"/>
        </w:rPr>
        <w:t xml:space="preserve"> 2-я часть урока </w:t>
      </w:r>
      <w:r w:rsidR="00EA1526" w:rsidRPr="00170F9E">
        <w:rPr>
          <w:rFonts w:ascii="Times New Roman" w:hAnsi="Times New Roman" w:cs="Times New Roman"/>
          <w:sz w:val="28"/>
          <w:szCs w:val="28"/>
        </w:rPr>
        <w:t>«Роль определений в эмоциональном восприятии художественного текста»</w:t>
      </w:r>
    </w:p>
    <w:p w:rsidR="00170F9E" w:rsidRPr="00170F9E" w:rsidRDefault="00170F9E" w:rsidP="00170F9E">
      <w:pPr>
        <w:jc w:val="both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(Портрет М.Ю.Лермонтова, изображение</w:t>
      </w:r>
      <w:r w:rsidR="00EA1526" w:rsidRPr="00170F9E">
        <w:rPr>
          <w:rFonts w:ascii="Times New Roman" w:hAnsi="Times New Roman" w:cs="Times New Roman"/>
          <w:sz w:val="28"/>
          <w:szCs w:val="28"/>
        </w:rPr>
        <w:t xml:space="preserve">  иллюс</w:t>
      </w:r>
      <w:r w:rsidRPr="00170F9E">
        <w:rPr>
          <w:rFonts w:ascii="Times New Roman" w:hAnsi="Times New Roman" w:cs="Times New Roman"/>
          <w:sz w:val="28"/>
          <w:szCs w:val="28"/>
        </w:rPr>
        <w:t>трации картины И.И.Шишкина «На севере диком», текст</w:t>
      </w:r>
      <w:r w:rsidR="00EA1526" w:rsidRPr="00170F9E">
        <w:rPr>
          <w:rFonts w:ascii="Times New Roman" w:hAnsi="Times New Roman" w:cs="Times New Roman"/>
          <w:sz w:val="28"/>
          <w:szCs w:val="28"/>
        </w:rPr>
        <w:t xml:space="preserve"> стихотворен</w:t>
      </w:r>
      <w:r w:rsidRPr="00170F9E">
        <w:rPr>
          <w:rFonts w:ascii="Times New Roman" w:hAnsi="Times New Roman" w:cs="Times New Roman"/>
          <w:sz w:val="28"/>
          <w:szCs w:val="28"/>
        </w:rPr>
        <w:t xml:space="preserve">ия М.Ю. Лермонтова «Сосна» </w:t>
      </w:r>
    </w:p>
    <w:p w:rsidR="00170F9E" w:rsidRPr="00170F9E" w:rsidRDefault="00170F9E" w:rsidP="00170F9E">
      <w:pPr>
        <w:jc w:val="both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lastRenderedPageBreak/>
        <w:t>Это стихотворение написано М.Ю Лермонтовым в 1841 году, незадолго до смерти. Именно это стихотворение вдохновило великого русского художника И.И.Шишкина на написание картины «Сосна».</w:t>
      </w:r>
    </w:p>
    <w:p w:rsidR="00EA1526" w:rsidRPr="00170F9E" w:rsidRDefault="00EA1526" w:rsidP="00EA15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0F9E" w:rsidRDefault="00170F9E" w:rsidP="00170F9E">
      <w:pPr>
        <w:spacing w:after="0" w:line="240" w:lineRule="auto"/>
        <w:ind w:left="-851"/>
        <w:jc w:val="both"/>
        <w:rPr>
          <w:b/>
          <w:sz w:val="24"/>
          <w:szCs w:val="24"/>
        </w:rPr>
      </w:pPr>
      <w:r w:rsidRPr="00A22380">
        <w:rPr>
          <w:b/>
          <w:sz w:val="24"/>
          <w:szCs w:val="24"/>
        </w:rPr>
        <w:object w:dxaOrig="7197" w:dyaOrig="5395">
          <v:shape id="_x0000_i1026" type="#_x0000_t75" style="width:392.45pt;height:294.1pt" o:ole="">
            <v:imagedata r:id="rId11" o:title=""/>
          </v:shape>
          <o:OLEObject Type="Embed" ProgID="PowerPoint.Slide.12" ShapeID="_x0000_i1026" DrawAspect="Content" ObjectID="_1647584173" r:id="rId12"/>
        </w:object>
      </w:r>
    </w:p>
    <w:p w:rsidR="00170F9E" w:rsidRPr="00FE5CDA" w:rsidRDefault="00170F9E" w:rsidP="00170F9E">
      <w:pPr>
        <w:spacing w:after="0" w:line="240" w:lineRule="auto"/>
        <w:ind w:left="-851"/>
        <w:jc w:val="both"/>
        <w:rPr>
          <w:b/>
          <w:sz w:val="28"/>
          <w:szCs w:val="28"/>
        </w:rPr>
      </w:pPr>
      <w:r w:rsidRPr="00FE5CDA">
        <w:rPr>
          <w:b/>
          <w:sz w:val="28"/>
          <w:szCs w:val="28"/>
        </w:rPr>
        <w:t>М.Ю.Лермонтов «СОСНА»</w:t>
      </w:r>
    </w:p>
    <w:p w:rsidR="00170F9E" w:rsidRPr="00FE5CDA" w:rsidRDefault="00170F9E" w:rsidP="00170F9E">
      <w:pPr>
        <w:spacing w:after="0" w:line="240" w:lineRule="auto"/>
        <w:ind w:left="-851"/>
        <w:jc w:val="both"/>
        <w:rPr>
          <w:b/>
          <w:sz w:val="28"/>
          <w:szCs w:val="28"/>
        </w:rPr>
      </w:pPr>
      <w:r w:rsidRPr="00FE5CDA">
        <w:rPr>
          <w:b/>
          <w:sz w:val="28"/>
          <w:szCs w:val="28"/>
        </w:rPr>
        <w:t>На севере диком стоит одиноко</w:t>
      </w:r>
    </w:p>
    <w:p w:rsidR="00170F9E" w:rsidRPr="00FE5CDA" w:rsidRDefault="00170F9E" w:rsidP="00170F9E">
      <w:pPr>
        <w:spacing w:after="0" w:line="240" w:lineRule="auto"/>
        <w:ind w:left="-851"/>
        <w:jc w:val="both"/>
        <w:rPr>
          <w:b/>
          <w:sz w:val="28"/>
          <w:szCs w:val="28"/>
        </w:rPr>
      </w:pPr>
      <w:r w:rsidRPr="00FE5CDA">
        <w:rPr>
          <w:b/>
          <w:sz w:val="28"/>
          <w:szCs w:val="28"/>
        </w:rPr>
        <w:t>На голой вершине сосна</w:t>
      </w:r>
      <w:r w:rsidRPr="00FE5CDA">
        <w:rPr>
          <w:sz w:val="28"/>
          <w:szCs w:val="28"/>
        </w:rPr>
        <w:t xml:space="preserve"> </w:t>
      </w:r>
    </w:p>
    <w:p w:rsidR="00170F9E" w:rsidRPr="00FE5CDA" w:rsidRDefault="00170F9E" w:rsidP="00170F9E">
      <w:pPr>
        <w:spacing w:after="0" w:line="240" w:lineRule="auto"/>
        <w:ind w:left="-851"/>
        <w:jc w:val="both"/>
        <w:rPr>
          <w:b/>
          <w:sz w:val="28"/>
          <w:szCs w:val="28"/>
        </w:rPr>
      </w:pPr>
      <w:r w:rsidRPr="00FE5CDA">
        <w:rPr>
          <w:b/>
          <w:sz w:val="28"/>
          <w:szCs w:val="28"/>
        </w:rPr>
        <w:t>И дремлет,  качаясь, и снегом сыпучим</w:t>
      </w:r>
    </w:p>
    <w:p w:rsidR="00170F9E" w:rsidRPr="00FE5CDA" w:rsidRDefault="00170F9E" w:rsidP="00170F9E">
      <w:pPr>
        <w:spacing w:after="0" w:line="240" w:lineRule="auto"/>
        <w:ind w:left="-851"/>
        <w:jc w:val="both"/>
        <w:rPr>
          <w:b/>
          <w:sz w:val="28"/>
          <w:szCs w:val="28"/>
        </w:rPr>
      </w:pPr>
      <w:r w:rsidRPr="00FE5CDA">
        <w:rPr>
          <w:b/>
          <w:sz w:val="28"/>
          <w:szCs w:val="28"/>
        </w:rPr>
        <w:t>Одета как ризой она.</w:t>
      </w:r>
    </w:p>
    <w:p w:rsidR="00170F9E" w:rsidRPr="00FE5CDA" w:rsidRDefault="00170F9E" w:rsidP="00170F9E">
      <w:pPr>
        <w:spacing w:after="0" w:line="240" w:lineRule="auto"/>
        <w:ind w:left="-851"/>
        <w:jc w:val="both"/>
        <w:rPr>
          <w:b/>
          <w:sz w:val="28"/>
          <w:szCs w:val="28"/>
        </w:rPr>
      </w:pPr>
      <w:r w:rsidRPr="00FE5CDA">
        <w:rPr>
          <w:b/>
          <w:sz w:val="28"/>
          <w:szCs w:val="28"/>
        </w:rPr>
        <w:t>И снится</w:t>
      </w:r>
      <w:r>
        <w:rPr>
          <w:b/>
          <w:sz w:val="28"/>
          <w:szCs w:val="28"/>
        </w:rPr>
        <w:t xml:space="preserve"> ей все, что в пустыне далекой ,</w:t>
      </w:r>
    </w:p>
    <w:p w:rsidR="00170F9E" w:rsidRPr="00170F9E" w:rsidRDefault="00170F9E" w:rsidP="00170F9E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0F9E">
        <w:rPr>
          <w:rFonts w:ascii="Times New Roman" w:hAnsi="Times New Roman" w:cs="Times New Roman"/>
          <w:b/>
          <w:sz w:val="28"/>
          <w:szCs w:val="28"/>
        </w:rPr>
        <w:t>В том крае, где солнца восход,</w:t>
      </w:r>
    </w:p>
    <w:p w:rsidR="00170F9E" w:rsidRPr="00170F9E" w:rsidRDefault="00170F9E" w:rsidP="00170F9E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0F9E">
        <w:rPr>
          <w:rFonts w:ascii="Times New Roman" w:hAnsi="Times New Roman" w:cs="Times New Roman"/>
          <w:b/>
          <w:sz w:val="28"/>
          <w:szCs w:val="28"/>
        </w:rPr>
        <w:t>Одна и грустна на утесе горючем</w:t>
      </w:r>
    </w:p>
    <w:p w:rsidR="00170F9E" w:rsidRDefault="00170F9E" w:rsidP="00170F9E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0F9E">
        <w:rPr>
          <w:rFonts w:ascii="Times New Roman" w:hAnsi="Times New Roman" w:cs="Times New Roman"/>
          <w:b/>
          <w:sz w:val="28"/>
          <w:szCs w:val="28"/>
        </w:rPr>
        <w:t>Прекрасная пальма растет.</w:t>
      </w:r>
    </w:p>
    <w:p w:rsidR="00170F9E" w:rsidRPr="00170F9E" w:rsidRDefault="00170F9E" w:rsidP="00170F9E">
      <w:pPr>
        <w:spacing w:after="0" w:line="240" w:lineRule="auto"/>
        <w:ind w:left="-851"/>
        <w:jc w:val="both"/>
        <w:rPr>
          <w:rFonts w:ascii="Times New Roman" w:hAnsi="Times New Roman" w:cs="Times New Roman"/>
          <w:sz w:val="32"/>
          <w:szCs w:val="32"/>
        </w:rPr>
      </w:pPr>
    </w:p>
    <w:p w:rsidR="00EA1526" w:rsidRPr="00170F9E" w:rsidRDefault="00170F9E" w:rsidP="00170F9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Выразительное ч</w:t>
      </w:r>
      <w:r w:rsidR="00EA1526" w:rsidRPr="00170F9E">
        <w:rPr>
          <w:rFonts w:ascii="Times New Roman" w:hAnsi="Times New Roman" w:cs="Times New Roman"/>
          <w:b/>
          <w:sz w:val="28"/>
          <w:szCs w:val="28"/>
        </w:rPr>
        <w:t>тение стихотворения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«Сосна»</w:t>
      </w:r>
      <w:r w:rsidR="00EA1526" w:rsidRPr="00170F9E">
        <w:rPr>
          <w:rFonts w:ascii="Times New Roman" w:hAnsi="Times New Roman" w:cs="Times New Roman"/>
          <w:b/>
          <w:sz w:val="28"/>
          <w:szCs w:val="28"/>
        </w:rPr>
        <w:t>.</w:t>
      </w:r>
    </w:p>
    <w:p w:rsidR="00EA1526" w:rsidRPr="00170F9E" w:rsidRDefault="00170F9E" w:rsidP="00170F9E">
      <w:pPr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-</w:t>
      </w:r>
      <w:r w:rsidR="00EA1526" w:rsidRPr="00170F9E">
        <w:rPr>
          <w:rFonts w:ascii="Times New Roman" w:hAnsi="Times New Roman" w:cs="Times New Roman"/>
          <w:sz w:val="28"/>
          <w:szCs w:val="28"/>
        </w:rPr>
        <w:t xml:space="preserve"> Какое чу</w:t>
      </w:r>
      <w:r w:rsidRPr="00170F9E">
        <w:rPr>
          <w:rFonts w:ascii="Times New Roman" w:hAnsi="Times New Roman" w:cs="Times New Roman"/>
          <w:sz w:val="28"/>
          <w:szCs w:val="28"/>
        </w:rPr>
        <w:t>вство вызвало это стихотворение?</w:t>
      </w:r>
    </w:p>
    <w:p w:rsidR="00EA1526" w:rsidRPr="00170F9E" w:rsidRDefault="00EA1526" w:rsidP="00170F9E">
      <w:pPr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 xml:space="preserve">Чувство грусти, тревоги. </w:t>
      </w:r>
    </w:p>
    <w:p w:rsidR="00EA1526" w:rsidRPr="00170F9E" w:rsidRDefault="00170F9E" w:rsidP="00170F9E">
      <w:pPr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-</w:t>
      </w:r>
      <w:r w:rsidR="00EA1526" w:rsidRPr="00170F9E">
        <w:rPr>
          <w:rFonts w:ascii="Times New Roman" w:hAnsi="Times New Roman" w:cs="Times New Roman"/>
          <w:sz w:val="28"/>
          <w:szCs w:val="28"/>
        </w:rPr>
        <w:t>Стихотворение состоит из двух частей</w:t>
      </w:r>
      <w:r w:rsidRPr="00170F9E">
        <w:rPr>
          <w:rFonts w:ascii="Times New Roman" w:hAnsi="Times New Roman" w:cs="Times New Roman"/>
          <w:sz w:val="28"/>
          <w:szCs w:val="28"/>
        </w:rPr>
        <w:t xml:space="preserve"> - это</w:t>
      </w:r>
      <w:r w:rsidR="00EA1526" w:rsidRPr="00170F9E">
        <w:rPr>
          <w:rFonts w:ascii="Times New Roman" w:hAnsi="Times New Roman" w:cs="Times New Roman"/>
          <w:sz w:val="28"/>
          <w:szCs w:val="28"/>
        </w:rPr>
        <w:t xml:space="preserve"> рассказ о сосне, </w:t>
      </w:r>
    </w:p>
    <w:p w:rsidR="00170F9E" w:rsidRPr="00170F9E" w:rsidRDefault="00170F9E" w:rsidP="00170F9E">
      <w:pPr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>и сон сосны о пальме</w:t>
      </w:r>
      <w:r w:rsidR="00EA1526" w:rsidRPr="00170F9E">
        <w:rPr>
          <w:rFonts w:ascii="Times New Roman" w:hAnsi="Times New Roman" w:cs="Times New Roman"/>
          <w:sz w:val="28"/>
          <w:szCs w:val="28"/>
        </w:rPr>
        <w:t>.</w:t>
      </w:r>
    </w:p>
    <w:p w:rsidR="00170F9E" w:rsidRPr="00170F9E" w:rsidRDefault="00170F9E" w:rsidP="00170F9E">
      <w:pPr>
        <w:rPr>
          <w:rFonts w:ascii="Times New Roman" w:hAnsi="Times New Roman" w:cs="Times New Roman"/>
          <w:b/>
          <w:sz w:val="28"/>
          <w:szCs w:val="28"/>
        </w:rPr>
      </w:pPr>
      <w:r w:rsidRPr="00170F9E">
        <w:rPr>
          <w:rFonts w:ascii="Times New Roman" w:hAnsi="Times New Roman" w:cs="Times New Roman"/>
          <w:b/>
          <w:sz w:val="28"/>
          <w:szCs w:val="28"/>
        </w:rPr>
        <w:t>Исходя из этого, выстроим лексическую цепочку.</w:t>
      </w:r>
    </w:p>
    <w:p w:rsidR="00170F9E" w:rsidRDefault="00170F9E" w:rsidP="00170F9E">
      <w:pPr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lastRenderedPageBreak/>
        <w:t xml:space="preserve">  Выпишем сначала из 1-й,а потом 2-й строфы главные члены предложения, потом второстепенные, исключая определения (т.е действующее лицо, действие, время и место действия, дополнения). Лексическая цепочка наглядно обозначит предмет и его действие в пространстве. Это необходимая работа со словом на первоначальных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0F9E">
        <w:rPr>
          <w:rFonts w:ascii="Times New Roman" w:hAnsi="Times New Roman" w:cs="Times New Roman"/>
          <w:sz w:val="28"/>
          <w:szCs w:val="28"/>
        </w:rPr>
        <w:t xml:space="preserve">уроках по моделированию ОСК. </w:t>
      </w:r>
      <w:r>
        <w:rPr>
          <w:rFonts w:ascii="Times New Roman" w:hAnsi="Times New Roman" w:cs="Times New Roman"/>
          <w:sz w:val="28"/>
          <w:szCs w:val="28"/>
        </w:rPr>
        <w:t xml:space="preserve">Прочтите образованную цепочку: </w:t>
      </w:r>
    </w:p>
    <w:p w:rsidR="00170F9E" w:rsidRDefault="00170F9E" w:rsidP="00170F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70F9E">
        <w:rPr>
          <w:rFonts w:ascii="Times New Roman" w:hAnsi="Times New Roman" w:cs="Times New Roman"/>
          <w:sz w:val="28"/>
          <w:szCs w:val="28"/>
        </w:rPr>
        <w:t>Что передают нам эти слова? Чувствуем мы за ними грусть или безнадежность?</w:t>
      </w:r>
      <w:r>
        <w:rPr>
          <w:rFonts w:ascii="Times New Roman" w:hAnsi="Times New Roman" w:cs="Times New Roman"/>
          <w:sz w:val="28"/>
          <w:szCs w:val="28"/>
        </w:rPr>
        <w:t xml:space="preserve"> ( Нет, только общие сведения).</w:t>
      </w:r>
    </w:p>
    <w:p w:rsidR="00170F9E" w:rsidRDefault="00170F9E" w:rsidP="00170F9E">
      <w:pPr>
        <w:jc w:val="both"/>
        <w:rPr>
          <w:rFonts w:ascii="Times New Roman" w:hAnsi="Times New Roman" w:cs="Times New Roman"/>
          <w:sz w:val="32"/>
          <w:szCs w:val="32"/>
        </w:rPr>
      </w:pPr>
      <w:r w:rsidRPr="00A22380">
        <w:rPr>
          <w:b/>
          <w:sz w:val="24"/>
          <w:szCs w:val="24"/>
        </w:rPr>
        <w:object w:dxaOrig="7197" w:dyaOrig="5395">
          <v:shape id="_x0000_i1027" type="#_x0000_t75" style="width:5in;height:269.75pt" o:ole="">
            <v:imagedata r:id="rId13" o:title=""/>
          </v:shape>
          <o:OLEObject Type="Embed" ProgID="PowerPoint.Slide.12" ShapeID="_x0000_i1027" DrawAspect="Content" ObjectID="_1647584174" r:id="rId14"/>
        </w:object>
      </w:r>
    </w:p>
    <w:p w:rsidR="00170F9E" w:rsidRDefault="00170F9E" w:rsidP="00170F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Теперь можно начать работу над ОСК. Опорная схема-конспект как средство концентрации словесного материала и отражения образного мышления наглядно показывает роль определений в художественной речи и их значение в создании образа.</w:t>
      </w:r>
    </w:p>
    <w:p w:rsidR="00170F9E" w:rsidRDefault="00170F9E" w:rsidP="00170F9E">
      <w:pPr>
        <w:jc w:val="both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 xml:space="preserve">Здесь каждый знак несет в себе определенный образ или мысль. Можно увидеть композицию стихотворения, (состоит </w:t>
      </w:r>
      <w:r>
        <w:rPr>
          <w:rFonts w:ascii="Times New Roman" w:hAnsi="Times New Roman" w:cs="Times New Roman"/>
          <w:sz w:val="28"/>
          <w:szCs w:val="28"/>
        </w:rPr>
        <w:t>из 2-х частей). Образ С</w:t>
      </w:r>
      <w:r w:rsidRPr="00170F9E">
        <w:rPr>
          <w:rFonts w:ascii="Times New Roman" w:hAnsi="Times New Roman" w:cs="Times New Roman"/>
          <w:sz w:val="28"/>
          <w:szCs w:val="28"/>
        </w:rPr>
        <w:t>осны на голой вершине, укры</w:t>
      </w:r>
      <w:r>
        <w:rPr>
          <w:rFonts w:ascii="Times New Roman" w:hAnsi="Times New Roman" w:cs="Times New Roman"/>
          <w:sz w:val="28"/>
          <w:szCs w:val="28"/>
        </w:rPr>
        <w:t xml:space="preserve">той сыпучим снегом, как ризой. Почему именно риза? </w:t>
      </w:r>
      <w:r w:rsidRPr="00170F9E">
        <w:rPr>
          <w:rFonts w:ascii="Times New Roman" w:hAnsi="Times New Roman" w:cs="Times New Roman"/>
          <w:sz w:val="28"/>
          <w:szCs w:val="28"/>
        </w:rPr>
        <w:t>Какие слова передают чувство одиночества, холода, оторванности от мира? О чем ее сны? Сбудутся ли они? Также одинока Прекрасная пальма? Какие слова говорят об этом? Что означает слово «горючий».</w:t>
      </w:r>
      <w:r w:rsidRPr="00170F9E">
        <w:rPr>
          <w:sz w:val="28"/>
          <w:szCs w:val="28"/>
        </w:rPr>
        <w:t xml:space="preserve"> </w:t>
      </w:r>
      <w:r w:rsidRPr="00170F9E">
        <w:rPr>
          <w:rFonts w:ascii="Times New Roman" w:hAnsi="Times New Roman" w:cs="Times New Roman"/>
          <w:sz w:val="28"/>
          <w:szCs w:val="28"/>
        </w:rPr>
        <w:t xml:space="preserve">Только ли словами передает </w:t>
      </w:r>
      <w:r>
        <w:rPr>
          <w:rFonts w:ascii="Times New Roman" w:hAnsi="Times New Roman" w:cs="Times New Roman"/>
          <w:sz w:val="28"/>
          <w:szCs w:val="28"/>
        </w:rPr>
        <w:t>автор одиночество? (С</w:t>
      </w:r>
      <w:r w:rsidRPr="00170F9E">
        <w:rPr>
          <w:rFonts w:ascii="Times New Roman" w:hAnsi="Times New Roman" w:cs="Times New Roman"/>
          <w:sz w:val="28"/>
          <w:szCs w:val="28"/>
        </w:rPr>
        <w:t>интаксические конструкции) Каждая строфа состоит из одного сло</w:t>
      </w:r>
      <w:r>
        <w:rPr>
          <w:rFonts w:ascii="Times New Roman" w:hAnsi="Times New Roman" w:cs="Times New Roman"/>
          <w:sz w:val="28"/>
          <w:szCs w:val="28"/>
        </w:rPr>
        <w:t xml:space="preserve">жного предложения.  </w:t>
      </w:r>
      <w:r w:rsidRPr="00170F9E">
        <w:rPr>
          <w:rFonts w:ascii="Times New Roman" w:hAnsi="Times New Roman" w:cs="Times New Roman"/>
          <w:sz w:val="28"/>
          <w:szCs w:val="28"/>
        </w:rPr>
        <w:t>Смысл этого стихотворения?</w:t>
      </w:r>
    </w:p>
    <w:p w:rsidR="00170F9E" w:rsidRPr="00170F9E" w:rsidRDefault="00170F9E" w:rsidP="00170F9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0F9E">
        <w:rPr>
          <w:rFonts w:ascii="Times New Roman" w:hAnsi="Times New Roman" w:cs="Times New Roman"/>
          <w:b/>
          <w:sz w:val="28"/>
          <w:szCs w:val="28"/>
        </w:rPr>
        <w:t>Заключительное обобщение с опорой на ОСК</w:t>
      </w:r>
    </w:p>
    <w:p w:rsidR="00170F9E" w:rsidRDefault="00170F9E" w:rsidP="00170F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Лермонтов о сосне говорит как о живом существе. Сосна дремлет, сосне  снится. Это олицетворение, поэт очеловечивает её. Мы понимаем, что не только о сосне говорится в этом стихотворении, а вообще о человеке, об одиноком человеке. Стихотворение грустное, возникает ощущение пустоты, щемящее чувство одиночества пронизывает всё стихотворение, угадывается мечта о далёкой родной душе, тоже одинокой. Дикий север, голая вершина, утёс горючий - все эти слова удивительно точно помогают передать настроение печали, грусти, потому что всё это образные средства языка.</w:t>
      </w:r>
    </w:p>
    <w:p w:rsidR="00170F9E" w:rsidRPr="00170F9E" w:rsidRDefault="008D46F8" w:rsidP="00170F9E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pict>
          <v:shape id="_x0000_s1149" type="#_x0000_t32" style="position:absolute;left:0;text-align:left;margin-left:-20.15pt;margin-top:20.65pt;width:483.7pt;height:0;z-index:251778048" o:connectortype="straight"/>
        </w:pict>
      </w:r>
      <w:r w:rsidR="00170F9E" w:rsidRPr="00170F9E">
        <w:rPr>
          <w:rFonts w:ascii="Times New Roman" w:hAnsi="Times New Roman" w:cs="Times New Roman"/>
          <w:b/>
          <w:sz w:val="32"/>
          <w:szCs w:val="32"/>
        </w:rPr>
        <w:t>Опорная схема- конспект  М. Лермонтов «Сосна»</w:t>
      </w:r>
    </w:p>
    <w:p w:rsidR="00170F9E" w:rsidRPr="00170F9E" w:rsidRDefault="008D46F8" w:rsidP="00170F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134" type="#_x0000_t32" style="position:absolute;margin-left:192.8pt;margin-top:29.55pt;width:0;height:276.1pt;z-index:251762688" o:connectortype="straight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143" type="#_x0000_t19" style="position:absolute;margin-left:15.3pt;margin-top:6.5pt;width:1in;height:1in;rotation:-3047076fd;z-index:251770880" strokecolor="#8db3e2 [1311]" strokeweight="4.5pt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shape id="_x0000_s1148" type="#_x0000_t19" style="position:absolute;margin-left:294.25pt;margin-top:11.55pt;width:1in;height:1in;rotation:-2915957fd;z-index:251777024" strokecolor="yellow" strokeweight="4.5pt"/>
        </w:pict>
      </w:r>
      <w:r w:rsidR="00170F9E">
        <w:rPr>
          <w:rFonts w:ascii="Times New Roman" w:hAnsi="Times New Roman" w:cs="Times New Roman"/>
          <w:sz w:val="32"/>
          <w:szCs w:val="32"/>
        </w:rPr>
        <w:t>с</w:t>
      </w:r>
      <w:r w:rsidR="00170F9E" w:rsidRPr="00170F9E">
        <w:rPr>
          <w:rFonts w:ascii="Times New Roman" w:hAnsi="Times New Roman" w:cs="Times New Roman"/>
          <w:sz w:val="32"/>
          <w:szCs w:val="32"/>
        </w:rPr>
        <w:t xml:space="preserve">негом </w:t>
      </w:r>
      <w:r w:rsidR="00170F9E" w:rsidRPr="00170F9E">
        <w:rPr>
          <w:rFonts w:ascii="Times New Roman" w:hAnsi="Times New Roman" w:cs="Times New Roman"/>
          <w:b/>
          <w:i/>
          <w:sz w:val="32"/>
          <w:szCs w:val="32"/>
        </w:rPr>
        <w:t xml:space="preserve">сыпучим </w:t>
      </w:r>
      <w:r w:rsidR="00170F9E" w:rsidRPr="00170F9E">
        <w:rPr>
          <w:rFonts w:ascii="Times New Roman" w:hAnsi="Times New Roman" w:cs="Times New Roman"/>
          <w:i/>
          <w:sz w:val="32"/>
          <w:szCs w:val="32"/>
        </w:rPr>
        <w:t xml:space="preserve">   </w:t>
      </w:r>
      <w:r w:rsidR="00170F9E">
        <w:rPr>
          <w:rFonts w:ascii="Times New Roman" w:hAnsi="Times New Roman" w:cs="Times New Roman"/>
          <w:sz w:val="32"/>
          <w:szCs w:val="32"/>
        </w:rPr>
        <w:t xml:space="preserve">                                       солнца восход</w:t>
      </w:r>
      <w:r w:rsidR="00170F9E" w:rsidRPr="00170F9E">
        <w:rPr>
          <w:rFonts w:ascii="Times New Roman" w:hAnsi="Times New Roman" w:cs="Times New Roman"/>
          <w:sz w:val="32"/>
          <w:szCs w:val="32"/>
        </w:rPr>
        <w:t xml:space="preserve">             </w:t>
      </w:r>
    </w:p>
    <w:p w:rsidR="00170F9E" w:rsidRDefault="008D46F8" w:rsidP="00170F9E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138" type="#_x0000_t32" style="position:absolute;left:0;text-align:left;margin-left:326.65pt;margin-top:8.7pt;width:91.3pt;height:261.65pt;z-index:251766784" o:connectortype="straight" strokecolor="#c0504d [3205]" strokeweight="4.5pt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shape id="_x0000_s1137" type="#_x0000_t32" style="position:absolute;left:0;text-align:left;margin-left:225.25pt;margin-top:8.7pt;width:101.4pt;height:253.5pt;flip:x;z-index:251765760" o:connectortype="straight" strokecolor="#c0504d [3205]" strokeweight="4.5pt"/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shape id="_x0000_s1135" type="#_x0000_t32" style="position:absolute;left:0;text-align:left;margin-left:-35.35pt;margin-top:8.7pt;width:85.2pt;height:253.5pt;flip:x;z-index:251763712" o:connectortype="straight" strokecolor="#4bacc6 [3208]" strokeweight="4.5pt">
            <v:shadow type="perspective" color="#243f60 [1604]" opacity=".5" offset="1pt" offset2="-1pt"/>
          </v:shape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shape id="_x0000_s1136" type="#_x0000_t32" style="position:absolute;left:0;text-align:left;margin-left:49.85pt;margin-top:8.7pt;width:85.15pt;height:253.5pt;z-index:251764736" o:connectortype="straight" strokecolor="#4bacc6 [3208]" strokeweight="4.5pt"/>
        </w:pict>
      </w:r>
    </w:p>
    <w:p w:rsidR="00170F9E" w:rsidRDefault="00170F9E" w:rsidP="00170F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170F9E" w:rsidRDefault="00170F9E" w:rsidP="00170F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170F9E" w:rsidRDefault="00170F9E" w:rsidP="00170F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170F9E" w:rsidRDefault="00170F9E" w:rsidP="00170F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170F9E" w:rsidRDefault="00170F9E" w:rsidP="00170F9E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И снится ей </w:t>
      </w:r>
    </w:p>
    <w:p w:rsidR="00170F9E" w:rsidRDefault="008D46F8" w:rsidP="00170F9E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147" type="#_x0000_t32" style="position:absolute;left:0;text-align:left;margin-left:103.55pt;margin-top:2.3pt;width:96.4pt;height:1.05pt;flip:y;z-index:251776000" o:connectortype="straight">
            <v:stroke endarrow="block"/>
          </v:shape>
        </w:pict>
      </w:r>
    </w:p>
    <w:p w:rsidR="00170F9E" w:rsidRDefault="00170F9E" w:rsidP="00170F9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</w:t>
      </w:r>
      <w:r w:rsidRPr="00170F9E">
        <w:rPr>
          <w:rFonts w:ascii="Times New Roman" w:hAnsi="Times New Roman" w:cs="Times New Roman"/>
          <w:sz w:val="32"/>
          <w:szCs w:val="32"/>
        </w:rPr>
        <w:t xml:space="preserve">оит </w:t>
      </w:r>
      <w:r w:rsidRPr="00170F9E">
        <w:rPr>
          <w:rFonts w:ascii="Times New Roman" w:hAnsi="Times New Roman" w:cs="Times New Roman"/>
          <w:b/>
          <w:sz w:val="32"/>
          <w:szCs w:val="32"/>
        </w:rPr>
        <w:t>одиноко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Одна </w:t>
      </w:r>
      <w:r w:rsidRPr="00170F9E">
        <w:rPr>
          <w:rFonts w:ascii="Times New Roman" w:hAnsi="Times New Roman" w:cs="Times New Roman"/>
          <w:sz w:val="32"/>
          <w:szCs w:val="32"/>
        </w:rPr>
        <w:t>растёт</w:t>
      </w: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</w:p>
    <w:p w:rsidR="00170F9E" w:rsidRPr="00170F9E" w:rsidRDefault="00170F9E" w:rsidP="00170F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</w:t>
      </w:r>
    </w:p>
    <w:p w:rsidR="00170F9E" w:rsidRPr="00170F9E" w:rsidRDefault="00170F9E" w:rsidP="00170F9E">
      <w:pPr>
        <w:rPr>
          <w:rFonts w:ascii="Times New Roman" w:hAnsi="Times New Roman" w:cs="Times New Roman"/>
          <w:sz w:val="32"/>
          <w:szCs w:val="32"/>
        </w:rPr>
      </w:pPr>
      <w:r w:rsidRPr="00170F9E">
        <w:rPr>
          <w:rFonts w:ascii="Times New Roman" w:hAnsi="Times New Roman" w:cs="Times New Roman"/>
          <w:sz w:val="32"/>
          <w:szCs w:val="32"/>
        </w:rPr>
        <w:t xml:space="preserve">На севере </w:t>
      </w:r>
      <w:r w:rsidRPr="00170F9E">
        <w:rPr>
          <w:rFonts w:ascii="Times New Roman" w:hAnsi="Times New Roman" w:cs="Times New Roman"/>
          <w:b/>
          <w:i/>
          <w:sz w:val="32"/>
          <w:szCs w:val="32"/>
        </w:rPr>
        <w:t>диком</w:t>
      </w:r>
      <w:r>
        <w:rPr>
          <w:rFonts w:ascii="Times New Roman" w:hAnsi="Times New Roman" w:cs="Times New Roman"/>
          <w:i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В пустыне </w:t>
      </w:r>
      <w:r w:rsidRPr="00170F9E">
        <w:rPr>
          <w:rFonts w:ascii="Times New Roman" w:hAnsi="Times New Roman" w:cs="Times New Roman"/>
          <w:b/>
          <w:i/>
          <w:sz w:val="32"/>
          <w:szCs w:val="32"/>
        </w:rPr>
        <w:t>далёкой</w:t>
      </w:r>
      <w:r>
        <w:rPr>
          <w:rFonts w:ascii="Times New Roman" w:hAnsi="Times New Roman" w:cs="Times New Roman"/>
          <w:b/>
          <w:i/>
          <w:sz w:val="32"/>
          <w:szCs w:val="32"/>
        </w:rPr>
        <w:t>...</w:t>
      </w:r>
    </w:p>
    <w:p w:rsidR="00170F9E" w:rsidRPr="00170F9E" w:rsidRDefault="00170F9E" w:rsidP="00170F9E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170F9E">
        <w:rPr>
          <w:rFonts w:ascii="Times New Roman" w:hAnsi="Times New Roman" w:cs="Times New Roman"/>
          <w:b/>
          <w:i/>
          <w:sz w:val="32"/>
          <w:szCs w:val="32"/>
        </w:rPr>
        <w:t>На голой</w:t>
      </w:r>
      <w:r w:rsidRPr="00170F9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70F9E">
        <w:rPr>
          <w:rFonts w:ascii="Times New Roman" w:hAnsi="Times New Roman" w:cs="Times New Roman"/>
          <w:sz w:val="32"/>
          <w:szCs w:val="32"/>
        </w:rPr>
        <w:t>вершине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170F9E">
        <w:rPr>
          <w:rFonts w:ascii="Times New Roman" w:hAnsi="Times New Roman" w:cs="Times New Roman"/>
          <w:b/>
          <w:sz w:val="32"/>
          <w:szCs w:val="32"/>
        </w:rPr>
        <w:t xml:space="preserve">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 w:rsidRPr="00170F9E">
        <w:rPr>
          <w:rFonts w:ascii="Times New Roman" w:hAnsi="Times New Roman" w:cs="Times New Roman"/>
          <w:sz w:val="32"/>
          <w:szCs w:val="32"/>
        </w:rPr>
        <w:t>На утесе</w:t>
      </w:r>
      <w:r w:rsidRPr="00170F9E">
        <w:rPr>
          <w:rFonts w:ascii="Times New Roman" w:hAnsi="Times New Roman" w:cs="Times New Roman"/>
          <w:b/>
          <w:i/>
          <w:sz w:val="32"/>
          <w:szCs w:val="32"/>
        </w:rPr>
        <w:t xml:space="preserve"> горючем</w:t>
      </w:r>
      <w:r>
        <w:rPr>
          <w:rFonts w:ascii="Times New Roman" w:hAnsi="Times New Roman" w:cs="Times New Roman"/>
          <w:b/>
          <w:i/>
          <w:sz w:val="32"/>
          <w:szCs w:val="32"/>
        </w:rPr>
        <w:t>…</w:t>
      </w:r>
    </w:p>
    <w:p w:rsidR="00170F9E" w:rsidRPr="00170F9E" w:rsidRDefault="008D46F8" w:rsidP="00170F9E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8D46F8">
        <w:rPr>
          <w:rFonts w:ascii="Times New Roman" w:hAnsi="Times New Roman" w:cs="Times New Roman"/>
          <w:noProof/>
          <w:sz w:val="32"/>
          <w:szCs w:val="32"/>
        </w:rPr>
        <w:pict>
          <v:shapetype id="_x0000_t102" coordsize="21600,21600" o:spt="102" adj="12960,19440,14400" path="ar,0@23@3@22,,0@4,0@15@23@1,0@7@2@13l@2@14@22@8@2@12wa,0@23@3@2@11@26@17,0@15@23@1@26@17@22@15xear,0@23@3,0@4@26@17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0,@17;@2,@14;@22,@8;@2,@12;@22,@16" o:connectangles="180,90,0,0,0" textboxrect="@47,@45,@48,@46"/>
            <v:handles>
              <v:h position="bottomRight,#0" yrange="@40,@29"/>
              <v:h position="bottomRight,#1" yrange="@27,@21"/>
              <v:h position="#2,bottomRight" xrange="@44,@22"/>
            </v:handles>
            <o:complex v:ext="view"/>
          </v:shapetype>
          <v:shape id="_x0000_s1141" type="#_x0000_t102" style="position:absolute;left:0;text-align:left;margin-left:33.65pt;margin-top:-62.8pt;width:78.65pt;height:239.65pt;rotation:17400139fd;z-index:251768832" fillcolor="#4f81bd [3204]" strokecolor="#f2f2f2 [3041]" strokeweight="3pt">
            <v:shadow on="t" type="perspective" color="#243f60 [1604]" opacity=".5" offset="1pt" offset2="-1pt"/>
          </v:shape>
        </w:pict>
      </w:r>
      <w:r w:rsidRPr="008D46F8">
        <w:rPr>
          <w:rFonts w:ascii="Times New Roman" w:hAnsi="Times New Roman" w:cs="Times New Roman"/>
          <w:noProof/>
          <w:sz w:val="32"/>
          <w:szCs w:val="32"/>
        </w:rPr>
        <w:pict>
          <v:shapetype id="_x0000_t103" coordsize="21600,21600" o:spt="103" adj="12960,19440,7200" path="wr@22,0@21@3,,0@21@4@22@14@21@1@21@7@2@12l@2@13,0@8@2@11at@22,0@21@3@2@10@24@16@22@14@21@1@24@16,0@14xear@22@14@21@1@21@7@24@1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0,@15;@2,@11;0,@8;@2,@13;@21,@16" o:connectangles="180,180,180,90,0" textboxrect="@43,@41,@44,@42"/>
            <v:handles>
              <v:h position="topLeft,#0" yrange="@37,@27"/>
              <v:h position="topLeft,#1" yrange="@25,@20"/>
              <v:h position="#2,bottomRight" xrange="0,@40"/>
            </v:handles>
            <o:complex v:ext="view"/>
          </v:shapetype>
          <v:shape id="_x0000_s1139" type="#_x0000_t103" style="position:absolute;left:0;text-align:left;margin-left:252.15pt;margin-top:-64.35pt;width:89.25pt;height:232.15pt;rotation:90;z-index:251767808" fillcolor="yellow"/>
        </w:pict>
      </w:r>
    </w:p>
    <w:p w:rsidR="00170F9E" w:rsidRDefault="008D46F8" w:rsidP="00170F9E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145" type="#_x0000_t202" style="position:absolute;left:0;text-align:left;margin-left:267.8pt;margin-top:13.3pt;width:84.2pt;height:23.3pt;z-index:251772928" strokecolor="white [3212]">
            <v:textbox>
              <w:txbxContent>
                <w:p w:rsidR="00170F9E" w:rsidRPr="00170F9E" w:rsidRDefault="00170F9E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170F9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ПАЛЬМА</w:t>
                  </w:r>
                </w:p>
              </w:txbxContent>
            </v:textbox>
          </v:shape>
        </w:pict>
      </w:r>
    </w:p>
    <w:p w:rsidR="00170F9E" w:rsidRDefault="008D46F8" w:rsidP="00170F9E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144" type="#_x0000_t202" style="position:absolute;left:0;text-align:left;margin-left:22.35pt;margin-top:3.4pt;width:72.05pt;height:27.4pt;z-index:251771904" strokecolor="white [3212]">
            <v:textbox>
              <w:txbxContent>
                <w:p w:rsidR="00170F9E" w:rsidRPr="00170F9E" w:rsidRDefault="00170F9E" w:rsidP="00170F9E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170F9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СОСНА</w:t>
                  </w:r>
                </w:p>
              </w:txbxContent>
            </v:textbox>
          </v:shape>
        </w:pict>
      </w:r>
    </w:p>
    <w:p w:rsidR="00170F9E" w:rsidRDefault="00170F9E" w:rsidP="00170F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170F9E" w:rsidRDefault="008D46F8" w:rsidP="00170F9E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150" type="#_x0000_t32" style="position:absolute;left:0;text-align:left;margin-left:-59.7pt;margin-top:11.7pt;width:517.15pt;height:6.05pt;flip:y;z-index:251779072" o:connectortype="straight"/>
        </w:pict>
      </w:r>
    </w:p>
    <w:p w:rsidR="00170F9E" w:rsidRPr="00170F9E" w:rsidRDefault="00170F9E" w:rsidP="00170F9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стихотворении есть эпитеты, усиливающие мотив одиночества, обречённости, страдания: на севере диком, на голой вершине, на утесе горючем. Словно  пальме и сосне знакомы и радость  встреч, и горечь разлук, и одиночество, и неутолимая грусть. Он отмечает, что одиночество находится повсюду, даже в самой природе.</w:t>
      </w:r>
      <w:r w:rsidRPr="00170F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Таким образом, определения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художественной речи имеют большое значение для эмоционального восприятия художественного текста и понимания основного замысла автора. </w:t>
      </w:r>
      <w:r w:rsidRPr="00170F9E">
        <w:rPr>
          <w:rFonts w:ascii="Times New Roman" w:hAnsi="Times New Roman" w:cs="Times New Roman"/>
          <w:b/>
          <w:sz w:val="28"/>
          <w:szCs w:val="28"/>
        </w:rPr>
        <w:t>Для завершения урока</w:t>
      </w:r>
      <w:r>
        <w:rPr>
          <w:rFonts w:ascii="Times New Roman" w:hAnsi="Times New Roman" w:cs="Times New Roman"/>
          <w:sz w:val="28"/>
          <w:szCs w:val="28"/>
        </w:rPr>
        <w:t xml:space="preserve"> учитель может выяснить у учеников, что особенно им понравилось на уроке,  как они усвоили новый материал, и дать задание.</w:t>
      </w:r>
    </w:p>
    <w:p w:rsidR="00170F9E" w:rsidRPr="00170F9E" w:rsidRDefault="00170F9E" w:rsidP="00170F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70F9E" w:rsidRPr="00170F9E" w:rsidRDefault="00170F9E" w:rsidP="00170F9E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F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0F9E" w:rsidRPr="00170F9E" w:rsidRDefault="00170F9E" w:rsidP="00170F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A1526" w:rsidRPr="00170F9E" w:rsidRDefault="00EA1526" w:rsidP="00170F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70F9E" w:rsidRPr="00170F9E" w:rsidRDefault="00170F9E">
      <w:pPr>
        <w:pStyle w:val="a3"/>
        <w:rPr>
          <w:rFonts w:ascii="Times New Roman" w:hAnsi="Times New Roman" w:cs="Times New Roman"/>
          <w:sz w:val="32"/>
          <w:szCs w:val="32"/>
        </w:rPr>
      </w:pPr>
    </w:p>
    <w:sectPr w:rsidR="00170F9E" w:rsidRPr="00170F9E" w:rsidSect="00BE2ED2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4974" w:rsidRDefault="00EB4974" w:rsidP="003B4C70">
      <w:pPr>
        <w:pStyle w:val="a3"/>
        <w:spacing w:after="0" w:line="240" w:lineRule="auto"/>
      </w:pPr>
      <w:r>
        <w:separator/>
      </w:r>
    </w:p>
  </w:endnote>
  <w:endnote w:type="continuationSeparator" w:id="1">
    <w:p w:rsidR="00EB4974" w:rsidRDefault="00EB4974" w:rsidP="003B4C70">
      <w:pPr>
        <w:pStyle w:val="a3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41094"/>
      <w:docPartObj>
        <w:docPartGallery w:val="Page Numbers (Bottom of Page)"/>
        <w:docPartUnique/>
      </w:docPartObj>
    </w:sdtPr>
    <w:sdtContent>
      <w:p w:rsidR="007A563E" w:rsidRDefault="008D46F8">
        <w:pPr>
          <w:pStyle w:val="a7"/>
          <w:jc w:val="right"/>
        </w:pPr>
        <w:fldSimple w:instr=" PAGE   \* MERGEFORMAT ">
          <w:r w:rsidR="00FA51E3">
            <w:rPr>
              <w:noProof/>
            </w:rPr>
            <w:t>3</w:t>
          </w:r>
        </w:fldSimple>
      </w:p>
    </w:sdtContent>
  </w:sdt>
  <w:p w:rsidR="007A563E" w:rsidRDefault="007A563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4974" w:rsidRDefault="00EB4974" w:rsidP="003B4C70">
      <w:pPr>
        <w:pStyle w:val="a3"/>
        <w:spacing w:after="0" w:line="240" w:lineRule="auto"/>
      </w:pPr>
      <w:r>
        <w:separator/>
      </w:r>
    </w:p>
  </w:footnote>
  <w:footnote w:type="continuationSeparator" w:id="1">
    <w:p w:rsidR="00EB4974" w:rsidRDefault="00EB4974" w:rsidP="003B4C70">
      <w:pPr>
        <w:pStyle w:val="a3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90A73"/>
    <w:multiLevelType w:val="hybridMultilevel"/>
    <w:tmpl w:val="FD30E08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BE32242"/>
    <w:multiLevelType w:val="hybridMultilevel"/>
    <w:tmpl w:val="B8DECF4A"/>
    <w:lvl w:ilvl="0" w:tplc="C9C2B8CA">
      <w:start w:val="1"/>
      <w:numFmt w:val="upperRoman"/>
      <w:lvlText w:val="%1."/>
      <w:lvlJc w:val="left"/>
      <w:pPr>
        <w:ind w:left="-13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835BD"/>
    <w:rsid w:val="00142896"/>
    <w:rsid w:val="00170F9E"/>
    <w:rsid w:val="00182152"/>
    <w:rsid w:val="001D12C3"/>
    <w:rsid w:val="002154C6"/>
    <w:rsid w:val="00247AD8"/>
    <w:rsid w:val="0026443F"/>
    <w:rsid w:val="002A0CC1"/>
    <w:rsid w:val="002D1443"/>
    <w:rsid w:val="00302D86"/>
    <w:rsid w:val="00311374"/>
    <w:rsid w:val="003232A9"/>
    <w:rsid w:val="003B4C70"/>
    <w:rsid w:val="003D50A6"/>
    <w:rsid w:val="00402FC3"/>
    <w:rsid w:val="004629D9"/>
    <w:rsid w:val="00485ED3"/>
    <w:rsid w:val="004D028B"/>
    <w:rsid w:val="004D73B9"/>
    <w:rsid w:val="00517877"/>
    <w:rsid w:val="0052781B"/>
    <w:rsid w:val="00564ED0"/>
    <w:rsid w:val="00582590"/>
    <w:rsid w:val="00677E40"/>
    <w:rsid w:val="006C09D7"/>
    <w:rsid w:val="006C547C"/>
    <w:rsid w:val="00757D63"/>
    <w:rsid w:val="00786B91"/>
    <w:rsid w:val="007A2374"/>
    <w:rsid w:val="007A563E"/>
    <w:rsid w:val="00807FAC"/>
    <w:rsid w:val="008D46F8"/>
    <w:rsid w:val="00922D06"/>
    <w:rsid w:val="009873B0"/>
    <w:rsid w:val="009C7093"/>
    <w:rsid w:val="009D1161"/>
    <w:rsid w:val="009E10D0"/>
    <w:rsid w:val="009E4BDC"/>
    <w:rsid w:val="00A63C93"/>
    <w:rsid w:val="00A835BD"/>
    <w:rsid w:val="00BA42B2"/>
    <w:rsid w:val="00BE2ED2"/>
    <w:rsid w:val="00BF171E"/>
    <w:rsid w:val="00C65FDF"/>
    <w:rsid w:val="00CB5D8A"/>
    <w:rsid w:val="00D11A0C"/>
    <w:rsid w:val="00DF395F"/>
    <w:rsid w:val="00E75FB1"/>
    <w:rsid w:val="00EA1526"/>
    <w:rsid w:val="00EA5993"/>
    <w:rsid w:val="00EB4974"/>
    <w:rsid w:val="00EF4063"/>
    <w:rsid w:val="00F94580"/>
    <w:rsid w:val="00FA51E3"/>
    <w:rsid w:val="00FB1D72"/>
    <w:rsid w:val="00FC1191"/>
    <w:rsid w:val="00FC3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yellow"/>
    </o:shapedefaults>
    <o:shapelayout v:ext="edit">
      <o:idmap v:ext="edit" data="1"/>
      <o:rules v:ext="edit">
        <o:r id="V:Rule14" type="arc" idref="#_x0000_s1143"/>
        <o:r id="V:Rule15" type="arc" idref="#_x0000_s1148"/>
        <o:r id="V:Rule22" type="connector" idref="#_x0000_s1130"/>
        <o:r id="V:Rule23" type="connector" idref="#_x0000_s1138"/>
        <o:r id="V:Rule24" type="connector" idref="#_x0000_s1127"/>
        <o:r id="V:Rule25" type="connector" idref="#_x0000_s1137"/>
        <o:r id="V:Rule26" type="connector" idref="#_x0000_s1125"/>
        <o:r id="V:Rule27" type="connector" idref="#_x0000_s1104"/>
        <o:r id="V:Rule28" type="connector" idref="#_x0000_s1147"/>
        <o:r id="V:Rule29" type="connector" idref="#_x0000_s1123"/>
        <o:r id="V:Rule30" type="connector" idref="#_x0000_s1150"/>
        <o:r id="V:Rule31" type="connector" idref="#_x0000_s1126"/>
        <o:r id="V:Rule32" type="connector" idref="#_x0000_s1149"/>
        <o:r id="V:Rule33" type="connector" idref="#_x0000_s1134"/>
        <o:r id="V:Rule34" type="connector" idref="#_x0000_s1103"/>
        <o:r id="V:Rule35" type="connector" idref="#_x0000_s1108"/>
        <o:r id="V:Rule36" type="connector" idref="#_x0000_s1136"/>
        <o:r id="V:Rule37" type="connector" idref="#_x0000_s1102"/>
        <o:r id="V:Rule38" type="connector" idref="#_x0000_s1124"/>
        <o:r id="V:Rule39" type="connector" idref="#_x0000_s1107"/>
        <o:r id="V:Rule40" type="connector" idref="#_x0000_s11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3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5BD"/>
    <w:pPr>
      <w:ind w:left="720"/>
      <w:contextualSpacing/>
    </w:pPr>
  </w:style>
  <w:style w:type="table" w:styleId="a4">
    <w:name w:val="Table Grid"/>
    <w:basedOn w:val="a1"/>
    <w:uiPriority w:val="59"/>
    <w:rsid w:val="00A835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3B4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B4C70"/>
  </w:style>
  <w:style w:type="paragraph" w:styleId="a7">
    <w:name w:val="footer"/>
    <w:basedOn w:val="a"/>
    <w:link w:val="a8"/>
    <w:uiPriority w:val="99"/>
    <w:unhideWhenUsed/>
    <w:rsid w:val="003B4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4C70"/>
  </w:style>
  <w:style w:type="paragraph" w:styleId="a9">
    <w:name w:val="Balloon Text"/>
    <w:basedOn w:val="a"/>
    <w:link w:val="aa"/>
    <w:uiPriority w:val="99"/>
    <w:semiHidden/>
    <w:unhideWhenUsed/>
    <w:rsid w:val="00BE2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E2E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3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______Microsoft_Office_PowerPoint2.sldx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package" Target="embeddings/______Microsoft_Office_PowerPoint1.sldx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package" Target="embeddings/______Microsoft_Office_PowerPoint3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AE15F-B06D-4F71-8338-2E233CDE6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1</Pages>
  <Words>1562</Words>
  <Characters>8909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Надеда</dc:creator>
  <cp:keywords/>
  <dc:description/>
  <cp:lastModifiedBy>Надеда</cp:lastModifiedBy>
  <cp:revision>24</cp:revision>
  <cp:lastPrinted>2014-12-19T10:02:00Z</cp:lastPrinted>
  <dcterms:created xsi:type="dcterms:W3CDTF">2013-11-18T09:48:00Z</dcterms:created>
  <dcterms:modified xsi:type="dcterms:W3CDTF">2020-04-05T02:30:00Z</dcterms:modified>
</cp:coreProperties>
</file>