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E80" w:rsidRPr="005B6E80" w:rsidRDefault="005B6E80" w:rsidP="005B6E80">
      <w:pPr>
        <w:pStyle w:val="a5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5B6E80">
        <w:rPr>
          <w:rFonts w:ascii="Times New Roman" w:hAnsi="Times New Roman" w:cs="Times New Roman"/>
          <w:b/>
          <w:i/>
          <w:sz w:val="36"/>
          <w:szCs w:val="36"/>
        </w:rPr>
        <w:t xml:space="preserve">Теоретическое сообщение. </w:t>
      </w:r>
    </w:p>
    <w:p w:rsidR="00446366" w:rsidRPr="005B6E80" w:rsidRDefault="005B6E80" w:rsidP="005B6E80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B6E80">
        <w:rPr>
          <w:rFonts w:ascii="Times New Roman" w:hAnsi="Times New Roman" w:cs="Times New Roman"/>
          <w:b/>
          <w:sz w:val="36"/>
          <w:szCs w:val="36"/>
        </w:rPr>
        <w:t>«</w:t>
      </w:r>
      <w:r w:rsidR="000E463F" w:rsidRPr="005B6E80">
        <w:rPr>
          <w:rFonts w:ascii="Times New Roman" w:hAnsi="Times New Roman" w:cs="Times New Roman"/>
          <w:b/>
          <w:sz w:val="36"/>
          <w:szCs w:val="36"/>
        </w:rPr>
        <w:t>Детский сад и семья: аспекты взаимодействия в условиях реализации ГОС дошкольного образования</w:t>
      </w:r>
      <w:r w:rsidRPr="005B6E80">
        <w:rPr>
          <w:rFonts w:ascii="Times New Roman" w:hAnsi="Times New Roman" w:cs="Times New Roman"/>
          <w:b/>
          <w:sz w:val="36"/>
          <w:szCs w:val="36"/>
        </w:rPr>
        <w:t>»</w:t>
      </w:r>
    </w:p>
    <w:p w:rsidR="000E463F" w:rsidRPr="005B6E80" w:rsidRDefault="000E463F" w:rsidP="005B6E80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B6E80" w:rsidRDefault="005B6E80" w:rsidP="005B6E80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6F3D7C" w:rsidRPr="005B6E80" w:rsidRDefault="006F3D7C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Дошкольное детство - это уникальный период в жизни человека, когда формируется здоровье и осуществляется развитие личности. В то же время это период, в течение которого ребёнок находится в полной зависимости от окружающих взрослых - родителей и педагогов. </w:t>
      </w:r>
    </w:p>
    <w:p w:rsidR="006F3D7C" w:rsidRPr="005B6E80" w:rsidRDefault="006F3D7C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6BAD" w:rsidRPr="005B6E80" w:rsidRDefault="00D16BAD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тысячелетнюю историю человечества сложились две ветви воспитания подрастающего поколения: семейное и общественное. Каждая из этих ветвей, представляя собой социальный институт воспитания, обладает своими специфическими возможностями в формировании личности ребенка. </w:t>
      </w:r>
    </w:p>
    <w:p w:rsidR="00D16BAD" w:rsidRPr="005B6E80" w:rsidRDefault="00D16BAD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4194" w:rsidRDefault="005C4194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Издавна ведётся спор, что важнее в становлении личности: семья или общественное воспитание? Одни великие педагоги склонялись в пользу семьи, другие отдавали пальму первенства общественным учреждениям. Изучение исторического опыта позволяет перенимать и внедрять интересные идеи, творческие находки, учиться на чужих ошибках. </w:t>
      </w:r>
    </w:p>
    <w:p w:rsidR="005B6E80" w:rsidRPr="005B6E80" w:rsidRDefault="005B6E80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C1A45" w:rsidRDefault="00D16BAD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Ян </w:t>
      </w:r>
      <w:proofErr w:type="spellStart"/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Амос</w:t>
      </w:r>
      <w:proofErr w:type="spellEnd"/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Коменский назвал материнской школой ту последовательность и силу знаний, которые получает ребенок из рук и уст матери. </w:t>
      </w:r>
      <w:r w:rsidR="005C4194"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говорил: </w:t>
      </w:r>
      <w:r w:rsidR="006F3D7C"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матери - без перемен в расписании, без выходных и каникул. Чем многообразнее и осмысленнее становится жизнь ребенка, тем шире круг материнских забот</w:t>
      </w:r>
      <w:r w:rsidR="006F3D7C"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6E80" w:rsidRPr="005B6E80" w:rsidRDefault="005B6E80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6BAD" w:rsidRPr="005B6E80" w:rsidRDefault="00D16BA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>Однако в 60-70-е годы XX в. большое внимание начало уделяться</w:t>
      </w:r>
      <w:r w:rsidRPr="005B6E8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B6E80">
        <w:rPr>
          <w:rStyle w:val="a4"/>
          <w:rFonts w:ascii="Times New Roman" w:hAnsi="Times New Roman" w:cs="Times New Roman"/>
          <w:color w:val="000000"/>
          <w:sz w:val="28"/>
          <w:szCs w:val="28"/>
        </w:rPr>
        <w:t>сочетанию</w:t>
      </w:r>
      <w:r w:rsidRPr="005B6E8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общественного и семейного воспитания. В работах И. В. Гребенникова, А. М. Низовой, Г. И. </w:t>
      </w:r>
      <w:proofErr w:type="spellStart"/>
      <w:r w:rsidRPr="005B6E80">
        <w:rPr>
          <w:rFonts w:ascii="Times New Roman" w:hAnsi="Times New Roman" w:cs="Times New Roman"/>
          <w:color w:val="000000"/>
          <w:sz w:val="28"/>
          <w:szCs w:val="28"/>
        </w:rPr>
        <w:t>Легенького</w:t>
      </w:r>
      <w:proofErr w:type="spellEnd"/>
      <w:r w:rsidRPr="005B6E80">
        <w:rPr>
          <w:rFonts w:ascii="Times New Roman" w:hAnsi="Times New Roman" w:cs="Times New Roman"/>
          <w:color w:val="000000"/>
          <w:sz w:val="28"/>
          <w:szCs w:val="28"/>
        </w:rPr>
        <w:t>, Н. П. Харитоновой и других авторов ис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softHyphen/>
        <w:t>пользовались различные понятия: «педагогическое просве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softHyphen/>
        <w:t>щение», «органическое соче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softHyphen/>
        <w:t>тание общественного и семейного воспитания родителей», «взаимодействие семейного и общественного воспитания» и т.д. Изучалась эффективность форм и методов оказания пе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softHyphen/>
        <w:t>дагогической помощи родителям.</w:t>
      </w:r>
    </w:p>
    <w:p w:rsidR="005E2653" w:rsidRDefault="005E2653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6BAD" w:rsidRDefault="00D16BA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К концу 80-х годов в нашей стране был накоплен немалый опыт педагогического просвещения родителей - «школы матерей», «университеты педагогических знаний», «родительский всеобуч» и др. Но содержание программ нередко было </w:t>
      </w:r>
      <w:r w:rsidR="00DE1F85" w:rsidRPr="005B6E80">
        <w:rPr>
          <w:rFonts w:ascii="Times New Roman" w:hAnsi="Times New Roman" w:cs="Times New Roman"/>
          <w:color w:val="000000"/>
          <w:sz w:val="28"/>
          <w:szCs w:val="28"/>
        </w:rPr>
        <w:t>наполнено идеологией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 и политизировано. Кроме того, часто педагоги для общения с родителями выбирали назидательный тон: не советовали и предлагали, а требовали; не подсказывали, а наставляли. </w:t>
      </w:r>
    </w:p>
    <w:p w:rsidR="005B6E80" w:rsidRPr="005B6E80" w:rsidRDefault="005B6E80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E463F" w:rsidRPr="005B6E80" w:rsidRDefault="005C4194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>Отношение государства к семье и к семейному воспитанию менялось на разных этапах общественного развития.</w:t>
      </w:r>
    </w:p>
    <w:p w:rsidR="000E463F" w:rsidRDefault="005C4194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 </w:t>
      </w:r>
      <w:r w:rsidR="003340B2" w:rsidRPr="005B6E80">
        <w:rPr>
          <w:rFonts w:ascii="Times New Roman" w:hAnsi="Times New Roman" w:cs="Times New Roman"/>
          <w:sz w:val="28"/>
          <w:szCs w:val="28"/>
        </w:rPr>
        <w:t xml:space="preserve">В ХХ веке наше государство всячески подчеркивало </w:t>
      </w:r>
      <w:proofErr w:type="gramStart"/>
      <w:r w:rsidR="003340B2" w:rsidRPr="005B6E80">
        <w:rPr>
          <w:rFonts w:ascii="Times New Roman" w:hAnsi="Times New Roman" w:cs="Times New Roman"/>
          <w:sz w:val="28"/>
          <w:szCs w:val="28"/>
        </w:rPr>
        <w:t>социальную  функцию</w:t>
      </w:r>
      <w:proofErr w:type="gramEnd"/>
      <w:r w:rsidR="003340B2" w:rsidRPr="005B6E80">
        <w:rPr>
          <w:rFonts w:ascii="Times New Roman" w:hAnsi="Times New Roman" w:cs="Times New Roman"/>
          <w:sz w:val="28"/>
          <w:szCs w:val="28"/>
        </w:rPr>
        <w:t xml:space="preserve">  дошкольного  учреждения  -  освобождение  женщины-матери для участия в общественном производстве.</w:t>
      </w:r>
      <w:r w:rsidR="000E463F"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A57C0" w:rsidRDefault="004A57C0" w:rsidP="004A57C0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4A57C0" w:rsidRPr="005B6E80" w:rsidRDefault="004A57C0" w:rsidP="004A57C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А итог </w:t>
      </w:r>
      <w:proofErr w:type="gramStart"/>
      <w:r w:rsidRPr="005B6E80">
        <w:rPr>
          <w:rFonts w:ascii="Times New Roman" w:hAnsi="Times New Roman" w:cs="Times New Roman"/>
          <w:color w:val="000000"/>
          <w:sz w:val="28"/>
          <w:szCs w:val="28"/>
        </w:rPr>
        <w:t>оказался  один</w:t>
      </w:r>
      <w:proofErr w:type="gramEnd"/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 - детский сад и родители занимались воспитанием ребенка не взаимодействуя друг с другом. Такое положение дел требовало не только создания новых форм работы с родителями,</w:t>
      </w:r>
      <w:r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но и изменения подхода к семье.</w:t>
      </w:r>
    </w:p>
    <w:p w:rsidR="004A57C0" w:rsidRPr="005B6E80" w:rsidRDefault="004A57C0" w:rsidP="004A57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>Сегодня отношение государства к семье изменилось, но необходимо заметить, что и семья стала другой.</w:t>
      </w:r>
    </w:p>
    <w:p w:rsidR="004A57C0" w:rsidRDefault="004A57C0" w:rsidP="004A57C0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77B1C" w:rsidRPr="00345151" w:rsidRDefault="005C4194" w:rsidP="005B6E80">
      <w:pPr>
        <w:pStyle w:val="a5"/>
        <w:jc w:val="both"/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Впервые в </w:t>
      </w:r>
      <w:r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Законе «Об образовании» (ст.18</w:t>
      </w:r>
      <w:r w:rsidR="00D734FE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п.1.</w:t>
      </w:r>
      <w:r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сказано о том, что именно родители являются</w:t>
      </w:r>
      <w:r w:rsidR="00D734FE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первыми педагогами своих детей. Они обязаны заложить основы физического, нравственного и интеллектуального развития личности</w:t>
      </w:r>
      <w:r w:rsidR="00877B1C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734FE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ребенка в раннем детском возрасте.</w:t>
      </w:r>
      <w:r w:rsidR="00D9588B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2083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</w:t>
      </w:r>
      <w:r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ДОУ существует в помощь семье. Сменились акценты, главной стала семья, хотя вопросы педагогического просвещения по-прежнему актуальны. </w:t>
      </w:r>
      <w:r w:rsidR="00877B1C" w:rsidRPr="00345151">
        <w:rPr>
          <w:rFonts w:ascii="Times New Roman" w:hAnsi="Times New Roman" w:cs="Times New Roman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Другими словами произошло </w:t>
      </w:r>
      <w:r w:rsidR="00877B1C" w:rsidRPr="00345151">
        <w:rPr>
          <w:rFonts w:ascii="Times New Roman" w:eastAsiaTheme="minorEastAsia" w:hAnsi="Times New Roman" w:cs="Times New Roman"/>
          <w:bCs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изменение государственной политики в области образования по признанию ведущей роли семьи в воспитании детей.</w:t>
      </w:r>
    </w:p>
    <w:p w:rsidR="00D9588B" w:rsidRPr="00345151" w:rsidRDefault="00D9588B" w:rsidP="005B6E80">
      <w:pPr>
        <w:pStyle w:val="a5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</w:p>
    <w:p w:rsidR="00877B1C" w:rsidRPr="005B6E80" w:rsidRDefault="00D9588B" w:rsidP="005B6E80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B6E80"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lang w:eastAsia="ru-RU"/>
        </w:rPr>
        <w:t xml:space="preserve">Согласно </w:t>
      </w:r>
      <w:r w:rsidR="00877B1C" w:rsidRPr="005B6E80">
        <w:rPr>
          <w:rFonts w:ascii="Times New Roman" w:eastAsiaTheme="minorEastAsia" w:hAnsi="Times New Roman" w:cs="Times New Roman"/>
          <w:bCs/>
          <w:i/>
          <w:kern w:val="24"/>
          <w:sz w:val="28"/>
          <w:szCs w:val="28"/>
          <w:lang w:eastAsia="ru-RU"/>
        </w:rPr>
        <w:t>Концепции дошкольного образования</w:t>
      </w:r>
    </w:p>
    <w:p w:rsidR="00877B1C" w:rsidRPr="005B6E80" w:rsidRDefault="00877B1C" w:rsidP="005B6E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«Семья и детский сад, имея свои особые функции, не могут заменить друг друга. Важным условием преемственности является установление доверительного, делового контакта между семьей и детским садом, в ходе которого корректируется воспитательная позиция родителей и педагога, что особенно необходимо при подготовке детей к школе»</w:t>
      </w:r>
    </w:p>
    <w:p w:rsidR="00345151" w:rsidRPr="005B6E80" w:rsidRDefault="00345151" w:rsidP="005B6E8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3606" w:rsidRPr="005B6E80" w:rsidRDefault="00DD784E" w:rsidP="005B6E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B6E80">
        <w:rPr>
          <w:rFonts w:ascii="Times New Roman" w:hAnsi="Times New Roman" w:cs="Times New Roman"/>
          <w:i/>
          <w:sz w:val="28"/>
          <w:szCs w:val="28"/>
          <w:lang w:eastAsia="ru-RU"/>
        </w:rPr>
        <w:t>Рина</w:t>
      </w:r>
      <w:proofErr w:type="spellEnd"/>
      <w:r w:rsidRPr="005B6E8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Борисовна </w:t>
      </w:r>
      <w:proofErr w:type="spellStart"/>
      <w:r w:rsidR="00913606" w:rsidRPr="005B6E80">
        <w:rPr>
          <w:rFonts w:ascii="Times New Roman" w:hAnsi="Times New Roman" w:cs="Times New Roman"/>
          <w:i/>
          <w:sz w:val="28"/>
          <w:szCs w:val="28"/>
          <w:lang w:eastAsia="ru-RU"/>
        </w:rPr>
        <w:t>Стеркина</w:t>
      </w:r>
      <w:proofErr w:type="spellEnd"/>
      <w:r w:rsidRPr="005B6E8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утверждает</w:t>
      </w:r>
      <w:r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13606" w:rsidRPr="005B6E80" w:rsidRDefault="00913606" w:rsidP="005B6E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sz w:val="28"/>
          <w:szCs w:val="28"/>
          <w:lang w:eastAsia="ru-RU"/>
        </w:rPr>
        <w:t>«Современный родитель чувствителен к личностно-ориентированному общению по отношению к своему ребенку и заинтересован в содержательной информации. Но, вместе с тем, он недоверчив и без должного уважения относится к системе дошкольного образования.</w:t>
      </w:r>
      <w:r w:rsidR="00D9588B" w:rsidRPr="005B6E8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B6E80">
        <w:rPr>
          <w:rFonts w:ascii="Times New Roman" w:hAnsi="Times New Roman" w:cs="Times New Roman"/>
          <w:sz w:val="28"/>
          <w:szCs w:val="28"/>
          <w:lang w:eastAsia="ru-RU"/>
        </w:rPr>
        <w:t>.»</w:t>
      </w:r>
    </w:p>
    <w:p w:rsidR="00446366" w:rsidRPr="005B6E80" w:rsidRDefault="00446366" w:rsidP="005B6E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1E" w:rsidRPr="005B6E80" w:rsidRDefault="00D16BAD" w:rsidP="005B6E8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>Глубокие изменения во взаи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модействии семьи и дошкольного учреждения </w:t>
      </w:r>
      <w:r w:rsidR="004F661E" w:rsidRPr="005B6E80">
        <w:rPr>
          <w:rFonts w:ascii="Times New Roman" w:hAnsi="Times New Roman" w:cs="Times New Roman"/>
          <w:color w:val="000000"/>
          <w:sz w:val="28"/>
          <w:szCs w:val="28"/>
        </w:rPr>
        <w:t>происходят в настоящее время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F661E"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Повод для грядущих перемен – это изменения в законе «Об образовании» и сопутствующий ему государственный образовательный стандарт дошкольного образования. </w:t>
      </w:r>
    </w:p>
    <w:p w:rsidR="003476E6" w:rsidRPr="005B6E80" w:rsidRDefault="003476E6" w:rsidP="005B6E80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Проблема изменения позиции воспитателей и родителей особенно остро ставит задачу перестройки содержания и форм общения между ними.</w:t>
      </w:r>
    </w:p>
    <w:p w:rsidR="00810164" w:rsidRPr="005B6E80" w:rsidRDefault="00810164" w:rsidP="005B6E8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CF8" w:rsidRPr="005B6E80" w:rsidRDefault="009E3CF8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Основываясь на </w:t>
      </w:r>
      <w:r w:rsidR="00D734FE"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Ст.51 </w:t>
      </w:r>
      <w:r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Закона «Об образовании» </w:t>
      </w:r>
    </w:p>
    <w:p w:rsidR="00D734FE" w:rsidRPr="00345151" w:rsidRDefault="00D734FE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Родители (лица, их </w:t>
      </w:r>
      <w:r w:rsidR="00345151">
        <w:rPr>
          <w:rFonts w:ascii="Times New Roman" w:hAnsi="Times New Roman" w:cs="Times New Roman"/>
          <w:sz w:val="28"/>
          <w:szCs w:val="28"/>
        </w:rPr>
        <w:t xml:space="preserve">заменяющие) несовершеннолетнего </w:t>
      </w:r>
      <w:r w:rsidRPr="005B6E80">
        <w:rPr>
          <w:rFonts w:ascii="Times New Roman" w:hAnsi="Times New Roman" w:cs="Times New Roman"/>
          <w:sz w:val="28"/>
          <w:szCs w:val="28"/>
        </w:rPr>
        <w:t>обучающегося имеют преимущественное пра</w:t>
      </w:r>
      <w:r w:rsidR="00345151">
        <w:rPr>
          <w:rFonts w:ascii="Times New Roman" w:hAnsi="Times New Roman" w:cs="Times New Roman"/>
          <w:sz w:val="28"/>
          <w:szCs w:val="28"/>
        </w:rPr>
        <w:t xml:space="preserve">во на его обучение и воспитание </w:t>
      </w:r>
      <w:r w:rsidRPr="005B6E80">
        <w:rPr>
          <w:rFonts w:ascii="Times New Roman" w:hAnsi="Times New Roman" w:cs="Times New Roman"/>
          <w:sz w:val="28"/>
          <w:szCs w:val="28"/>
        </w:rPr>
        <w:t>перед всеми другими лицами. Они обяза</w:t>
      </w:r>
      <w:r w:rsidR="00345151">
        <w:rPr>
          <w:rFonts w:ascii="Times New Roman" w:hAnsi="Times New Roman" w:cs="Times New Roman"/>
          <w:sz w:val="28"/>
          <w:szCs w:val="28"/>
        </w:rPr>
        <w:t xml:space="preserve">ны заложить основы </w:t>
      </w:r>
      <w:proofErr w:type="spellStart"/>
      <w:proofErr w:type="gramStart"/>
      <w:r w:rsidR="00345151">
        <w:rPr>
          <w:rFonts w:ascii="Times New Roman" w:hAnsi="Times New Roman" w:cs="Times New Roman"/>
          <w:sz w:val="28"/>
          <w:szCs w:val="28"/>
        </w:rPr>
        <w:t>физического,</w:t>
      </w:r>
      <w:r w:rsidRPr="005B6E80">
        <w:rPr>
          <w:rFonts w:ascii="Times New Roman" w:hAnsi="Times New Roman" w:cs="Times New Roman"/>
          <w:sz w:val="28"/>
          <w:szCs w:val="28"/>
        </w:rPr>
        <w:t>нравственного</w:t>
      </w:r>
      <w:proofErr w:type="spellEnd"/>
      <w:proofErr w:type="gramEnd"/>
      <w:r w:rsidRPr="005B6E80">
        <w:rPr>
          <w:rFonts w:ascii="Times New Roman" w:hAnsi="Times New Roman" w:cs="Times New Roman"/>
          <w:sz w:val="28"/>
          <w:szCs w:val="28"/>
        </w:rPr>
        <w:t xml:space="preserve"> и интеллектуального развития личности ребенка.</w:t>
      </w:r>
    </w:p>
    <w:p w:rsidR="00FA1BEE" w:rsidRPr="005B6E80" w:rsidRDefault="00810164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 В Законе предусмотрено, что в решении сложных, многоплановых задач, связанных с реализацией ГОС ДО, эксклюзивная роль принадлежит семье. В статье </w:t>
      </w:r>
      <w:r w:rsidR="00D734FE"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51 </w:t>
      </w:r>
      <w:r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Закона впервые определены права, обязанности и ответственность родителей за образование ребенка. </w:t>
      </w:r>
    </w:p>
    <w:p w:rsidR="00FA1BEE" w:rsidRPr="005B6E80" w:rsidRDefault="00FA1BEE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</w:p>
    <w:p w:rsidR="00810164" w:rsidRDefault="00810164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5B6E80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lastRenderedPageBreak/>
        <w:t>В связи с этим возникает необходимость по-новому взглянуть на взаимодействие ДОУ с родителями с целью создания единого образовательного пространства «семья – детский сад» для их равноправного и заинтересованного партнерства.</w:t>
      </w:r>
    </w:p>
    <w:p w:rsidR="004A57C0" w:rsidRDefault="004A57C0" w:rsidP="004A57C0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4A57C0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В практике современного дошкольного образования наблюдается явно выраженное </w:t>
      </w:r>
      <w:r w:rsidRPr="004A57C0">
        <w:rPr>
          <w:rFonts w:ascii="Arial" w:hAnsi="Arial" w:cs="Arial"/>
          <w:b/>
          <w:color w:val="000000"/>
          <w:shd w:val="clear" w:color="auto" w:fill="FFFFFF"/>
        </w:rPr>
        <w:t xml:space="preserve">противоречие </w:t>
      </w:r>
      <w:r>
        <w:rPr>
          <w:rFonts w:ascii="Arial" w:hAnsi="Arial" w:cs="Arial"/>
          <w:color w:val="000000"/>
          <w:shd w:val="clear" w:color="auto" w:fill="FFFFFF"/>
        </w:rPr>
        <w:t>между признанием необходимости организации взаимодействия детского сада и семьи, и недостаточной степенью готовности педагогов и родителей к осуществлению данного направления деятельности дошкольного учреждения.</w:t>
      </w:r>
    </w:p>
    <w:p w:rsidR="001F5EFF" w:rsidRDefault="004A57C0" w:rsidP="004A57C0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К фактам, отражающим данное противоречие, прежде всего относятся </w:t>
      </w:r>
    </w:p>
    <w:p w:rsidR="001F5EFF" w:rsidRDefault="004A57C0" w:rsidP="001F5EFF">
      <w:pPr>
        <w:pStyle w:val="a6"/>
        <w:numPr>
          <w:ilvl w:val="0"/>
          <w:numId w:val="32"/>
        </w:numPr>
        <w:shd w:val="clear" w:color="auto" w:fill="FFFFFF" w:themeFill="background1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1F5EFF">
        <w:rPr>
          <w:rFonts w:ascii="Arial" w:hAnsi="Arial" w:cs="Arial"/>
          <w:color w:val="000000"/>
          <w:shd w:val="clear" w:color="auto" w:fill="FFFFFF"/>
        </w:rPr>
        <w:t xml:space="preserve">сложности в установлении доверительных отношений между воспитателями и родителями, </w:t>
      </w:r>
    </w:p>
    <w:p w:rsidR="001F5EFF" w:rsidRPr="001F5EFF" w:rsidRDefault="004A57C0" w:rsidP="001F5EFF">
      <w:pPr>
        <w:pStyle w:val="a6"/>
        <w:numPr>
          <w:ilvl w:val="0"/>
          <w:numId w:val="32"/>
        </w:numPr>
        <w:shd w:val="clear" w:color="auto" w:fill="FFFFFF" w:themeFill="background1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1F5EFF">
        <w:rPr>
          <w:rFonts w:ascii="Arial" w:hAnsi="Arial" w:cs="Arial"/>
          <w:color w:val="000000"/>
          <w:shd w:val="clear" w:color="auto" w:fill="FFFFFF"/>
        </w:rPr>
        <w:t>недостаточная степень осознания родителями своей ответственности за воспитание и развитие детей,</w:t>
      </w:r>
    </w:p>
    <w:p w:rsidR="004A57C0" w:rsidRPr="001F5EFF" w:rsidRDefault="004A57C0" w:rsidP="001F5EFF">
      <w:pPr>
        <w:pStyle w:val="a6"/>
        <w:numPr>
          <w:ilvl w:val="0"/>
          <w:numId w:val="32"/>
        </w:numPr>
        <w:shd w:val="clear" w:color="auto" w:fill="FFFFFF" w:themeFill="background1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1F5EFF">
        <w:rPr>
          <w:rFonts w:ascii="Arial" w:hAnsi="Arial" w:cs="Arial"/>
          <w:color w:val="000000"/>
          <w:shd w:val="clear" w:color="auto" w:fill="FFFFFF"/>
        </w:rPr>
        <w:t>отсутствие взаимопонимания и единства взглядов на воспитание ребёнка в семье.</w:t>
      </w:r>
    </w:p>
    <w:p w:rsidR="00345151" w:rsidRPr="005B6E80" w:rsidRDefault="00345151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</w:p>
    <w:p w:rsidR="006D261E" w:rsidRPr="005B6E80" w:rsidRDefault="006D261E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Признание приоритета семейного воспитания </w:t>
      </w:r>
      <w:proofErr w:type="gramStart"/>
      <w:r w:rsidRPr="005B6E80">
        <w:rPr>
          <w:rFonts w:ascii="Times New Roman" w:hAnsi="Times New Roman" w:cs="Times New Roman"/>
          <w:color w:val="000000"/>
          <w:sz w:val="28"/>
          <w:szCs w:val="28"/>
        </w:rPr>
        <w:t>требует  новых</w:t>
      </w:r>
      <w:proofErr w:type="gramEnd"/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отношений семьи и дошкольного учреждения. «Новизна этих от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softHyphen/>
        <w:t>ношений, – отмечает Т. А. Куликова, – определя</w:t>
      </w:r>
      <w:r w:rsidR="00345151">
        <w:rPr>
          <w:rFonts w:ascii="Times New Roman" w:hAnsi="Times New Roman" w:cs="Times New Roman"/>
          <w:color w:val="000000"/>
          <w:sz w:val="28"/>
          <w:szCs w:val="28"/>
        </w:rPr>
        <w:t>ется понятиями «сотрудничество»</w:t>
      </w:r>
      <w:r w:rsidR="00EC3B89"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, «партнерство»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и «взаимодействие».</w:t>
      </w:r>
    </w:p>
    <w:p w:rsidR="006D261E" w:rsidRPr="005B6E80" w:rsidRDefault="006D261E" w:rsidP="005B6E80">
      <w:pPr>
        <w:pStyle w:val="a5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6D261E" w:rsidRPr="005B6E80" w:rsidRDefault="006D261E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Исследования, проведенные Т. </w:t>
      </w:r>
      <w:proofErr w:type="gramStart"/>
      <w:r w:rsidRPr="005B6E80">
        <w:rPr>
          <w:rFonts w:ascii="Times New Roman" w:hAnsi="Times New Roman" w:cs="Times New Roman"/>
          <w:sz w:val="28"/>
          <w:szCs w:val="28"/>
        </w:rPr>
        <w:t>Данилиной</w:t>
      </w:r>
      <w:proofErr w:type="gramEnd"/>
      <w:r w:rsidRPr="005B6E80">
        <w:rPr>
          <w:rFonts w:ascii="Times New Roman" w:hAnsi="Times New Roman" w:cs="Times New Roman"/>
          <w:sz w:val="28"/>
          <w:szCs w:val="28"/>
        </w:rPr>
        <w:t xml:space="preserve"> выявили проблемы, существующие во взаимодействии ДОУ с семьей. Такие как нехватка времени родителей и нежелание работать в сотрудничестве. </w:t>
      </w:r>
    </w:p>
    <w:p w:rsidR="006D261E" w:rsidRPr="00345151" w:rsidRDefault="0013308F" w:rsidP="005B6E80">
      <w:pPr>
        <w:pStyle w:val="a5"/>
        <w:jc w:val="both"/>
        <w:rPr>
          <w:rFonts w:ascii="Times New Roman" w:hAnsi="Times New Roman" w:cs="Times New Roman"/>
          <w:b/>
          <w:bCs/>
          <w:shadow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5151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 мнению сотрудников ДОУ, основными причинами трудностей во взаимоотношениях с родителями являются:</w:t>
      </w:r>
      <w:r w:rsidRPr="00345151">
        <w:rPr>
          <w:rFonts w:ascii="Times New Roman" w:hAnsi="Times New Roman" w:cs="Times New Roman"/>
          <w:b/>
          <w:bCs/>
          <w:shadow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13308F" w:rsidRPr="005B6E80" w:rsidRDefault="0013308F" w:rsidP="00345151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низкий социальный статус профессии воспитателя в обществе;</w:t>
      </w:r>
    </w:p>
    <w:p w:rsidR="0013308F" w:rsidRPr="005B6E80" w:rsidRDefault="0013308F" w:rsidP="00345151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недостаточно высокий уровень психолого-педагогической культуры родителей;</w:t>
      </w:r>
    </w:p>
    <w:p w:rsidR="0013308F" w:rsidRPr="005B6E80" w:rsidRDefault="0013308F" w:rsidP="00345151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отсутствие у родителей навыков совместного проживания с ребенком событий семейной жизни и </w:t>
      </w:r>
      <w:proofErr w:type="gramStart"/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жизни  в</w:t>
      </w:r>
      <w:proofErr w:type="gramEnd"/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детском саду;</w:t>
      </w:r>
    </w:p>
    <w:p w:rsidR="0013308F" w:rsidRPr="005B6E80" w:rsidRDefault="0013308F" w:rsidP="00345151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стремление большинства родителей к тому, чтобы «откупиться» подарками от личного общения с ребенком; </w:t>
      </w:r>
    </w:p>
    <w:p w:rsidR="0013308F" w:rsidRPr="00345151" w:rsidRDefault="0013308F" w:rsidP="00345151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E80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неполная информированность воспитателей об условиях жизни ребенка дома.</w:t>
      </w:r>
    </w:p>
    <w:p w:rsidR="00345151" w:rsidRPr="005B6E80" w:rsidRDefault="00345151" w:rsidP="00345151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3308F" w:rsidRPr="00345151" w:rsidRDefault="0013308F" w:rsidP="005B6E80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5151"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 мнению родителей, основными причинами трудностей являются:</w:t>
      </w:r>
    </w:p>
    <w:p w:rsidR="00613FC0" w:rsidRPr="005B6E80" w:rsidRDefault="0013308F" w:rsidP="00345151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отношение воспитателей к родителям как к объектам воспитания; </w:t>
      </w:r>
    </w:p>
    <w:p w:rsidR="00613FC0" w:rsidRPr="005B6E80" w:rsidRDefault="0013308F" w:rsidP="00345151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bCs/>
          <w:sz w:val="28"/>
          <w:szCs w:val="28"/>
          <w:lang w:eastAsia="ru-RU"/>
        </w:rPr>
        <w:t>недостаточная компетентность многих воспитателей по вопросам взаимодействия с родителями;</w:t>
      </w:r>
    </w:p>
    <w:p w:rsidR="00613FC0" w:rsidRPr="005B6E80" w:rsidRDefault="0013308F" w:rsidP="00345151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bCs/>
          <w:sz w:val="28"/>
          <w:szCs w:val="28"/>
          <w:lang w:eastAsia="ru-RU"/>
        </w:rPr>
        <w:t>неготовность воспитателей оказывать помощь родителям;</w:t>
      </w:r>
    </w:p>
    <w:p w:rsidR="00613FC0" w:rsidRPr="005B6E80" w:rsidRDefault="0013308F" w:rsidP="00345151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bCs/>
          <w:sz w:val="28"/>
          <w:szCs w:val="28"/>
          <w:lang w:eastAsia="ru-RU"/>
        </w:rPr>
        <w:t>стремление воспитателей избегать живого общения с родителями;</w:t>
      </w:r>
    </w:p>
    <w:p w:rsidR="00613FC0" w:rsidRPr="005B6E80" w:rsidRDefault="0013308F" w:rsidP="00345151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hAnsi="Times New Roman" w:cs="Times New Roman"/>
          <w:bCs/>
          <w:sz w:val="28"/>
          <w:szCs w:val="28"/>
          <w:lang w:eastAsia="ru-RU"/>
        </w:rPr>
        <w:t>«закрытость» детского сада для родителей.</w:t>
      </w:r>
    </w:p>
    <w:p w:rsidR="00345151" w:rsidRDefault="00345151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u w:val="single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5151" w:rsidRDefault="00FA1BEE" w:rsidP="005B6E80">
      <w:pPr>
        <w:pStyle w:val="a5"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345151">
        <w:rPr>
          <w:rFonts w:ascii="Times New Roman" w:hAnsi="Times New Roman" w:cs="Times New Roman"/>
          <w:b/>
          <w:sz w:val="28"/>
          <w:szCs w:val="28"/>
          <w:lang w:eastAsia="ru-RU"/>
        </w:rPr>
        <w:t>Таким образом,</w:t>
      </w:r>
      <w:r w:rsidR="00026415" w:rsidRPr="0034515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026415" w:rsidRPr="00345151">
        <w:rPr>
          <w:rFonts w:ascii="Times New Roman" w:eastAsiaTheme="minorEastAsia" w:hAnsi="Times New Roman" w:cs="Times New Roman"/>
          <w:b/>
          <w:kern w:val="24"/>
          <w:sz w:val="28"/>
          <w:szCs w:val="28"/>
          <w:lang w:eastAsia="ru-RU"/>
        </w:rPr>
        <w:t>одной из главных задач государственного образовательного стандарта дошкольного образования является</w:t>
      </w:r>
      <w:r w:rsidR="00026415" w:rsidRPr="005B6E80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</w:p>
    <w:p w:rsidR="00026415" w:rsidRPr="005B6E80" w:rsidRDefault="00026415" w:rsidP="00345151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6E80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FA1BEE" w:rsidRPr="005B6E80" w:rsidRDefault="00026415" w:rsidP="00345151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Нам </w:t>
      </w:r>
      <w:proofErr w:type="gramStart"/>
      <w:r w:rsidRPr="005B6E80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FA1BEE"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A1BEE" w:rsidRPr="005B6E80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FA1BEE" w:rsidRPr="005B6E80">
        <w:rPr>
          <w:rFonts w:ascii="Times New Roman" w:hAnsi="Times New Roman" w:cs="Times New Roman"/>
          <w:sz w:val="28"/>
          <w:szCs w:val="28"/>
        </w:rPr>
        <w:t>повернуться» лицом к семье, оказать ей педагогическую помощь, привлечь семью на свою сторону в плане единых подходов в воспитании ребёнка</w:t>
      </w:r>
      <w:r w:rsidRPr="005B6E80">
        <w:rPr>
          <w:rFonts w:ascii="Times New Roman" w:hAnsi="Times New Roman" w:cs="Times New Roman"/>
          <w:sz w:val="28"/>
          <w:szCs w:val="28"/>
        </w:rPr>
        <w:t>.</w:t>
      </w:r>
    </w:p>
    <w:p w:rsidR="00026415" w:rsidRPr="005B6E80" w:rsidRDefault="00026415" w:rsidP="00345151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45151">
        <w:rPr>
          <w:rFonts w:ascii="Times New Roman" w:hAnsi="Times New Roman" w:cs="Times New Roman"/>
          <w:sz w:val="28"/>
          <w:szCs w:val="28"/>
        </w:rPr>
        <w:t>С</w:t>
      </w:r>
      <w:r w:rsidRPr="005B6E80">
        <w:rPr>
          <w:rFonts w:ascii="Times New Roman" w:hAnsi="Times New Roman" w:cs="Times New Roman"/>
          <w:sz w:val="28"/>
          <w:szCs w:val="28"/>
        </w:rPr>
        <w:t xml:space="preserve">оздать единое пространство развития ребенка в семье и ДОУ, сделать родителей участниками полноценного воспитательного процесса. </w:t>
      </w:r>
    </w:p>
    <w:p w:rsidR="00345151" w:rsidRDefault="00345151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u w:val="single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5151" w:rsidRDefault="00FA1BEE" w:rsidP="00345151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При взаимодействии работы двух структур </w:t>
      </w:r>
      <w:proofErr w:type="gramStart"/>
      <w:r w:rsidRPr="005B6E80">
        <w:rPr>
          <w:rFonts w:ascii="Times New Roman" w:hAnsi="Times New Roman" w:cs="Times New Roman"/>
          <w:sz w:val="28"/>
          <w:szCs w:val="28"/>
        </w:rPr>
        <w:t>необходимо  учитывать</w:t>
      </w:r>
      <w:proofErr w:type="gramEnd"/>
      <w:r w:rsidRPr="005B6E80">
        <w:rPr>
          <w:rFonts w:ascii="Times New Roman" w:hAnsi="Times New Roman" w:cs="Times New Roman"/>
          <w:sz w:val="28"/>
          <w:szCs w:val="28"/>
        </w:rPr>
        <w:t xml:space="preserve"> дифференцированный подход к каждой семье,</w:t>
      </w:r>
    </w:p>
    <w:p w:rsidR="00345151" w:rsidRDefault="00FA1BEE" w:rsidP="00345151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учитывать социальный статус и микроклимат семьи, </w:t>
      </w:r>
    </w:p>
    <w:p w:rsidR="00FA1BEE" w:rsidRPr="005B6E80" w:rsidRDefault="00FA1BEE" w:rsidP="00345151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а также родительские запросы и степень заинтересованности родителей в воспитании своих детей. </w:t>
      </w:r>
    </w:p>
    <w:p w:rsidR="00345151" w:rsidRDefault="00345151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u w:val="single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A1BEE" w:rsidRPr="00345151" w:rsidRDefault="00026415" w:rsidP="0034515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151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Рассмотрим, какие же задачи мы должны поставить перед своими педагогами</w:t>
      </w:r>
    </w:p>
    <w:p w:rsidR="00FA1BEE" w:rsidRPr="005B6E80" w:rsidRDefault="00FA1BEE" w:rsidP="00345151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Обеспечить психолого-педагогическую поддержку семьи и повысить компетентность родителей (ГОС) </w:t>
      </w:r>
    </w:p>
    <w:p w:rsidR="00FA1BEE" w:rsidRPr="005B6E80" w:rsidRDefault="00FA1BEE" w:rsidP="00345151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Установить партнерские отношения с семьей каждого воспитанника. </w:t>
      </w:r>
    </w:p>
    <w:p w:rsidR="00FA1BEE" w:rsidRPr="005B6E80" w:rsidRDefault="00FA1BEE" w:rsidP="00345151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Создать атмосферу взаимопонимания, общности интересов, эмоциональной </w:t>
      </w:r>
      <w:proofErr w:type="spellStart"/>
      <w:r w:rsidRPr="005B6E80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5B6E80">
        <w:rPr>
          <w:rFonts w:ascii="Times New Roman" w:hAnsi="Times New Roman" w:cs="Times New Roman"/>
          <w:sz w:val="28"/>
          <w:szCs w:val="28"/>
        </w:rPr>
        <w:t xml:space="preserve"> между ДОУ и семьей. </w:t>
      </w:r>
    </w:p>
    <w:p w:rsidR="00FA1BEE" w:rsidRPr="005B6E80" w:rsidRDefault="00FA1BEE" w:rsidP="00345151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</w:rPr>
        <w:t xml:space="preserve">Оказать помощь родителям в воспитании детей и активизировать их воспитательные умения, поддерживать их уверенность в собственных педагогических возможностях. </w:t>
      </w:r>
    </w:p>
    <w:p w:rsidR="00C86E6D" w:rsidRDefault="00C86E6D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8323E" w:rsidRPr="00C86E6D" w:rsidRDefault="0038323E" w:rsidP="005B6E80">
      <w:pPr>
        <w:pStyle w:val="a5"/>
        <w:jc w:val="both"/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</w:pPr>
      <w:r w:rsidRPr="00C86E6D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 xml:space="preserve">В соответствии с </w:t>
      </w:r>
      <w:proofErr w:type="gramStart"/>
      <w:r w:rsidRPr="00C86E6D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ГОС  ДОУ</w:t>
      </w:r>
      <w:proofErr w:type="gramEnd"/>
      <w:r w:rsidRPr="00C86E6D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 xml:space="preserve"> обязано:</w:t>
      </w:r>
    </w:p>
    <w:p w:rsidR="0038323E" w:rsidRPr="005B6E80" w:rsidRDefault="0038323E" w:rsidP="00C86E6D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eastAsiaTheme="minorEastAsia" w:hAnsi="Times New Roman" w:cs="Times New Roman"/>
          <w:bCs/>
          <w:sz w:val="28"/>
          <w:szCs w:val="28"/>
        </w:rPr>
        <w:t xml:space="preserve">информировать </w:t>
      </w:r>
      <w:proofErr w:type="gramStart"/>
      <w:r w:rsidRPr="005B6E80">
        <w:rPr>
          <w:rFonts w:ascii="Times New Roman" w:eastAsiaTheme="minorEastAsia" w:hAnsi="Times New Roman" w:cs="Times New Roman"/>
          <w:bCs/>
          <w:sz w:val="28"/>
          <w:szCs w:val="28"/>
        </w:rPr>
        <w:t>родителей  (</w:t>
      </w:r>
      <w:proofErr w:type="gramEnd"/>
      <w:r w:rsidRPr="005B6E80">
        <w:rPr>
          <w:rFonts w:ascii="Times New Roman" w:eastAsiaTheme="minorEastAsia" w:hAnsi="Times New Roman" w:cs="Times New Roman"/>
          <w:bCs/>
          <w:sz w:val="28"/>
          <w:szCs w:val="28"/>
        </w:rPr>
        <w:t>законных представителей) и общественность относительно целей дошкольного образования, общих для всего образовательного пространства ПМР, а также о Программе</w:t>
      </w:r>
      <w:r w:rsidRPr="005B6E80">
        <w:rPr>
          <w:rFonts w:ascii="Times New Roman" w:hAnsi="Times New Roman" w:cs="Times New Roman"/>
          <w:sz w:val="28"/>
          <w:szCs w:val="28"/>
        </w:rPr>
        <w:t xml:space="preserve"> и результатах освоения детьми </w:t>
      </w:r>
      <w:r w:rsidR="00C86E6D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5B6E80">
        <w:rPr>
          <w:rFonts w:ascii="Times New Roman" w:hAnsi="Times New Roman" w:cs="Times New Roman"/>
          <w:sz w:val="28"/>
          <w:szCs w:val="28"/>
        </w:rPr>
        <w:t>программы</w:t>
      </w:r>
      <w:r w:rsidR="00C86E6D">
        <w:rPr>
          <w:rFonts w:ascii="Times New Roman" w:hAnsi="Times New Roman" w:cs="Times New Roman"/>
          <w:sz w:val="28"/>
          <w:szCs w:val="28"/>
        </w:rPr>
        <w:t>.</w:t>
      </w:r>
    </w:p>
    <w:p w:rsidR="0038323E" w:rsidRPr="005B6E80" w:rsidRDefault="0038323E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8323E" w:rsidRPr="005B6E80" w:rsidRDefault="0038323E" w:rsidP="00C86E6D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eastAsiaTheme="minorEastAsia" w:hAnsi="Times New Roman" w:cs="Times New Roman"/>
          <w:bCs/>
          <w:sz w:val="28"/>
          <w:szCs w:val="28"/>
        </w:rPr>
        <w:t>обеспечить открытость дошкольного образования;</w:t>
      </w:r>
    </w:p>
    <w:p w:rsidR="0038323E" w:rsidRPr="005B6E80" w:rsidRDefault="0038323E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8323E" w:rsidRPr="00C86E6D" w:rsidRDefault="0038323E" w:rsidP="00C86E6D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создавать условия для участия родителей (законных представителей) в образовательной деятельности;</w:t>
      </w:r>
    </w:p>
    <w:p w:rsidR="00C86E6D" w:rsidRDefault="00C86E6D" w:rsidP="00C86E6D">
      <w:pPr>
        <w:pStyle w:val="a6"/>
        <w:rPr>
          <w:sz w:val="28"/>
          <w:szCs w:val="28"/>
        </w:rPr>
      </w:pPr>
    </w:p>
    <w:p w:rsidR="00C86E6D" w:rsidRPr="005B6E80" w:rsidRDefault="00C86E6D" w:rsidP="00C86E6D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8323E" w:rsidRPr="005B6E80" w:rsidRDefault="0038323E" w:rsidP="00C86E6D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поддерживать родителей (законных представителей) в воспитании детей, охране и укреплении их здоровья;</w:t>
      </w:r>
    </w:p>
    <w:p w:rsidR="0038323E" w:rsidRPr="005B6E80" w:rsidRDefault="0038323E" w:rsidP="005B6E80">
      <w:pPr>
        <w:pStyle w:val="a5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8323E" w:rsidRPr="00C86E6D" w:rsidRDefault="0038323E" w:rsidP="005E2653">
      <w:pPr>
        <w:pStyle w:val="a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6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Принципами взаимодействия с родителями являются</w:t>
      </w:r>
      <w:r w:rsidRPr="00C86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722CE" w:rsidRPr="00C86E6D" w:rsidRDefault="00C86E6D" w:rsidP="005B6E80">
      <w:pPr>
        <w:pStyle w:val="a5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86E6D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</w:rPr>
        <w:t>1.</w:t>
      </w:r>
      <w:r w:rsidR="0038323E" w:rsidRPr="00C86E6D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</w:rPr>
        <w:t>Доброжелательный стиль общения педагогов с родителями.</w:t>
      </w:r>
    </w:p>
    <w:p w:rsidR="0038323E" w:rsidRPr="005B6E80" w:rsidRDefault="0038323E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>  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неуместны категоричность, требовательный тон. Ведь любая прекрасно выстроенная администрацией детского сада модель взаимодействия с семьей останется «моделью на бумаге», если воспитатель не выработает для себя конкретных форм корректного обращения с родителями. Педагог общается с родителями ежедневно, и именно от него зависит, каким будет отношение семьи к детскому саду в целом. Ежедневное доброжелательное взаимодействие педагогов с родителями значит гораздо больше, чем отдельное хорошо проведенное мероприятие.</w:t>
      </w:r>
    </w:p>
    <w:p w:rsidR="0038323E" w:rsidRPr="00C86E6D" w:rsidRDefault="0038323E" w:rsidP="005B6E80">
      <w:pPr>
        <w:pStyle w:val="a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86E6D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2. Индивидуальный подход.</w:t>
      </w:r>
    </w:p>
    <w:p w:rsidR="0038323E" w:rsidRPr="005B6E80" w:rsidRDefault="0038323E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Необходим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38323E" w:rsidRPr="00C86E6D" w:rsidRDefault="0038323E" w:rsidP="005B6E80">
      <w:pPr>
        <w:pStyle w:val="a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86E6D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3. Сотрудничество, а не наставничество.</w:t>
      </w:r>
    </w:p>
    <w:p w:rsidR="0038323E" w:rsidRPr="005B6E80" w:rsidRDefault="0038323E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Современные мамы и папы в большинстве своем люди грамотные, осведомленные и, конечно, хорошо знающие, как им надо воспитывать своих собственных детей. Поэтому позиция наставления и простой пропаганды педагогических знаний сегодня вряд ли принесет положительные результаты. Гораздо эффективнее будут создание атмосферы</w:t>
      </w:r>
      <w:r w:rsidRPr="00C86E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tooltip="Взаимопомощь" w:history="1">
        <w:r w:rsidRPr="00C86E6D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взаимопомощи</w:t>
        </w:r>
      </w:hyperlink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поддержки семьи в сложных педагогических ситуациях, демонстрация заинтересованности коллектива детского сада разобраться в проблемах семьи и искреннее желание помочь.</w:t>
      </w:r>
    </w:p>
    <w:p w:rsidR="001D0BCD" w:rsidRPr="005B6E80" w:rsidRDefault="001D0BCD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4. </w:t>
      </w:r>
      <w:r w:rsidRPr="00C86E6D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>Конфиденциальность</w:t>
      </w:r>
      <w:r w:rsidRPr="005B6E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предполагает готовность педагога терпимо относиться к тому, что члены семьи маленьких воспитанников по разным причинам могут скрыть от него существенную информацию. В свою очередь педагог должен адресно обращаться по той или иной теме к родителям.</w:t>
      </w: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5. В настоящее время </w:t>
      </w:r>
      <w:r w:rsidR="00C86E6D">
        <w:rPr>
          <w:rFonts w:ascii="Times New Roman" w:hAnsi="Times New Roman" w:cs="Times New Roman"/>
          <w:color w:val="000000"/>
          <w:sz w:val="28"/>
          <w:szCs w:val="28"/>
        </w:rPr>
        <w:t xml:space="preserve">актуальным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реализация </w:t>
      </w:r>
      <w:r w:rsidRPr="00C86E6D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>принципа открытости детского сада</w:t>
      </w:r>
      <w:r w:rsidRPr="005B6E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86E6D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родителей. Этот принцип предполагает, что:</w:t>
      </w:r>
      <w:r w:rsidRPr="005B6E80">
        <w:rPr>
          <w:rFonts w:ascii="Times New Roman" w:eastAsia="SymbolMT" w:hAnsi="Times New Roman" w:cs="Times New Roman"/>
          <w:color w:val="000000"/>
          <w:sz w:val="28"/>
          <w:szCs w:val="28"/>
        </w:rPr>
        <w:t xml:space="preserve">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родители могут иметь возможность свободно, по своему усмотрению,</w:t>
      </w:r>
      <w:r w:rsidRPr="005B6E80">
        <w:rPr>
          <w:rFonts w:ascii="Times New Roman" w:eastAsia="SymbolMT" w:hAnsi="Times New Roman" w:cs="Times New Roman"/>
          <w:color w:val="000000"/>
          <w:sz w:val="28"/>
          <w:szCs w:val="28"/>
        </w:rPr>
        <w:t xml:space="preserve">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в удобное для них время знакомиться с деятельностью малыша в детском саду,</w:t>
      </w:r>
      <w:r w:rsidRPr="005B6E80">
        <w:rPr>
          <w:rFonts w:ascii="Times New Roman" w:eastAsia="SymbolMT" w:hAnsi="Times New Roman" w:cs="Times New Roman"/>
          <w:color w:val="000000"/>
          <w:sz w:val="28"/>
          <w:szCs w:val="28"/>
        </w:rPr>
        <w:t xml:space="preserve">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стилем общения воспитателя с дошкольниками, включаясь в жизнь группы. </w:t>
      </w:r>
    </w:p>
    <w:p w:rsidR="001D0BCD" w:rsidRPr="005E2653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>В рамках закрытого детского сада перейти же к новым формам отношений родителей и педагогов невозможно.</w:t>
      </w: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eastAsia="SymbolMT" w:hAnsi="Times New Roman" w:cs="Times New Roman"/>
          <w:color w:val="000000"/>
          <w:sz w:val="28"/>
          <w:szCs w:val="28"/>
        </w:rPr>
        <w:t xml:space="preserve">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Вовлечение родителей в педагогический процесс учреждения называется «открытость</w:t>
      </w:r>
    </w:p>
    <w:p w:rsidR="00C86E6D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 xml:space="preserve">детского сада внутрь». </w:t>
      </w: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>Сотрудничество ДОУ с социальн</w:t>
      </w:r>
      <w:r w:rsidR="00C86E6D">
        <w:rPr>
          <w:rFonts w:ascii="Times New Roman" w:hAnsi="Times New Roman" w:cs="Times New Roman"/>
          <w:color w:val="000000"/>
          <w:sz w:val="28"/>
          <w:szCs w:val="28"/>
        </w:rPr>
        <w:t xml:space="preserve">ыми институтами, его открытость </w:t>
      </w:r>
      <w:r w:rsidRPr="005B6E80">
        <w:rPr>
          <w:rFonts w:ascii="Times New Roman" w:hAnsi="Times New Roman" w:cs="Times New Roman"/>
          <w:color w:val="000000"/>
          <w:sz w:val="28"/>
          <w:szCs w:val="28"/>
        </w:rPr>
        <w:t>влияниям микросоциума, т.е. «открытость детского сада наружу», также является сегодня</w:t>
      </w: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6E80">
        <w:rPr>
          <w:rFonts w:ascii="Times New Roman" w:hAnsi="Times New Roman" w:cs="Times New Roman"/>
          <w:color w:val="000000"/>
          <w:sz w:val="28"/>
          <w:szCs w:val="28"/>
        </w:rPr>
        <w:t>одним из направлений деятельности дошкольного учреждения.</w:t>
      </w:r>
    </w:p>
    <w:p w:rsidR="001D0BCD" w:rsidRPr="005B6E80" w:rsidRDefault="001D0BCD" w:rsidP="005B6E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533C" w:rsidRPr="00C86E6D" w:rsidRDefault="002434B8" w:rsidP="005B6E80">
      <w:pPr>
        <w:pStyle w:val="a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86E6D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6</w:t>
      </w:r>
      <w:r w:rsidR="0038323E" w:rsidRPr="00C86E6D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 Динамичность.</w:t>
      </w:r>
    </w:p>
    <w:p w:rsidR="002434B8" w:rsidRPr="005B6E80" w:rsidRDefault="0038323E" w:rsidP="005B6E80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семьей.</w:t>
      </w:r>
      <w:bookmarkStart w:id="0" w:name="_GoBack"/>
      <w:bookmarkEnd w:id="0"/>
    </w:p>
    <w:p w:rsidR="00C86E6D" w:rsidRPr="005B6E80" w:rsidRDefault="002434B8" w:rsidP="005B6E8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6E6D">
        <w:rPr>
          <w:rFonts w:ascii="Times New Roman" w:hAnsi="Times New Roman" w:cs="Times New Roman"/>
          <w:b/>
          <w:sz w:val="28"/>
          <w:szCs w:val="28"/>
          <w:lang w:eastAsia="ru-RU"/>
        </w:rPr>
        <w:t>Вывод:</w:t>
      </w:r>
      <w:r w:rsidRPr="005B6E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B6E80" w:rsidRPr="005B6E80" w:rsidRDefault="002434B8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sz w:val="28"/>
          <w:szCs w:val="28"/>
          <w:lang w:eastAsia="ru-RU"/>
        </w:rPr>
        <w:t>Таким образом</w:t>
      </w:r>
      <w:r w:rsidR="005B6E80" w:rsidRPr="005B6E80"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</w:rPr>
        <w:t xml:space="preserve"> </w:t>
      </w:r>
      <w:r w:rsidR="005B6E80" w:rsidRPr="005B6E80">
        <w:rPr>
          <w:rFonts w:ascii="Times New Roman" w:hAnsi="Times New Roman" w:cs="Times New Roman"/>
          <w:bCs/>
          <w:i/>
          <w:iCs/>
          <w:kern w:val="24"/>
          <w:sz w:val="28"/>
          <w:szCs w:val="28"/>
        </w:rPr>
        <w:t>Семья и детский сад – два важных института социализации детей. Воспитательные функции их различны, но для всестороннего развития личности ребенка необходимо их взаимодействие</w:t>
      </w:r>
      <w:r w:rsidR="00C86E6D">
        <w:rPr>
          <w:rFonts w:ascii="Times New Roman" w:hAnsi="Times New Roman" w:cs="Times New Roman"/>
          <w:bCs/>
          <w:i/>
          <w:iCs/>
          <w:kern w:val="24"/>
          <w:sz w:val="28"/>
          <w:szCs w:val="28"/>
        </w:rPr>
        <w:t>.</w:t>
      </w:r>
    </w:p>
    <w:p w:rsidR="00DE533C" w:rsidRPr="005B6E80" w:rsidRDefault="002434B8" w:rsidP="005B6E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6E8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E533C" w:rsidRPr="005B6E80">
        <w:rPr>
          <w:rFonts w:ascii="Times New Roman" w:hAnsi="Times New Roman" w:cs="Times New Roman"/>
          <w:sz w:val="28"/>
          <w:szCs w:val="28"/>
        </w:rPr>
        <w:t>Здесь важен не принцип параллельности, а принцип взаимопроникновения двух социальных институтов. Основная цель всех форм и видов взаимодействия ДОУ с семьей - установление доверительных отношений между детьми, родителями и педагогами, воспитание потребности делиться друг с другом своими проблемами и совместно их решать.</w:t>
      </w:r>
    </w:p>
    <w:p w:rsidR="00DE533C" w:rsidRPr="005B6E80" w:rsidRDefault="00DE533C" w:rsidP="005B6E80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DE533C" w:rsidRPr="005B6E80" w:rsidRDefault="00DE533C" w:rsidP="005B6E80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DE533C" w:rsidRDefault="00DE533C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DE533C" w:rsidRDefault="00DE533C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DE533C" w:rsidRDefault="00DE533C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DE533C" w:rsidRDefault="00DE533C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2434B8" w:rsidRDefault="002434B8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4A57C0" w:rsidRDefault="004A57C0" w:rsidP="001D0BCD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C86E6D" w:rsidRDefault="00C86E6D" w:rsidP="001D0BC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sectPr w:rsidR="00C86E6D" w:rsidSect="003451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artF5E3"/>
      </v:shape>
    </w:pict>
  </w:numPicBullet>
  <w:abstractNum w:abstractNumId="0" w15:restartNumberingAfterBreak="0">
    <w:nsid w:val="04544513"/>
    <w:multiLevelType w:val="hybridMultilevel"/>
    <w:tmpl w:val="21FAE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3FD4"/>
    <w:multiLevelType w:val="hybridMultilevel"/>
    <w:tmpl w:val="E51643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088B"/>
    <w:multiLevelType w:val="hybridMultilevel"/>
    <w:tmpl w:val="C852AF3C"/>
    <w:lvl w:ilvl="0" w:tplc="101C64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5894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76E8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042B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78F3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82E8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A0F8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70E4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70AC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3DF0B75"/>
    <w:multiLevelType w:val="hybridMultilevel"/>
    <w:tmpl w:val="849271FC"/>
    <w:lvl w:ilvl="0" w:tplc="698E036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4273C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542AE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90613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DC6C6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64C04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806E5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A6F48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283BD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64A50E4"/>
    <w:multiLevelType w:val="hybridMultilevel"/>
    <w:tmpl w:val="137E3CC4"/>
    <w:lvl w:ilvl="0" w:tplc="A0F44E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E8E8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64CAD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60AD6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36B2D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A2A7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2E0AD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D2FF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F2C89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6E20778"/>
    <w:multiLevelType w:val="hybridMultilevel"/>
    <w:tmpl w:val="525AB984"/>
    <w:lvl w:ilvl="0" w:tplc="8B802B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6850C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FE040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F49C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380B3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851A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CC213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F261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F636E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76D6F99"/>
    <w:multiLevelType w:val="hybridMultilevel"/>
    <w:tmpl w:val="29BEA3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A06E7"/>
    <w:multiLevelType w:val="hybridMultilevel"/>
    <w:tmpl w:val="FE0215F4"/>
    <w:lvl w:ilvl="0" w:tplc="BA7CD7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FEC57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A618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42226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527C4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C6C02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BEE30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CA963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A0F41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0CD001B"/>
    <w:multiLevelType w:val="hybridMultilevel"/>
    <w:tmpl w:val="71D8FC18"/>
    <w:lvl w:ilvl="0" w:tplc="587CF0A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5601A"/>
    <w:multiLevelType w:val="hybridMultilevel"/>
    <w:tmpl w:val="0AF6DCEE"/>
    <w:lvl w:ilvl="0" w:tplc="22FA4D3C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60725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2AE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727E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667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8AA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00D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2A9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623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40F0164"/>
    <w:multiLevelType w:val="hybridMultilevel"/>
    <w:tmpl w:val="10B0AD18"/>
    <w:lvl w:ilvl="0" w:tplc="DDB296A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23C9EC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9ACFF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9EE60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EAEFF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44915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32C13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B0E00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5E2AB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4766ECA"/>
    <w:multiLevelType w:val="hybridMultilevel"/>
    <w:tmpl w:val="3138928A"/>
    <w:lvl w:ilvl="0" w:tplc="2294FE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560F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C6E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2878B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308B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EE85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CAD7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0AC22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2C78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4EE003E"/>
    <w:multiLevelType w:val="hybridMultilevel"/>
    <w:tmpl w:val="07F0FEFE"/>
    <w:lvl w:ilvl="0" w:tplc="F51AA24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6D2A77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2A1E9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CA765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20844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00E9B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EA06B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D68BF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EA8B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E6A4D21"/>
    <w:multiLevelType w:val="hybridMultilevel"/>
    <w:tmpl w:val="4C12BD56"/>
    <w:lvl w:ilvl="0" w:tplc="4582FB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B6892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3C2F5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1E1C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28739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CEFCC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36F66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4834A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CC7D5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5596441"/>
    <w:multiLevelType w:val="hybridMultilevel"/>
    <w:tmpl w:val="B9C666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328A3"/>
    <w:multiLevelType w:val="hybridMultilevel"/>
    <w:tmpl w:val="3B2A0868"/>
    <w:lvl w:ilvl="0" w:tplc="EFA06F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3E9D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BA40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643A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AA02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DCC2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6ABF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6CC0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6C1E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B1C6F32"/>
    <w:multiLevelType w:val="hybridMultilevel"/>
    <w:tmpl w:val="269EC212"/>
    <w:lvl w:ilvl="0" w:tplc="D41CF0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20E8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5EF7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DEBC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0FF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F2BD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7C8C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A4AF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3E0B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70A089E"/>
    <w:multiLevelType w:val="hybridMultilevel"/>
    <w:tmpl w:val="94DAE7E0"/>
    <w:lvl w:ilvl="0" w:tplc="420672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808D3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74A79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A41D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DC831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9C283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4E642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1A741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A6F0A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9DB1FC7"/>
    <w:multiLevelType w:val="hybridMultilevel"/>
    <w:tmpl w:val="87FC432E"/>
    <w:lvl w:ilvl="0" w:tplc="CDD85E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AE744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DE48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30AD9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66954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8CEE4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685C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94143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5264B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49F864E2"/>
    <w:multiLevelType w:val="hybridMultilevel"/>
    <w:tmpl w:val="1E223E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F38F8"/>
    <w:multiLevelType w:val="hybridMultilevel"/>
    <w:tmpl w:val="7EC027E8"/>
    <w:lvl w:ilvl="0" w:tplc="758E426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825E1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B4F4B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BAF74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EA8F7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D8D82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086A3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961C5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1ACE9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53471787"/>
    <w:multiLevelType w:val="hybridMultilevel"/>
    <w:tmpl w:val="A6D493D8"/>
    <w:lvl w:ilvl="0" w:tplc="622224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04763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20451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04720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F2592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DC297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B465A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D2BAE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40842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0306736"/>
    <w:multiLevelType w:val="hybridMultilevel"/>
    <w:tmpl w:val="A620A208"/>
    <w:lvl w:ilvl="0" w:tplc="B69040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E65C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F4FCC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C219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588F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40B4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88F9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820C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A816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2360B6A"/>
    <w:multiLevelType w:val="hybridMultilevel"/>
    <w:tmpl w:val="19D6A6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370FF4"/>
    <w:multiLevelType w:val="hybridMultilevel"/>
    <w:tmpl w:val="63308110"/>
    <w:lvl w:ilvl="0" w:tplc="B20E34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4072D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240F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6A30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6215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CC64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8456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82CB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54B4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1BE6483"/>
    <w:multiLevelType w:val="hybridMultilevel"/>
    <w:tmpl w:val="657CABC8"/>
    <w:lvl w:ilvl="0" w:tplc="C8AAAA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2AA3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AA2F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A2F63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4020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44C1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4860C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6EAF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90A5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4FA76E3"/>
    <w:multiLevelType w:val="hybridMultilevel"/>
    <w:tmpl w:val="61AA2D2C"/>
    <w:lvl w:ilvl="0" w:tplc="3B7C74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D8210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889EB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1E3AC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90CC8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E4912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D64F3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D8627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B4A99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5353119"/>
    <w:multiLevelType w:val="hybridMultilevel"/>
    <w:tmpl w:val="87CE8B36"/>
    <w:lvl w:ilvl="0" w:tplc="05CE24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42AE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C2604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7E6F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A2CF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32E6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1E08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129E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9823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786F13C6"/>
    <w:multiLevelType w:val="hybridMultilevel"/>
    <w:tmpl w:val="9BD010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46014"/>
    <w:multiLevelType w:val="hybridMultilevel"/>
    <w:tmpl w:val="5D5E6C86"/>
    <w:lvl w:ilvl="0" w:tplc="A9CA22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4A212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00DE7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909CC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C8D9A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18FA1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6EBCF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8C48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18CBC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7B315B9C"/>
    <w:multiLevelType w:val="hybridMultilevel"/>
    <w:tmpl w:val="648E02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464DF"/>
    <w:multiLevelType w:val="hybridMultilevel"/>
    <w:tmpl w:val="39D039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0"/>
  </w:num>
  <w:num w:numId="4">
    <w:abstractNumId w:val="2"/>
  </w:num>
  <w:num w:numId="5">
    <w:abstractNumId w:val="25"/>
  </w:num>
  <w:num w:numId="6">
    <w:abstractNumId w:val="16"/>
  </w:num>
  <w:num w:numId="7">
    <w:abstractNumId w:val="11"/>
  </w:num>
  <w:num w:numId="8">
    <w:abstractNumId w:val="24"/>
  </w:num>
  <w:num w:numId="9">
    <w:abstractNumId w:val="9"/>
  </w:num>
  <w:num w:numId="10">
    <w:abstractNumId w:val="7"/>
  </w:num>
  <w:num w:numId="11">
    <w:abstractNumId w:val="4"/>
  </w:num>
  <w:num w:numId="12">
    <w:abstractNumId w:val="17"/>
  </w:num>
  <w:num w:numId="13">
    <w:abstractNumId w:val="21"/>
  </w:num>
  <w:num w:numId="14">
    <w:abstractNumId w:val="26"/>
  </w:num>
  <w:num w:numId="15">
    <w:abstractNumId w:val="3"/>
  </w:num>
  <w:num w:numId="16">
    <w:abstractNumId w:val="29"/>
  </w:num>
  <w:num w:numId="17">
    <w:abstractNumId w:val="13"/>
  </w:num>
  <w:num w:numId="18">
    <w:abstractNumId w:val="20"/>
  </w:num>
  <w:num w:numId="19">
    <w:abstractNumId w:val="10"/>
  </w:num>
  <w:num w:numId="20">
    <w:abstractNumId w:val="18"/>
  </w:num>
  <w:num w:numId="21">
    <w:abstractNumId w:val="5"/>
  </w:num>
  <w:num w:numId="22">
    <w:abstractNumId w:val="27"/>
  </w:num>
  <w:num w:numId="23">
    <w:abstractNumId w:val="12"/>
  </w:num>
  <w:num w:numId="24">
    <w:abstractNumId w:val="14"/>
  </w:num>
  <w:num w:numId="25">
    <w:abstractNumId w:val="8"/>
  </w:num>
  <w:num w:numId="26">
    <w:abstractNumId w:val="28"/>
  </w:num>
  <w:num w:numId="27">
    <w:abstractNumId w:val="30"/>
  </w:num>
  <w:num w:numId="28">
    <w:abstractNumId w:val="19"/>
  </w:num>
  <w:num w:numId="29">
    <w:abstractNumId w:val="23"/>
  </w:num>
  <w:num w:numId="30">
    <w:abstractNumId w:val="1"/>
  </w:num>
  <w:num w:numId="31">
    <w:abstractNumId w:val="6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1E9"/>
    <w:rsid w:val="00006757"/>
    <w:rsid w:val="00026415"/>
    <w:rsid w:val="0009214C"/>
    <w:rsid w:val="000E463F"/>
    <w:rsid w:val="0013308F"/>
    <w:rsid w:val="00180F36"/>
    <w:rsid w:val="001D0BCD"/>
    <w:rsid w:val="001F5EFF"/>
    <w:rsid w:val="00233BE5"/>
    <w:rsid w:val="002434B8"/>
    <w:rsid w:val="002621E9"/>
    <w:rsid w:val="0027199D"/>
    <w:rsid w:val="0033257F"/>
    <w:rsid w:val="003340B2"/>
    <w:rsid w:val="00345151"/>
    <w:rsid w:val="003476E6"/>
    <w:rsid w:val="003816CA"/>
    <w:rsid w:val="0038323E"/>
    <w:rsid w:val="003954DD"/>
    <w:rsid w:val="00430A73"/>
    <w:rsid w:val="00445B97"/>
    <w:rsid w:val="00446366"/>
    <w:rsid w:val="0044663E"/>
    <w:rsid w:val="004A57C0"/>
    <w:rsid w:val="004C719A"/>
    <w:rsid w:val="004F661E"/>
    <w:rsid w:val="005B6E80"/>
    <w:rsid w:val="005C4194"/>
    <w:rsid w:val="005E2653"/>
    <w:rsid w:val="005F2832"/>
    <w:rsid w:val="005F3EDF"/>
    <w:rsid w:val="00613FC0"/>
    <w:rsid w:val="006919BB"/>
    <w:rsid w:val="006D261E"/>
    <w:rsid w:val="006F3D7C"/>
    <w:rsid w:val="00774EAB"/>
    <w:rsid w:val="007A5161"/>
    <w:rsid w:val="007B6A36"/>
    <w:rsid w:val="00810164"/>
    <w:rsid w:val="00835524"/>
    <w:rsid w:val="00877B1C"/>
    <w:rsid w:val="008822D0"/>
    <w:rsid w:val="00883BC7"/>
    <w:rsid w:val="008B50BC"/>
    <w:rsid w:val="00913442"/>
    <w:rsid w:val="00913606"/>
    <w:rsid w:val="009E3CF8"/>
    <w:rsid w:val="00A5198A"/>
    <w:rsid w:val="00A722CE"/>
    <w:rsid w:val="00A74424"/>
    <w:rsid w:val="00AA2779"/>
    <w:rsid w:val="00AB0DD5"/>
    <w:rsid w:val="00AC1A45"/>
    <w:rsid w:val="00AD2600"/>
    <w:rsid w:val="00B76B48"/>
    <w:rsid w:val="00B80889"/>
    <w:rsid w:val="00C026EA"/>
    <w:rsid w:val="00C86E6D"/>
    <w:rsid w:val="00C942C9"/>
    <w:rsid w:val="00CF4983"/>
    <w:rsid w:val="00D16BAD"/>
    <w:rsid w:val="00D22083"/>
    <w:rsid w:val="00D230E4"/>
    <w:rsid w:val="00D54734"/>
    <w:rsid w:val="00D56889"/>
    <w:rsid w:val="00D734FE"/>
    <w:rsid w:val="00D9588B"/>
    <w:rsid w:val="00DA47F4"/>
    <w:rsid w:val="00DD784E"/>
    <w:rsid w:val="00DE1F85"/>
    <w:rsid w:val="00DE533C"/>
    <w:rsid w:val="00E36E55"/>
    <w:rsid w:val="00E60D27"/>
    <w:rsid w:val="00E676DE"/>
    <w:rsid w:val="00E86B42"/>
    <w:rsid w:val="00EC3B89"/>
    <w:rsid w:val="00F04C5B"/>
    <w:rsid w:val="00F25256"/>
    <w:rsid w:val="00F95779"/>
    <w:rsid w:val="00FA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DDBD7"/>
  <w15:chartTrackingRefBased/>
  <w15:docId w15:val="{9DA64687-2C1F-40F8-98BD-4382D674F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6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6BAD"/>
  </w:style>
  <w:style w:type="character" w:styleId="a4">
    <w:name w:val="Emphasis"/>
    <w:basedOn w:val="a0"/>
    <w:uiPriority w:val="20"/>
    <w:qFormat/>
    <w:rsid w:val="00D16BAD"/>
    <w:rPr>
      <w:i/>
      <w:iCs/>
    </w:rPr>
  </w:style>
  <w:style w:type="paragraph" w:styleId="a5">
    <w:name w:val="No Spacing"/>
    <w:uiPriority w:val="1"/>
    <w:qFormat/>
    <w:rsid w:val="00430A7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B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33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340B2"/>
  </w:style>
  <w:style w:type="paragraph" w:customStyle="1" w:styleId="c28">
    <w:name w:val="c28"/>
    <w:basedOn w:val="a"/>
    <w:rsid w:val="0033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719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9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9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69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14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096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40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92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2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837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6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72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03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65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6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0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2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5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7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80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6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6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69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596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272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60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19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62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75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77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50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94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59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37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6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vzaimopomoshmz/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</dc:creator>
  <cp:keywords/>
  <dc:description/>
  <cp:lastModifiedBy>Элла</cp:lastModifiedBy>
  <cp:revision>19</cp:revision>
  <dcterms:created xsi:type="dcterms:W3CDTF">2016-10-20T19:06:00Z</dcterms:created>
  <dcterms:modified xsi:type="dcterms:W3CDTF">2020-02-20T20:16:00Z</dcterms:modified>
</cp:coreProperties>
</file>