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0E4" w:rsidRPr="002E60E4" w:rsidRDefault="002E60E4" w:rsidP="002E60E4">
      <w:pPr>
        <w:spacing w:after="0" w:line="295" w:lineRule="atLeast"/>
        <w:jc w:val="center"/>
        <w:rPr>
          <w:rFonts w:ascii="Arial" w:eastAsia="Times New Roman" w:hAnsi="Arial" w:cs="Arial"/>
          <w:bCs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bCs/>
          <w:color w:val="222222"/>
          <w:sz w:val="24"/>
          <w:szCs w:val="24"/>
          <w:lang w:eastAsia="ru-RU"/>
        </w:rPr>
        <w:t>Муниципальное бюджетное общеобразовательное учреждение «</w:t>
      </w:r>
      <w:proofErr w:type="spellStart"/>
      <w:r w:rsidRPr="002E60E4">
        <w:rPr>
          <w:rFonts w:ascii="Arial" w:eastAsia="Times New Roman" w:hAnsi="Arial" w:cs="Arial"/>
          <w:bCs/>
          <w:color w:val="222222"/>
          <w:sz w:val="24"/>
          <w:szCs w:val="24"/>
          <w:lang w:eastAsia="ru-RU"/>
        </w:rPr>
        <w:t>Головинская</w:t>
      </w:r>
      <w:proofErr w:type="spellEnd"/>
      <w:r w:rsidRPr="002E60E4">
        <w:rPr>
          <w:rFonts w:ascii="Arial" w:eastAsia="Times New Roman" w:hAnsi="Arial" w:cs="Arial"/>
          <w:bCs/>
          <w:color w:val="222222"/>
          <w:sz w:val="24"/>
          <w:szCs w:val="24"/>
          <w:lang w:eastAsia="ru-RU"/>
        </w:rPr>
        <w:t xml:space="preserve"> средняя общеобразовательная школа»</w:t>
      </w:r>
    </w:p>
    <w:p w:rsidR="002E60E4" w:rsidRPr="002E60E4" w:rsidRDefault="002E60E4" w:rsidP="002E60E4">
      <w:pPr>
        <w:spacing w:after="0" w:line="295" w:lineRule="atLeast"/>
        <w:jc w:val="center"/>
        <w:rPr>
          <w:rFonts w:ascii="Arial" w:eastAsia="Times New Roman" w:hAnsi="Arial" w:cs="Arial"/>
          <w:bCs/>
          <w:color w:val="222222"/>
          <w:sz w:val="24"/>
          <w:szCs w:val="24"/>
          <w:lang w:eastAsia="ru-RU"/>
        </w:rPr>
      </w:pPr>
    </w:p>
    <w:p w:rsid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</w:p>
    <w:p w:rsid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</w:p>
    <w:p w:rsid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</w:p>
    <w:p w:rsid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</w:p>
    <w:p w:rsid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</w:p>
    <w:p w:rsid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</w:p>
    <w:p w:rsidR="002E60E4" w:rsidRDefault="002E60E4" w:rsidP="002E60E4">
      <w:pPr>
        <w:spacing w:after="0" w:line="295" w:lineRule="atLeast"/>
        <w:jc w:val="center"/>
        <w:rPr>
          <w:rFonts w:ascii="Arial" w:eastAsia="Times New Roman" w:hAnsi="Arial" w:cs="Arial"/>
          <w:b/>
          <w:bCs/>
          <w:color w:val="222222"/>
          <w:sz w:val="32"/>
          <w:szCs w:val="32"/>
          <w:lang w:eastAsia="ru-RU"/>
        </w:rPr>
      </w:pPr>
    </w:p>
    <w:p w:rsidR="002E60E4" w:rsidRDefault="002E60E4" w:rsidP="002E60E4">
      <w:pPr>
        <w:spacing w:after="0" w:line="295" w:lineRule="atLeast"/>
        <w:jc w:val="center"/>
        <w:rPr>
          <w:rFonts w:ascii="Arial" w:eastAsia="Times New Roman" w:hAnsi="Arial" w:cs="Arial"/>
          <w:b/>
          <w:bCs/>
          <w:color w:val="222222"/>
          <w:sz w:val="32"/>
          <w:szCs w:val="32"/>
          <w:lang w:eastAsia="ru-RU"/>
        </w:rPr>
      </w:pPr>
    </w:p>
    <w:p w:rsidR="002E60E4" w:rsidRDefault="002E60E4" w:rsidP="002E60E4">
      <w:pPr>
        <w:spacing w:after="0" w:line="295" w:lineRule="atLeast"/>
        <w:jc w:val="center"/>
        <w:rPr>
          <w:rFonts w:ascii="Arial" w:eastAsia="Times New Roman" w:hAnsi="Arial" w:cs="Arial"/>
          <w:b/>
          <w:bCs/>
          <w:color w:val="222222"/>
          <w:sz w:val="32"/>
          <w:szCs w:val="32"/>
          <w:lang w:eastAsia="ru-RU"/>
        </w:rPr>
      </w:pPr>
    </w:p>
    <w:p w:rsidR="002E60E4" w:rsidRDefault="002E60E4" w:rsidP="002E60E4">
      <w:pPr>
        <w:spacing w:after="0" w:line="295" w:lineRule="atLeast"/>
        <w:jc w:val="center"/>
        <w:rPr>
          <w:rFonts w:ascii="Arial" w:eastAsia="Times New Roman" w:hAnsi="Arial" w:cs="Arial"/>
          <w:b/>
          <w:bCs/>
          <w:color w:val="222222"/>
          <w:sz w:val="32"/>
          <w:szCs w:val="32"/>
          <w:lang w:eastAsia="ru-RU"/>
        </w:rPr>
      </w:pPr>
    </w:p>
    <w:p w:rsidR="002E60E4" w:rsidRDefault="002E60E4" w:rsidP="002E60E4">
      <w:pPr>
        <w:spacing w:after="0" w:line="295" w:lineRule="atLeast"/>
        <w:jc w:val="center"/>
        <w:rPr>
          <w:rFonts w:ascii="Arial" w:eastAsia="Times New Roman" w:hAnsi="Arial" w:cs="Arial"/>
          <w:b/>
          <w:bCs/>
          <w:color w:val="222222"/>
          <w:sz w:val="32"/>
          <w:szCs w:val="32"/>
          <w:lang w:eastAsia="ru-RU"/>
        </w:rPr>
      </w:pPr>
    </w:p>
    <w:p w:rsidR="002E60E4" w:rsidRDefault="002E60E4" w:rsidP="002E60E4">
      <w:pPr>
        <w:spacing w:after="0" w:line="295" w:lineRule="atLeast"/>
        <w:jc w:val="center"/>
        <w:rPr>
          <w:rFonts w:ascii="Arial" w:eastAsia="Times New Roman" w:hAnsi="Arial" w:cs="Arial"/>
          <w:b/>
          <w:bCs/>
          <w:color w:val="222222"/>
          <w:sz w:val="32"/>
          <w:szCs w:val="32"/>
          <w:lang w:eastAsia="ru-RU"/>
        </w:rPr>
      </w:pPr>
      <w:r w:rsidRPr="002E60E4">
        <w:rPr>
          <w:rFonts w:ascii="Arial" w:eastAsia="Times New Roman" w:hAnsi="Arial" w:cs="Arial"/>
          <w:b/>
          <w:bCs/>
          <w:color w:val="222222"/>
          <w:sz w:val="32"/>
          <w:szCs w:val="32"/>
          <w:lang w:eastAsia="ru-RU"/>
        </w:rPr>
        <w:t>ОБОБЩЕНИЕ ОПЫТА</w:t>
      </w:r>
    </w:p>
    <w:p w:rsidR="002E60E4" w:rsidRPr="002E60E4" w:rsidRDefault="002E60E4" w:rsidP="002E60E4">
      <w:pPr>
        <w:spacing w:after="0" w:line="295" w:lineRule="atLeast"/>
        <w:jc w:val="center"/>
        <w:rPr>
          <w:rFonts w:ascii="Arial" w:eastAsia="Times New Roman" w:hAnsi="Arial" w:cs="Arial"/>
          <w:b/>
          <w:bCs/>
          <w:color w:val="222222"/>
          <w:sz w:val="32"/>
          <w:szCs w:val="32"/>
          <w:lang w:eastAsia="ru-RU"/>
        </w:rPr>
      </w:pPr>
    </w:p>
    <w:p w:rsidR="002E60E4" w:rsidRPr="002E60E4" w:rsidRDefault="002E60E4" w:rsidP="002E60E4">
      <w:pPr>
        <w:spacing w:after="0" w:line="295" w:lineRule="atLeast"/>
        <w:jc w:val="center"/>
        <w:rPr>
          <w:rFonts w:ascii="Arial" w:eastAsia="Times New Roman" w:hAnsi="Arial" w:cs="Arial"/>
          <w:b/>
          <w:bCs/>
          <w:color w:val="222222"/>
          <w:sz w:val="32"/>
          <w:szCs w:val="32"/>
          <w:lang w:eastAsia="ru-RU"/>
        </w:rPr>
      </w:pPr>
      <w:r w:rsidRPr="002E60E4">
        <w:rPr>
          <w:rFonts w:ascii="Arial" w:eastAsia="Times New Roman" w:hAnsi="Arial" w:cs="Arial"/>
          <w:b/>
          <w:bCs/>
          <w:color w:val="222222"/>
          <w:sz w:val="32"/>
          <w:szCs w:val="32"/>
          <w:lang w:eastAsia="ru-RU"/>
        </w:rPr>
        <w:t>По теме:</w:t>
      </w:r>
    </w:p>
    <w:p w:rsidR="002E60E4" w:rsidRPr="002E60E4" w:rsidRDefault="002E60E4" w:rsidP="002E60E4">
      <w:pPr>
        <w:spacing w:after="0" w:line="295" w:lineRule="atLeast"/>
        <w:jc w:val="center"/>
        <w:rPr>
          <w:rFonts w:ascii="Arial" w:eastAsia="Times New Roman" w:hAnsi="Arial" w:cs="Arial"/>
          <w:b/>
          <w:bCs/>
          <w:color w:val="222222"/>
          <w:sz w:val="32"/>
          <w:szCs w:val="32"/>
          <w:lang w:eastAsia="ru-RU"/>
        </w:rPr>
      </w:pPr>
    </w:p>
    <w:p w:rsidR="002E60E4" w:rsidRPr="002E60E4" w:rsidRDefault="002E60E4" w:rsidP="002E60E4">
      <w:pPr>
        <w:spacing w:after="0" w:line="295" w:lineRule="atLeast"/>
        <w:jc w:val="center"/>
        <w:rPr>
          <w:rFonts w:ascii="Arial" w:eastAsia="Times New Roman" w:hAnsi="Arial" w:cs="Arial"/>
          <w:b/>
          <w:bCs/>
          <w:color w:val="222222"/>
          <w:sz w:val="32"/>
          <w:szCs w:val="32"/>
          <w:lang w:eastAsia="ru-RU"/>
        </w:rPr>
      </w:pPr>
      <w:r w:rsidRPr="002E60E4">
        <w:rPr>
          <w:rFonts w:ascii="Arial" w:eastAsia="Times New Roman" w:hAnsi="Arial" w:cs="Arial"/>
          <w:b/>
          <w:bCs/>
          <w:color w:val="222222"/>
          <w:sz w:val="32"/>
          <w:szCs w:val="32"/>
          <w:lang w:eastAsia="ru-RU"/>
        </w:rPr>
        <w:t>Специфика деятельности социального педагога в школе по профилактике безнадзорности несовершеннолетних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b/>
          <w:bCs/>
          <w:color w:val="222222"/>
          <w:sz w:val="32"/>
          <w:szCs w:val="32"/>
          <w:lang w:eastAsia="ru-RU"/>
        </w:rPr>
      </w:pPr>
    </w:p>
    <w:p w:rsid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</w:p>
    <w:p w:rsid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</w:p>
    <w:p w:rsid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</w:p>
    <w:p w:rsid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</w:p>
    <w:p w:rsid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</w:p>
    <w:p w:rsid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</w:p>
    <w:p w:rsid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</w:p>
    <w:p w:rsid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</w:p>
    <w:p w:rsid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</w:p>
    <w:p w:rsid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</w:p>
    <w:p w:rsid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</w:p>
    <w:p w:rsid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</w:p>
    <w:p w:rsid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</w:p>
    <w:p w:rsid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</w:p>
    <w:p w:rsid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</w:p>
    <w:p w:rsidR="0021302C" w:rsidRPr="0021302C" w:rsidRDefault="0021302C" w:rsidP="0021302C">
      <w:pPr>
        <w:spacing w:after="0" w:line="295" w:lineRule="atLeast"/>
        <w:jc w:val="center"/>
        <w:rPr>
          <w:rFonts w:ascii="Arial" w:eastAsia="Times New Roman" w:hAnsi="Arial" w:cs="Arial"/>
          <w:bCs/>
          <w:color w:val="222222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 xml:space="preserve">                                                                               </w:t>
      </w:r>
      <w:r w:rsidRPr="0021302C">
        <w:rPr>
          <w:rFonts w:ascii="Arial" w:eastAsia="Times New Roman" w:hAnsi="Arial" w:cs="Arial"/>
          <w:bCs/>
          <w:color w:val="222222"/>
          <w:sz w:val="24"/>
          <w:szCs w:val="24"/>
          <w:lang w:eastAsia="ru-RU"/>
        </w:rPr>
        <w:t>Социальный педагог  1 категории</w:t>
      </w:r>
    </w:p>
    <w:p w:rsidR="0021302C" w:rsidRPr="0021302C" w:rsidRDefault="0021302C" w:rsidP="0021302C">
      <w:pPr>
        <w:spacing w:after="0" w:line="295" w:lineRule="atLeast"/>
        <w:jc w:val="center"/>
        <w:rPr>
          <w:rFonts w:ascii="Arial" w:eastAsia="Times New Roman" w:hAnsi="Arial" w:cs="Arial"/>
          <w:bCs/>
          <w:color w:val="222222"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color w:val="222222"/>
          <w:sz w:val="24"/>
          <w:szCs w:val="24"/>
          <w:lang w:eastAsia="ru-RU"/>
        </w:rPr>
        <w:t xml:space="preserve">                                                                                </w:t>
      </w:r>
      <w:r w:rsidRPr="0021302C">
        <w:rPr>
          <w:rFonts w:ascii="Arial" w:eastAsia="Times New Roman" w:hAnsi="Arial" w:cs="Arial"/>
          <w:bCs/>
          <w:color w:val="222222"/>
          <w:sz w:val="24"/>
          <w:szCs w:val="24"/>
          <w:lang w:eastAsia="ru-RU"/>
        </w:rPr>
        <w:t>Скобелева Екатерина Викторовна</w:t>
      </w:r>
    </w:p>
    <w:p w:rsidR="002E60E4" w:rsidRPr="0021302C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bCs/>
          <w:color w:val="222222"/>
          <w:sz w:val="24"/>
          <w:szCs w:val="24"/>
          <w:lang w:eastAsia="ru-RU"/>
        </w:rPr>
      </w:pPr>
    </w:p>
    <w:p w:rsid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</w:p>
    <w:p w:rsid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</w:p>
    <w:p w:rsid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</w:p>
    <w:p w:rsid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</w:p>
    <w:p w:rsid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</w:p>
    <w:p w:rsid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</w:p>
    <w:p w:rsidR="0021302C" w:rsidRDefault="0021302C" w:rsidP="0021302C">
      <w:pPr>
        <w:spacing w:after="0" w:line="295" w:lineRule="atLeast"/>
        <w:jc w:val="center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Головино 2020</w:t>
      </w:r>
    </w:p>
    <w:p w:rsid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Содержание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Введение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1. Безнадзорность несовершеннолетних как социально-педагогическая проблема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2. Профилактика безнадзорности несовершеннолетних как направление работы социального педагога общеобразовательной школы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3. Описание опыта работы социального педагога М</w:t>
      </w:r>
      <w:r w:rsidR="0021302C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Б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ОУ</w:t>
      </w:r>
      <w:r w:rsidR="0021302C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«</w:t>
      </w:r>
      <w:proofErr w:type="spellStart"/>
      <w:r w:rsidR="0021302C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Головинская</w:t>
      </w:r>
      <w:proofErr w:type="spellEnd"/>
      <w:r w:rsidR="0021302C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 СОШ» 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по профилактике безнадзорности несовершеннолетних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Заключение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Литература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Приложения</w:t>
      </w:r>
    </w:p>
    <w:p w:rsidR="002E60E4" w:rsidRPr="002E60E4" w:rsidRDefault="002E60E4" w:rsidP="002E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br/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Введение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Актуальность темы работы заключена в том, что сегодня, как никогда в России, остра проблема детской безнадзорности, которую все чаще связывают с явлениями социальной и школьной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дезадаптации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, возникновением наркомании, токсикомании, преступности и бродяжничества.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Проблемы детской безнадзорности приобрели угрожающий характер. Число безнадзорных детей из года в год неуклонно растет, и уже достигло астрономической величины - по данным разных источников их количество в 2009 году составляет от 3 до 5 млн. человек.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Анализ реальных шагов, которые предпринимают власти в отношении защиты прав и интересов подрастающего поколения в целом и его наименее социализированных групп в частности, убеждает в том, что затрачиваемые государством усилия в этом направлении нельзя назвать адекватными сложившейся острой ситуации с положением детей и подростков, отчужденных от институтов воспитания.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Изучая факторы или причины, определившие в сознании детей установку на бродячий образ жизни, авторы доклада, как было указано, выделяют, прежде всего, тяжелое материальное положение семей, в которых родители не способны осуществлять нормальный воспитательный процесс. Материальный фактор напрямую влияет на общий моральный климат в семье и поведение старших членов семьи.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Конфликты с родителями, пьянство, ссоры и наркомания последних, жестокое обращение с детьми – вторая основная детерминанта.</w:t>
      </w:r>
      <w:bookmarkStart w:id="0" w:name="_ftnref1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"https://mirznanii.com/a/177732/spetsifika-deyatelnosti-sotsialnogo-pedagoga-v-shkole-po-profilaktike-beznadzornosti-nesovershennoletnikh/" \l "_ftn1" </w:instrTex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  <w:r w:rsidRPr="002E60E4">
        <w:rPr>
          <w:rFonts w:ascii="Arial" w:eastAsia="Times New Roman" w:hAnsi="Arial" w:cs="Arial"/>
          <w:color w:val="0645AD"/>
          <w:sz w:val="24"/>
          <w:szCs w:val="24"/>
          <w:lang w:eastAsia="ru-RU"/>
        </w:rPr>
        <w:t>[1]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  <w:bookmarkEnd w:id="0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Если она сопровождается неудачами в школе, создается комплекс причин, который предопределяет решение ребенка бежать из дома. «Из-за ссор с родителями» стали бродягами 24 % мальчиков и 21 % девочек. 13 % девочек и 12,7 % мальчиков считают неудачи в школе основной причиной ухода из дома.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Острой остается проблема детей, оказавшихся вне образования. Несмотря на повышение роли воспитания в системе образования, по-прежнему во многих случаях образовательные учреждения стараются избавиться от «трудных» детей. Не снижается количество правонарушений, совершаемых несовершеннолетними, не обучающимися в общеобразовательных учреждениях и нигде не работающими. Сохраняется опасная тенденция повышения криминальной активности подростков младших возрастов, а также подростков женского пола. Особую тревогу вызывает продолжающееся распространение злоупотребления алкоголем, наркотическими средствами, психотропными и сильнодействующими 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lastRenderedPageBreak/>
        <w:t>веществами среди детей и подростков, а также массовое внутригрупповое насилие в молодежной и подростковой среде. Непрекращающийся процесс расширения масштабов преступности молодежи, повышение степени е общественной опасности, появление новых форм преступного поведения, резко обостряющих криминальную ситуацию в регионах, а также иные признаки кризисного положения дел в сфере борьбы с молодежной преступностью, убедительно свидетельствуют, что общество и государство далеко не полно используют резервы для борьбы с ней. Профилактика преступлений молодежи представляет собой очень актуальную и значимую составную часть предупреждения преступности в нашей стране.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Для решения проблем несовершеннолетних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безнадзорников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нужно заниматься ее ранней профилактикой. Мы считаем ее одной из самых актуальных в деятельности школы и деятельности социального педагога.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Роль посредника во взаимодействии личности, семьи, общества, который может обеспечить социально-педагогическую защиту семье и ребенку, выполняет социальный педагог.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 основе взаимодействия школы и семьи должно быть взаимное доверие и уважение, взаимная поддержка и помощь, терпение и терпимость по отношению друг к другу. Это поможет педагогам и родителям объединить свои усилия в создании условий, для формирования у ребенка тех качеств и свойств, которые необходимы для его самоопределения и самореализации.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Таким образом, исходя из темы актуальности, </w:t>
      </w:r>
      <w:r w:rsidRPr="002E60E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цель исследования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– выявить специфику деятельности социального педагога общеобразовательной школы по профилактике безнадзорности несовершеннолетних.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Объектом исследования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является процесс профилактики безнадзорности несовершеннолетних общеобразовательной школы.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Предмет исследования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– специфика деятельности социального педагога общеобразовательной школы по профилактике безнадзорности несовершеннолетних.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Задачи исследования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: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1.Рассмотреть безнадзорность несовершеннолетних как социально-педагогическая проблема.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2. Раскрыть профилактику безнадзорности несовершеннолетних как направление работы социального педагога общеобразовательной школы.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3. Проанализировать опыт работы социального педагога школы №__ по профилактике безнадзорности несовершеннолетних.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В ходе исследования были использованы следующие группы </w:t>
      </w:r>
      <w:r w:rsidRPr="002E60E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методов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: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- </w:t>
      </w:r>
      <w:r w:rsidRPr="002E60E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теоретические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, связанные с анализом литературы по педагогике, психологии;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- </w:t>
      </w:r>
      <w:r w:rsidRPr="002E60E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обобщение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опыта работы социального педагога МОУ СОШ №__ по профилактике безнадзорности несовершеннолетних.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Теоретическую основу исследования составили идеи и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концепции</w:t>
      </w:r>
      <w:proofErr w:type="gram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:с</w:t>
      </w:r>
      <w:proofErr w:type="gram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оциально-педагогическая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проблема безнадзорности проанализирована в работах Э. Р.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Баянов,Н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. Н.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Верцинская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, Е. Воронова,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В.Келасьев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, Л. П. Кузнецова, Г. Курганова, С.Левчук, М. С. Мартынова, В. М. Шакурова, Е. Б. Штейнберг.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1.Безнадзорность несовершеннолетних как социально-педагогическая проблема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Социальные потрясения во всем мире и в России, в частности, сопровождаются повсеместным ростом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девиантного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поведения в молодежной среде. На сегодняшний день остается актуальной проблема безнадзорности, как одна из 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lastRenderedPageBreak/>
        <w:t xml:space="preserve">форм проявления девиации. Судьба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безнадзорника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трагична, его развитие деформировано. В реальной жизни причинами безнадзорности являются социально-экономические, социально – психологические и психологические условия.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Понятие «безнадзорность» прочно вошло в психологию, педагогику, социологию и юриспруденцию, его рассматривают как на государственном уровне, так и на частном.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Федеральный закон РФ «Об основах системы профилактики безнадзорности и правонарушений несовершеннолетних» от 24.06.99 №120 ФЗ предлагает следующие определения: </w:t>
      </w:r>
      <w:r w:rsidRPr="002E60E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безнадзорным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признается несовершеннолетний, </w:t>
      </w:r>
      <w:proofErr w:type="gram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контроль</w:t>
      </w:r>
      <w:proofErr w:type="gram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за поведением которого отсутствует вследствие неисполнения или ненадлежащего исполнения обязанностей по его воспитанию, обучению и (или) содержанию со стороны родителей или законных представителей либо должностных лиц</w:t>
      </w:r>
      <w:bookmarkStart w:id="1" w:name="_ftnref2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"https://mirznanii.com/a/177732/spetsifika-deyatelnosti-sotsialnogo-pedagoga-v-shkole-po-profilaktike-beznadzornosti-nesovershennoletnikh/" \l "_ftn2" </w:instrTex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  <w:r w:rsidRPr="002E60E4">
        <w:rPr>
          <w:rFonts w:ascii="Arial" w:eastAsia="Times New Roman" w:hAnsi="Arial" w:cs="Arial"/>
          <w:color w:val="0645AD"/>
          <w:sz w:val="24"/>
          <w:szCs w:val="24"/>
          <w:lang w:eastAsia="ru-RU"/>
        </w:rPr>
        <w:t>[2]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  <w:bookmarkEnd w:id="1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Э.Р. Баянов определяет: </w:t>
      </w:r>
      <w:r w:rsidRPr="002E60E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безнадзорность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как отсутствие или недостаточный контроль над поведением и занятиями детей и подростков со стороны родителей (законных представителей) или лиц замещающих</w:t>
      </w:r>
      <w:bookmarkStart w:id="2" w:name="_ftnref3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"https://mirznanii.com/a/177732/spetsifika-deyatelnosti-sotsialnogo-pedagoga-v-shkole-po-profilaktike-beznadzornosti-nesovershennoletnikh/" \l "_ftn3" </w:instrTex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  <w:r w:rsidRPr="002E60E4">
        <w:rPr>
          <w:rFonts w:ascii="Arial" w:eastAsia="Times New Roman" w:hAnsi="Arial" w:cs="Arial"/>
          <w:color w:val="0645AD"/>
          <w:sz w:val="24"/>
          <w:szCs w:val="24"/>
          <w:lang w:eastAsia="ru-RU"/>
        </w:rPr>
        <w:t>[3]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  <w:bookmarkEnd w:id="2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Л.В.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Мардахаев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определяет понятие «</w:t>
      </w:r>
      <w:r w:rsidRPr="002E60E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безнадзорные дети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» - дети, лишенные присмотра, внимания, заботы, позитивного влияния со стороны родителей или лиц, их заменяющих, детского коллектива и одновременно при безразличии родителей, воспитателей к детям. Безнадзорный ребенок живет под одной крышей с родителями, поддерживает связи с семьей, у него может еще сохраняться эмоциональная привязанность к кому-то из ее членов, но связи эти хрупки и часто находятся под угрозой атрофии и разрушения. Крайнее проявление безнадзорности – беспризорность</w:t>
      </w:r>
      <w:bookmarkStart w:id="3" w:name="_ftnref4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"https://mirznanii.com/a/177732/spetsifika-deyatelnosti-sotsialnogo-pedagoga-v-shkole-po-profilaktike-beznadzornosti-nesovershennoletnikh/" \l "_ftn4" </w:instrTex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  <w:r w:rsidRPr="002E60E4">
        <w:rPr>
          <w:rFonts w:ascii="Arial" w:eastAsia="Times New Roman" w:hAnsi="Arial" w:cs="Arial"/>
          <w:color w:val="0645AD"/>
          <w:sz w:val="24"/>
          <w:szCs w:val="24"/>
          <w:lang w:eastAsia="ru-RU"/>
        </w:rPr>
        <w:t>[4]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  <w:bookmarkEnd w:id="3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 xml:space="preserve">Безнадзорный – 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несовершеннолетний, </w:t>
      </w:r>
      <w:proofErr w:type="gram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контроль</w:t>
      </w:r>
      <w:proofErr w:type="gram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за поведением которого отсутствует вследствие неисполнения или ненадлежащего исполнения обязанностей по его воспитанию, обучению и (или) содержанию со стороны родителей или законных представителей либо должностных лиц (ФЗ «Об основах системы профилактики безнадзорности и правонарушений несовершеннолетних» от 24 июня 1999 г.)</w:t>
      </w:r>
      <w:bookmarkStart w:id="4" w:name="_ftnref5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"https://mirznanii.com/a/177732/spetsifika-deyatelnosti-sotsialnogo-pedagoga-v-shkole-po-profilaktike-beznadzornosti-nesovershennoletnikh/" \l "_ftn5" </w:instrTex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  <w:r w:rsidRPr="002E60E4">
        <w:rPr>
          <w:rFonts w:ascii="Arial" w:eastAsia="Times New Roman" w:hAnsi="Arial" w:cs="Arial"/>
          <w:color w:val="0645AD"/>
          <w:sz w:val="24"/>
          <w:szCs w:val="24"/>
          <w:lang w:eastAsia="ru-RU"/>
        </w:rPr>
        <w:t>[5]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  <w:bookmarkEnd w:id="4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Безнадзорность детей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– общественное явление, заключающееся в отсутствии надлежащего наблюдения за детьми со стороны родителей или лиц, их заменяющих в отчуждении детей от семьи, детского коллектива, и одновременно в безразличии родителей, воспитателей к детям</w:t>
      </w:r>
      <w:bookmarkStart w:id="5" w:name="_ftnref6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"https://mirznanii.com/a/177732/spetsifika-deyatelnosti-sotsialnogo-pedagoga-v-shkole-po-profilaktike-beznadzornosti-nesovershennoletnikh/" \l "_ftn6" </w:instrTex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  <w:r w:rsidRPr="002E60E4">
        <w:rPr>
          <w:rFonts w:ascii="Arial" w:eastAsia="Times New Roman" w:hAnsi="Arial" w:cs="Arial"/>
          <w:color w:val="0645AD"/>
          <w:sz w:val="24"/>
          <w:szCs w:val="24"/>
          <w:lang w:eastAsia="ru-RU"/>
        </w:rPr>
        <w:t>[6]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  <w:bookmarkEnd w:id="5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 xml:space="preserve">Безнадзорность детская 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–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отсутствиеилинедостаточность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  <w:proofErr w:type="gram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контроля за</w:t>
      </w:r>
      <w:proofErr w:type="gram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поведением и занятиями детей и подростков, воспитательные влияния на них со стороны родителей или заменяющих их лиц</w:t>
      </w:r>
      <w:bookmarkStart w:id="6" w:name="_ftnref7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"https://mirznanii.com/a/177732/spetsifika-deyatelnosti-sotsialnogo-pedagoga-v-shkole-po-profilaktike-beznadzornosti-nesovershennoletnikh/" \l "_ftn7" </w:instrTex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  <w:r w:rsidRPr="002E60E4">
        <w:rPr>
          <w:rFonts w:ascii="Arial" w:eastAsia="Times New Roman" w:hAnsi="Arial" w:cs="Arial"/>
          <w:color w:val="0645AD"/>
          <w:sz w:val="24"/>
          <w:szCs w:val="24"/>
          <w:lang w:eastAsia="ru-RU"/>
        </w:rPr>
        <w:t>[7]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  <w:bookmarkEnd w:id="6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proofErr w:type="gram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Основные факторы, провоцирующие безнадзорность детей: семейный (детско-родительские отношения, кризис семьи, упадок воспитательного потенциала семьи и т.п.); социально – экономический; социально-психологический (проблема жестокости в семье, увеличение числа разводов и т.д.); школа (авторитарный стиль работы педагогов, наклеивание ярлыков и т.д.); психический (увеличение числа детей с аномалией психического развития), психологический (личностные характеристики ребенка).</w:t>
      </w:r>
      <w:proofErr w:type="gram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Ребенок зачастую остается один на один со своими проблемами. И одним из способов решения этих проблем могут стать правонарушения и бродяжничество.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Безнадзорный ребенок, как правило, живет под одной крышей с родителями, поддерживает связи с семьей, у него может еще сохраняться эмоциональная 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lastRenderedPageBreak/>
        <w:t xml:space="preserve">привязанность к кому-то из ее членов, но связи эти хрупки и часто находятся под угрозой атрофии и разрушения. Предоставленные сами себе, дети забрасывают учебу, отдают свободное время улице, бесцельному время провождению. Безнадзорность детей нередко является первым шагом к беспризорности, социальной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дезадаптации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, разрушению нормального процесса социализации ребенка.9 го, человек в том числе: всего, человек в том числе: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девочкиК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категории безнадзорных относятся дети, жизнедеятельность которых нарушена в результате сложившихся обстоятельств и которые не могут преодолеть данные обстоятельства сами или с помощью родителей. Ряд исследователей относят таких детей к «группе риска»: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1) дети с проблемами в развитии, не имеющие резко выраженной </w:t>
      </w:r>
      <w:proofErr w:type="spellStart"/>
      <w:r>
        <w:rPr>
          <w:rFonts w:ascii="Arial" w:hAnsi="Arial" w:cs="Arial"/>
          <w:color w:val="222222"/>
        </w:rPr>
        <w:t>клинико-паталогической</w:t>
      </w:r>
      <w:proofErr w:type="spellEnd"/>
      <w:r>
        <w:rPr>
          <w:rFonts w:ascii="Arial" w:hAnsi="Arial" w:cs="Arial"/>
          <w:color w:val="222222"/>
        </w:rPr>
        <w:t xml:space="preserve"> характеристики;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2) дети, оставшиеся без попечения родителей в силу разных, не имеющих юридической силы обстоятельств;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3) дети из неблагополучных, асоциальных семей;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4) дети из семей, нуждающихся в социально-экономической и социально-психологической помощи и поддержке;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5) дети с проявлениями </w:t>
      </w:r>
      <w:proofErr w:type="gramStart"/>
      <w:r>
        <w:rPr>
          <w:rFonts w:ascii="Arial" w:hAnsi="Arial" w:cs="Arial"/>
          <w:color w:val="222222"/>
        </w:rPr>
        <w:t>социальной</w:t>
      </w:r>
      <w:proofErr w:type="gramEnd"/>
      <w:r>
        <w:rPr>
          <w:rFonts w:ascii="Arial" w:hAnsi="Arial" w:cs="Arial"/>
          <w:color w:val="222222"/>
        </w:rPr>
        <w:t xml:space="preserve"> и психолого-педагогической </w:t>
      </w:r>
      <w:proofErr w:type="spellStart"/>
      <w:r>
        <w:rPr>
          <w:rFonts w:ascii="Arial" w:hAnsi="Arial" w:cs="Arial"/>
          <w:color w:val="222222"/>
        </w:rPr>
        <w:t>дезадаптации</w:t>
      </w:r>
      <w:proofErr w:type="spellEnd"/>
      <w:r>
        <w:rPr>
          <w:rFonts w:ascii="Arial" w:hAnsi="Arial" w:cs="Arial"/>
          <w:color w:val="222222"/>
        </w:rPr>
        <w:t>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proofErr w:type="gramStart"/>
      <w:r>
        <w:rPr>
          <w:rFonts w:ascii="Arial" w:hAnsi="Arial" w:cs="Arial"/>
          <w:color w:val="222222"/>
        </w:rPr>
        <w:t>Среди безнадзорных есть дети и подростки из материально обеспеченных, благополучных семей.</w:t>
      </w:r>
      <w:proofErr w:type="gramEnd"/>
      <w:r>
        <w:rPr>
          <w:rFonts w:ascii="Arial" w:hAnsi="Arial" w:cs="Arial"/>
          <w:color w:val="222222"/>
        </w:rPr>
        <w:t xml:space="preserve"> Н. Н. </w:t>
      </w:r>
      <w:proofErr w:type="spellStart"/>
      <w:r>
        <w:rPr>
          <w:rFonts w:ascii="Arial" w:hAnsi="Arial" w:cs="Arial"/>
          <w:color w:val="222222"/>
        </w:rPr>
        <w:t>Верцинская</w:t>
      </w:r>
      <w:proofErr w:type="spellEnd"/>
      <w:r>
        <w:rPr>
          <w:rFonts w:ascii="Arial" w:hAnsi="Arial" w:cs="Arial"/>
          <w:color w:val="222222"/>
        </w:rPr>
        <w:t xml:space="preserve"> относит таких детей к категории «избыточно-комфортного типа»</w:t>
      </w:r>
      <w:bookmarkStart w:id="7" w:name="_ftnref8"/>
      <w:r>
        <w:rPr>
          <w:rFonts w:ascii="Arial" w:hAnsi="Arial" w:cs="Arial"/>
          <w:color w:val="222222"/>
        </w:rPr>
        <w:fldChar w:fldCharType="begin"/>
      </w:r>
      <w:r>
        <w:rPr>
          <w:rFonts w:ascii="Arial" w:hAnsi="Arial" w:cs="Arial"/>
          <w:color w:val="222222"/>
        </w:rPr>
        <w:instrText xml:space="preserve"> HYPERLINK "https://mirznanii.com/a/177732-2/spetsifika-deyatelnosti-sotsialnogo-pedagoga-v-shkole-po-profilaktike-beznadzornosti-nesovershennoletnikh-2/" \l "_ftn8" </w:instrText>
      </w:r>
      <w:r>
        <w:rPr>
          <w:rFonts w:ascii="Arial" w:hAnsi="Arial" w:cs="Arial"/>
          <w:color w:val="222222"/>
        </w:rPr>
        <w:fldChar w:fldCharType="separate"/>
      </w:r>
      <w:r>
        <w:rPr>
          <w:rStyle w:val="a4"/>
          <w:rFonts w:ascii="Arial" w:hAnsi="Arial" w:cs="Arial"/>
          <w:color w:val="0645AD"/>
          <w:u w:val="none"/>
        </w:rPr>
        <w:t>[8]</w:t>
      </w:r>
      <w:r>
        <w:rPr>
          <w:rFonts w:ascii="Arial" w:hAnsi="Arial" w:cs="Arial"/>
          <w:color w:val="222222"/>
        </w:rPr>
        <w:fldChar w:fldCharType="end"/>
      </w:r>
      <w:bookmarkEnd w:id="7"/>
      <w:r>
        <w:rPr>
          <w:rFonts w:ascii="Arial" w:hAnsi="Arial" w:cs="Arial"/>
          <w:color w:val="222222"/>
        </w:rPr>
        <w:t>. Они имеют в семье все, что нужно, но при этом у них нет никаких обязанностей перед родными и близкими. Такой ребенок живет одним днем, без собственной цели и перспектив, стремится к развлечениям, легко попадает под чужое влияние, чаще отрицательное.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Причины детской и подростковой безнадзорности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Исследования, проводимые в стране, позволяют выделить ряд причин, способствующих росту безнадзорности, среди которых: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рост числа асоциальных семей;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безработные родители;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беженцы и вынужденные переселенцы;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нестабильные браки (разводы);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низкий уровень благосостояния семьи;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негативный опыт отношений с родителями;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неготовность школы оказывать социально-педагогическую поддержку и сопровождение учащихся, оказавшихся в трудной жизненной ситуации;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наличие у части учащихся негативного учебного опыта.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Причины детской безнадзорности: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– </w:t>
      </w:r>
      <w:r>
        <w:rPr>
          <w:rFonts w:ascii="Arial" w:hAnsi="Arial" w:cs="Arial"/>
          <w:b/>
          <w:bCs/>
          <w:color w:val="222222"/>
        </w:rPr>
        <w:t xml:space="preserve">социально-экономические причины </w:t>
      </w:r>
      <w:r>
        <w:rPr>
          <w:rFonts w:ascii="Arial" w:hAnsi="Arial" w:cs="Arial"/>
          <w:color w:val="222222"/>
        </w:rPr>
        <w:t>(сложное материальное положение, безработные родители, многодетная семья, отсутствие жилья, малообеспеченная семья и др.);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– </w:t>
      </w:r>
      <w:r>
        <w:rPr>
          <w:rFonts w:ascii="Arial" w:hAnsi="Arial" w:cs="Arial"/>
          <w:b/>
          <w:bCs/>
          <w:color w:val="222222"/>
        </w:rPr>
        <w:t>социально-педагогические причины (</w:t>
      </w:r>
      <w:r>
        <w:rPr>
          <w:rFonts w:ascii="Arial" w:hAnsi="Arial" w:cs="Arial"/>
          <w:color w:val="222222"/>
        </w:rPr>
        <w:t>невнимание родителей и школы к проблемам ребенка, нежелание школы заниматься проблемными детьми, частые конфликтные ситуации в семье и школе и др.);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– </w:t>
      </w:r>
      <w:r>
        <w:rPr>
          <w:rFonts w:ascii="Arial" w:hAnsi="Arial" w:cs="Arial"/>
          <w:b/>
          <w:bCs/>
          <w:color w:val="222222"/>
        </w:rPr>
        <w:t>психолого-педагогические причины (</w:t>
      </w:r>
      <w:r>
        <w:rPr>
          <w:rFonts w:ascii="Arial" w:hAnsi="Arial" w:cs="Arial"/>
          <w:color w:val="222222"/>
        </w:rPr>
        <w:t>разный уровень доступа к образованию, негативная установка ребенка на учебу, негативный опыт отношений в классном коллективе и др.).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proofErr w:type="gramStart"/>
      <w:r>
        <w:rPr>
          <w:rFonts w:ascii="Arial" w:hAnsi="Arial" w:cs="Arial"/>
          <w:color w:val="222222"/>
        </w:rPr>
        <w:t xml:space="preserve">Какими бы причинами ни было обусловлено попадание ребенка в категорию безнадзорных, суть заключается в том, что он попадает </w:t>
      </w:r>
      <w:r>
        <w:rPr>
          <w:rFonts w:ascii="Arial" w:hAnsi="Arial" w:cs="Arial"/>
          <w:b/>
          <w:bCs/>
          <w:color w:val="222222"/>
        </w:rPr>
        <w:t>в трудную жизненную ситуацию</w:t>
      </w:r>
      <w:r>
        <w:rPr>
          <w:rFonts w:ascii="Arial" w:hAnsi="Arial" w:cs="Arial"/>
          <w:color w:val="222222"/>
        </w:rPr>
        <w:t xml:space="preserve">, объективно нарушающую его жизнедеятельность (сиротство; болезнь; </w:t>
      </w:r>
      <w:proofErr w:type="spellStart"/>
      <w:r>
        <w:rPr>
          <w:rFonts w:ascii="Arial" w:hAnsi="Arial" w:cs="Arial"/>
          <w:color w:val="222222"/>
        </w:rPr>
        <w:lastRenderedPageBreak/>
        <w:t>малообеспеченность</w:t>
      </w:r>
      <w:proofErr w:type="spellEnd"/>
      <w:r>
        <w:rPr>
          <w:rFonts w:ascii="Arial" w:hAnsi="Arial" w:cs="Arial"/>
          <w:color w:val="222222"/>
        </w:rPr>
        <w:t>; отсутствие определенного места жительства; конфликты в семье и школе; жестокое обращение в семье; одиночество и др.), которую он не может преодолеть самостоятельно или с помощью семьи.</w:t>
      </w:r>
      <w:proofErr w:type="gramEnd"/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Проблемы детской и подростковой безнадзорности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Экономические и идеологические кризисы вызвали резкий рост числа детей, оказавшихся в трудной жизненной ситуации, детей, привлекаемых, в силу безнадзорности, активизировавшимися криминальными структурами к алкоголю, наркотикам, преступной деятельности. Это привело государство к необходимости защиты и поддержки таких проблемных детей, активно притягиваемых </w:t>
      </w:r>
      <w:proofErr w:type="spellStart"/>
      <w:r>
        <w:rPr>
          <w:rFonts w:ascii="Arial" w:hAnsi="Arial" w:cs="Arial"/>
          <w:color w:val="222222"/>
        </w:rPr>
        <w:t>антиправовым</w:t>
      </w:r>
      <w:proofErr w:type="spellEnd"/>
      <w:r>
        <w:rPr>
          <w:rFonts w:ascii="Arial" w:hAnsi="Arial" w:cs="Arial"/>
          <w:color w:val="222222"/>
        </w:rPr>
        <w:t xml:space="preserve"> полем экономического и идеологического кризиса.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Успешность социально-педагогической поддержки ребенка, подростка, попавшего в трудную жизненную ситуацию, объективно связана с необходимостью решения социальных проблем, возникающих в ходе идущих в стране социально-экономических преобразований.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В научной литературе эти проблемы классифицируются следующим образом: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проблемы свободы выбора и социального творчества — трудности на пути реализации ребенком его интересов и потребностей, установления социального статуса и др.;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– проблемы социальной адаптации и </w:t>
      </w:r>
      <w:proofErr w:type="spellStart"/>
      <w:r>
        <w:rPr>
          <w:rFonts w:ascii="Arial" w:hAnsi="Arial" w:cs="Arial"/>
          <w:color w:val="222222"/>
        </w:rPr>
        <w:t>дезадаптации</w:t>
      </w:r>
      <w:proofErr w:type="spellEnd"/>
      <w:r>
        <w:rPr>
          <w:rFonts w:ascii="Arial" w:hAnsi="Arial" w:cs="Arial"/>
          <w:color w:val="222222"/>
        </w:rPr>
        <w:t xml:space="preserve"> — трудности усвоения и приспособления к существующим нормам социальной жизни, трудности в разрушении тех норм, которые являются социально опасными, несут в себе угрозу для жизни и здоровья ребенка;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проблемы социальной интеграции или дезинтеграции — трудности воссоединения или разъединения потребностей, интересов и возможностей ребенка, его семьи с возможностями, потребностями и интересами других людей, трудности в расширении социальных связей и др.</w:t>
      </w:r>
      <w:bookmarkStart w:id="8" w:name="_ftnref9"/>
      <w:r>
        <w:rPr>
          <w:rFonts w:ascii="Arial" w:hAnsi="Arial" w:cs="Arial"/>
          <w:color w:val="222222"/>
        </w:rPr>
        <w:fldChar w:fldCharType="begin"/>
      </w:r>
      <w:r>
        <w:rPr>
          <w:rFonts w:ascii="Arial" w:hAnsi="Arial" w:cs="Arial"/>
          <w:color w:val="222222"/>
        </w:rPr>
        <w:instrText xml:space="preserve"> HYPERLINK "https://mirznanii.com/a/177732-2/spetsifika-deyatelnosti-sotsialnogo-pedagoga-v-shkole-po-profilaktike-beznadzornosti-nesovershennoletnikh-2/" \l "_ftn9" </w:instrText>
      </w:r>
      <w:r>
        <w:rPr>
          <w:rFonts w:ascii="Arial" w:hAnsi="Arial" w:cs="Arial"/>
          <w:color w:val="222222"/>
        </w:rPr>
        <w:fldChar w:fldCharType="separate"/>
      </w:r>
      <w:r>
        <w:rPr>
          <w:rStyle w:val="a4"/>
          <w:rFonts w:ascii="Arial" w:hAnsi="Arial" w:cs="Arial"/>
          <w:color w:val="0645AD"/>
          <w:u w:val="none"/>
        </w:rPr>
        <w:t>[9]</w:t>
      </w:r>
      <w:r>
        <w:rPr>
          <w:rFonts w:ascii="Arial" w:hAnsi="Arial" w:cs="Arial"/>
          <w:color w:val="222222"/>
        </w:rPr>
        <w:fldChar w:fldCharType="end"/>
      </w:r>
      <w:bookmarkEnd w:id="8"/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Эффективное решение данных проблем возможно только в рамках формирующейся государственной социальной политики. Однако, по мнению М. С. Мартыновой, к настоящему времени проблемы ребенка не рассматриваются государством и обществом целостно</w:t>
      </w:r>
      <w:bookmarkStart w:id="9" w:name="_ftnref10"/>
      <w:r>
        <w:rPr>
          <w:rFonts w:ascii="Arial" w:hAnsi="Arial" w:cs="Arial"/>
          <w:color w:val="222222"/>
        </w:rPr>
        <w:fldChar w:fldCharType="begin"/>
      </w:r>
      <w:r>
        <w:rPr>
          <w:rFonts w:ascii="Arial" w:hAnsi="Arial" w:cs="Arial"/>
          <w:color w:val="222222"/>
        </w:rPr>
        <w:instrText xml:space="preserve"> HYPERLINK "https://mirznanii.com/a/177732-2/spetsifika-deyatelnosti-sotsialnogo-pedagoga-v-shkole-po-profilaktike-beznadzornosti-nesovershennoletnikh-2/" \l "_ftn10" </w:instrText>
      </w:r>
      <w:r>
        <w:rPr>
          <w:rFonts w:ascii="Arial" w:hAnsi="Arial" w:cs="Arial"/>
          <w:color w:val="222222"/>
        </w:rPr>
        <w:fldChar w:fldCharType="separate"/>
      </w:r>
      <w:r>
        <w:rPr>
          <w:rStyle w:val="a4"/>
          <w:rFonts w:ascii="Arial" w:hAnsi="Arial" w:cs="Arial"/>
          <w:color w:val="0645AD"/>
          <w:u w:val="none"/>
        </w:rPr>
        <w:t>[10]</w:t>
      </w:r>
      <w:r>
        <w:rPr>
          <w:rFonts w:ascii="Arial" w:hAnsi="Arial" w:cs="Arial"/>
          <w:color w:val="222222"/>
        </w:rPr>
        <w:fldChar w:fldCharType="end"/>
      </w:r>
      <w:bookmarkEnd w:id="9"/>
      <w:r>
        <w:rPr>
          <w:rFonts w:ascii="Arial" w:hAnsi="Arial" w:cs="Arial"/>
          <w:color w:val="222222"/>
        </w:rPr>
        <w:t>. Негативную роль в решении перечисленных проблем играет ведомственная разобщенность.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Сегодня можно говорить о том, что система социального воспитания несовершеннолетних в новых социально-экономических условиях находится на этапе становления. Общественные институты, институт семьи, школы пока не стали партнерами, не определили свою «социально-педагогическую нишу», свою роль в социальном воспитании, которую М. А. </w:t>
      </w:r>
      <w:proofErr w:type="spellStart"/>
      <w:r>
        <w:rPr>
          <w:rFonts w:ascii="Arial" w:hAnsi="Arial" w:cs="Arial"/>
          <w:color w:val="222222"/>
        </w:rPr>
        <w:t>Галагузова</w:t>
      </w:r>
      <w:proofErr w:type="spellEnd"/>
      <w:r>
        <w:rPr>
          <w:rFonts w:ascii="Arial" w:hAnsi="Arial" w:cs="Arial"/>
          <w:color w:val="222222"/>
        </w:rPr>
        <w:t xml:space="preserve"> определяет как «педагогически ориентированную и целесообразную систему помощи в образовании и воспитании детей, нуждающихся в ней в период их включения в социальную жизнь».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Организационно система социально-педагогического сопровождения является ведомственной и подчиняется муниципальному органу управления образованием. Однако в целом задача реализации и защиты прав детей имеет вневедомственный характер, ответственность за ее успешное решение несут все государственные и муниципальные структуры. Важным фактором является открытость системы социально-педагогической поддержки безнадзорного ребенка, которая означает работу различных типов и видов учреждений по специальным программам, что уменьшает любого рода изоляцию ребенка от привычной для него среды. Необходимо создание действенных механизмов ранней диагностики проблем детства, в том числе и безнадзорности, что </w:t>
      </w:r>
      <w:r>
        <w:rPr>
          <w:rFonts w:ascii="Arial" w:hAnsi="Arial" w:cs="Arial"/>
          <w:color w:val="222222"/>
        </w:rPr>
        <w:lastRenderedPageBreak/>
        <w:t>обеспечит ориентацию на предупреждение факторов риска, конфликтов и кризисных ситуаций, а также на сохранение и укрепление благоприятных для развития ребенка условий.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Важнейшим фактором безнадзорности несовершеннолетних является условие семенного воспитания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Исследования, </w:t>
      </w:r>
      <w:proofErr w:type="spellStart"/>
      <w:r>
        <w:rPr>
          <w:rFonts w:ascii="Arial" w:hAnsi="Arial" w:cs="Arial"/>
          <w:color w:val="222222"/>
        </w:rPr>
        <w:t>проводимыеотечественными</w:t>
      </w:r>
      <w:proofErr w:type="spellEnd"/>
      <w:r>
        <w:rPr>
          <w:rFonts w:ascii="Arial" w:hAnsi="Arial" w:cs="Arial"/>
          <w:color w:val="222222"/>
        </w:rPr>
        <w:t xml:space="preserve"> учеными, позволяют определить модель родительской семьи, где дети встают на путь асоциального поведения: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нестабильный брак или родители в разводе;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деструктивные взаимные отношения между членами семьи,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низкий уровень благосостояния;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наличие в семье безработных;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наличие в семье членов с асоциальным поведением;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частые социальные контакты членов семьи с носителями асоциальных форм поведения.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Исследования показывают негативные тенденции роста числа таких семей. Вместе с тем попытка переноса центра тяжести воспитания в семью показала неготовность последней на данном этапе развития общества к выполнению воспитательных функций. Однако бесспорным является то, что семья может и должна взять на себя главную ответственность за воспитание своих детей. Но это станет возможным при наличии государственной социальной политики, которая бы способствовала включению семьи в близкий круг посредничества (семья, школа) в процессе социализации ребенка. Опыт многих семей показывает, что там, где родители — первые учителя, воспитатели, которые всегда рядом со своими детьми, понимают и любят их, совместно ищут выход из сложных жизненных ситуаций, — ребенок никогда не станет безнадзорным.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Важнейшим фактором безнадзорности несовершеннолетних является условие школьного воспитания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Школа как социальная среда может провоцировать различное поведение ребенка. Факторами формирования социального поведения, прежде всего, являются система отношений, школьный уклад. Поэтому очень важно, чтобы в школе были созданы условия, обеспечивающие нормальное развитие ученика, в том числе соблюдение его прав, доступ к качественному образованию и др.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Среди причин, по которым дети и подростки покидают школу, можно выделить следующие: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неподготовленность школы к работе с «проблемными» детьми;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«скрытый отсев»;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формирование у части учащихся отрицательного опыта учебы;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проблемы со здоровьем;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физическое и моральное насилие учителей;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плохое поведение;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неуспеваемость;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отсутствие интереса к учебе и др.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Анализ перечисленных причин позволяет говорить о необходимости реализации в школе как мер общей профилактики, создающей условия для активного вовлечения учеников в школьную жизнь, предупреждения потери интереса к учебе, неуспеваемости, так и специальной профилактики по выявлению нуждающихся в особом педагогическом внимании, индивидуальной работе.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Исследования показывают, что в новых условиях воспитывающая, социально-педагогическая миссия школы не должна ликвидироваться, а, напротив, должна </w:t>
      </w:r>
      <w:r>
        <w:rPr>
          <w:rFonts w:ascii="Arial" w:hAnsi="Arial" w:cs="Arial"/>
          <w:color w:val="222222"/>
        </w:rPr>
        <w:lastRenderedPageBreak/>
        <w:t>значительно усиливаться. В ситуации кризиса детства, социальной неустроенности значительной части населения, семейного неблагополучия, усилившейся агрессивности социальной среды все более остро встает вопрос о необходимости социально-педагогической поддержки детей и подростков, социально-педагогического сопровождения ребенка, находящегося в трудной жизненной ситуации.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Ребенок приходит в нее семилетним и покидает ее уже во многом сформировавшейся личностью в 17–18 лет. Здесь он не только учится, он проживает в школе тот период, в котором интенсивно происходит становление его личности. Между тем традиционную школу считают учебным заведением, полагая, что ребенка или подростка в ее стенах, прежде всего, учат, насыщают знаниями, а он учится, приобретает знания и умения, необходимые для будущей жизни. В последние 10-15 лет в связи с перестройкой и сменой идеологических ориентиров воспитательная, формирующая личность роль школы значительно ослабла.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Вместе с тем следует учитывать и то, что нормы и правила, которые устанавливаются взрослыми в школе и дома, не осознанные ребенком, не ставшие потребностью (просто так удобно взрослым), вызывают у него естественное стремление уйти из-под опеки и влияния взрослых. А это влечет за собой чувство одиночества, неприкаянность, желание заявить о себе. Как итог — уход ребенка из-под влияния взрослых, на улицу, побеги, появление химической зависимости.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2. Профилактика безнадзорности несовершеннолетних как направление работы социального педагога общеобразовательной школы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Руководитель Департамента образования считает, что в основе решения проблемы </w:t>
      </w:r>
      <w:proofErr w:type="spellStart"/>
      <w:r>
        <w:rPr>
          <w:rFonts w:ascii="Arial" w:hAnsi="Arial" w:cs="Arial"/>
          <w:color w:val="222222"/>
        </w:rPr>
        <w:t>детскойбезнадзорности</w:t>
      </w:r>
      <w:proofErr w:type="spellEnd"/>
      <w:r>
        <w:rPr>
          <w:rFonts w:ascii="Arial" w:hAnsi="Arial" w:cs="Arial"/>
          <w:color w:val="222222"/>
        </w:rPr>
        <w:t xml:space="preserve"> лежит профилактическая работа с семьями, в первую очередь с семьями, находящимися в социально опасном положении - малообеспеченными, неполными; семьями, где есть безработные, злоупотребляющие алкоголем. </w:t>
      </w:r>
      <w:proofErr w:type="gramStart"/>
      <w:r>
        <w:rPr>
          <w:rFonts w:ascii="Arial" w:hAnsi="Arial" w:cs="Arial"/>
          <w:color w:val="222222"/>
        </w:rPr>
        <w:t>По ее мнению, государство и общество должны выступить гарантом социальной защищенности этой категории детей, взять на себя обязанности и создать достаточные ресурсы - экономические, социальные, духовные, нравственные - для того, чтобы обеспечить детям, находящимся в трудной жизненной ситуации, условия для нормальной жизни, учебы, развития личности, профессиональной подготовки, социальной адаптации, компенсируя в определенной степени отсутствие родительской заботы.</w:t>
      </w:r>
      <w:proofErr w:type="gramEnd"/>
      <w:r>
        <w:rPr>
          <w:rFonts w:ascii="Arial" w:hAnsi="Arial" w:cs="Arial"/>
          <w:color w:val="222222"/>
        </w:rPr>
        <w:t xml:space="preserve"> Одновременно должна решаться стратегическая задача - обеспечение приемлемого уровня жизни семей с детьми, укрепление нравственно-воспитательной функции семьи, что может существенно повлиять на уменьшение численности безнадзорных детей, детей, оставшихся без попечения родителей.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В соответствии со ст. 14,15 ФЗ «Об основах государственной системы профилактики безнадзорности и правонарушений несовершеннолетних» миссия и задачи общеобразовательного учреждения определены следующим образом: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оказание социально-психологической и педагогической помощи несовершеннолетним, имеющим отклонения в развитии или поведении либо проблемы в обучении;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выявление несовершеннолетних, находящихся в социально опасном положении, а также не посещающих или систематически пропускающих по неуважительным причинам школу, принятие мер по их воспитанию и получению ими основного общего образования;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lastRenderedPageBreak/>
        <w:t>- выявление семей, находящихся в социально опасном положении, и оказание им помощи в обучении и воспитании детей;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обеспечение организации в школе спортивных секций, технических и иных кружков, клубов и привлечение к участию в них несовершеннолетних;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осуществление мер по реализации программ и методик, направленных на развитие законопослушного поведения несовершеннолетних.</w:t>
      </w:r>
      <w:bookmarkStart w:id="10" w:name="_ftnref11"/>
      <w:r>
        <w:rPr>
          <w:rFonts w:ascii="Arial" w:hAnsi="Arial" w:cs="Arial"/>
          <w:color w:val="222222"/>
        </w:rPr>
        <w:fldChar w:fldCharType="begin"/>
      </w:r>
      <w:r>
        <w:rPr>
          <w:rFonts w:ascii="Arial" w:hAnsi="Arial" w:cs="Arial"/>
          <w:color w:val="222222"/>
        </w:rPr>
        <w:instrText xml:space="preserve"> HYPERLINK "https://mirznanii.com/a/177732-3/spetsifika-deyatelnosti-sotsialnogo-pedagoga-v-shkole-po-profilaktike-beznadzornosti-nesovershennoletnikh-3/" \l "_ftn11" </w:instrText>
      </w:r>
      <w:r>
        <w:rPr>
          <w:rFonts w:ascii="Arial" w:hAnsi="Arial" w:cs="Arial"/>
          <w:color w:val="222222"/>
        </w:rPr>
        <w:fldChar w:fldCharType="separate"/>
      </w:r>
      <w:r>
        <w:rPr>
          <w:rStyle w:val="a4"/>
          <w:rFonts w:ascii="Arial" w:hAnsi="Arial" w:cs="Arial"/>
          <w:color w:val="0645AD"/>
          <w:u w:val="none"/>
        </w:rPr>
        <w:t>[11]</w:t>
      </w:r>
      <w:r>
        <w:rPr>
          <w:rFonts w:ascii="Arial" w:hAnsi="Arial" w:cs="Arial"/>
          <w:color w:val="222222"/>
        </w:rPr>
        <w:fldChar w:fldCharType="end"/>
      </w:r>
      <w:bookmarkEnd w:id="10"/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Федеральный Закон «Об основных гарантиях прав ребенка в Российской Федерации» рассматривает образовательное учреждение в качестве ведущего социального института детского </w:t>
      </w:r>
      <w:proofErr w:type="spellStart"/>
      <w:r>
        <w:rPr>
          <w:rFonts w:ascii="Arial" w:hAnsi="Arial" w:cs="Arial"/>
          <w:color w:val="222222"/>
        </w:rPr>
        <w:t>правопользования</w:t>
      </w:r>
      <w:proofErr w:type="spellEnd"/>
      <w:r>
        <w:rPr>
          <w:rFonts w:ascii="Arial" w:hAnsi="Arial" w:cs="Arial"/>
          <w:color w:val="222222"/>
        </w:rPr>
        <w:t xml:space="preserve"> и </w:t>
      </w:r>
      <w:proofErr w:type="spellStart"/>
      <w:r>
        <w:rPr>
          <w:rFonts w:ascii="Arial" w:hAnsi="Arial" w:cs="Arial"/>
          <w:color w:val="222222"/>
        </w:rPr>
        <w:t>правоприменения</w:t>
      </w:r>
      <w:proofErr w:type="spellEnd"/>
      <w:r>
        <w:rPr>
          <w:rFonts w:ascii="Arial" w:hAnsi="Arial" w:cs="Arial"/>
          <w:color w:val="222222"/>
        </w:rPr>
        <w:t>.</w:t>
      </w:r>
      <w:bookmarkStart w:id="11" w:name="_ftnref12"/>
      <w:r>
        <w:rPr>
          <w:rFonts w:ascii="Arial" w:hAnsi="Arial" w:cs="Arial"/>
          <w:color w:val="222222"/>
        </w:rPr>
        <w:fldChar w:fldCharType="begin"/>
      </w:r>
      <w:r>
        <w:rPr>
          <w:rFonts w:ascii="Arial" w:hAnsi="Arial" w:cs="Arial"/>
          <w:color w:val="222222"/>
        </w:rPr>
        <w:instrText xml:space="preserve"> HYPERLINK "https://mirznanii.com/a/177732-3/spetsifika-deyatelnosti-sotsialnogo-pedagoga-v-shkole-po-profilaktike-beznadzornosti-nesovershennoletnikh-3/" \l "_ftn12" </w:instrText>
      </w:r>
      <w:r>
        <w:rPr>
          <w:rFonts w:ascii="Arial" w:hAnsi="Arial" w:cs="Arial"/>
          <w:color w:val="222222"/>
        </w:rPr>
        <w:fldChar w:fldCharType="separate"/>
      </w:r>
      <w:r>
        <w:rPr>
          <w:rStyle w:val="a4"/>
          <w:rFonts w:ascii="Arial" w:hAnsi="Arial" w:cs="Arial"/>
          <w:color w:val="0645AD"/>
          <w:u w:val="none"/>
        </w:rPr>
        <w:t>[12]</w:t>
      </w:r>
      <w:r>
        <w:rPr>
          <w:rFonts w:ascii="Arial" w:hAnsi="Arial" w:cs="Arial"/>
          <w:color w:val="222222"/>
        </w:rPr>
        <w:fldChar w:fldCharType="end"/>
      </w:r>
      <w:bookmarkEnd w:id="11"/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Для решения проблем несовершеннолетних </w:t>
      </w:r>
      <w:proofErr w:type="spellStart"/>
      <w:r>
        <w:rPr>
          <w:rFonts w:ascii="Arial" w:hAnsi="Arial" w:cs="Arial"/>
          <w:color w:val="222222"/>
        </w:rPr>
        <w:t>безнадзорников</w:t>
      </w:r>
      <w:proofErr w:type="spellEnd"/>
      <w:r>
        <w:rPr>
          <w:rFonts w:ascii="Arial" w:hAnsi="Arial" w:cs="Arial"/>
          <w:color w:val="222222"/>
        </w:rPr>
        <w:t xml:space="preserve"> нужно заниматься ее ранней профилактикой. Мы считаем ее одной из самых актуальных в деятельности школы и деятельности социального педагога.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Под</w:t>
      </w:r>
      <w:r>
        <w:rPr>
          <w:rFonts w:ascii="Arial" w:hAnsi="Arial" w:cs="Arial"/>
          <w:b/>
          <w:bCs/>
          <w:color w:val="222222"/>
        </w:rPr>
        <w:t xml:space="preserve"> профилактикой </w:t>
      </w:r>
      <w:r>
        <w:rPr>
          <w:rFonts w:ascii="Arial" w:hAnsi="Arial" w:cs="Arial"/>
          <w:color w:val="222222"/>
        </w:rPr>
        <w:t xml:space="preserve">подразумеваются научно обоснованные и своевременно предпринимаемые действия, направленные на предотвращение возможных физических или </w:t>
      </w:r>
      <w:proofErr w:type="spellStart"/>
      <w:r>
        <w:rPr>
          <w:rFonts w:ascii="Arial" w:hAnsi="Arial" w:cs="Arial"/>
          <w:color w:val="222222"/>
        </w:rPr>
        <w:t>социокультурных</w:t>
      </w:r>
      <w:proofErr w:type="spellEnd"/>
      <w:r>
        <w:rPr>
          <w:rFonts w:ascii="Arial" w:hAnsi="Arial" w:cs="Arial"/>
          <w:color w:val="222222"/>
        </w:rPr>
        <w:t xml:space="preserve"> коллизий у отдельных индивидов групп риска, сохранение, поддержание и защиту нормального уровня жизни и здоровья людей, содействие им в достижении поставленных целей и раскрытие их внутренних потенциалов. Часто первичная профилактика требует комплексного подхода, который приводит в действие системы и структуры, способные предотвратить возможные проблему или решить поставленные задачи</w:t>
      </w:r>
      <w:bookmarkStart w:id="12" w:name="_ftnref13"/>
      <w:r>
        <w:rPr>
          <w:rFonts w:ascii="Arial" w:hAnsi="Arial" w:cs="Arial"/>
          <w:color w:val="222222"/>
        </w:rPr>
        <w:fldChar w:fldCharType="begin"/>
      </w:r>
      <w:r>
        <w:rPr>
          <w:rFonts w:ascii="Arial" w:hAnsi="Arial" w:cs="Arial"/>
          <w:color w:val="222222"/>
        </w:rPr>
        <w:instrText xml:space="preserve"> HYPERLINK "https://mirznanii.com/a/177732-3/spetsifika-deyatelnosti-sotsialnogo-pedagoga-v-shkole-po-profilaktike-beznadzornosti-nesovershennoletnikh-3/" \l "_ftn13" </w:instrText>
      </w:r>
      <w:r>
        <w:rPr>
          <w:rFonts w:ascii="Arial" w:hAnsi="Arial" w:cs="Arial"/>
          <w:color w:val="222222"/>
        </w:rPr>
        <w:fldChar w:fldCharType="separate"/>
      </w:r>
      <w:r>
        <w:rPr>
          <w:rStyle w:val="a4"/>
          <w:rFonts w:ascii="Arial" w:hAnsi="Arial" w:cs="Arial"/>
          <w:color w:val="0645AD"/>
          <w:u w:val="none"/>
        </w:rPr>
        <w:t>[13]</w:t>
      </w:r>
      <w:r>
        <w:rPr>
          <w:rFonts w:ascii="Arial" w:hAnsi="Arial" w:cs="Arial"/>
          <w:color w:val="222222"/>
        </w:rPr>
        <w:fldChar w:fldCharType="end"/>
      </w:r>
      <w:bookmarkEnd w:id="12"/>
      <w:r>
        <w:rPr>
          <w:rFonts w:ascii="Arial" w:hAnsi="Arial" w:cs="Arial"/>
          <w:color w:val="222222"/>
        </w:rPr>
        <w:t>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Социальная профилактика</w:t>
      </w:r>
      <w:r>
        <w:rPr>
          <w:rFonts w:ascii="Arial" w:hAnsi="Arial" w:cs="Arial"/>
          <w:color w:val="222222"/>
        </w:rPr>
        <w:t xml:space="preserve"> (предупреждение) – это деятельность по предупреждению социальных проблем, социального отклонения или удержанию их на социально терпимом уровне посредством устранения или нейтрализации порождающих их причин</w:t>
      </w:r>
      <w:bookmarkStart w:id="13" w:name="_ftnref14"/>
      <w:r>
        <w:rPr>
          <w:rFonts w:ascii="Arial" w:hAnsi="Arial" w:cs="Arial"/>
          <w:color w:val="222222"/>
        </w:rPr>
        <w:fldChar w:fldCharType="begin"/>
      </w:r>
      <w:r>
        <w:rPr>
          <w:rFonts w:ascii="Arial" w:hAnsi="Arial" w:cs="Arial"/>
          <w:color w:val="222222"/>
        </w:rPr>
        <w:instrText xml:space="preserve"> HYPERLINK "https://mirznanii.com/a/177732-3/spetsifika-deyatelnosti-sotsialnogo-pedagoga-v-shkole-po-profilaktike-beznadzornosti-nesovershennoletnikh-3/" \l "_ftn14" </w:instrText>
      </w:r>
      <w:r>
        <w:rPr>
          <w:rFonts w:ascii="Arial" w:hAnsi="Arial" w:cs="Arial"/>
          <w:color w:val="222222"/>
        </w:rPr>
        <w:fldChar w:fldCharType="separate"/>
      </w:r>
      <w:r>
        <w:rPr>
          <w:rStyle w:val="a4"/>
          <w:rFonts w:ascii="Arial" w:hAnsi="Arial" w:cs="Arial"/>
          <w:color w:val="0645AD"/>
          <w:u w:val="none"/>
        </w:rPr>
        <w:t>[14]</w:t>
      </w:r>
      <w:r>
        <w:rPr>
          <w:rFonts w:ascii="Arial" w:hAnsi="Arial" w:cs="Arial"/>
          <w:color w:val="222222"/>
        </w:rPr>
        <w:fldChar w:fldCharType="end"/>
      </w:r>
      <w:bookmarkEnd w:id="13"/>
      <w:r>
        <w:rPr>
          <w:rFonts w:ascii="Arial" w:hAnsi="Arial" w:cs="Arial"/>
          <w:color w:val="222222"/>
        </w:rPr>
        <w:t>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Социально – педагогическая профилактика</w:t>
      </w:r>
      <w:r>
        <w:rPr>
          <w:rFonts w:ascii="Arial" w:hAnsi="Arial" w:cs="Arial"/>
          <w:color w:val="222222"/>
        </w:rPr>
        <w:t xml:space="preserve"> – это система мер, социального воспитания, направленных на создание оптимальной социальной ситуации развития детей и подростков и способствующих проявлению различных видов его активности</w:t>
      </w:r>
      <w:bookmarkStart w:id="14" w:name="_ftnref15"/>
      <w:r>
        <w:rPr>
          <w:rFonts w:ascii="Arial" w:hAnsi="Arial" w:cs="Arial"/>
          <w:color w:val="222222"/>
        </w:rPr>
        <w:fldChar w:fldCharType="begin"/>
      </w:r>
      <w:r>
        <w:rPr>
          <w:rFonts w:ascii="Arial" w:hAnsi="Arial" w:cs="Arial"/>
          <w:color w:val="222222"/>
        </w:rPr>
        <w:instrText xml:space="preserve"> HYPERLINK "https://mirznanii.com/a/177732-3/spetsifika-deyatelnosti-sotsialnogo-pedagoga-v-shkole-po-profilaktike-beznadzornosti-nesovershennoletnikh-3/" \l "_ftn15" </w:instrText>
      </w:r>
      <w:r>
        <w:rPr>
          <w:rFonts w:ascii="Arial" w:hAnsi="Arial" w:cs="Arial"/>
          <w:color w:val="222222"/>
        </w:rPr>
        <w:fldChar w:fldCharType="separate"/>
      </w:r>
      <w:r>
        <w:rPr>
          <w:rStyle w:val="a4"/>
          <w:rFonts w:ascii="Arial" w:hAnsi="Arial" w:cs="Arial"/>
          <w:color w:val="0645AD"/>
          <w:u w:val="none"/>
        </w:rPr>
        <w:t>[15]</w:t>
      </w:r>
      <w:r>
        <w:rPr>
          <w:rFonts w:ascii="Arial" w:hAnsi="Arial" w:cs="Arial"/>
          <w:color w:val="222222"/>
        </w:rPr>
        <w:fldChar w:fldCharType="end"/>
      </w:r>
      <w:bookmarkEnd w:id="14"/>
      <w:r>
        <w:rPr>
          <w:rFonts w:ascii="Arial" w:hAnsi="Arial" w:cs="Arial"/>
          <w:color w:val="222222"/>
        </w:rPr>
        <w:t>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Выделяют три уровня социальной профилактики: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1. </w:t>
      </w:r>
      <w:proofErr w:type="spellStart"/>
      <w:r>
        <w:rPr>
          <w:rFonts w:ascii="Arial" w:hAnsi="Arial" w:cs="Arial"/>
          <w:color w:val="222222"/>
        </w:rPr>
        <w:t>Общесоциальный</w:t>
      </w:r>
      <w:proofErr w:type="spellEnd"/>
      <w:r>
        <w:rPr>
          <w:rFonts w:ascii="Arial" w:hAnsi="Arial" w:cs="Arial"/>
          <w:color w:val="222222"/>
        </w:rPr>
        <w:t xml:space="preserve"> уровень (общая профилактика) предусматривает деятельность государства, общества, их институтов, направленную на разрешение противоречий в области экономики, социальной жизни, в нравственно - духовной сфере и т.п. Она осуществляется различными органами государственной власти и управления, общественными формированиями, для которых функция предупреждения преступности не является главной или профессиональной. Социальной профилактике посвящен, например, Федеральный закон РФ «Об основах системы профилактики безнадзорности и правонарушений несовершеннолетних».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2. Специальный уровень (социально-педагогическая профилактика) состоит в целенаправленном воздействии на негативные факторы, связанные с отдельными видами отклонений или проблем. Устранение или нейтрализация причин этих отклонений осуществляется в процессе деятельности соответствующих субъектов, для которых профилактическая функция является профессиональной.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3. Индивидуальный уровень (индивидуальная профилактика) представляет собой профилактическую деятельность в отношении конкретных лиц, поведение которых имеет черты отклонения или </w:t>
      </w:r>
      <w:proofErr w:type="spellStart"/>
      <w:r>
        <w:rPr>
          <w:rFonts w:ascii="Arial" w:hAnsi="Arial" w:cs="Arial"/>
          <w:color w:val="222222"/>
        </w:rPr>
        <w:t>проблемности</w:t>
      </w:r>
      <w:proofErr w:type="spellEnd"/>
      <w:r>
        <w:rPr>
          <w:rFonts w:ascii="Arial" w:hAnsi="Arial" w:cs="Arial"/>
          <w:color w:val="222222"/>
        </w:rPr>
        <w:t xml:space="preserve">. Например, в Федеральном законе «Об основах системы профилактики безнадзорности и правонарушений несовершеннолетних» индивидуальная профилактическая работа определяется </w:t>
      </w:r>
      <w:r>
        <w:rPr>
          <w:rFonts w:ascii="Arial" w:hAnsi="Arial" w:cs="Arial"/>
          <w:color w:val="222222"/>
        </w:rPr>
        <w:lastRenderedPageBreak/>
        <w:t>как деятельность по своевременному выявлению несовершеннолетних и семей, находящихся в социально опасном положении, а также по их социально-педагогической реабилитации и (или</w:t>
      </w:r>
      <w:proofErr w:type="gramStart"/>
      <w:r>
        <w:rPr>
          <w:rFonts w:ascii="Arial" w:hAnsi="Arial" w:cs="Arial"/>
          <w:color w:val="222222"/>
        </w:rPr>
        <w:t>)п</w:t>
      </w:r>
      <w:proofErr w:type="gramEnd"/>
      <w:r>
        <w:rPr>
          <w:rFonts w:ascii="Arial" w:hAnsi="Arial" w:cs="Arial"/>
          <w:color w:val="222222"/>
        </w:rPr>
        <w:t>редупреждению совершения ими правонарушений и антиобщественных действий.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В зависимости от стадии развития проблемы профилактика бывает нескольких видов: ранняя профилактика, непосредственная профилактика и т.п.</w:t>
      </w:r>
      <w:bookmarkStart w:id="15" w:name="_ftnref16"/>
      <w:r>
        <w:rPr>
          <w:rFonts w:ascii="Arial" w:hAnsi="Arial" w:cs="Arial"/>
          <w:color w:val="222222"/>
        </w:rPr>
        <w:fldChar w:fldCharType="begin"/>
      </w:r>
      <w:r>
        <w:rPr>
          <w:rFonts w:ascii="Arial" w:hAnsi="Arial" w:cs="Arial"/>
          <w:color w:val="222222"/>
        </w:rPr>
        <w:instrText xml:space="preserve"> HYPERLINK "https://mirznanii.com/a/177732-3/spetsifika-deyatelnosti-sotsialnogo-pedagoga-v-shkole-po-profilaktike-beznadzornosti-nesovershennoletnikh-3/" \l "_ftn16" </w:instrText>
      </w:r>
      <w:r>
        <w:rPr>
          <w:rFonts w:ascii="Arial" w:hAnsi="Arial" w:cs="Arial"/>
          <w:color w:val="222222"/>
        </w:rPr>
        <w:fldChar w:fldCharType="separate"/>
      </w:r>
      <w:r>
        <w:rPr>
          <w:rStyle w:val="a4"/>
          <w:rFonts w:ascii="Arial" w:hAnsi="Arial" w:cs="Arial"/>
          <w:color w:val="0645AD"/>
          <w:u w:val="none"/>
        </w:rPr>
        <w:t>[16]</w:t>
      </w:r>
      <w:r>
        <w:rPr>
          <w:rFonts w:ascii="Arial" w:hAnsi="Arial" w:cs="Arial"/>
          <w:color w:val="222222"/>
        </w:rPr>
        <w:fldChar w:fldCharType="end"/>
      </w:r>
      <w:bookmarkEnd w:id="15"/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Приведённое выше определение понятия «социальная профилактика» позволяет выделить основные цели, на достижение которых направлен этот процесс: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выявление причин и условий, способствующих возникновению какой-либо проблемы или комплекса проблем;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-уменьшение вероятности или предупреждение возникновения недопустимых отклонений от системы социальных стандартов и норм в деятельности и поведении человека или группы;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- предотвращение возможных психологических, </w:t>
      </w:r>
      <w:proofErr w:type="spellStart"/>
      <w:r>
        <w:rPr>
          <w:rFonts w:ascii="Arial" w:hAnsi="Arial" w:cs="Arial"/>
          <w:color w:val="222222"/>
        </w:rPr>
        <w:t>социокультурных</w:t>
      </w:r>
      <w:proofErr w:type="spellEnd"/>
      <w:r>
        <w:rPr>
          <w:rFonts w:ascii="Arial" w:hAnsi="Arial" w:cs="Arial"/>
          <w:color w:val="222222"/>
        </w:rPr>
        <w:t xml:space="preserve"> и других коллизий у человека или группы;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сохранение, поддержание и защита оптимального уровня и образа жизни людей;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содействие человеку или группе в достижении поставленных целей, раскрытие их внутренних потенциалов и творческих способностей.</w:t>
      </w:r>
      <w:bookmarkStart w:id="16" w:name="_ftnref17"/>
      <w:r>
        <w:rPr>
          <w:rFonts w:ascii="Arial" w:hAnsi="Arial" w:cs="Arial"/>
          <w:color w:val="222222"/>
        </w:rPr>
        <w:fldChar w:fldCharType="begin"/>
      </w:r>
      <w:r>
        <w:rPr>
          <w:rFonts w:ascii="Arial" w:hAnsi="Arial" w:cs="Arial"/>
          <w:color w:val="222222"/>
        </w:rPr>
        <w:instrText xml:space="preserve"> HYPERLINK "https://mirznanii.com/a/177732-3/spetsifika-deyatelnosti-sotsialnogo-pedagoga-v-shkole-po-profilaktike-beznadzornosti-nesovershennoletnikh-3/" \l "_ftn17" </w:instrText>
      </w:r>
      <w:r>
        <w:rPr>
          <w:rFonts w:ascii="Arial" w:hAnsi="Arial" w:cs="Arial"/>
          <w:color w:val="222222"/>
        </w:rPr>
        <w:fldChar w:fldCharType="separate"/>
      </w:r>
      <w:r>
        <w:rPr>
          <w:rStyle w:val="a4"/>
          <w:rFonts w:ascii="Arial" w:hAnsi="Arial" w:cs="Arial"/>
          <w:color w:val="0645AD"/>
          <w:u w:val="none"/>
        </w:rPr>
        <w:t>[17]</w:t>
      </w:r>
      <w:r>
        <w:rPr>
          <w:rFonts w:ascii="Arial" w:hAnsi="Arial" w:cs="Arial"/>
          <w:color w:val="222222"/>
        </w:rPr>
        <w:fldChar w:fldCharType="end"/>
      </w:r>
      <w:bookmarkEnd w:id="16"/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Рассматривая социальную профилактику как сознательную и социально организованную деятельность, можно выделить последовательный ряд её основных стадий: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1.Стадия предупреждения - основной задачей, которой является принятие мер, формирующих у человека социально приемлемую систему ценностей, потребностей и представлений. Это позволит ему избегать таких форм поведения и деятельности, которые могут осложнить процесс жизнедеятельности его самого и его ближайшего окружения. Так, воспитывая ребёнка в гуманистическом направлении, родители закладывают основу для формирования у него в будущем широкого и полноценного круга общения, возможностей легко сходиться с людьми и выстраивать эффективную систему взаимодействия с ними.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2.Стадия предотвращения - направлена на принятие своевременных и эффективных мер недопущения возникновения ситуации, чреватой осложнением процесса жизнедеятельности субъекта. Так, обучая ребёнка правилам поведения на дороге, родители, школа и общество получают возможность значительно снизить риск попадания его в дорожно-транспортное происшествие.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3.Стадия пресечения - используя социально приемлемые способы, блокировать формы деятельности и поведения субъекта, которые могут привести к возникновению негативных последствий как для него и его ближайшего окружения, так и для общества в целом. Именно на решение этой задачи направлена существующая в любом обществе система законодательных, морально-нравственных, педагогических, административных и других санкций, карающих за совершение определённых действий или не допускающих их повторения.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Последовательная реализация этих стадий социальной профилактики предполагает использование самых разнообразных приёмов и методов деятельности. На сегодняшний день можно говорить о существовании следующих методов социальной профилактики.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1. Медико-социальные - направлены на создание необходимых условий для сохранения приемлемого уровня физического и социального здоровья человека. К </w:t>
      </w:r>
      <w:r>
        <w:rPr>
          <w:rFonts w:ascii="Arial" w:hAnsi="Arial" w:cs="Arial"/>
          <w:color w:val="222222"/>
        </w:rPr>
        <w:lastRenderedPageBreak/>
        <w:t>их числу относятся медико-социальное просвещение, пропаганда здорового образа жизни, медико-социальный патронаж и т.п.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2.Организационно-административные - создание системы социального контроля, разработка соответствующей правовой и законодательной базу, формирование системы органов и учреждений для осуществления деятельности по социальной профилактике. К этой группе методов относятся социальный контроль и социальный надзор, социальное управление и социальное </w:t>
      </w:r>
      <w:proofErr w:type="gramStart"/>
      <w:r>
        <w:rPr>
          <w:rFonts w:ascii="Arial" w:hAnsi="Arial" w:cs="Arial"/>
          <w:color w:val="222222"/>
        </w:rPr>
        <w:t>планирование</w:t>
      </w:r>
      <w:proofErr w:type="gramEnd"/>
      <w:r>
        <w:rPr>
          <w:rFonts w:ascii="Arial" w:hAnsi="Arial" w:cs="Arial"/>
          <w:color w:val="222222"/>
        </w:rPr>
        <w:t xml:space="preserve"> и ряд других.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3.Правовые - разработка и создание соответствующей системы правовых норм и правил поведения и деятельности людей во всех областях социальной жизни и создание эффективной и действующей системы </w:t>
      </w:r>
      <w:proofErr w:type="gramStart"/>
      <w:r>
        <w:rPr>
          <w:rFonts w:ascii="Arial" w:hAnsi="Arial" w:cs="Arial"/>
          <w:color w:val="222222"/>
        </w:rPr>
        <w:t>контроля за</w:t>
      </w:r>
      <w:proofErr w:type="gramEnd"/>
      <w:r>
        <w:rPr>
          <w:rFonts w:ascii="Arial" w:hAnsi="Arial" w:cs="Arial"/>
          <w:color w:val="222222"/>
        </w:rPr>
        <w:t xml:space="preserve"> исполнением этих норм и правил. К этой группе методов относятся правовое просвещение, правовой контроль, правовые санкции и т.п.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4.Педагогические - формирование у различных социальных субъектов социально приемлемой системы ценностей, норм, стереотипов и идеалов, повышение уровня знаний и расширения кругозора. К их числу относятся давно и хорошо всем известные методы образования, воспитания и просвещения.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5.Экономические - направлены на поддержание приемлемого и достойного жизни человека и создание необходимых условий для удовлетворения его материальных потребностей. Наиболее часто для решения таких задач используются экономическое стимулирование, экономическое поощрение, экономические льготы и экономическая поддержка и </w:t>
      </w:r>
      <w:proofErr w:type="spellStart"/>
      <w:r>
        <w:rPr>
          <w:rFonts w:ascii="Arial" w:hAnsi="Arial" w:cs="Arial"/>
          <w:color w:val="222222"/>
        </w:rPr>
        <w:t>т</w:t>
      </w:r>
      <w:proofErr w:type="gramStart"/>
      <w:r>
        <w:rPr>
          <w:rFonts w:ascii="Arial" w:hAnsi="Arial" w:cs="Arial"/>
          <w:color w:val="222222"/>
        </w:rPr>
        <w:t>.п</w:t>
      </w:r>
      <w:proofErr w:type="spellEnd"/>
      <w:proofErr w:type="gramEnd"/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6.Политические - создание в обществе эффективной системы политических прав, свобод, ценностей и ориентиров, позволяющих всем социальным субъектам отстаивать свои интересы в социально приемлемых и допустимых рамках.</w:t>
      </w:r>
      <w:bookmarkStart w:id="17" w:name="_ftnref18"/>
      <w:r>
        <w:rPr>
          <w:rFonts w:ascii="Arial" w:hAnsi="Arial" w:cs="Arial"/>
          <w:color w:val="222222"/>
        </w:rPr>
        <w:fldChar w:fldCharType="begin"/>
      </w:r>
      <w:r>
        <w:rPr>
          <w:rFonts w:ascii="Arial" w:hAnsi="Arial" w:cs="Arial"/>
          <w:color w:val="222222"/>
        </w:rPr>
        <w:instrText xml:space="preserve"> HYPERLINK "https://mirznanii.com/a/177732-4/spetsifika-deyatelnosti-sotsialnogo-pedagoga-v-shkole-po-profilaktike-beznadzornosti-nesovershennoletnikh-4/" \l "_ftn18" </w:instrText>
      </w:r>
      <w:r>
        <w:rPr>
          <w:rFonts w:ascii="Arial" w:hAnsi="Arial" w:cs="Arial"/>
          <w:color w:val="222222"/>
        </w:rPr>
        <w:fldChar w:fldCharType="separate"/>
      </w:r>
      <w:r>
        <w:rPr>
          <w:rStyle w:val="a4"/>
          <w:rFonts w:ascii="Arial" w:hAnsi="Arial" w:cs="Arial"/>
          <w:color w:val="0645AD"/>
          <w:u w:val="none"/>
        </w:rPr>
        <w:t>[18]</w:t>
      </w:r>
      <w:r>
        <w:rPr>
          <w:rFonts w:ascii="Arial" w:hAnsi="Arial" w:cs="Arial"/>
          <w:color w:val="222222"/>
        </w:rPr>
        <w:fldChar w:fldCharType="end"/>
      </w:r>
      <w:bookmarkEnd w:id="17"/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Социальный эффект использования этих методов социальной профилактики на практике будет существенно выше при условии их комплексного использования, т.е. при разработке и реализации системы социально-профилактических мероприятий. В зависимости от того, какие цели будут преследовать эти мероприятия, можно выделить следующие их разновидности: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1.</w:t>
      </w:r>
      <w:proofErr w:type="gramStart"/>
      <w:r>
        <w:rPr>
          <w:rFonts w:ascii="Arial" w:hAnsi="Arial" w:cs="Arial"/>
          <w:color w:val="222222"/>
        </w:rPr>
        <w:t>Нейтрализующие</w:t>
      </w:r>
      <w:proofErr w:type="gramEnd"/>
      <w:r>
        <w:rPr>
          <w:rFonts w:ascii="Arial" w:hAnsi="Arial" w:cs="Arial"/>
          <w:color w:val="222222"/>
        </w:rPr>
        <w:t>, направленные на пресечение каких-либо тенденций, возможностей и т.п. (например, арест и временная изоляция).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2.Компенсирующие, целью </w:t>
      </w:r>
      <w:proofErr w:type="gramStart"/>
      <w:r>
        <w:rPr>
          <w:rFonts w:ascii="Arial" w:hAnsi="Arial" w:cs="Arial"/>
          <w:color w:val="222222"/>
        </w:rPr>
        <w:t>которых</w:t>
      </w:r>
      <w:proofErr w:type="gramEnd"/>
      <w:r>
        <w:rPr>
          <w:rFonts w:ascii="Arial" w:hAnsi="Arial" w:cs="Arial"/>
          <w:color w:val="222222"/>
        </w:rPr>
        <w:t xml:space="preserve"> является восполнение понесённой субъектом утраты (назначение и выплаты пенсии по нетрудоспособности, по потере кормильца).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3.Предупреждающие, позволяющие не допустить возникновения обсто</w:t>
      </w:r>
      <w:proofErr w:type="gramStart"/>
      <w:r>
        <w:rPr>
          <w:rFonts w:ascii="Arial" w:hAnsi="Arial" w:cs="Arial"/>
          <w:color w:val="222222"/>
        </w:rPr>
        <w:t>я-</w:t>
      </w:r>
      <w:proofErr w:type="gramEnd"/>
      <w:r>
        <w:rPr>
          <w:rFonts w:ascii="Arial" w:hAnsi="Arial" w:cs="Arial"/>
          <w:color w:val="222222"/>
        </w:rPr>
        <w:t xml:space="preserve"> </w:t>
      </w:r>
      <w:proofErr w:type="spellStart"/>
      <w:r>
        <w:rPr>
          <w:rFonts w:ascii="Arial" w:hAnsi="Arial" w:cs="Arial"/>
          <w:color w:val="222222"/>
        </w:rPr>
        <w:t>тельств</w:t>
      </w:r>
      <w:proofErr w:type="spellEnd"/>
      <w:r>
        <w:rPr>
          <w:rFonts w:ascii="Arial" w:hAnsi="Arial" w:cs="Arial"/>
          <w:color w:val="222222"/>
        </w:rPr>
        <w:t xml:space="preserve">, способствующих социальным или личностным отклонениям (изъятие ребёнка из семьи, ведущей </w:t>
      </w:r>
      <w:proofErr w:type="spellStart"/>
      <w:r>
        <w:rPr>
          <w:rFonts w:ascii="Arial" w:hAnsi="Arial" w:cs="Arial"/>
          <w:color w:val="222222"/>
        </w:rPr>
        <w:t>девиантный</w:t>
      </w:r>
      <w:proofErr w:type="spellEnd"/>
      <w:r>
        <w:rPr>
          <w:rFonts w:ascii="Arial" w:hAnsi="Arial" w:cs="Arial"/>
          <w:color w:val="222222"/>
        </w:rPr>
        <w:t xml:space="preserve"> образ жизни).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4.Устраняющие, направленные на устранение подобных обстоятельств (помещение ребёнка в детский дом или установление опекунства).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5.</w:t>
      </w:r>
      <w:proofErr w:type="gramStart"/>
      <w:r>
        <w:rPr>
          <w:rFonts w:ascii="Arial" w:hAnsi="Arial" w:cs="Arial"/>
          <w:color w:val="222222"/>
        </w:rPr>
        <w:t>Контролирующие</w:t>
      </w:r>
      <w:proofErr w:type="gramEnd"/>
      <w:r>
        <w:rPr>
          <w:rFonts w:ascii="Arial" w:hAnsi="Arial" w:cs="Arial"/>
          <w:color w:val="222222"/>
        </w:rPr>
        <w:t>, способствующие последующему наблюдению за эффективностью социально-профилактических мероприятий.</w:t>
      </w:r>
      <w:bookmarkStart w:id="18" w:name="_ftnref19"/>
      <w:r>
        <w:rPr>
          <w:rFonts w:ascii="Arial" w:hAnsi="Arial" w:cs="Arial"/>
          <w:color w:val="222222"/>
        </w:rPr>
        <w:fldChar w:fldCharType="begin"/>
      </w:r>
      <w:r>
        <w:rPr>
          <w:rFonts w:ascii="Arial" w:hAnsi="Arial" w:cs="Arial"/>
          <w:color w:val="222222"/>
        </w:rPr>
        <w:instrText xml:space="preserve"> HYPERLINK "https://mirznanii.com/a/177732-4/spetsifika-deyatelnosti-sotsialnogo-pedagoga-v-shkole-po-profilaktike-beznadzornosti-nesovershennoletnikh-4/" \l "_ftn19" </w:instrText>
      </w:r>
      <w:r>
        <w:rPr>
          <w:rFonts w:ascii="Arial" w:hAnsi="Arial" w:cs="Arial"/>
          <w:color w:val="222222"/>
        </w:rPr>
        <w:fldChar w:fldCharType="separate"/>
      </w:r>
      <w:r>
        <w:rPr>
          <w:rStyle w:val="a4"/>
          <w:rFonts w:ascii="Arial" w:hAnsi="Arial" w:cs="Arial"/>
          <w:color w:val="0645AD"/>
          <w:u w:val="none"/>
        </w:rPr>
        <w:t>[19]</w:t>
      </w:r>
      <w:r>
        <w:rPr>
          <w:rFonts w:ascii="Arial" w:hAnsi="Arial" w:cs="Arial"/>
          <w:color w:val="222222"/>
        </w:rPr>
        <w:fldChar w:fldCharType="end"/>
      </w:r>
      <w:bookmarkEnd w:id="18"/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Успех социально-профилактических мероприятий во многом определяется тем, на каких принципиальных основаниях строится эта деятельность.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В основе взаимодействия школы и семьи должно быть взаимное доверие и уважение, взаимная поддержка и помощь, терпение и терпимость по отношению друг к другу. Это поможет педагогам и родителям объединить свои усилия в создании условий, для формирования у ребенка тех качеств и свойств, которые необходимы для его самоопределения и самореализации.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lastRenderedPageBreak/>
        <w:t>Сотрудничество школы и семьи – это результат целенаправленной и длительной работы, которая, прежде всего, предполагает всестороннее и систематическое изучение семьи, знания особенностей и условий семейного воспитания ребенка, а также открытость семьи к педагогическому воздействию в случае выявленных затруднений</w:t>
      </w:r>
      <w:bookmarkStart w:id="19" w:name="_ftnref20"/>
      <w:r>
        <w:rPr>
          <w:rFonts w:ascii="Arial" w:hAnsi="Arial" w:cs="Arial"/>
          <w:color w:val="222222"/>
        </w:rPr>
        <w:fldChar w:fldCharType="begin"/>
      </w:r>
      <w:r>
        <w:rPr>
          <w:rFonts w:ascii="Arial" w:hAnsi="Arial" w:cs="Arial"/>
          <w:color w:val="222222"/>
        </w:rPr>
        <w:instrText xml:space="preserve"> HYPERLINK "https://mirznanii.com/a/177732-4/spetsifika-deyatelnosti-sotsialnogo-pedagoga-v-shkole-po-profilaktike-beznadzornosti-nesovershennoletnikh-4/" \l "_ftn20" </w:instrText>
      </w:r>
      <w:r>
        <w:rPr>
          <w:rFonts w:ascii="Arial" w:hAnsi="Arial" w:cs="Arial"/>
          <w:color w:val="222222"/>
        </w:rPr>
        <w:fldChar w:fldCharType="separate"/>
      </w:r>
      <w:r>
        <w:rPr>
          <w:rStyle w:val="a4"/>
          <w:rFonts w:ascii="Arial" w:hAnsi="Arial" w:cs="Arial"/>
          <w:color w:val="0645AD"/>
          <w:u w:val="none"/>
        </w:rPr>
        <w:t>[20]</w:t>
      </w:r>
      <w:r>
        <w:rPr>
          <w:rFonts w:ascii="Arial" w:hAnsi="Arial" w:cs="Arial"/>
          <w:color w:val="222222"/>
        </w:rPr>
        <w:fldChar w:fldCharType="end"/>
      </w:r>
      <w:bookmarkEnd w:id="19"/>
      <w:r>
        <w:rPr>
          <w:rFonts w:ascii="Arial" w:hAnsi="Arial" w:cs="Arial"/>
          <w:color w:val="222222"/>
        </w:rPr>
        <w:t>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proofErr w:type="gramStart"/>
      <w:r>
        <w:rPr>
          <w:rFonts w:ascii="Arial" w:hAnsi="Arial" w:cs="Arial"/>
          <w:color w:val="222222"/>
        </w:rPr>
        <w:t>Безнадзорные</w:t>
      </w:r>
      <w:proofErr w:type="gramEnd"/>
      <w:r>
        <w:rPr>
          <w:rFonts w:ascii="Arial" w:hAnsi="Arial" w:cs="Arial"/>
          <w:color w:val="222222"/>
        </w:rPr>
        <w:t xml:space="preserve"> нуждаются в восстановлении утраченных контактов с семьей и школой. Эту работу проводят социальные педагоги, педагоги-психологи, учителя, администрации школ.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Наиболее эффективная форма работы по восстановлению контактов со школой и семьей – организация педагогической и психологической помощи и поддержки ребенку или семье (консультирование, индивидуальный подход к обучению и воспитанию ребенка, родительский всеобуч правового характера и т.п.). Совместная деятельность педагогов, родителей и детей является успешной, если все положительно настроены на совместную работу, действуют сообща, осуществляют совместное планирование, подводят итоги деятельности. Направления работы образовательного учреждения по профилактике безнадзорности многоплановы.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Работа с семьей включает в себя диагностику детско-родительских отношений, типа семьи, оказание различных видов помощи и поддержки семье, постоянный контакт школы с семьей.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С ребенком проводится диагностика и изучение личностных особенностей личности, создание «ситуации успеха», педагогическая помощь и поддержка, щадящий режим обучения.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Так же необходима работа с педагогическим коллективом образовательного учреждения и </w:t>
      </w:r>
      <w:proofErr w:type="gramStart"/>
      <w:r>
        <w:rPr>
          <w:rFonts w:ascii="Arial" w:hAnsi="Arial" w:cs="Arial"/>
          <w:color w:val="222222"/>
        </w:rPr>
        <w:t>заниматься</w:t>
      </w:r>
      <w:proofErr w:type="gramEnd"/>
      <w:r>
        <w:rPr>
          <w:rFonts w:ascii="Arial" w:hAnsi="Arial" w:cs="Arial"/>
          <w:color w:val="222222"/>
        </w:rPr>
        <w:t xml:space="preserve"> повышением педагогической культуры родителей.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Профилактика безнадзорности будет эффективна, если создавать условия для успешности ребенка в учебной деятельности и эмоционально позитивную систему отношений со сверстниками, родителями, учителями</w:t>
      </w:r>
      <w:bookmarkStart w:id="20" w:name="_ftnref21"/>
      <w:r>
        <w:rPr>
          <w:rFonts w:ascii="Arial" w:hAnsi="Arial" w:cs="Arial"/>
          <w:color w:val="222222"/>
        </w:rPr>
        <w:fldChar w:fldCharType="begin"/>
      </w:r>
      <w:r>
        <w:rPr>
          <w:rFonts w:ascii="Arial" w:hAnsi="Arial" w:cs="Arial"/>
          <w:color w:val="222222"/>
        </w:rPr>
        <w:instrText xml:space="preserve"> HYPERLINK "https://mirznanii.com/a/177732-4/spetsifika-deyatelnosti-sotsialnogo-pedagoga-v-shkole-po-profilaktike-beznadzornosti-nesovershennoletnikh-4/" \l "_ftn21" </w:instrText>
      </w:r>
      <w:r>
        <w:rPr>
          <w:rFonts w:ascii="Arial" w:hAnsi="Arial" w:cs="Arial"/>
          <w:color w:val="222222"/>
        </w:rPr>
        <w:fldChar w:fldCharType="separate"/>
      </w:r>
      <w:r>
        <w:rPr>
          <w:rStyle w:val="a4"/>
          <w:rFonts w:ascii="Arial" w:hAnsi="Arial" w:cs="Arial"/>
          <w:color w:val="0645AD"/>
          <w:u w:val="none"/>
        </w:rPr>
        <w:t>[21]</w:t>
      </w:r>
      <w:r>
        <w:rPr>
          <w:rFonts w:ascii="Arial" w:hAnsi="Arial" w:cs="Arial"/>
          <w:color w:val="222222"/>
        </w:rPr>
        <w:fldChar w:fldCharType="end"/>
      </w:r>
      <w:bookmarkEnd w:id="20"/>
      <w:r>
        <w:rPr>
          <w:rFonts w:ascii="Arial" w:hAnsi="Arial" w:cs="Arial"/>
          <w:color w:val="222222"/>
        </w:rPr>
        <w:t>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Также несовершеннолетний должен быть психологически и социально защищен (знать свои права и обязанности, их соблюдение всеми участниками учебно-воспитательного процесса, психологическое и социальное равенство всех детей в стенах одного образовательного учреждения, исключение дискриминации по любому признаку).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Для предупреждения безнадзорности в школе необходима целенаправленная работа с родителями как групповая, та и индивидуальная. К индивидуальным формам можно отнести беседы с родителями, рекомендации и консультации по вопросам воспитания и обучения ребенка, посещение семьи, которое позволяет лучше узнать условия, в которых живет ребенок; а иногда предпринять определенные меры для их улучшения.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Социальный педагог всегда остается на стороне ребенка, стремится не приспособить безнадзорного к окружающей среде, а помочь ему самому приспособиться к ней с минимальными потерями.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Работу социального педагога с безнадзорными и беспризорными детьми можно разделить на два направления – это профилактическое и коррекционно-реабилитационное.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Профилактическая направленность социально-педагогической деятельности с этими </w:t>
      </w:r>
      <w:proofErr w:type="spellStart"/>
      <w:r>
        <w:rPr>
          <w:rFonts w:ascii="Arial" w:hAnsi="Arial" w:cs="Arial"/>
          <w:color w:val="222222"/>
        </w:rPr>
        <w:t>детьмивключает</w:t>
      </w:r>
      <w:proofErr w:type="spellEnd"/>
      <w:r>
        <w:rPr>
          <w:rFonts w:ascii="Arial" w:hAnsi="Arial" w:cs="Arial"/>
          <w:color w:val="222222"/>
        </w:rPr>
        <w:t xml:space="preserve"> в себя</w:t>
      </w:r>
      <w:bookmarkStart w:id="21" w:name="_ftnref22"/>
      <w:r>
        <w:rPr>
          <w:rFonts w:ascii="Arial" w:hAnsi="Arial" w:cs="Arial"/>
          <w:color w:val="222222"/>
        </w:rPr>
        <w:fldChar w:fldCharType="begin"/>
      </w:r>
      <w:r>
        <w:rPr>
          <w:rFonts w:ascii="Arial" w:hAnsi="Arial" w:cs="Arial"/>
          <w:color w:val="222222"/>
        </w:rPr>
        <w:instrText xml:space="preserve"> HYPERLINK "https://mirznanii.com/a/177732-4/spetsifika-deyatelnosti-sotsialnogo-pedagoga-v-shkole-po-profilaktike-beznadzornosti-nesovershennoletnikh-4/" \l "_ftn22" </w:instrText>
      </w:r>
      <w:r>
        <w:rPr>
          <w:rFonts w:ascii="Arial" w:hAnsi="Arial" w:cs="Arial"/>
          <w:color w:val="222222"/>
        </w:rPr>
        <w:fldChar w:fldCharType="separate"/>
      </w:r>
      <w:r>
        <w:rPr>
          <w:rStyle w:val="a4"/>
          <w:rFonts w:ascii="Arial" w:hAnsi="Arial" w:cs="Arial"/>
          <w:color w:val="0645AD"/>
          <w:u w:val="none"/>
        </w:rPr>
        <w:t>[22]</w:t>
      </w:r>
      <w:r>
        <w:rPr>
          <w:rFonts w:ascii="Arial" w:hAnsi="Arial" w:cs="Arial"/>
          <w:color w:val="222222"/>
        </w:rPr>
        <w:fldChar w:fldCharType="end"/>
      </w:r>
      <w:bookmarkEnd w:id="21"/>
      <w:r>
        <w:rPr>
          <w:rFonts w:ascii="Arial" w:hAnsi="Arial" w:cs="Arial"/>
          <w:color w:val="222222"/>
        </w:rPr>
        <w:t>: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работу по организации благоприятной среды воспитания и общения;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своевременную коррекцию семейных отношений;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lastRenderedPageBreak/>
        <w:t>– поиск форм занятости детей в свободное время;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формы опеки детей в период объективной занятости родителей и членов семьи;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постановка детей на социально-педагогический учет;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– </w:t>
      </w:r>
      <w:proofErr w:type="spellStart"/>
      <w:r>
        <w:rPr>
          <w:rFonts w:ascii="Arial" w:hAnsi="Arial" w:cs="Arial"/>
          <w:color w:val="222222"/>
        </w:rPr>
        <w:t>патронирование</w:t>
      </w:r>
      <w:proofErr w:type="spellEnd"/>
      <w:r>
        <w:rPr>
          <w:rFonts w:ascii="Arial" w:hAnsi="Arial" w:cs="Arial"/>
          <w:color w:val="222222"/>
        </w:rPr>
        <w:t xml:space="preserve"> отдельных детей.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Коррекционно-реабилитационное направление предполагает скорую социально-педагогическую помощь, такую как: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постановку ребенка на учет;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экспресс-диагностика состояния несовершеннолетнего;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диагностика личностных особенностей и социальной ситуации развития ребенка;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решение вопроса о месте, куда будет направлен несовершеннолетний;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информирование семьи (или государственного учреждения) о месте пребывания ребенка;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состояние несовершеннолетнего и программа дальнейшей работы с ним;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организация необходимых контактов со специалистами для оказания психологической, медицинской, правовой помощи несовершеннолетнему;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– разработка и реализация программы по адаптации ребенка к социально здоровой среде, восстановлению или компенсации утраченных социальных связей, позитивных форм активности в игре, познании, труде.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Следует остановиться на методах работы школьного социального педагога по профилактике безнадзорности несовершеннолетних: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1. Метод убеждения - педагог может достичь успеха, если он достаточно владеет правовыми знаниями, чтобы убедить ребенка в последствиях его антиобщественного поведения. С помощью этого метода социальный педагог может добиться, чтобы воспитанник сам начал искать путь выхода из сложившейся ситуации.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2. Метод наблюдения - дает педагогу больше всего материала для воспитательной работы. Педагог наблюдает за общением ребенка, его поведением в семье, в школе, на уроке, со сверстниками, его трудом.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3. Метод беседы - важно, чтобы социальный педагог готовился к беседе. Ему в этом может помочь анкетирование, составленный заранее вопросник или результаты комиссии, которая сделала заключение при поступлении ребенка в данное учреждение.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4. Опрос - это исследовательский метод, позволяющий выявлять психологические особенности людей на основе их ответов на предложенные устные и письменные вопросы.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5. Метод социометрии - при </w:t>
      </w:r>
      <w:proofErr w:type="gramStart"/>
      <w:r>
        <w:rPr>
          <w:rFonts w:ascii="Arial" w:hAnsi="Arial" w:cs="Arial"/>
          <w:color w:val="222222"/>
        </w:rPr>
        <w:t>котором</w:t>
      </w:r>
      <w:proofErr w:type="gramEnd"/>
      <w:r>
        <w:rPr>
          <w:rFonts w:ascii="Arial" w:hAnsi="Arial" w:cs="Arial"/>
          <w:color w:val="222222"/>
        </w:rPr>
        <w:t>, для математической обработки собираются данные бесед, анкетирования, опроса и алгоритмов, оценки кризисного состояния ребенка.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6. Метод анкетирования - метод множественного сбора статистического материала путем опроса испытуемых.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7. Метод тестирования - это исследовательский метод, в основе которого лежат определенные стандартизированные задания</w:t>
      </w:r>
      <w:proofErr w:type="gramStart"/>
      <w:r>
        <w:rPr>
          <w:rFonts w:ascii="Arial" w:hAnsi="Arial" w:cs="Arial"/>
          <w:color w:val="222222"/>
        </w:rPr>
        <w:t>.</w:t>
      </w:r>
      <w:proofErr w:type="gramEnd"/>
      <w:r>
        <w:rPr>
          <w:rFonts w:ascii="Arial" w:hAnsi="Arial" w:cs="Arial"/>
          <w:color w:val="222222"/>
        </w:rPr>
        <w:t xml:space="preserve"> (</w:t>
      </w:r>
      <w:proofErr w:type="gramStart"/>
      <w:r>
        <w:rPr>
          <w:rFonts w:ascii="Arial" w:hAnsi="Arial" w:cs="Arial"/>
          <w:color w:val="222222"/>
        </w:rPr>
        <w:t>т</w:t>
      </w:r>
      <w:proofErr w:type="gramEnd"/>
      <w:r>
        <w:rPr>
          <w:rFonts w:ascii="Arial" w:hAnsi="Arial" w:cs="Arial"/>
          <w:color w:val="222222"/>
        </w:rPr>
        <w:t>есты развития, тесты общей результативности, психометрические, графические и др.).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8. Метод оценивания - исследовательский метод, связанный с привлечением к оценке изучаемых явлений наиболее компетентных лиц, мнения которых, дополняя друг друга, позволяют объективно охарактеризовать изучаемые явления.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lastRenderedPageBreak/>
        <w:t>9. Метод экспертной оценки – основан на анкетировании или интервьюировании, с помощью которых социальный педагог может выявить информацию, отражающая знания, мнения, ценностные ориентации и установки испытуемых, их отношение к событиям, явлениям действительности.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8. Метод консультирования – это квалифицированная помощь лицам, испытывающим различные проблемы, с целью их социализации, восстановления и оптимизации их социальных норм жизнедеятельности и общения.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9. Тренинг - это форма специально организованного общения, в ходе которой решаются вопросы развития личности, формирования коммуникативных навыков, оказание психологической помощи поддержки, позволяющие снимать стереотипы и решать личностные проблемы участников.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10. Игра – один из видов деятельности, значимость которой заключается не в результатах, а в самом процессе. </w:t>
      </w:r>
      <w:proofErr w:type="gramStart"/>
      <w:r>
        <w:rPr>
          <w:rFonts w:ascii="Arial" w:hAnsi="Arial" w:cs="Arial"/>
          <w:color w:val="222222"/>
        </w:rPr>
        <w:t>Особенно важна для детей, которые через воспроизведение в игровом процессе действий взрослых и отношений между ними познают окружающую действительность.</w:t>
      </w:r>
      <w:proofErr w:type="gramEnd"/>
      <w:r>
        <w:rPr>
          <w:rFonts w:ascii="Arial" w:hAnsi="Arial" w:cs="Arial"/>
          <w:color w:val="222222"/>
        </w:rPr>
        <w:t xml:space="preserve"> Игра служит физическому, умственному и нравственному воспитанию детей.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11. Экскурсии - это форма организации обучения, позволяющая проводить наблюдения, а также изучение различных предметов, явлений и процессов в естественных условиях.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Таким образом, социальный педагог может использовать разнообразные методы работы в рамках профессиональной деятельности, так как они развивают у детей личность и воспитывают ее. Кроме этого социальному педагогу необходимо учитывать индивидуальные особенности и уровень воспитанности подростков. Так как на основе психологической характеристики подростка социальный педагог использует определенные методы работы с ним.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proofErr w:type="gramStart"/>
      <w:r>
        <w:rPr>
          <w:rFonts w:ascii="Arial" w:hAnsi="Arial" w:cs="Arial"/>
          <w:color w:val="222222"/>
        </w:rPr>
        <w:t>Для эффективности процесса социально-педагогического взаимодействия социального педагога с беспризорными и безнадзорными подростками, необходимо привлекать: комиссии по делам несовершеннолетних и защите их прав, образуемые в порядке, установленном законодательством Российской Федерации, органы управления социальной защитой населения, органы управления образованием, органы опеки и попечительства, органы по делам молодежи, органы управления здравоохранением, органы службы занятости, органы внутренних дел.</w:t>
      </w:r>
      <w:proofErr w:type="gramEnd"/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3. Описание опыта работы социального педагога М</w:t>
      </w:r>
      <w:r w:rsidR="0021302C">
        <w:rPr>
          <w:rFonts w:ascii="Arial" w:hAnsi="Arial" w:cs="Arial"/>
          <w:b/>
          <w:bCs/>
          <w:color w:val="222222"/>
        </w:rPr>
        <w:t>Б</w:t>
      </w:r>
      <w:r>
        <w:rPr>
          <w:rFonts w:ascii="Arial" w:hAnsi="Arial" w:cs="Arial"/>
          <w:b/>
          <w:bCs/>
          <w:color w:val="222222"/>
        </w:rPr>
        <w:t xml:space="preserve">ОУ </w:t>
      </w:r>
      <w:proofErr w:type="spellStart"/>
      <w:r w:rsidR="0021302C">
        <w:rPr>
          <w:rFonts w:ascii="Arial" w:hAnsi="Arial" w:cs="Arial"/>
          <w:b/>
          <w:bCs/>
          <w:color w:val="222222"/>
        </w:rPr>
        <w:t>Головинская</w:t>
      </w:r>
      <w:proofErr w:type="spellEnd"/>
      <w:r w:rsidR="0021302C">
        <w:rPr>
          <w:rFonts w:ascii="Arial" w:hAnsi="Arial" w:cs="Arial"/>
          <w:b/>
          <w:bCs/>
          <w:color w:val="222222"/>
        </w:rPr>
        <w:t xml:space="preserve"> СОШ </w:t>
      </w:r>
      <w:r>
        <w:rPr>
          <w:rFonts w:ascii="Arial" w:hAnsi="Arial" w:cs="Arial"/>
          <w:b/>
          <w:bCs/>
          <w:color w:val="222222"/>
        </w:rPr>
        <w:t xml:space="preserve"> по профилактике безнадзорности несовершеннолетних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В настоящее время в М</w:t>
      </w:r>
      <w:r w:rsidR="0021302C">
        <w:rPr>
          <w:rFonts w:ascii="Arial" w:hAnsi="Arial" w:cs="Arial"/>
          <w:color w:val="222222"/>
        </w:rPr>
        <w:t>Б</w:t>
      </w:r>
      <w:r>
        <w:rPr>
          <w:rFonts w:ascii="Arial" w:hAnsi="Arial" w:cs="Arial"/>
          <w:color w:val="222222"/>
        </w:rPr>
        <w:t>ОУ</w:t>
      </w:r>
      <w:r w:rsidR="0021302C">
        <w:rPr>
          <w:rFonts w:ascii="Arial" w:hAnsi="Arial" w:cs="Arial"/>
          <w:color w:val="222222"/>
        </w:rPr>
        <w:t xml:space="preserve"> </w:t>
      </w:r>
      <w:proofErr w:type="spellStart"/>
      <w:r w:rsidR="0021302C">
        <w:rPr>
          <w:rFonts w:ascii="Arial" w:hAnsi="Arial" w:cs="Arial"/>
          <w:color w:val="222222"/>
        </w:rPr>
        <w:t>Головинская</w:t>
      </w:r>
      <w:proofErr w:type="spellEnd"/>
      <w:r w:rsidR="0021302C">
        <w:rPr>
          <w:rFonts w:ascii="Arial" w:hAnsi="Arial" w:cs="Arial"/>
          <w:color w:val="222222"/>
        </w:rPr>
        <w:t xml:space="preserve"> СОШ поселка Головино </w:t>
      </w:r>
      <w:r>
        <w:rPr>
          <w:rFonts w:ascii="Arial" w:hAnsi="Arial" w:cs="Arial"/>
          <w:color w:val="222222"/>
        </w:rPr>
        <w:t xml:space="preserve">всего </w:t>
      </w:r>
      <w:r w:rsidR="0021302C">
        <w:rPr>
          <w:rFonts w:ascii="Arial" w:hAnsi="Arial" w:cs="Arial"/>
          <w:color w:val="222222"/>
        </w:rPr>
        <w:t xml:space="preserve"> 279 учащихся</w:t>
      </w:r>
      <w:r>
        <w:rPr>
          <w:rFonts w:ascii="Arial" w:hAnsi="Arial" w:cs="Arial"/>
          <w:color w:val="222222"/>
        </w:rPr>
        <w:t xml:space="preserve"> (</w:t>
      </w:r>
      <w:proofErr w:type="gramStart"/>
      <w:r>
        <w:rPr>
          <w:rFonts w:ascii="Arial" w:hAnsi="Arial" w:cs="Arial"/>
          <w:color w:val="222222"/>
        </w:rPr>
        <w:t>см</w:t>
      </w:r>
      <w:proofErr w:type="gramEnd"/>
      <w:r>
        <w:rPr>
          <w:rFonts w:ascii="Arial" w:hAnsi="Arial" w:cs="Arial"/>
          <w:color w:val="222222"/>
        </w:rPr>
        <w:t>. приложение 1.)</w:t>
      </w:r>
    </w:p>
    <w:p w:rsidR="002E60E4" w:rsidRDefault="0021302C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Многодетных семей – 26</w:t>
      </w:r>
      <w:r w:rsidR="002E60E4">
        <w:rPr>
          <w:rFonts w:ascii="Arial" w:hAnsi="Arial" w:cs="Arial"/>
          <w:color w:val="222222"/>
        </w:rPr>
        <w:t xml:space="preserve"> человек</w:t>
      </w:r>
    </w:p>
    <w:p w:rsidR="002E60E4" w:rsidRDefault="0021302C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Дети – инвалиды – 3</w:t>
      </w:r>
      <w:r w:rsidR="002E60E4">
        <w:rPr>
          <w:rFonts w:ascii="Arial" w:hAnsi="Arial" w:cs="Arial"/>
          <w:color w:val="222222"/>
        </w:rPr>
        <w:t xml:space="preserve"> человек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Семьи – беженцы – 0 человек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Мало</w:t>
      </w:r>
      <w:r w:rsidR="0021302C">
        <w:rPr>
          <w:rFonts w:ascii="Arial" w:hAnsi="Arial" w:cs="Arial"/>
          <w:color w:val="222222"/>
        </w:rPr>
        <w:t>обеспеченные семьи – 32</w:t>
      </w:r>
    </w:p>
    <w:p w:rsidR="002E60E4" w:rsidRDefault="0021302C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Неблагополучные семьи – 9</w:t>
      </w:r>
    </w:p>
    <w:p w:rsidR="002E60E4" w:rsidRDefault="0021302C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Неполные семьи – 35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Семьи, родители ко</w:t>
      </w:r>
      <w:r w:rsidR="0021302C">
        <w:rPr>
          <w:rFonts w:ascii="Arial" w:hAnsi="Arial" w:cs="Arial"/>
          <w:color w:val="222222"/>
        </w:rPr>
        <w:t>торых являются безработными – 23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Находящиеся</w:t>
      </w:r>
      <w:r w:rsidR="0021302C">
        <w:rPr>
          <w:rFonts w:ascii="Arial" w:hAnsi="Arial" w:cs="Arial"/>
          <w:color w:val="222222"/>
        </w:rPr>
        <w:t xml:space="preserve"> под опекой и дети – сироты – 5</w:t>
      </w:r>
      <w:r>
        <w:rPr>
          <w:rFonts w:ascii="Arial" w:hAnsi="Arial" w:cs="Arial"/>
          <w:color w:val="222222"/>
        </w:rPr>
        <w:t xml:space="preserve"> человек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Родители, уклоня</w:t>
      </w:r>
      <w:r w:rsidR="0021302C">
        <w:rPr>
          <w:rFonts w:ascii="Arial" w:hAnsi="Arial" w:cs="Arial"/>
          <w:color w:val="222222"/>
        </w:rPr>
        <w:t>ющиеся от воспитания ребенка – 1</w:t>
      </w:r>
      <w:r>
        <w:rPr>
          <w:rFonts w:ascii="Arial" w:hAnsi="Arial" w:cs="Arial"/>
          <w:color w:val="222222"/>
        </w:rPr>
        <w:t xml:space="preserve"> человек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proofErr w:type="gramStart"/>
      <w:r>
        <w:rPr>
          <w:rFonts w:ascii="Arial" w:hAnsi="Arial" w:cs="Arial"/>
          <w:color w:val="222222"/>
        </w:rPr>
        <w:t>Состоя</w:t>
      </w:r>
      <w:r w:rsidR="0021302C">
        <w:rPr>
          <w:rFonts w:ascii="Arial" w:hAnsi="Arial" w:cs="Arial"/>
          <w:color w:val="222222"/>
        </w:rPr>
        <w:t>щие</w:t>
      </w:r>
      <w:proofErr w:type="gramEnd"/>
      <w:r w:rsidR="0021302C">
        <w:rPr>
          <w:rFonts w:ascii="Arial" w:hAnsi="Arial" w:cs="Arial"/>
          <w:color w:val="222222"/>
        </w:rPr>
        <w:t xml:space="preserve"> на </w:t>
      </w:r>
      <w:proofErr w:type="spellStart"/>
      <w:r w:rsidR="0021302C">
        <w:rPr>
          <w:rFonts w:ascii="Arial" w:hAnsi="Arial" w:cs="Arial"/>
          <w:color w:val="222222"/>
        </w:rPr>
        <w:t>внутришкольном</w:t>
      </w:r>
      <w:proofErr w:type="spellEnd"/>
      <w:r w:rsidR="0021302C">
        <w:rPr>
          <w:rFonts w:ascii="Arial" w:hAnsi="Arial" w:cs="Arial"/>
          <w:color w:val="222222"/>
        </w:rPr>
        <w:t xml:space="preserve"> учете – 0</w:t>
      </w:r>
      <w:r>
        <w:rPr>
          <w:rFonts w:ascii="Arial" w:hAnsi="Arial" w:cs="Arial"/>
          <w:color w:val="222222"/>
        </w:rPr>
        <w:t xml:space="preserve"> человека</w:t>
      </w:r>
    </w:p>
    <w:p w:rsidR="002E60E4" w:rsidRDefault="0021302C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proofErr w:type="gramStart"/>
      <w:r>
        <w:rPr>
          <w:rFonts w:ascii="Arial" w:hAnsi="Arial" w:cs="Arial"/>
          <w:color w:val="222222"/>
        </w:rPr>
        <w:t>Состоящие</w:t>
      </w:r>
      <w:proofErr w:type="gramEnd"/>
      <w:r>
        <w:rPr>
          <w:rFonts w:ascii="Arial" w:hAnsi="Arial" w:cs="Arial"/>
          <w:color w:val="222222"/>
        </w:rPr>
        <w:t xml:space="preserve"> на учете в ОДН – 3</w:t>
      </w:r>
      <w:r w:rsidR="002E60E4">
        <w:rPr>
          <w:rFonts w:ascii="Arial" w:hAnsi="Arial" w:cs="Arial"/>
          <w:color w:val="222222"/>
        </w:rPr>
        <w:t xml:space="preserve"> человек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proofErr w:type="gramStart"/>
      <w:r>
        <w:rPr>
          <w:rFonts w:ascii="Arial" w:hAnsi="Arial" w:cs="Arial"/>
          <w:color w:val="222222"/>
        </w:rPr>
        <w:t>Обучающиеся</w:t>
      </w:r>
      <w:proofErr w:type="gramEnd"/>
      <w:r>
        <w:rPr>
          <w:rFonts w:ascii="Arial" w:hAnsi="Arial" w:cs="Arial"/>
          <w:color w:val="222222"/>
        </w:rPr>
        <w:t xml:space="preserve"> на дому – 4 человека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lastRenderedPageBreak/>
        <w:t xml:space="preserve">Неблагополучных семей, </w:t>
      </w:r>
      <w:proofErr w:type="gramStart"/>
      <w:r>
        <w:rPr>
          <w:rFonts w:ascii="Arial" w:hAnsi="Arial" w:cs="Arial"/>
          <w:color w:val="222222"/>
        </w:rPr>
        <w:t>состоящие</w:t>
      </w:r>
      <w:proofErr w:type="gramEnd"/>
      <w:r>
        <w:rPr>
          <w:rFonts w:ascii="Arial" w:hAnsi="Arial" w:cs="Arial"/>
          <w:color w:val="222222"/>
        </w:rPr>
        <w:t xml:space="preserve"> на </w:t>
      </w:r>
      <w:proofErr w:type="spellStart"/>
      <w:r>
        <w:rPr>
          <w:rFonts w:ascii="Arial" w:hAnsi="Arial" w:cs="Arial"/>
          <w:color w:val="222222"/>
        </w:rPr>
        <w:t>внутришкольном</w:t>
      </w:r>
      <w:proofErr w:type="spellEnd"/>
      <w:r>
        <w:rPr>
          <w:rFonts w:ascii="Arial" w:hAnsi="Arial" w:cs="Arial"/>
          <w:color w:val="222222"/>
        </w:rPr>
        <w:t xml:space="preserve"> у</w:t>
      </w:r>
      <w:r w:rsidR="00061D87">
        <w:rPr>
          <w:rFonts w:ascii="Arial" w:hAnsi="Arial" w:cs="Arial"/>
          <w:color w:val="222222"/>
        </w:rPr>
        <w:t>чете – 0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Неблагополучные се</w:t>
      </w:r>
      <w:r w:rsidR="00061D87">
        <w:rPr>
          <w:rFonts w:ascii="Arial" w:hAnsi="Arial" w:cs="Arial"/>
          <w:color w:val="222222"/>
        </w:rPr>
        <w:t>мьи, состоящие на учете в ОДН- 0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В данное время в </w:t>
      </w:r>
      <w:r w:rsidR="00061D87">
        <w:rPr>
          <w:rFonts w:ascii="Arial" w:hAnsi="Arial" w:cs="Arial"/>
          <w:color w:val="222222"/>
        </w:rPr>
        <w:t xml:space="preserve"> </w:t>
      </w:r>
      <w:proofErr w:type="spellStart"/>
      <w:r w:rsidR="00061D87">
        <w:rPr>
          <w:rFonts w:ascii="Arial" w:hAnsi="Arial" w:cs="Arial"/>
          <w:color w:val="222222"/>
        </w:rPr>
        <w:t>Головинской</w:t>
      </w:r>
      <w:proofErr w:type="spellEnd"/>
      <w:r w:rsidR="00061D87">
        <w:rPr>
          <w:rFonts w:ascii="Arial" w:hAnsi="Arial" w:cs="Arial"/>
          <w:color w:val="222222"/>
        </w:rPr>
        <w:t xml:space="preserve"> СОШ имеется 1 </w:t>
      </w:r>
      <w:proofErr w:type="gramStart"/>
      <w:r w:rsidR="00061D87">
        <w:rPr>
          <w:rFonts w:ascii="Arial" w:hAnsi="Arial" w:cs="Arial"/>
          <w:color w:val="222222"/>
        </w:rPr>
        <w:t>учащийся</w:t>
      </w:r>
      <w:proofErr w:type="gramEnd"/>
      <w:r w:rsidR="00061D87">
        <w:rPr>
          <w:rFonts w:ascii="Arial" w:hAnsi="Arial" w:cs="Arial"/>
          <w:color w:val="222222"/>
        </w:rPr>
        <w:t xml:space="preserve"> систематически пропускающий</w:t>
      </w:r>
      <w:r>
        <w:rPr>
          <w:rFonts w:ascii="Arial" w:hAnsi="Arial" w:cs="Arial"/>
          <w:color w:val="222222"/>
        </w:rPr>
        <w:t xml:space="preserve"> уроки без уважительной причины:</w:t>
      </w:r>
    </w:p>
    <w:p w:rsidR="002E60E4" w:rsidRDefault="00061D87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С этим учащимся и семьей</w:t>
      </w:r>
      <w:r w:rsidR="002E60E4">
        <w:rPr>
          <w:rFonts w:ascii="Arial" w:hAnsi="Arial" w:cs="Arial"/>
          <w:color w:val="222222"/>
        </w:rPr>
        <w:t xml:space="preserve"> ведется отдельная работа, систе</w:t>
      </w:r>
      <w:r>
        <w:rPr>
          <w:rFonts w:ascii="Arial" w:hAnsi="Arial" w:cs="Arial"/>
          <w:color w:val="222222"/>
        </w:rPr>
        <w:t>матически подаются списки в КДН, ПДН</w:t>
      </w:r>
      <w:r w:rsidR="002E60E4">
        <w:rPr>
          <w:rFonts w:ascii="Arial" w:hAnsi="Arial" w:cs="Arial"/>
          <w:color w:val="222222"/>
        </w:rPr>
        <w:t xml:space="preserve">. А </w:t>
      </w:r>
      <w:r>
        <w:rPr>
          <w:rFonts w:ascii="Arial" w:hAnsi="Arial" w:cs="Arial"/>
          <w:color w:val="222222"/>
        </w:rPr>
        <w:t xml:space="preserve">так же ходатайства в ОДН 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proofErr w:type="gramStart"/>
      <w:r>
        <w:rPr>
          <w:rFonts w:ascii="Arial" w:hAnsi="Arial" w:cs="Arial"/>
          <w:color w:val="222222"/>
        </w:rPr>
        <w:t>Социальный педагог совместно с классными руководителями проводят</w:t>
      </w:r>
      <w:proofErr w:type="gramEnd"/>
      <w:r>
        <w:rPr>
          <w:rFonts w:ascii="Arial" w:hAnsi="Arial" w:cs="Arial"/>
          <w:color w:val="222222"/>
        </w:rPr>
        <w:t xml:space="preserve"> индивидуальные беседы и посещения на дому, вызывают на совет профилактики. П</w:t>
      </w:r>
      <w:r w:rsidR="00061D87">
        <w:rPr>
          <w:rFonts w:ascii="Arial" w:hAnsi="Arial" w:cs="Arial"/>
          <w:color w:val="222222"/>
        </w:rPr>
        <w:t>о решению Совета профилактики 13</w:t>
      </w:r>
      <w:r>
        <w:rPr>
          <w:rFonts w:ascii="Arial" w:hAnsi="Arial" w:cs="Arial"/>
          <w:color w:val="222222"/>
        </w:rPr>
        <w:t xml:space="preserve"> учеников были поставлены на </w:t>
      </w:r>
      <w:proofErr w:type="spellStart"/>
      <w:r>
        <w:rPr>
          <w:rFonts w:ascii="Arial" w:hAnsi="Arial" w:cs="Arial"/>
          <w:color w:val="222222"/>
        </w:rPr>
        <w:t>внутришкольный</w:t>
      </w:r>
      <w:proofErr w:type="spellEnd"/>
      <w:r>
        <w:rPr>
          <w:rFonts w:ascii="Arial" w:hAnsi="Arial" w:cs="Arial"/>
          <w:color w:val="222222"/>
        </w:rPr>
        <w:t xml:space="preserve"> учёт. С ними проводят профилактическую, воспитательную работу классными руководителями, социальным п</w:t>
      </w:r>
      <w:r w:rsidR="00061D87">
        <w:rPr>
          <w:rFonts w:ascii="Arial" w:hAnsi="Arial" w:cs="Arial"/>
          <w:color w:val="222222"/>
        </w:rPr>
        <w:t>едагогом, психологом. Из этих 13</w:t>
      </w:r>
      <w:r>
        <w:rPr>
          <w:rFonts w:ascii="Arial" w:hAnsi="Arial" w:cs="Arial"/>
          <w:color w:val="222222"/>
        </w:rPr>
        <w:t xml:space="preserve"> учащ</w:t>
      </w:r>
      <w:r w:rsidR="00061D87">
        <w:rPr>
          <w:rFonts w:ascii="Arial" w:hAnsi="Arial" w:cs="Arial"/>
          <w:color w:val="222222"/>
        </w:rPr>
        <w:t xml:space="preserve">ихся 1 был поставлен на учёт в </w:t>
      </w:r>
      <w:proofErr w:type="spellStart"/>
      <w:r w:rsidR="00061D87">
        <w:rPr>
          <w:rFonts w:ascii="Arial" w:hAnsi="Arial" w:cs="Arial"/>
          <w:color w:val="222222"/>
        </w:rPr>
        <w:t>ОДН</w:t>
      </w:r>
      <w:proofErr w:type="gramStart"/>
      <w:r w:rsidR="00061D87">
        <w:rPr>
          <w:rFonts w:ascii="Arial" w:hAnsi="Arial" w:cs="Arial"/>
          <w:color w:val="222222"/>
        </w:rPr>
        <w:t>.</w:t>
      </w:r>
      <w:r>
        <w:rPr>
          <w:rFonts w:ascii="Arial" w:hAnsi="Arial" w:cs="Arial"/>
          <w:color w:val="222222"/>
        </w:rPr>
        <w:t>С</w:t>
      </w:r>
      <w:proofErr w:type="gramEnd"/>
      <w:r>
        <w:rPr>
          <w:rFonts w:ascii="Arial" w:hAnsi="Arial" w:cs="Arial"/>
          <w:color w:val="222222"/>
        </w:rPr>
        <w:t>о</w:t>
      </w:r>
      <w:proofErr w:type="spellEnd"/>
      <w:r>
        <w:rPr>
          <w:rFonts w:ascii="Arial" w:hAnsi="Arial" w:cs="Arial"/>
          <w:color w:val="222222"/>
        </w:rPr>
        <w:t xml:space="preserve"> всеми учащимися, состоящими на </w:t>
      </w:r>
      <w:proofErr w:type="spellStart"/>
      <w:r>
        <w:rPr>
          <w:rFonts w:ascii="Arial" w:hAnsi="Arial" w:cs="Arial"/>
          <w:color w:val="222222"/>
        </w:rPr>
        <w:t>внутришкольном</w:t>
      </w:r>
      <w:proofErr w:type="spellEnd"/>
      <w:r>
        <w:rPr>
          <w:rFonts w:ascii="Arial" w:hAnsi="Arial" w:cs="Arial"/>
          <w:color w:val="222222"/>
        </w:rPr>
        <w:t xml:space="preserve"> учёте, социальным педагогом ведётся индивидуальная профилактическая работа: заведены листы наблюдения, где фиксируются сведения о них, ведётся учёт индивидуальных профилактических мероприятий с ними с их родителями.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У значительного числа учащихся улучшилось поведение, не стало пропусков уроков без уважительной причины, они стали лучше учиться. 7 учеников сняты с </w:t>
      </w:r>
      <w:proofErr w:type="spellStart"/>
      <w:r>
        <w:rPr>
          <w:rFonts w:ascii="Arial" w:hAnsi="Arial" w:cs="Arial"/>
          <w:color w:val="222222"/>
        </w:rPr>
        <w:t>внутришкольного</w:t>
      </w:r>
      <w:proofErr w:type="spellEnd"/>
      <w:r>
        <w:rPr>
          <w:rFonts w:ascii="Arial" w:hAnsi="Arial" w:cs="Arial"/>
          <w:color w:val="222222"/>
        </w:rPr>
        <w:t xml:space="preserve"> учёта на заседании Совета профилактики, так как они исправили своё поведение, осознали свои ошибки.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Социальный педагог активно участвует в работе родительских собраний совместно с сотруд</w:t>
      </w:r>
      <w:r w:rsidR="00061D87">
        <w:rPr>
          <w:rFonts w:ascii="Arial" w:hAnsi="Arial" w:cs="Arial"/>
          <w:color w:val="222222"/>
        </w:rPr>
        <w:t>никами ОДН</w:t>
      </w:r>
      <w:r>
        <w:rPr>
          <w:rFonts w:ascii="Arial" w:hAnsi="Arial" w:cs="Arial"/>
          <w:color w:val="222222"/>
        </w:rPr>
        <w:t>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Работая над ФЗ «Об основах системы профилактики безнадзорности и правонарушений несовершеннолетних», социальный педагог использует все возможности, имеющиеся в нашем городе. Значительную помощь в профилактической работе оказывают: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1.Управление образования;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2.Управление социальной защиты;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3.Центр социального обслуживания населения, так как одной из важнейших причин роста правонарушений являются социальные проблемы в семьях, в обществе в целом.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Заключение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Деятельность по предупреждению социальных проблем, социального отклонения или удержанию их на социально терпимом уровне посредством устранения или нейтрализации порождающих их причин включает в себя социальную профилактику.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В соответствии со ст. 14,15 ФЗ «Об основах государственной системы профилактики безнадзорности и правонарушений несовершеннолетних» миссия и задачи общеобразовательного учреждения определены следующим образом: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оказание социально-психологической и педагогической помощи несовершеннолетним, имеющим отклонения в развитии или поведении либо проблемы в обучении;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выявление несовершеннолетних, находящихся в социально опасном положении, а также не посещающих или систематически пропускающих по неуважительным причинам школу, принятие мер по их воспитанию и получению ими основного общего образования;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выявление семей, находящихся в социально опасном положении, и оказание им помощи в обучении и воспитании детей;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lastRenderedPageBreak/>
        <w:t>- обеспечение организации в школе спортивных секций, технических и иных кружков, клубов и привлечение к участию в них несовершеннолетних;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осуществление мер по реализации программ и методик, направленных на развитие законопослушного поведения несовершеннолетних.</w:t>
      </w:r>
      <w:bookmarkStart w:id="22" w:name="_ftnref23"/>
      <w:r>
        <w:rPr>
          <w:rFonts w:ascii="Arial" w:hAnsi="Arial" w:cs="Arial"/>
          <w:color w:val="222222"/>
        </w:rPr>
        <w:fldChar w:fldCharType="begin"/>
      </w:r>
      <w:r>
        <w:rPr>
          <w:rFonts w:ascii="Arial" w:hAnsi="Arial" w:cs="Arial"/>
          <w:color w:val="222222"/>
        </w:rPr>
        <w:instrText xml:space="preserve"> HYPERLINK "https://mirznanii.com/a/177732-5/spetsifika-deyatelnosti-sotsialnogo-pedagoga-v-shkole-po-profilaktike-beznadzornosti-nesovershennoletnikh-5/" \l "_ftn23" </w:instrText>
      </w:r>
      <w:r>
        <w:rPr>
          <w:rFonts w:ascii="Arial" w:hAnsi="Arial" w:cs="Arial"/>
          <w:color w:val="222222"/>
        </w:rPr>
        <w:fldChar w:fldCharType="separate"/>
      </w:r>
      <w:r>
        <w:rPr>
          <w:rStyle w:val="a4"/>
          <w:rFonts w:ascii="Arial" w:hAnsi="Arial" w:cs="Arial"/>
          <w:color w:val="0645AD"/>
          <w:u w:val="none"/>
        </w:rPr>
        <w:t>[23]</w:t>
      </w:r>
      <w:r>
        <w:rPr>
          <w:rFonts w:ascii="Arial" w:hAnsi="Arial" w:cs="Arial"/>
          <w:color w:val="222222"/>
        </w:rPr>
        <w:fldChar w:fldCharType="end"/>
      </w:r>
      <w:bookmarkEnd w:id="22"/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Выделяют три уровня социальной профилактики: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1. </w:t>
      </w:r>
      <w:proofErr w:type="spellStart"/>
      <w:r>
        <w:rPr>
          <w:rFonts w:ascii="Arial" w:hAnsi="Arial" w:cs="Arial"/>
          <w:color w:val="222222"/>
        </w:rPr>
        <w:t>Общесоциальный</w:t>
      </w:r>
      <w:proofErr w:type="spellEnd"/>
      <w:r>
        <w:rPr>
          <w:rFonts w:ascii="Arial" w:hAnsi="Arial" w:cs="Arial"/>
          <w:color w:val="222222"/>
        </w:rPr>
        <w:t xml:space="preserve"> уровень.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2. Специальный уровень.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3. Индивидуальный уровень.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Рассматривая социальную профилактику как сознательную и социально организованную деятельность, можно выделить последовательный ряд ее основных стадий: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1. Стадия предупреждения.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2. Стадия предотвращения.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3. Стадия пересечения.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Последовательная реализация этих стадий социальной профилактики предполагает использование самых разнообразных приёмов и методов деятельности. На сегодняшний день можно говорить о существовании следующих методов социальной профилактики.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1. Медико-социальные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2. Организационно-административные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3. Правовые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4. Педагогические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5. Экономические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6. Политические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Социальный педагог всегда остается на стороне ребенка, стремится не приспособить безнадзорного к окружающей среде, а помочь ему самому приспособиться к ней с минимальными потерями.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Социальный педагог использует при этом: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Метод убеждения;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Метод наблюдения;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Метод беседы;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Опрос;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Метод социометрии;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Метод анкетирования;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Метод тестирования;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Метод оценивания;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Метод экстренной оценки;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Метод консультирования;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Тренинг;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Игра;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- Экскурсии.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Социальный педагог на основе полученных результатов диагностики может разработать и реализовать программу социально-педагогической помощи несовершеннолетнему и его окружающему обществу.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Роль посредника во взаимодействии личности, семьи, общества, который может обеспечить социально-педагогическую защиту семье и ребенку, выполняет социальный педагог.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</w:rPr>
        <w:t>Список литературы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lastRenderedPageBreak/>
        <w:t>1. Алиханов, З. И. Социально-педагогические условия предупреждения подростковой безнадзорности: автореферат диссертации на соискание ученой степени кандидата педагогических наук. – Махачкала, 2008.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2. Баянов, Э. Р. </w:t>
      </w:r>
      <w:proofErr w:type="spellStart"/>
      <w:r>
        <w:rPr>
          <w:rFonts w:ascii="Arial" w:hAnsi="Arial" w:cs="Arial"/>
          <w:color w:val="222222"/>
        </w:rPr>
        <w:t>Психокоррекционная</w:t>
      </w:r>
      <w:proofErr w:type="spellEnd"/>
      <w:r>
        <w:rPr>
          <w:rFonts w:ascii="Arial" w:hAnsi="Arial" w:cs="Arial"/>
          <w:color w:val="222222"/>
        </w:rPr>
        <w:t xml:space="preserve"> работа с беспризорниками // Материалы городской августовской конференции. – Уфа, 2004. – С. 15.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3. Большой юридический словарь</w:t>
      </w:r>
      <w:proofErr w:type="gramStart"/>
      <w:r>
        <w:rPr>
          <w:rFonts w:ascii="Arial" w:hAnsi="Arial" w:cs="Arial"/>
          <w:color w:val="222222"/>
        </w:rPr>
        <w:t>/П</w:t>
      </w:r>
      <w:proofErr w:type="gramEnd"/>
      <w:r>
        <w:rPr>
          <w:rFonts w:ascii="Arial" w:hAnsi="Arial" w:cs="Arial"/>
          <w:color w:val="222222"/>
        </w:rPr>
        <w:t xml:space="preserve">од ред. А. Я. Сухарева, В. Е. </w:t>
      </w:r>
      <w:proofErr w:type="spellStart"/>
      <w:r>
        <w:rPr>
          <w:rFonts w:ascii="Arial" w:hAnsi="Arial" w:cs="Arial"/>
          <w:color w:val="222222"/>
        </w:rPr>
        <w:t>Крутских</w:t>
      </w:r>
      <w:proofErr w:type="spellEnd"/>
      <w:r>
        <w:rPr>
          <w:rFonts w:ascii="Arial" w:hAnsi="Arial" w:cs="Arial"/>
          <w:color w:val="222222"/>
        </w:rPr>
        <w:t>. – М., 2002.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4. </w:t>
      </w:r>
      <w:proofErr w:type="spellStart"/>
      <w:r>
        <w:rPr>
          <w:rFonts w:ascii="Arial" w:hAnsi="Arial" w:cs="Arial"/>
          <w:color w:val="222222"/>
        </w:rPr>
        <w:t>Варывдин</w:t>
      </w:r>
      <w:proofErr w:type="spellEnd"/>
      <w:r>
        <w:rPr>
          <w:rFonts w:ascii="Arial" w:hAnsi="Arial" w:cs="Arial"/>
          <w:color w:val="222222"/>
        </w:rPr>
        <w:t xml:space="preserve">, В. А., </w:t>
      </w:r>
      <w:proofErr w:type="spellStart"/>
      <w:r>
        <w:rPr>
          <w:rFonts w:ascii="Arial" w:hAnsi="Arial" w:cs="Arial"/>
          <w:color w:val="222222"/>
        </w:rPr>
        <w:t>Клемантович</w:t>
      </w:r>
      <w:proofErr w:type="spellEnd"/>
      <w:r>
        <w:rPr>
          <w:rFonts w:ascii="Arial" w:hAnsi="Arial" w:cs="Arial"/>
          <w:color w:val="222222"/>
        </w:rPr>
        <w:t>, И. П. Управление системой социальной защитой детства: учеб</w:t>
      </w:r>
      <w:proofErr w:type="gramStart"/>
      <w:r>
        <w:rPr>
          <w:rFonts w:ascii="Arial" w:hAnsi="Arial" w:cs="Arial"/>
          <w:color w:val="222222"/>
        </w:rPr>
        <w:t>.</w:t>
      </w:r>
      <w:proofErr w:type="gramEnd"/>
      <w:r>
        <w:rPr>
          <w:rFonts w:ascii="Arial" w:hAnsi="Arial" w:cs="Arial"/>
          <w:color w:val="222222"/>
        </w:rPr>
        <w:t xml:space="preserve"> </w:t>
      </w:r>
      <w:proofErr w:type="gramStart"/>
      <w:r>
        <w:rPr>
          <w:rFonts w:ascii="Arial" w:hAnsi="Arial" w:cs="Arial"/>
          <w:color w:val="222222"/>
        </w:rPr>
        <w:t>п</w:t>
      </w:r>
      <w:proofErr w:type="gramEnd"/>
      <w:r>
        <w:rPr>
          <w:rFonts w:ascii="Arial" w:hAnsi="Arial" w:cs="Arial"/>
          <w:color w:val="222222"/>
        </w:rPr>
        <w:t>ос. – М., 2004.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5. </w:t>
      </w:r>
      <w:proofErr w:type="spellStart"/>
      <w:r>
        <w:rPr>
          <w:rFonts w:ascii="Arial" w:hAnsi="Arial" w:cs="Arial"/>
          <w:color w:val="222222"/>
        </w:rPr>
        <w:t>Верцинская</w:t>
      </w:r>
      <w:proofErr w:type="spellEnd"/>
      <w:r>
        <w:rPr>
          <w:rFonts w:ascii="Arial" w:hAnsi="Arial" w:cs="Arial"/>
          <w:color w:val="222222"/>
        </w:rPr>
        <w:t>, Н. Н. Трудный ребенок. - Минск, 1989.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6. Воронова, Е., </w:t>
      </w:r>
      <w:proofErr w:type="spellStart"/>
      <w:r>
        <w:rPr>
          <w:rFonts w:ascii="Arial" w:hAnsi="Arial" w:cs="Arial"/>
          <w:color w:val="222222"/>
        </w:rPr>
        <w:t>Келасьев</w:t>
      </w:r>
      <w:proofErr w:type="spellEnd"/>
      <w:r>
        <w:rPr>
          <w:rFonts w:ascii="Arial" w:hAnsi="Arial" w:cs="Arial"/>
          <w:color w:val="222222"/>
        </w:rPr>
        <w:t>, В., Курганова, Г. Социальная работа с безнадзорными и беспризорными // Социальная педагогика. – 2004. – №3. – С. 68-74.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7. Восстановление социального статуса безнадзорных детей</w:t>
      </w:r>
      <w:proofErr w:type="gramStart"/>
      <w:r>
        <w:rPr>
          <w:rFonts w:ascii="Arial" w:hAnsi="Arial" w:cs="Arial"/>
          <w:color w:val="222222"/>
        </w:rPr>
        <w:t xml:space="preserve"> / П</w:t>
      </w:r>
      <w:proofErr w:type="gramEnd"/>
      <w:r>
        <w:rPr>
          <w:rFonts w:ascii="Arial" w:hAnsi="Arial" w:cs="Arial"/>
          <w:color w:val="222222"/>
        </w:rPr>
        <w:t>од ред. Г. М. Иващенко. – М., 2002.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8. Гиль, С., Мартынова, М. Индивидуальная профилактическая работа с несовершеннолетними как социально-педагогическая технология // Социальная педагогика. – 2007. - №3. – С. 73-78.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9. Дементьева, И. Отклоняющееся поведение несовершеннолетних как следствие семейного неблагополучия // Социальная педагогика. - 2005.-№1. – С. 23-30.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10. Закон РФ «Об основах системы профилактики безнадзорности и правонарушений несовершеннолетних». – М., 1999.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11. Закон РФ №103-ФЗ от 20.07.2000 г. «Об основных гарантиях прав ребенка», ст. 14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12. Инновационный потенциал молодежной науки: материалы республиканской научно-практической конференции. Т.1. – Уфа, 2009.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13. Комплексное социолого-криминалистическое исследование причин роста беспризорности среди несовершеннолетних и распространение наркомании в среде беспризорных в </w:t>
      </w:r>
      <w:proofErr w:type="gramStart"/>
      <w:r>
        <w:rPr>
          <w:rFonts w:ascii="Arial" w:hAnsi="Arial" w:cs="Arial"/>
          <w:color w:val="222222"/>
        </w:rPr>
        <w:t>г</w:t>
      </w:r>
      <w:proofErr w:type="gramEnd"/>
      <w:r>
        <w:rPr>
          <w:rFonts w:ascii="Arial" w:hAnsi="Arial" w:cs="Arial"/>
          <w:color w:val="222222"/>
        </w:rPr>
        <w:t>. Москве //Дети улиц: Информационно-консультативный вестник. - Выпуск № 1. - М., 2002. - С. 53-60.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14. Кузнецова, Л.П.Основные технологии социальной работы: Учебное пособие.- Владивосток, 2002.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15. Левчук, С. Организация сетевого взаимодействия по профилактике безнадзорности и правонарушений несовершеннолетних // Социальная педагогика.- 2008. - №1. – С. 51-56.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16. Мартынова, М. С. Социальная работа с детьми группы риска.- М., 2004.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17. Мустаева, Ф. А. Основы профилактики безнадзорности и беспризорности несовершеннолетних. – М., 2003.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18. Никитин, А. Ф. Школьный юридический словарь.- М., 2004.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19. </w:t>
      </w:r>
      <w:proofErr w:type="spellStart"/>
      <w:r>
        <w:rPr>
          <w:rFonts w:ascii="Arial" w:hAnsi="Arial" w:cs="Arial"/>
          <w:color w:val="222222"/>
        </w:rPr>
        <w:t>Овчарова</w:t>
      </w:r>
      <w:proofErr w:type="spellEnd"/>
      <w:r>
        <w:rPr>
          <w:rFonts w:ascii="Arial" w:hAnsi="Arial" w:cs="Arial"/>
          <w:color w:val="222222"/>
        </w:rPr>
        <w:t>, Р. В. Справочная книга социального педагога. – М., 2005.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20. </w:t>
      </w:r>
      <w:proofErr w:type="spellStart"/>
      <w:r>
        <w:rPr>
          <w:rFonts w:ascii="Arial" w:hAnsi="Arial" w:cs="Arial"/>
          <w:color w:val="222222"/>
        </w:rPr>
        <w:t>Помзова</w:t>
      </w:r>
      <w:proofErr w:type="spellEnd"/>
      <w:r>
        <w:rPr>
          <w:rFonts w:ascii="Arial" w:hAnsi="Arial" w:cs="Arial"/>
          <w:color w:val="222222"/>
        </w:rPr>
        <w:t>, О. Опыт работы министерства обороны Российской Федерации по профилактике беспризорности и безнадзорности среди несовершеннолетних // Социальная педагогика. – 2007. - №1. - С. 41-44.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21. Проблемы детской безнадзорности и беспризорности в РФ: социально-политические последствия и современные технологии решения/ Аналитический вестник Совета Федерации ФС РФ.-2003.-№14(207).- http://www.budgetrf.ru</w:t>
      </w:r>
    </w:p>
    <w:p w:rsidR="002E60E4" w:rsidRDefault="002E60E4" w:rsidP="002E60E4">
      <w:pPr>
        <w:pStyle w:val="a3"/>
        <w:spacing w:before="0" w:beforeAutospacing="0" w:after="0" w:afterAutospacing="0" w:line="29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22. Протасова, И. Деятельность социального педагога по профилактике </w:t>
      </w:r>
      <w:proofErr w:type="spellStart"/>
      <w:r>
        <w:rPr>
          <w:rFonts w:ascii="Arial" w:hAnsi="Arial" w:cs="Arial"/>
          <w:color w:val="222222"/>
        </w:rPr>
        <w:t>делинквентного</w:t>
      </w:r>
      <w:proofErr w:type="spellEnd"/>
      <w:r>
        <w:rPr>
          <w:rFonts w:ascii="Arial" w:hAnsi="Arial" w:cs="Arial"/>
          <w:color w:val="222222"/>
        </w:rPr>
        <w:t xml:space="preserve"> поведения подростков в условиях общеобразовательного учреждения // Социальная педагогика. – 2008. - №3. – С.71-79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lastRenderedPageBreak/>
        <w:t xml:space="preserve">23. Психолого-педагогический словарь для учителей и руководителей общеобразовательных учреждений/ Авт.-сост. В. А.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Мижериков</w:t>
      </w:r>
      <w:proofErr w:type="gram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.-</w:t>
      </w:r>
      <w:proofErr w:type="gram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Ростов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н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/Д., 1998.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24. Российская энциклопедия социальной работы. В 2-х т. - М., 1997.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25. Российская педагогическая энциклопедия в 2 –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х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томах. Том 1./Гл. ред. В. В. Давыдов. - М., 1993.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26. Сапрыгина, Н. Социально-психологическое сопровождение подростков с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дезадаптацией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в условиях открытой сменной школы // Социальная педагогика.- 2008. - №1.- С. 57-62.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27. Сафин, В. Ф. Психические отклонения в развитии детей и методы их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психокоррекции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. – 2-е изд.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Перераб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., доп. – Уфа, 2001.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28. Словарь по социальной педагогике</w:t>
      </w:r>
      <w:proofErr w:type="gram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/ А</w:t>
      </w:r>
      <w:proofErr w:type="gram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вт. - сост. Л. В.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Мардахаев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. - М., 2002.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29.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Тростанецкая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, Г. Социальные сироты в нашем обществе: о мерах, направленных на реализацию государственной политики в сфере профилактики правонарушений, безнадзорности и беспризорности, несовершеннолетних // Социальная педагогика -2004. - №4. – С. 3-8.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30. Федорова, Л. Дети в России никому не нужны.- http://www.rbcdaily.ru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31.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Фельдштейн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, Д. И. Психологические проблемы формирования нравственных качеств личности в подростковом возрасте. – Душанбе, 1969.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32. Шакурова, В. М. Методика и технология работы социального педагога. – М., 2002.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33. Шнейдер, Л. Б.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Девиантное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поведение детей и подростков. – М., 2005.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34. Штейнберг, Е. Б. Педагог и подростки: трудности и радости совместного бытия.- М., 2002.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35. Энциклопедический словарь социальной работы</w:t>
      </w:r>
      <w:proofErr w:type="gram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/ П</w:t>
      </w:r>
      <w:proofErr w:type="gram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од. Ред. Л. Э.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Кунельского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и М. С.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Мацковской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: В 3 т. Том 2. – М., 1993.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36. Электронная версия бюллетеня // «Население и общество» Институт демографии Государственного университета – Высшей школы экономики №369 – 370. 16 – 29 марта 2009. - </w:t>
      </w:r>
      <w:r w:rsidRPr="002E60E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http://demoscope.ru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37.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Юричка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, Ю. И.,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Юричка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А. Ю.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Девиантология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: конфликты, агрессия, наркомания, правонарушения.- Монография. – М., 2001.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Приложение 1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Социальный паспорт образовательного учреждения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Название учреждения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Адрес: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Руководитель: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Специализация: (общеобразовательная)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1. Количество учащихся в ОУ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2. Количество кружков (названия)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Количество спортивных секций (названия)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Количество школьных научных обществ (названия)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3. Количество учащихся, состоящих на учете в ОППН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Количество учащихся, состоящих на профилактическом учёте в ОППН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Количество учащихся, состоящих на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внутришкольном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учете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Количество учащихся-инвалидов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Количество учащихся-сирот находящихся под опекой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Количество неблагополучных семей, состоящих на учёте в ОППН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Количество неблагополучных семей, состоящих на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внутришкольном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учёте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Количество неполных семей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Количество неполных семей классов выравнивания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lastRenderedPageBreak/>
        <w:t>Количество неблагополучных семей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Количество неблагополучных семей, состоящих на профилактическом учёте в ОППН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Количество многодетных семей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Количество дел рассмотренных в КДН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Тип микрорайона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 по территории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 по составу проживающего населения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 место расположения микрорайона, какие учреждения и организации находятся на территории микрорайона.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Уровень образования жителей микрорайона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Число жителей микрорайона</w:t>
      </w:r>
    </w:p>
    <w:p w:rsidR="002E60E4" w:rsidRPr="002E60E4" w:rsidRDefault="002E60E4" w:rsidP="002E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br/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Приложение 2</w:t>
      </w:r>
    </w:p>
    <w:p w:rsidR="002E60E4" w:rsidRPr="002E60E4" w:rsidRDefault="002E60E4" w:rsidP="002E60E4">
      <w:pPr>
        <w:spacing w:after="0" w:line="297" w:lineRule="atLeast"/>
        <w:jc w:val="both"/>
        <w:outlineLvl w:val="1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r w:rsidRPr="002E60E4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Структура исследования трудного ребенка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1. Беседа с классным руководителем: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 в чем заключается трудность в воспитании данного школьника?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 дисциплина в школе и дома.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 успеваемость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 какие конкретные факты говорят о его «трудности»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- какие меры применялись к этому школьнику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дляего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исправления и их результаты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 домашние условия школьника.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2. Беседа со школьником: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 какие учебные предметы ты любишь больше других? Почему?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 что читаешь?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 твои товарищи. Что ты о них думаешь?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 доволен ли ты своей учебой и поведением в классе, в школе?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 твоя общественная работа и ее результаты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 твое любимое занятие в школе и дома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 твое отношение к старшим, родителям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3. Беседа с учителями: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 ваше мнение об успеваемости и поведении данного ученика на ваших уроках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 наиболее характерные случаи его недисциплинированности и ваши ему советы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 его способности в учебе, в работе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4. Беседа с товарищами: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 давно ли вы дружите?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 ваши любимые совместные дела, занятия?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 что нравится в друге?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 что не нравится? Почему?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 как вы ему помогаете?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 ваши планы на будущее?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5. Беседа с родителями.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- </w:t>
      </w:r>
      <w:proofErr w:type="gram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д</w:t>
      </w:r>
      <w:proofErr w:type="gram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овольны ли вы учебой и поведением своего ребенка?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 что вас беспокоит в его поведении? Как вы ему помогаете?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 режим дня и его выполнение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- что он делает по дому?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Заключение: характеристика трудного школьника, оценка роли семьи и школы в его перевоспитании.</w:t>
      </w:r>
    </w:p>
    <w:p w:rsidR="002E60E4" w:rsidRPr="002E60E4" w:rsidRDefault="002E60E4" w:rsidP="002E60E4">
      <w:pPr>
        <w:spacing w:after="0" w:line="264" w:lineRule="atLeast"/>
        <w:jc w:val="both"/>
        <w:outlineLvl w:val="3"/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lastRenderedPageBreak/>
        <w:t>Приложение 3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Паспорт семьи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Ученика_________класса_______школы__________района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области____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(Ф.И.О.)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1. Общие сведения о родителях и других членах семьи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Жилищные условия ___________________________________________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Материальное положение, источники доходов______________________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Характеристика культурного уровня семьи ________________________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2. Общие сведения о детях (Ф.И.О. Возраст, где учится, работает) Примечание__________________________________________________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3. Воспитательные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возможностисемьи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____________________________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Уровень воспитанности ученика _________________________________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(высокий, средний, низкий)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Уровень педагогической культуры родителей отца_____________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(высокий,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средний</w:t>
      </w:r>
      <w:proofErr w:type="gram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,н</w:t>
      </w:r>
      <w:proofErr w:type="gram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изкий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) матери _________ (высокий, средний, низкий)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Микроклимат в семье ______ (здоровый, устойчивый, недостаточно здоровый, неустойчивый, нездоровый)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Направленность семьи __________________________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(общественно направленная, индивидуалистическая, асоциально направленная)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Ситуация семейного воспитания _________________________________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(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благоприятная</w:t>
      </w:r>
      <w:proofErr w:type="gram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,о</w:t>
      </w:r>
      <w:proofErr w:type="gram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сложненная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, неблагоприятная)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Примечание __________________________________________________</w:t>
      </w:r>
    </w:p>
    <w:p w:rsidR="002E60E4" w:rsidRPr="002E60E4" w:rsidRDefault="002E60E4" w:rsidP="002E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br/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Приложение 4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Протокол заседания Совета по профилактике правонарушений и безнадзорности среди несовершеннолетних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от «__»___________20__г.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Присутствовали члены Совета: __________________</w:t>
      </w:r>
    </w:p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Приглашены________________________________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74"/>
        <w:gridCol w:w="2162"/>
        <w:gridCol w:w="1917"/>
        <w:gridCol w:w="2354"/>
      </w:tblGrid>
      <w:tr w:rsidR="002E60E4" w:rsidRPr="002E60E4" w:rsidTr="002E60E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0E4" w:rsidRPr="002E60E4" w:rsidRDefault="002E60E4" w:rsidP="002E60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0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Слушали вопросы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0E4" w:rsidRPr="002E60E4" w:rsidRDefault="002E60E4" w:rsidP="002E60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0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Выступали (Ф.И.О.)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0E4" w:rsidRPr="002E60E4" w:rsidRDefault="002E60E4" w:rsidP="002E60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0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Принято решение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0E4" w:rsidRPr="002E60E4" w:rsidRDefault="002E60E4" w:rsidP="002E60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0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исполнения</w:t>
            </w:r>
          </w:p>
        </w:tc>
      </w:tr>
      <w:tr w:rsidR="002E60E4" w:rsidRPr="002E60E4" w:rsidTr="002E60E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0E4" w:rsidRPr="002E60E4" w:rsidRDefault="002E60E4" w:rsidP="002E60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0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2E60E4" w:rsidRPr="002E60E4" w:rsidRDefault="002E60E4" w:rsidP="002E60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60E4" w:rsidRPr="002E60E4" w:rsidRDefault="002E60E4" w:rsidP="002E60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60E4" w:rsidRPr="002E60E4" w:rsidRDefault="002E60E4" w:rsidP="002E60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E60E4" w:rsidRPr="002E60E4" w:rsidTr="002E60E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0E4" w:rsidRPr="002E60E4" w:rsidRDefault="002E60E4" w:rsidP="002E60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0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2E60E4" w:rsidRPr="002E60E4" w:rsidRDefault="002E60E4" w:rsidP="002E60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60E4" w:rsidRPr="002E60E4" w:rsidRDefault="002E60E4" w:rsidP="002E60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60E4" w:rsidRPr="002E60E4" w:rsidRDefault="002E60E4" w:rsidP="002E60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E60E4" w:rsidRPr="002E60E4" w:rsidTr="002E60E4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60E4" w:rsidRPr="002E60E4" w:rsidRDefault="002E60E4" w:rsidP="002E60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0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2E60E4" w:rsidRPr="002E60E4" w:rsidRDefault="002E60E4" w:rsidP="002E60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60E4" w:rsidRPr="002E60E4" w:rsidRDefault="002E60E4" w:rsidP="002E60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E60E4" w:rsidRPr="002E60E4" w:rsidRDefault="002E60E4" w:rsidP="002E60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Подписи членов Совета _______</w:t>
      </w:r>
    </w:p>
    <w:p w:rsidR="002E60E4" w:rsidRPr="002E60E4" w:rsidRDefault="002E60E4" w:rsidP="002E60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br/>
      </w:r>
    </w:p>
    <w:bookmarkStart w:id="23" w:name="_ftn1"/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"https://mirznanii.com/a/177732-6/spetsifika-deyatelnosti-sotsialnogo-pedagoga-v-shkole-po-profilaktike-beznadzornosti-nesovershennoletnikh-6/" \l "_ftnref1" </w:instrTex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  <w:r w:rsidRPr="002E60E4">
        <w:rPr>
          <w:rFonts w:ascii="Arial" w:eastAsia="Times New Roman" w:hAnsi="Arial" w:cs="Arial"/>
          <w:color w:val="0645AD"/>
          <w:sz w:val="24"/>
          <w:szCs w:val="24"/>
          <w:lang w:eastAsia="ru-RU"/>
        </w:rPr>
        <w:t>[1]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  <w:bookmarkEnd w:id="23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Комплексное социолого-криминалистическое исследование причин роста беспризорности среди несовершеннолетних и распространение наркомании в среде беспризорных в </w:t>
      </w:r>
      <w:proofErr w:type="gram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г</w:t>
      </w:r>
      <w:proofErr w:type="gram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. Москве //Дети улиц: Информационно-консультативный вестник. - Выпуск № 1. - М., 2002. - С. 53-60.</w:t>
      </w:r>
    </w:p>
    <w:bookmarkStart w:id="24" w:name="_ftn2"/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"https://mirznanii.com/a/177732-6/spetsifika-deyatelnosti-sotsialnogo-pedagoga-v-shkole-po-profilaktike-beznadzornosti-nesovershennoletnikh-6/" \l "_ftnref2" </w:instrTex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  <w:r w:rsidRPr="002E60E4">
        <w:rPr>
          <w:rFonts w:ascii="Arial" w:eastAsia="Times New Roman" w:hAnsi="Arial" w:cs="Arial"/>
          <w:color w:val="0645AD"/>
          <w:sz w:val="24"/>
          <w:szCs w:val="24"/>
          <w:lang w:eastAsia="ru-RU"/>
        </w:rPr>
        <w:t>[2]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  <w:bookmarkEnd w:id="24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Закон РФ «Об основах системы профилактики безнадзорности и правонарушений несовершеннолетних». – М., 1999.</w:t>
      </w:r>
    </w:p>
    <w:bookmarkStart w:id="25" w:name="_ftn3"/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"https://mirznanii.com/a/177732-6/spetsifika-deyatelnosti-sotsialnogo-pedagoga-v-shkole-po-profilaktike-beznadzornosti-nesovershennoletnikh-6/" \l "_ftnref3" </w:instrTex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  <w:r w:rsidRPr="002E60E4">
        <w:rPr>
          <w:rFonts w:ascii="Arial" w:eastAsia="Times New Roman" w:hAnsi="Arial" w:cs="Arial"/>
          <w:color w:val="0645AD"/>
          <w:sz w:val="24"/>
          <w:szCs w:val="24"/>
          <w:lang w:eastAsia="ru-RU"/>
        </w:rPr>
        <w:t>[3]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  <w:bookmarkEnd w:id="25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Баянов, Э. Р.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Психокоррекционная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работа с беспризорниками // Материалы городской августовской конференции. – Уфа, - 2004. – С. 15.</w:t>
      </w:r>
    </w:p>
    <w:bookmarkStart w:id="26" w:name="_ftn4"/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"https://mirznanii.com/a/177732-6/spetsifika-deyatelnosti-sotsialnogo-pedagoga-v-shkole-po-profilaktike-beznadzornosti-nesovershennoletnikh-6/" \l "_ftnref4" </w:instrTex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  <w:r w:rsidRPr="002E60E4">
        <w:rPr>
          <w:rFonts w:ascii="Arial" w:eastAsia="Times New Roman" w:hAnsi="Arial" w:cs="Arial"/>
          <w:color w:val="0645AD"/>
          <w:sz w:val="24"/>
          <w:szCs w:val="24"/>
          <w:lang w:eastAsia="ru-RU"/>
        </w:rPr>
        <w:t>[4]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  <w:bookmarkEnd w:id="26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Словарь по социальной педагогике: Учеб. Пособие для студ.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Высш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. Учеб. Заведений</w:t>
      </w:r>
      <w:proofErr w:type="gram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/А</w:t>
      </w:r>
      <w:proofErr w:type="gram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вт.-сост. Л. В.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Мардахаев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.- М., 2002.</w:t>
      </w:r>
    </w:p>
    <w:bookmarkStart w:id="27" w:name="_ftn5"/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"https://mirznanii.com/a/177732-6/spetsifika-deyatelnosti-sotsialnogo-pedagoga-v-shkole-po-profilaktike-beznadzornosti-nesovershennoletnikh-6/" \l "_ftnref5" </w:instrTex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  <w:r w:rsidRPr="002E60E4">
        <w:rPr>
          <w:rFonts w:ascii="Arial" w:eastAsia="Times New Roman" w:hAnsi="Arial" w:cs="Arial"/>
          <w:color w:val="0645AD"/>
          <w:sz w:val="24"/>
          <w:szCs w:val="24"/>
          <w:lang w:eastAsia="ru-RU"/>
        </w:rPr>
        <w:t>[5]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  <w:bookmarkEnd w:id="27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Большой юридический словарь</w:t>
      </w:r>
      <w:proofErr w:type="gram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/П</w:t>
      </w:r>
      <w:proofErr w:type="gram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од ред. А. Я. Сухарева, В. Е.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Крутских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. – М., 2002.</w:t>
      </w:r>
    </w:p>
    <w:bookmarkStart w:id="28" w:name="_ftn6"/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lastRenderedPageBreak/>
        <w:fldChar w:fldCharType="begin"/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"https://mirznanii.com/a/177732-6/spetsifika-deyatelnosti-sotsialnogo-pedagoga-v-shkole-po-profilaktike-beznadzornosti-nesovershennoletnikh-6/" \l "_ftnref6" </w:instrTex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  <w:r w:rsidRPr="002E60E4">
        <w:rPr>
          <w:rFonts w:ascii="Arial" w:eastAsia="Times New Roman" w:hAnsi="Arial" w:cs="Arial"/>
          <w:color w:val="0645AD"/>
          <w:sz w:val="24"/>
          <w:szCs w:val="24"/>
          <w:lang w:eastAsia="ru-RU"/>
        </w:rPr>
        <w:t>[6]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  <w:bookmarkEnd w:id="28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Психолого-педагогический словарь для учителей и руководителей общеобразовательных учреждений</w:t>
      </w:r>
      <w:proofErr w:type="gram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/ А</w:t>
      </w:r>
      <w:proofErr w:type="gram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вт.-сост. В. А.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Мижериков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.- Ростов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н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/Д., 1998.</w:t>
      </w:r>
    </w:p>
    <w:bookmarkStart w:id="29" w:name="_ftn7"/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"https://mirznanii.com/a/177732-6/spetsifika-deyatelnosti-sotsialnogo-pedagoga-v-shkole-po-profilaktike-beznadzornosti-nesovershennoletnikh-6/" \l "_ftnref7" </w:instrTex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  <w:r w:rsidRPr="002E60E4">
        <w:rPr>
          <w:rFonts w:ascii="Arial" w:eastAsia="Times New Roman" w:hAnsi="Arial" w:cs="Arial"/>
          <w:color w:val="0645AD"/>
          <w:sz w:val="24"/>
          <w:szCs w:val="24"/>
          <w:lang w:eastAsia="ru-RU"/>
        </w:rPr>
        <w:t>[7]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  <w:bookmarkEnd w:id="29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Российская педагогическая энциклопедия в 2 –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х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томах. Том 1./Гл. ред. В. В. Давыдов.- М., 1993.</w:t>
      </w:r>
    </w:p>
    <w:bookmarkStart w:id="30" w:name="_ftn8"/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"https://mirznanii.com/a/177732-6/spetsifika-deyatelnosti-sotsialnogo-pedagoga-v-shkole-po-profilaktike-beznadzornosti-nesovershennoletnikh-6/" \l "_ftnref8" </w:instrTex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  <w:r w:rsidRPr="002E60E4">
        <w:rPr>
          <w:rFonts w:ascii="Arial" w:eastAsia="Times New Roman" w:hAnsi="Arial" w:cs="Arial"/>
          <w:color w:val="0645AD"/>
          <w:sz w:val="24"/>
          <w:szCs w:val="24"/>
          <w:lang w:eastAsia="ru-RU"/>
        </w:rPr>
        <w:t>[8]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  <w:bookmarkEnd w:id="30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Верцинская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Н. Н. Трудный ребенок.- Минск, 1989.</w:t>
      </w:r>
    </w:p>
    <w:bookmarkStart w:id="31" w:name="_ftn9"/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"https://mirznanii.com/a/177732-6/spetsifika-deyatelnosti-sotsialnogo-pedagoga-v-shkole-po-profilaktike-beznadzornosti-nesovershennoletnikh-6/" \l "_ftnref9" </w:instrTex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  <w:r w:rsidRPr="002E60E4">
        <w:rPr>
          <w:rFonts w:ascii="Arial" w:eastAsia="Times New Roman" w:hAnsi="Arial" w:cs="Arial"/>
          <w:color w:val="0645AD"/>
          <w:sz w:val="24"/>
          <w:szCs w:val="24"/>
          <w:lang w:eastAsia="ru-RU"/>
        </w:rPr>
        <w:t>[9]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  <w:bookmarkEnd w:id="31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Штейнберг, Е. Б. Педагог и подростки: трудности и радости совместного бытия.- М., 2002.</w:t>
      </w:r>
    </w:p>
    <w:bookmarkStart w:id="32" w:name="_ftn10"/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"https://mirznanii.com/a/177732-6/spetsifika-deyatelnosti-sotsialnogo-pedagoga-v-shkole-po-profilaktike-beznadzornosti-nesovershennoletnikh-6/" \l "_ftnref10" </w:instrTex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  <w:r w:rsidRPr="002E60E4">
        <w:rPr>
          <w:rFonts w:ascii="Arial" w:eastAsia="Times New Roman" w:hAnsi="Arial" w:cs="Arial"/>
          <w:color w:val="0645AD"/>
          <w:sz w:val="24"/>
          <w:szCs w:val="24"/>
          <w:lang w:eastAsia="ru-RU"/>
        </w:rPr>
        <w:t>[10]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  <w:bookmarkEnd w:id="32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Мартынова М. С. Социальная работа с детьми группы риска. - М., 2004.</w:t>
      </w:r>
    </w:p>
    <w:bookmarkStart w:id="33" w:name="_ftn11"/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"https://mirznanii.com/a/177732-6/spetsifika-deyatelnosti-sotsialnogo-pedagoga-v-shkole-po-profilaktike-beznadzornosti-nesovershennoletnikh-6/" \l "_ftnref11" </w:instrTex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  <w:r w:rsidRPr="002E60E4">
        <w:rPr>
          <w:rFonts w:ascii="Arial" w:eastAsia="Times New Roman" w:hAnsi="Arial" w:cs="Arial"/>
          <w:color w:val="0645AD"/>
          <w:sz w:val="24"/>
          <w:szCs w:val="24"/>
          <w:lang w:eastAsia="ru-RU"/>
        </w:rPr>
        <w:t>[11]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  <w:bookmarkEnd w:id="33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Закон РФ №120-ФЗ от 24.06.1999 г. «Об основах системы профилактики безнадзорности и правонарушений несовершеннолетних», ст.14, 15</w:t>
      </w:r>
    </w:p>
    <w:bookmarkStart w:id="34" w:name="_ftn12"/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"https://mirznanii.com/a/177732-6/spetsifika-deyatelnosti-sotsialnogo-pedagoga-v-shkole-po-profilaktike-beznadzornosti-nesovershennoletnikh-6/" \l "_ftnref12" </w:instrTex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  <w:r w:rsidRPr="002E60E4">
        <w:rPr>
          <w:rFonts w:ascii="Arial" w:eastAsia="Times New Roman" w:hAnsi="Arial" w:cs="Arial"/>
          <w:color w:val="0645AD"/>
          <w:sz w:val="24"/>
          <w:szCs w:val="24"/>
          <w:lang w:eastAsia="ru-RU"/>
        </w:rPr>
        <w:t>[12]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  <w:bookmarkEnd w:id="34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Закон РФ №103-ФЗ от 20.07.2000 г. «Об основных гарантиях прав ребенка», ст. 14</w:t>
      </w:r>
    </w:p>
    <w:bookmarkStart w:id="35" w:name="_ftn13"/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"https://mirznanii.com/a/177732-6/spetsifika-deyatelnosti-sotsialnogo-pedagoga-v-shkole-po-profilaktike-beznadzornosti-nesovershennoletnikh-6/" \l "_ftnref13" </w:instrTex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  <w:r w:rsidRPr="002E60E4">
        <w:rPr>
          <w:rFonts w:ascii="Arial" w:eastAsia="Times New Roman" w:hAnsi="Arial" w:cs="Arial"/>
          <w:color w:val="0645AD"/>
          <w:sz w:val="24"/>
          <w:szCs w:val="24"/>
          <w:lang w:eastAsia="ru-RU"/>
        </w:rPr>
        <w:t>[13]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  <w:bookmarkEnd w:id="35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Энциклопедический словарь социальной работы</w:t>
      </w:r>
      <w:proofErr w:type="gram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/ П</w:t>
      </w:r>
      <w:proofErr w:type="gram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од. Ред. Л.Э.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Кунельского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и М.С. </w:t>
      </w:r>
      <w:proofErr w:type="spell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Мацковской</w:t>
      </w:r>
      <w:proofErr w:type="spell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: В 3 т. Том 2. – М., 1993.</w:t>
      </w:r>
    </w:p>
    <w:bookmarkStart w:id="36" w:name="_ftn14"/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"https://mirznanii.com/a/177732-6/spetsifika-deyatelnosti-sotsialnogo-pedagoga-v-shkole-po-profilaktike-beznadzornosti-nesovershennoletnikh-6/" \l "_ftnref14" </w:instrTex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  <w:r w:rsidRPr="002E60E4">
        <w:rPr>
          <w:rFonts w:ascii="Arial" w:eastAsia="Times New Roman" w:hAnsi="Arial" w:cs="Arial"/>
          <w:color w:val="0645AD"/>
          <w:sz w:val="24"/>
          <w:szCs w:val="24"/>
          <w:lang w:eastAsia="ru-RU"/>
        </w:rPr>
        <w:t>[14]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  <w:bookmarkEnd w:id="36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Шакурова В. М. Методика и технология работы социального педагога. – М., 2002.</w:t>
      </w:r>
    </w:p>
    <w:bookmarkStart w:id="37" w:name="_ftn15"/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"https://mirznanii.com/a/177732-6/spetsifika-deyatelnosti-sotsialnogo-pedagoga-v-shkole-po-profilaktike-beznadzornosti-nesovershennoletnikh-6/" \l "_ftnref15" </w:instrTex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  <w:r w:rsidRPr="002E60E4">
        <w:rPr>
          <w:rFonts w:ascii="Arial" w:eastAsia="Times New Roman" w:hAnsi="Arial" w:cs="Arial"/>
          <w:color w:val="0645AD"/>
          <w:sz w:val="24"/>
          <w:szCs w:val="24"/>
          <w:lang w:eastAsia="ru-RU"/>
        </w:rPr>
        <w:t>[15]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  <w:bookmarkEnd w:id="37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Шакурова В. М. Методика и технология работы социального педагога. – М., 2002.</w:t>
      </w:r>
    </w:p>
    <w:bookmarkStart w:id="38" w:name="_ftn16"/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"https://mirznanii.com/a/177732-6/spetsifika-deyatelnosti-sotsialnogo-pedagoga-v-shkole-po-profilaktike-beznadzornosti-nesovershennoletnikh-6/" \l "_ftnref16" </w:instrTex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  <w:r w:rsidRPr="002E60E4">
        <w:rPr>
          <w:rFonts w:ascii="Arial" w:eastAsia="Times New Roman" w:hAnsi="Arial" w:cs="Arial"/>
          <w:color w:val="0645AD"/>
          <w:sz w:val="24"/>
          <w:szCs w:val="24"/>
          <w:lang w:eastAsia="ru-RU"/>
        </w:rPr>
        <w:t>[16]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  <w:bookmarkEnd w:id="38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Шакурова В. М. Методика и технология работы социального педагога. – М., 2002.</w:t>
      </w:r>
    </w:p>
    <w:bookmarkStart w:id="39" w:name="_ftn17"/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"https://mirznanii.com/a/177732-6/spetsifika-deyatelnosti-sotsialnogo-pedagoga-v-shkole-po-profilaktike-beznadzornosti-nesovershennoletnikh-6/" \l "_ftnref17" </w:instrTex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  <w:r w:rsidRPr="002E60E4">
        <w:rPr>
          <w:rFonts w:ascii="Arial" w:eastAsia="Times New Roman" w:hAnsi="Arial" w:cs="Arial"/>
          <w:color w:val="0645AD"/>
          <w:sz w:val="24"/>
          <w:szCs w:val="24"/>
          <w:lang w:eastAsia="ru-RU"/>
        </w:rPr>
        <w:t>[17]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  <w:bookmarkEnd w:id="39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Российская энциклопедия социальной работы. В 2-х т. - М., 1997.</w:t>
      </w:r>
    </w:p>
    <w:bookmarkStart w:id="40" w:name="_ftn18"/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"https://mirznanii.com/a/177732-6/spetsifika-deyatelnosti-sotsialnogo-pedagoga-v-shkole-po-profilaktike-beznadzornosti-nesovershennoletnikh-6/" \l "_ftnref18" </w:instrTex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  <w:r w:rsidRPr="002E60E4">
        <w:rPr>
          <w:rFonts w:ascii="Arial" w:eastAsia="Times New Roman" w:hAnsi="Arial" w:cs="Arial"/>
          <w:color w:val="0645AD"/>
          <w:sz w:val="24"/>
          <w:szCs w:val="24"/>
          <w:lang w:eastAsia="ru-RU"/>
        </w:rPr>
        <w:t>[18]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  <w:bookmarkEnd w:id="40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Кузнецова, Л.П.Основные технологии социальной работы: Учебное пособие.- Владивосток, 2002.</w:t>
      </w:r>
    </w:p>
    <w:bookmarkStart w:id="41" w:name="_ftn19"/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"https://mirznanii.com/a/177732-6/spetsifika-deyatelnosti-sotsialnogo-pedagoga-v-shkole-po-profilaktike-beznadzornosti-nesovershennoletnikh-6/" \l "_ftnref19" </w:instrTex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  <w:r w:rsidRPr="002E60E4">
        <w:rPr>
          <w:rFonts w:ascii="Arial" w:eastAsia="Times New Roman" w:hAnsi="Arial" w:cs="Arial"/>
          <w:color w:val="0645AD"/>
          <w:sz w:val="24"/>
          <w:szCs w:val="24"/>
          <w:lang w:eastAsia="ru-RU"/>
        </w:rPr>
        <w:t>[19]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  <w:bookmarkEnd w:id="41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Кузнецова, Л.П.Основные технологии социальной работы: Учебное пособие.- Владивосток, 2002.</w:t>
      </w:r>
    </w:p>
    <w:bookmarkStart w:id="42" w:name="_ftn20"/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"https://mirznanii.com/a/177732-6/spetsifika-deyatelnosti-sotsialnogo-pedagoga-v-shkole-po-profilaktike-beznadzornosti-nesovershennoletnikh-6/" \l "_ftnref20" </w:instrTex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  <w:r w:rsidRPr="002E60E4">
        <w:rPr>
          <w:rFonts w:ascii="Arial" w:eastAsia="Times New Roman" w:hAnsi="Arial" w:cs="Arial"/>
          <w:color w:val="0645AD"/>
          <w:sz w:val="24"/>
          <w:szCs w:val="24"/>
          <w:lang w:eastAsia="ru-RU"/>
        </w:rPr>
        <w:t>[20]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  <w:bookmarkEnd w:id="42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Восстановление социального статуса безнадзорных детей</w:t>
      </w:r>
      <w:proofErr w:type="gramStart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/ П</w:t>
      </w:r>
      <w:proofErr w:type="gramEnd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од ред. Г.М. Иващенко. – М., 2002.</w:t>
      </w:r>
    </w:p>
    <w:bookmarkStart w:id="43" w:name="_ftn21"/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"https://mirznanii.com/a/177732-6/spetsifika-deyatelnosti-sotsialnogo-pedagoga-v-shkole-po-profilaktike-beznadzornosti-nesovershennoletnikh-6/" \l "_ftnref21" </w:instrTex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  <w:r w:rsidRPr="002E60E4">
        <w:rPr>
          <w:rFonts w:ascii="Arial" w:eastAsia="Times New Roman" w:hAnsi="Arial" w:cs="Arial"/>
          <w:color w:val="0645AD"/>
          <w:sz w:val="24"/>
          <w:szCs w:val="24"/>
          <w:lang w:eastAsia="ru-RU"/>
        </w:rPr>
        <w:t>[21]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  <w:bookmarkEnd w:id="43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Мустаева Ф.А. Основы профилактики безнадзорности и беспризорности несовершеннолетних. – М., 2003.</w:t>
      </w:r>
    </w:p>
    <w:bookmarkStart w:id="44" w:name="_ftn22"/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"https://mirznanii.com/a/177732-6/spetsifika-deyatelnosti-sotsialnogo-pedagoga-v-shkole-po-profilaktike-beznadzornosti-nesovershennoletnikh-6/" \l "_ftnref22" </w:instrTex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  <w:r w:rsidRPr="002E60E4">
        <w:rPr>
          <w:rFonts w:ascii="Arial" w:eastAsia="Times New Roman" w:hAnsi="Arial" w:cs="Arial"/>
          <w:color w:val="0645AD"/>
          <w:sz w:val="24"/>
          <w:szCs w:val="24"/>
          <w:lang w:eastAsia="ru-RU"/>
        </w:rPr>
        <w:t>[22]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  <w:bookmarkEnd w:id="44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Кузнецова, Л.П.Основные технологии социальной работы: Учебное пособие.- Владивосток, 2002.</w:t>
      </w:r>
    </w:p>
    <w:bookmarkStart w:id="45" w:name="_ftn23"/>
    <w:p w:rsidR="002E60E4" w:rsidRPr="002E60E4" w:rsidRDefault="002E60E4" w:rsidP="002E60E4">
      <w:pPr>
        <w:spacing w:after="0" w:line="295" w:lineRule="atLeast"/>
        <w:jc w:val="both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"https://mirznanii.com/a/177732-6/spetsifika-deyatelnosti-sotsialnogo-pedagoga-v-shkole-po-profilaktike-beznadzornosti-nesovershennoletnikh-6/" \l "_ftnref23" </w:instrTex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  <w:r w:rsidRPr="002E60E4">
        <w:rPr>
          <w:rFonts w:ascii="Arial" w:eastAsia="Times New Roman" w:hAnsi="Arial" w:cs="Arial"/>
          <w:color w:val="0645AD"/>
          <w:sz w:val="24"/>
          <w:szCs w:val="24"/>
          <w:lang w:eastAsia="ru-RU"/>
        </w:rPr>
        <w:t>[23]</w:t>
      </w:r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  <w:bookmarkEnd w:id="45"/>
      <w:r w:rsidRPr="002E60E4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Закон РФ №120-ФЗ от 24.06.1999 г. «Об основах системы профилактики безнадзорности и правонарушений несовершеннолетних», ст.14, 15</w:t>
      </w:r>
    </w:p>
    <w:p w:rsidR="001035E3" w:rsidRDefault="001035E3"/>
    <w:sectPr w:rsidR="001035E3" w:rsidSect="00103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60E4"/>
    <w:rsid w:val="00061D87"/>
    <w:rsid w:val="001035E3"/>
    <w:rsid w:val="0021302C"/>
    <w:rsid w:val="002E6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5E3"/>
  </w:style>
  <w:style w:type="paragraph" w:styleId="2">
    <w:name w:val="heading 2"/>
    <w:basedOn w:val="a"/>
    <w:link w:val="20"/>
    <w:uiPriority w:val="9"/>
    <w:qFormat/>
    <w:rsid w:val="002E60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2E60E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60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E60E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2E60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E60E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0508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21</Pages>
  <Words>9388</Words>
  <Characters>53513</Characters>
  <Application>Microsoft Office Word</Application>
  <DocSecurity>0</DocSecurity>
  <Lines>445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62776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Kortyk Kortyk</dc:creator>
  <cp:lastModifiedBy>Kortyk Kortyk</cp:lastModifiedBy>
  <cp:revision>1</cp:revision>
  <dcterms:created xsi:type="dcterms:W3CDTF">2020-02-05T18:23:00Z</dcterms:created>
  <dcterms:modified xsi:type="dcterms:W3CDTF">2020-02-05T18:49:00Z</dcterms:modified>
</cp:coreProperties>
</file>