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43" w:rsidRPr="00EF4143" w:rsidRDefault="00EF4143" w:rsidP="007129AF">
      <w:pPr>
        <w:rPr>
          <w:rFonts w:ascii="Arial" w:hAnsi="Arial" w:cs="Arial"/>
          <w:b/>
          <w:bCs/>
          <w:i/>
          <w:iCs/>
          <w:sz w:val="44"/>
        </w:rPr>
      </w:pPr>
      <w:r>
        <w:rPr>
          <w:rFonts w:ascii="Arial" w:hAnsi="Arial" w:cs="Arial"/>
          <w:b/>
          <w:bCs/>
          <w:i/>
          <w:iCs/>
          <w:sz w:val="44"/>
        </w:rPr>
        <w:t>Проблемы</w:t>
      </w:r>
      <w:r w:rsidRPr="00EF4143">
        <w:rPr>
          <w:rFonts w:ascii="Arial" w:hAnsi="Arial" w:cs="Arial"/>
          <w:b/>
          <w:bCs/>
          <w:i/>
          <w:iCs/>
          <w:sz w:val="44"/>
        </w:rPr>
        <w:t xml:space="preserve"> нарушений письменной речи у </w:t>
      </w:r>
      <w:r>
        <w:rPr>
          <w:rFonts w:ascii="Arial" w:hAnsi="Arial" w:cs="Arial"/>
          <w:b/>
          <w:bCs/>
          <w:i/>
          <w:iCs/>
          <w:sz w:val="44"/>
        </w:rPr>
        <w:t xml:space="preserve">младших </w:t>
      </w:r>
      <w:r w:rsidRPr="00EF4143">
        <w:rPr>
          <w:rFonts w:ascii="Arial" w:hAnsi="Arial" w:cs="Arial"/>
          <w:b/>
          <w:bCs/>
          <w:i/>
          <w:iCs/>
          <w:sz w:val="44"/>
        </w:rPr>
        <w:t>школьников</w:t>
      </w:r>
      <w:r w:rsidR="007129AF" w:rsidRPr="007129AF">
        <w:rPr>
          <w:rFonts w:ascii="Arial" w:hAnsi="Arial" w:cs="Arial"/>
          <w:b/>
          <w:bCs/>
          <w:i/>
          <w:iCs/>
          <w:sz w:val="32"/>
        </w:rPr>
        <w:t xml:space="preserve"> </w:t>
      </w:r>
      <w:r w:rsidRPr="00EF4143">
        <w:rPr>
          <w:rFonts w:ascii="Arial" w:hAnsi="Arial" w:cs="Arial"/>
          <w:b/>
          <w:bCs/>
          <w:i/>
          <w:iCs/>
          <w:sz w:val="44"/>
        </w:rPr>
        <w:t>и пути их коррекции.</w:t>
      </w:r>
    </w:p>
    <w:p w:rsidR="000C75B9" w:rsidRDefault="007129AF" w:rsidP="007129AF">
      <w:pPr>
        <w:rPr>
          <w:rFonts w:ascii="Arial" w:hAnsi="Arial" w:cs="Arial"/>
          <w:b/>
          <w:bCs/>
          <w:i/>
          <w:iCs/>
          <w:sz w:val="32"/>
        </w:rPr>
      </w:pPr>
      <w:r w:rsidRPr="007129AF">
        <w:rPr>
          <w:rFonts w:ascii="Arial" w:hAnsi="Arial" w:cs="Arial"/>
          <w:b/>
          <w:bCs/>
          <w:i/>
          <w:iCs/>
          <w:sz w:val="32"/>
        </w:rPr>
        <w:t xml:space="preserve"> «Проблема нарушений письменной речи у школьников одна из самых актуальных, поскольку письмо и чтение становятся базой и средством дальнейшего обучения</w:t>
      </w:r>
      <w:proofErr w:type="gramStart"/>
      <w:r w:rsidRPr="007129AF">
        <w:rPr>
          <w:rFonts w:ascii="Arial" w:hAnsi="Arial" w:cs="Arial"/>
          <w:b/>
          <w:bCs/>
          <w:i/>
          <w:iCs/>
          <w:sz w:val="32"/>
        </w:rPr>
        <w:t>.»</w:t>
      </w:r>
      <w:proofErr w:type="gramEnd"/>
    </w:p>
    <w:p w:rsidR="007129AF" w:rsidRPr="007129AF" w:rsidRDefault="000C75B9" w:rsidP="007129AF">
      <w:pPr>
        <w:rPr>
          <w:rFonts w:ascii="Arial" w:hAnsi="Arial" w:cs="Arial"/>
          <w:i/>
          <w:iCs/>
          <w:sz w:val="32"/>
        </w:rPr>
      </w:pPr>
      <w:r>
        <w:rPr>
          <w:rFonts w:ascii="Arial" w:hAnsi="Arial" w:cs="Arial"/>
          <w:b/>
          <w:bCs/>
          <w:i/>
          <w:iCs/>
          <w:sz w:val="32"/>
        </w:rPr>
        <w:t xml:space="preserve">                                                                                  </w:t>
      </w:r>
      <w:r w:rsidR="007129AF" w:rsidRPr="007129AF">
        <w:rPr>
          <w:rFonts w:ascii="Arial" w:hAnsi="Arial" w:cs="Arial"/>
          <w:b/>
          <w:bCs/>
          <w:i/>
          <w:iCs/>
          <w:sz w:val="32"/>
        </w:rPr>
        <w:t xml:space="preserve"> </w:t>
      </w:r>
      <w:proofErr w:type="spellStart"/>
      <w:r w:rsidRPr="007129AF">
        <w:rPr>
          <w:rFonts w:ascii="Arial" w:hAnsi="Arial" w:cs="Arial"/>
          <w:i/>
          <w:iCs/>
          <w:sz w:val="32"/>
        </w:rPr>
        <w:t>И.Н.Садовникова</w:t>
      </w:r>
      <w:proofErr w:type="spellEnd"/>
    </w:p>
    <w:p w:rsidR="007129AF" w:rsidRDefault="000C75B9" w:rsidP="008E175D">
      <w:pPr>
        <w:rPr>
          <w:rFonts w:ascii="Arial" w:hAnsi="Arial" w:cs="Arial"/>
          <w:bCs/>
          <w:iCs/>
          <w:sz w:val="32"/>
        </w:rPr>
      </w:pPr>
      <w:r>
        <w:rPr>
          <w:rFonts w:ascii="Arial" w:hAnsi="Arial" w:cs="Arial"/>
          <w:bCs/>
          <w:iCs/>
          <w:sz w:val="32"/>
        </w:rPr>
        <w:t xml:space="preserve">          </w:t>
      </w:r>
      <w:r w:rsidR="007129AF" w:rsidRPr="007129AF">
        <w:rPr>
          <w:rFonts w:ascii="Arial" w:hAnsi="Arial" w:cs="Arial"/>
          <w:bCs/>
          <w:iCs/>
          <w:sz w:val="32"/>
        </w:rPr>
        <w:t>Отправляя ребенка в первый класс, каждый из родителей  мечтает о том, что его ребенок будет успешен  в  учении. Однако это не всегда соответствует действительности. Уже на начальных этапах обучения большинство детей испытывают трудности в овладении родным языком.</w:t>
      </w:r>
      <w:r w:rsidR="007129AF" w:rsidRPr="007129AF">
        <w:rPr>
          <w:rFonts w:ascii="Arial" w:hAnsi="Arial" w:cs="Arial"/>
          <w:bCs/>
          <w:iCs/>
          <w:sz w:val="32"/>
        </w:rPr>
        <w:br/>
        <w:t xml:space="preserve"> С каждым годом среди учащихся, поступающих в первый класс, увеличивается число детей с различными отклонениями в речевом развитии, что препятствует формированию полноценной учебной деятельности.</w:t>
      </w:r>
    </w:p>
    <w:p w:rsidR="001822B3" w:rsidRPr="001822B3" w:rsidRDefault="000C75B9" w:rsidP="001822B3">
      <w:pPr>
        <w:rPr>
          <w:rFonts w:ascii="Arial" w:hAnsi="Arial" w:cs="Arial"/>
          <w:bCs/>
          <w:iCs/>
          <w:sz w:val="32"/>
        </w:rPr>
      </w:pPr>
      <w:r>
        <w:rPr>
          <w:rFonts w:ascii="Arial" w:hAnsi="Arial" w:cs="Arial"/>
          <w:b/>
          <w:bCs/>
          <w:i/>
          <w:iCs/>
          <w:sz w:val="32"/>
        </w:rPr>
        <w:t xml:space="preserve">       </w:t>
      </w:r>
      <w:r w:rsidR="001822B3" w:rsidRPr="001822B3">
        <w:rPr>
          <w:rFonts w:ascii="Arial" w:hAnsi="Arial" w:cs="Arial"/>
          <w:b/>
          <w:bCs/>
          <w:i/>
          <w:iCs/>
          <w:sz w:val="32"/>
        </w:rPr>
        <w:t xml:space="preserve"> Лингвистические (языковые)</w:t>
      </w:r>
      <w:r w:rsidR="001822B3">
        <w:rPr>
          <w:rFonts w:ascii="Arial" w:hAnsi="Arial" w:cs="Arial"/>
          <w:b/>
          <w:bCs/>
          <w:i/>
          <w:iCs/>
          <w:sz w:val="32"/>
        </w:rPr>
        <w:t xml:space="preserve"> </w:t>
      </w:r>
      <w:r w:rsidR="00EF4143">
        <w:rPr>
          <w:rFonts w:ascii="Arial" w:hAnsi="Arial" w:cs="Arial"/>
          <w:b/>
          <w:bCs/>
          <w:i/>
          <w:iCs/>
          <w:sz w:val="32"/>
        </w:rPr>
        <w:t>способности</w:t>
      </w:r>
      <w:r w:rsidR="001822B3" w:rsidRPr="001822B3">
        <w:rPr>
          <w:rFonts w:ascii="Arial" w:hAnsi="Arial" w:cs="Arial"/>
          <w:b/>
          <w:bCs/>
          <w:i/>
          <w:iCs/>
          <w:sz w:val="32"/>
        </w:rPr>
        <w:t> -с</w:t>
      </w:r>
      <w:r w:rsidR="00EF4143">
        <w:rPr>
          <w:rFonts w:ascii="Arial" w:hAnsi="Arial" w:cs="Arial"/>
          <w:b/>
          <w:bCs/>
          <w:i/>
          <w:iCs/>
          <w:sz w:val="32"/>
        </w:rPr>
        <w:t>пецифический псих</w:t>
      </w:r>
      <w:r w:rsidR="001822B3" w:rsidRPr="001822B3">
        <w:rPr>
          <w:rFonts w:ascii="Arial" w:hAnsi="Arial" w:cs="Arial"/>
          <w:b/>
          <w:bCs/>
          <w:i/>
          <w:iCs/>
          <w:sz w:val="32"/>
        </w:rPr>
        <w:t xml:space="preserve">офизиологический механизм, формирующийся у носителя языка на основе нейрофизиологических предпосылок и под влиянием опыта речевого общения. </w:t>
      </w:r>
    </w:p>
    <w:p w:rsidR="001822B3" w:rsidRPr="007129AF" w:rsidRDefault="001822B3" w:rsidP="008E175D">
      <w:pPr>
        <w:rPr>
          <w:rFonts w:ascii="Arial" w:hAnsi="Arial" w:cs="Arial"/>
          <w:iCs/>
          <w:sz w:val="32"/>
        </w:rPr>
      </w:pPr>
      <w:r w:rsidRPr="001822B3">
        <w:rPr>
          <w:rFonts w:ascii="Arial" w:hAnsi="Arial" w:cs="Arial"/>
          <w:i/>
          <w:iCs/>
          <w:sz w:val="32"/>
        </w:rPr>
        <w:t xml:space="preserve">С лингвистической точки зрения, письмо представляет собой сложный код для перевода устной речи в </w:t>
      </w:r>
      <w:proofErr w:type="gramStart"/>
      <w:r w:rsidRPr="001822B3">
        <w:rPr>
          <w:rFonts w:ascii="Arial" w:hAnsi="Arial" w:cs="Arial"/>
          <w:i/>
          <w:iCs/>
          <w:sz w:val="32"/>
        </w:rPr>
        <w:t>письменную</w:t>
      </w:r>
      <w:proofErr w:type="gramEnd"/>
      <w:r w:rsidRPr="001822B3">
        <w:rPr>
          <w:rFonts w:ascii="Arial" w:hAnsi="Arial" w:cs="Arial"/>
          <w:i/>
          <w:iCs/>
          <w:sz w:val="32"/>
        </w:rPr>
        <w:t>.  В настоящее время  рассматривается  два подхода к вопросам грамотного письма у младших школьников</w:t>
      </w:r>
      <w:proofErr w:type="gramStart"/>
      <w:r w:rsidRPr="001822B3">
        <w:rPr>
          <w:rFonts w:ascii="Arial" w:hAnsi="Arial" w:cs="Arial"/>
          <w:i/>
          <w:iCs/>
          <w:sz w:val="32"/>
        </w:rPr>
        <w:t xml:space="preserve">  :</w:t>
      </w:r>
      <w:proofErr w:type="gramEnd"/>
      <w:r w:rsidRPr="001822B3">
        <w:rPr>
          <w:rFonts w:ascii="Arial" w:hAnsi="Arial" w:cs="Arial"/>
          <w:i/>
          <w:iCs/>
          <w:sz w:val="32"/>
        </w:rPr>
        <w:t xml:space="preserve"> психологический и лингвистический, а также определены шаги для выработки орфографических умений. В то же время полностью решить проблему грамотного письма не представляется  возможным. Процесс овладения языком многогранен и рассматривается современной наукой с позиций нейропсихологии, психологии, педагогики и лингвистики. В лингвистическом понимании языковой способности все люди уравнены к порождению и восприятию речевых произведений, а в психологическом понимании </w:t>
      </w:r>
      <w:r w:rsidRPr="001822B3">
        <w:rPr>
          <w:rFonts w:ascii="Arial" w:hAnsi="Arial" w:cs="Arial"/>
          <w:i/>
          <w:iCs/>
          <w:sz w:val="32"/>
        </w:rPr>
        <w:lastRenderedPageBreak/>
        <w:t>способностей к языкам следует акцентировать внимание на  индивидуальных различиях… Предложенный подх</w:t>
      </w:r>
      <w:r w:rsidR="001674EC">
        <w:rPr>
          <w:rFonts w:ascii="Arial" w:hAnsi="Arial" w:cs="Arial"/>
          <w:i/>
          <w:iCs/>
          <w:sz w:val="32"/>
        </w:rPr>
        <w:t>од позволяет рассматривать нару</w:t>
      </w:r>
      <w:r w:rsidRPr="001822B3">
        <w:rPr>
          <w:rFonts w:ascii="Arial" w:hAnsi="Arial" w:cs="Arial"/>
          <w:i/>
          <w:iCs/>
          <w:sz w:val="32"/>
        </w:rPr>
        <w:t>шения письменной речи (</w:t>
      </w:r>
      <w:proofErr w:type="spellStart"/>
      <w:r w:rsidRPr="001674EC">
        <w:rPr>
          <w:rFonts w:ascii="Arial" w:hAnsi="Arial" w:cs="Arial"/>
          <w:b/>
          <w:i/>
          <w:iCs/>
          <w:sz w:val="32"/>
        </w:rPr>
        <w:t>дисграфии</w:t>
      </w:r>
      <w:proofErr w:type="spellEnd"/>
      <w:r w:rsidRPr="001822B3">
        <w:rPr>
          <w:rFonts w:ascii="Arial" w:hAnsi="Arial" w:cs="Arial"/>
          <w:i/>
          <w:iCs/>
          <w:sz w:val="32"/>
        </w:rPr>
        <w:t>)</w:t>
      </w:r>
      <w:r w:rsidR="001674EC">
        <w:rPr>
          <w:rFonts w:ascii="Arial" w:hAnsi="Arial" w:cs="Arial"/>
          <w:i/>
          <w:iCs/>
          <w:sz w:val="32"/>
        </w:rPr>
        <w:t xml:space="preserve"> как низкий уровень лингвистиче</w:t>
      </w:r>
      <w:r w:rsidRPr="001822B3">
        <w:rPr>
          <w:rFonts w:ascii="Arial" w:hAnsi="Arial" w:cs="Arial"/>
          <w:i/>
          <w:iCs/>
          <w:sz w:val="32"/>
        </w:rPr>
        <w:t>ских способностей</w:t>
      </w:r>
      <w:proofErr w:type="gramStart"/>
      <w:r w:rsidRPr="001822B3">
        <w:rPr>
          <w:rFonts w:ascii="Arial" w:hAnsi="Arial" w:cs="Arial"/>
          <w:i/>
          <w:iCs/>
          <w:sz w:val="32"/>
        </w:rPr>
        <w:t>.»</w:t>
      </w:r>
      <w:proofErr w:type="gramEnd"/>
    </w:p>
    <w:p w:rsidR="001674EC" w:rsidRPr="001674EC" w:rsidRDefault="001674EC" w:rsidP="001674EC">
      <w:pPr>
        <w:rPr>
          <w:rFonts w:ascii="Arial" w:hAnsi="Arial" w:cs="Arial"/>
          <w:bCs/>
          <w:i/>
          <w:iCs/>
          <w:sz w:val="32"/>
        </w:rPr>
      </w:pPr>
      <w:proofErr w:type="spellStart"/>
      <w:r w:rsidRPr="001674EC">
        <w:rPr>
          <w:rFonts w:ascii="Arial" w:hAnsi="Arial" w:cs="Arial"/>
          <w:b/>
          <w:bCs/>
          <w:i/>
          <w:iCs/>
          <w:sz w:val="32"/>
        </w:rPr>
        <w:t>Дисграфия</w:t>
      </w:r>
      <w:proofErr w:type="spellEnd"/>
      <w:r w:rsidRPr="001674EC">
        <w:rPr>
          <w:rFonts w:ascii="Arial" w:hAnsi="Arial" w:cs="Arial"/>
          <w:b/>
          <w:bCs/>
          <w:i/>
          <w:iCs/>
          <w:sz w:val="32"/>
        </w:rPr>
        <w:t xml:space="preserve"> – </w:t>
      </w:r>
      <w:r w:rsidRPr="001674EC">
        <w:rPr>
          <w:rFonts w:ascii="Arial" w:hAnsi="Arial" w:cs="Arial"/>
          <w:bCs/>
          <w:i/>
          <w:iCs/>
          <w:sz w:val="32"/>
        </w:rPr>
        <w:t xml:space="preserve">это частичное специфическое нарушение процесса письма, проявляющееся в стойких, повторяющихся ошибках, обусловленных </w:t>
      </w:r>
      <w:proofErr w:type="spellStart"/>
      <w:r w:rsidRPr="001674EC">
        <w:rPr>
          <w:rFonts w:ascii="Arial" w:hAnsi="Arial" w:cs="Arial"/>
          <w:bCs/>
          <w:i/>
          <w:iCs/>
          <w:sz w:val="32"/>
        </w:rPr>
        <w:t>несформированностью</w:t>
      </w:r>
      <w:proofErr w:type="spellEnd"/>
      <w:r w:rsidRPr="001674EC">
        <w:rPr>
          <w:rFonts w:ascii="Arial" w:hAnsi="Arial" w:cs="Arial"/>
          <w:bCs/>
          <w:i/>
          <w:iCs/>
          <w:sz w:val="32"/>
        </w:rPr>
        <w:t xml:space="preserve">  высших психических функций.   </w:t>
      </w:r>
    </w:p>
    <w:p w:rsidR="001674EC" w:rsidRPr="001674EC" w:rsidRDefault="001674EC" w:rsidP="001674EC">
      <w:pPr>
        <w:rPr>
          <w:rFonts w:ascii="Arial" w:hAnsi="Arial" w:cs="Arial"/>
          <w:bCs/>
          <w:i/>
          <w:iCs/>
          <w:sz w:val="32"/>
        </w:rPr>
      </w:pPr>
      <w:proofErr w:type="spellStart"/>
      <w:r w:rsidRPr="001674EC">
        <w:rPr>
          <w:rFonts w:ascii="Arial" w:hAnsi="Arial" w:cs="Arial"/>
          <w:b/>
          <w:bCs/>
          <w:i/>
          <w:iCs/>
          <w:sz w:val="32"/>
        </w:rPr>
        <w:t>Дисграфия</w:t>
      </w:r>
      <w:proofErr w:type="spellEnd"/>
      <w:r w:rsidRPr="001674EC">
        <w:rPr>
          <w:rFonts w:ascii="Arial" w:hAnsi="Arial" w:cs="Arial"/>
          <w:b/>
          <w:bCs/>
          <w:i/>
          <w:iCs/>
          <w:sz w:val="32"/>
        </w:rPr>
        <w:t xml:space="preserve"> — </w:t>
      </w:r>
      <w:r w:rsidRPr="001674EC">
        <w:rPr>
          <w:rFonts w:ascii="Arial" w:hAnsi="Arial" w:cs="Arial"/>
          <w:bCs/>
          <w:i/>
          <w:iCs/>
          <w:sz w:val="32"/>
        </w:rPr>
        <w:t>это неспособность к правильной письменной речи, которая не связана с нарушениями интеллекта.</w:t>
      </w:r>
    </w:p>
    <w:p w:rsidR="001674EC" w:rsidRPr="001674EC" w:rsidRDefault="001674EC" w:rsidP="001674EC">
      <w:pPr>
        <w:rPr>
          <w:rFonts w:ascii="Arial" w:hAnsi="Arial" w:cs="Arial"/>
          <w:b/>
          <w:bCs/>
          <w:i/>
          <w:iCs/>
          <w:sz w:val="32"/>
        </w:rPr>
      </w:pPr>
      <w:r>
        <w:rPr>
          <w:rFonts w:ascii="Arial" w:hAnsi="Arial" w:cs="Arial"/>
          <w:b/>
          <w:bCs/>
          <w:i/>
          <w:iCs/>
          <w:sz w:val="32"/>
        </w:rPr>
        <w:t xml:space="preserve"> </w:t>
      </w:r>
      <w:r w:rsidRPr="001674EC">
        <w:rPr>
          <w:rFonts w:ascii="Arial" w:hAnsi="Arial" w:cs="Arial"/>
          <w:b/>
          <w:bCs/>
          <w:i/>
          <w:iCs/>
          <w:sz w:val="32"/>
        </w:rPr>
        <w:t>Ребёнок старается, а у него всё равно в тетрадке ошибки: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пропуски букв и слогов - «сон» (слон), «</w:t>
      </w:r>
      <w:proofErr w:type="spellStart"/>
      <w:r w:rsidRPr="001674EC">
        <w:rPr>
          <w:rFonts w:ascii="Arial" w:hAnsi="Arial" w:cs="Arial"/>
          <w:bCs/>
          <w:iCs/>
          <w:sz w:val="32"/>
        </w:rPr>
        <w:t>кродил</w:t>
      </w:r>
      <w:proofErr w:type="spellEnd"/>
      <w:r w:rsidRPr="001674EC">
        <w:rPr>
          <w:rFonts w:ascii="Arial" w:hAnsi="Arial" w:cs="Arial"/>
          <w:bCs/>
          <w:iCs/>
          <w:sz w:val="32"/>
        </w:rPr>
        <w:t>» (крокодил);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перестановки букв и слогов – «</w:t>
      </w:r>
      <w:proofErr w:type="spellStart"/>
      <w:r w:rsidRPr="001674EC">
        <w:rPr>
          <w:rFonts w:ascii="Arial" w:hAnsi="Arial" w:cs="Arial"/>
          <w:bCs/>
          <w:iCs/>
          <w:sz w:val="32"/>
        </w:rPr>
        <w:t>онко</w:t>
      </w:r>
      <w:proofErr w:type="spellEnd"/>
      <w:r w:rsidRPr="001674EC">
        <w:rPr>
          <w:rFonts w:ascii="Arial" w:hAnsi="Arial" w:cs="Arial"/>
          <w:bCs/>
          <w:iCs/>
          <w:sz w:val="32"/>
        </w:rPr>
        <w:t>» (окно);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proofErr w:type="spellStart"/>
      <w:r w:rsidRPr="001674EC">
        <w:rPr>
          <w:rFonts w:ascii="Arial" w:hAnsi="Arial" w:cs="Arial"/>
          <w:bCs/>
          <w:iCs/>
          <w:sz w:val="32"/>
        </w:rPr>
        <w:t>недописывание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 букв и слогов -  «лопат» (лопата);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наращивание слов лишними буквами и  слогами - «</w:t>
      </w:r>
      <w:proofErr w:type="spellStart"/>
      <w:r w:rsidRPr="001674EC">
        <w:rPr>
          <w:rFonts w:ascii="Arial" w:hAnsi="Arial" w:cs="Arial"/>
          <w:bCs/>
          <w:iCs/>
          <w:sz w:val="32"/>
        </w:rPr>
        <w:t>тарава</w:t>
      </w:r>
      <w:proofErr w:type="spellEnd"/>
      <w:r w:rsidRPr="001674EC">
        <w:rPr>
          <w:rFonts w:ascii="Arial" w:hAnsi="Arial" w:cs="Arial"/>
          <w:bCs/>
          <w:iCs/>
          <w:sz w:val="32"/>
        </w:rPr>
        <w:t>» (трава);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замена одной буквы на другую - «</w:t>
      </w:r>
      <w:proofErr w:type="spellStart"/>
      <w:r w:rsidRPr="001674EC">
        <w:rPr>
          <w:rFonts w:ascii="Arial" w:hAnsi="Arial" w:cs="Arial"/>
          <w:bCs/>
          <w:iCs/>
          <w:sz w:val="32"/>
        </w:rPr>
        <w:t>зуки</w:t>
      </w:r>
      <w:proofErr w:type="spellEnd"/>
      <w:r w:rsidRPr="001674EC">
        <w:rPr>
          <w:rFonts w:ascii="Arial" w:hAnsi="Arial" w:cs="Arial"/>
          <w:bCs/>
          <w:iCs/>
          <w:sz w:val="32"/>
        </w:rPr>
        <w:t>» (жуки);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нарушение смягчения согласных - «</w:t>
      </w:r>
      <w:proofErr w:type="spellStart"/>
      <w:r w:rsidRPr="001674EC">
        <w:rPr>
          <w:rFonts w:ascii="Arial" w:hAnsi="Arial" w:cs="Arial"/>
          <w:bCs/>
          <w:iCs/>
          <w:sz w:val="32"/>
        </w:rPr>
        <w:t>малчик</w:t>
      </w:r>
      <w:proofErr w:type="spellEnd"/>
      <w:r w:rsidRPr="001674EC">
        <w:rPr>
          <w:rFonts w:ascii="Arial" w:hAnsi="Arial" w:cs="Arial"/>
          <w:bCs/>
          <w:iCs/>
          <w:sz w:val="32"/>
        </w:rPr>
        <w:t>» (мальчик), «</w:t>
      </w:r>
      <w:proofErr w:type="spellStart"/>
      <w:r w:rsidRPr="001674EC">
        <w:rPr>
          <w:rFonts w:ascii="Arial" w:hAnsi="Arial" w:cs="Arial"/>
          <w:bCs/>
          <w:iCs/>
          <w:sz w:val="32"/>
        </w:rPr>
        <w:t>лубить</w:t>
      </w:r>
      <w:proofErr w:type="spellEnd"/>
      <w:r w:rsidRPr="001674EC">
        <w:rPr>
          <w:rFonts w:ascii="Arial" w:hAnsi="Arial" w:cs="Arial"/>
          <w:bCs/>
          <w:iCs/>
          <w:sz w:val="32"/>
        </w:rPr>
        <w:t>» (любить);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 </w:t>
      </w:r>
      <w:proofErr w:type="gramStart"/>
      <w:r w:rsidRPr="001674EC">
        <w:rPr>
          <w:rFonts w:ascii="Arial" w:hAnsi="Arial" w:cs="Arial"/>
          <w:bCs/>
          <w:iCs/>
          <w:sz w:val="32"/>
        </w:rPr>
        <w:t>несогласованность в роде, числе, падеже -  «Дети сидели на большими стулья»;</w:t>
      </w:r>
      <w:proofErr w:type="gramEnd"/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слитное написание предлогов со словами «</w:t>
      </w:r>
      <w:proofErr w:type="spellStart"/>
      <w:r w:rsidRPr="001674EC">
        <w:rPr>
          <w:rFonts w:ascii="Arial" w:hAnsi="Arial" w:cs="Arial"/>
          <w:bCs/>
          <w:iCs/>
          <w:sz w:val="32"/>
        </w:rPr>
        <w:t>вкармане</w:t>
      </w:r>
      <w:proofErr w:type="spellEnd"/>
      <w:r w:rsidRPr="001674EC">
        <w:rPr>
          <w:rFonts w:ascii="Arial" w:hAnsi="Arial" w:cs="Arial"/>
          <w:bCs/>
          <w:iCs/>
          <w:sz w:val="32"/>
        </w:rPr>
        <w:t>» (в кармане);</w:t>
      </w:r>
    </w:p>
    <w:p w:rsidR="00CB714C" w:rsidRPr="001674EC" w:rsidRDefault="00474E1D" w:rsidP="001674EC">
      <w:pPr>
        <w:numPr>
          <w:ilvl w:val="0"/>
          <w:numId w:val="1"/>
        </w:num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ошибки графического, оптического и кинетического характера: </w:t>
      </w:r>
      <w:proofErr w:type="spellStart"/>
      <w:proofErr w:type="gramStart"/>
      <w:r w:rsidRPr="001674EC">
        <w:rPr>
          <w:rFonts w:ascii="Arial" w:hAnsi="Arial" w:cs="Arial"/>
          <w:bCs/>
          <w:iCs/>
          <w:sz w:val="32"/>
        </w:rPr>
        <w:t>о-а</w:t>
      </w:r>
      <w:proofErr w:type="spellEnd"/>
      <w:proofErr w:type="gramEnd"/>
      <w:r w:rsidRPr="001674EC">
        <w:rPr>
          <w:rFonts w:ascii="Arial" w:hAnsi="Arial" w:cs="Arial"/>
          <w:bCs/>
          <w:iCs/>
          <w:sz w:val="32"/>
        </w:rPr>
        <w:t xml:space="preserve">, </w:t>
      </w:r>
      <w:proofErr w:type="spellStart"/>
      <w:r w:rsidRPr="001674EC">
        <w:rPr>
          <w:rFonts w:ascii="Arial" w:hAnsi="Arial" w:cs="Arial"/>
          <w:bCs/>
          <w:iCs/>
          <w:sz w:val="32"/>
        </w:rPr>
        <w:t>б-д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, </w:t>
      </w:r>
      <w:proofErr w:type="spellStart"/>
      <w:r w:rsidRPr="001674EC">
        <w:rPr>
          <w:rFonts w:ascii="Arial" w:hAnsi="Arial" w:cs="Arial"/>
          <w:bCs/>
          <w:iCs/>
          <w:sz w:val="32"/>
        </w:rPr>
        <w:t>ш-щ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, </w:t>
      </w:r>
      <w:proofErr w:type="spellStart"/>
      <w:r w:rsidRPr="001674EC">
        <w:rPr>
          <w:rFonts w:ascii="Arial" w:hAnsi="Arial" w:cs="Arial"/>
          <w:bCs/>
          <w:iCs/>
          <w:sz w:val="32"/>
        </w:rPr>
        <w:t>л-м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, </w:t>
      </w:r>
      <w:proofErr w:type="spellStart"/>
      <w:r w:rsidRPr="001674EC">
        <w:rPr>
          <w:rFonts w:ascii="Arial" w:hAnsi="Arial" w:cs="Arial"/>
          <w:bCs/>
          <w:iCs/>
          <w:sz w:val="32"/>
        </w:rPr>
        <w:t>и-у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, </w:t>
      </w:r>
      <w:proofErr w:type="spellStart"/>
      <w:r w:rsidRPr="001674EC">
        <w:rPr>
          <w:rFonts w:ascii="Arial" w:hAnsi="Arial" w:cs="Arial"/>
          <w:bCs/>
          <w:iCs/>
          <w:sz w:val="32"/>
        </w:rPr>
        <w:t>п-т</w:t>
      </w:r>
      <w:proofErr w:type="spellEnd"/>
      <w:r w:rsidRPr="001674EC">
        <w:rPr>
          <w:rFonts w:ascii="Arial" w:hAnsi="Arial" w:cs="Arial"/>
          <w:bCs/>
          <w:iCs/>
          <w:sz w:val="32"/>
        </w:rPr>
        <w:t>, зеркальное письмо.</w:t>
      </w:r>
    </w:p>
    <w:p w:rsidR="001674EC" w:rsidRDefault="001674EC" w:rsidP="00A11754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Формы </w:t>
      </w:r>
      <w:proofErr w:type="spellStart"/>
      <w:r>
        <w:rPr>
          <w:rFonts w:ascii="Arial" w:hAnsi="Arial" w:cs="Arial"/>
          <w:sz w:val="32"/>
        </w:rPr>
        <w:t>дисграфии</w:t>
      </w:r>
      <w:proofErr w:type="spellEnd"/>
      <w:r>
        <w:rPr>
          <w:rFonts w:ascii="Arial" w:hAnsi="Arial" w:cs="Arial"/>
          <w:sz w:val="32"/>
        </w:rPr>
        <w:t>.</w:t>
      </w:r>
    </w:p>
    <w:p w:rsidR="001674EC" w:rsidRDefault="001674EC" w:rsidP="001674EC">
      <w:pPr>
        <w:rPr>
          <w:rFonts w:ascii="Arial" w:eastAsia="+mn-ea" w:hAnsi="Arial" w:cs="Arial"/>
          <w:b/>
          <w:bCs/>
          <w:i/>
          <w:iCs/>
          <w:color w:val="48365A"/>
          <w:kern w:val="24"/>
          <w:sz w:val="56"/>
          <w:szCs w:val="56"/>
        </w:rPr>
      </w:pPr>
      <w:r w:rsidRPr="001674EC">
        <w:rPr>
          <w:rFonts w:ascii="Arial" w:hAnsi="Arial" w:cs="Arial"/>
          <w:bCs/>
          <w:iCs/>
          <w:sz w:val="32"/>
        </w:rPr>
        <w:t xml:space="preserve">1.Артикуляторно – </w:t>
      </w:r>
      <w:proofErr w:type="gramStart"/>
      <w:r w:rsidRPr="001674EC">
        <w:rPr>
          <w:rFonts w:ascii="Arial" w:hAnsi="Arial" w:cs="Arial"/>
          <w:bCs/>
          <w:iCs/>
          <w:sz w:val="32"/>
        </w:rPr>
        <w:t>акустическая</w:t>
      </w:r>
      <w:proofErr w:type="gramEnd"/>
      <w:r w:rsidRPr="001674EC">
        <w:rPr>
          <w:rFonts w:ascii="Arial" w:hAnsi="Arial" w:cs="Arial"/>
          <w:bCs/>
          <w:iCs/>
          <w:sz w:val="32"/>
        </w:rPr>
        <w:br/>
        <w:t>2.Акустическая</w:t>
      </w:r>
      <w:r w:rsidRPr="001674EC">
        <w:rPr>
          <w:rFonts w:ascii="Arial" w:hAnsi="Arial" w:cs="Arial"/>
          <w:bCs/>
          <w:iCs/>
          <w:sz w:val="32"/>
        </w:rPr>
        <w:br/>
      </w:r>
      <w:r w:rsidRPr="001674EC">
        <w:rPr>
          <w:rFonts w:ascii="Arial" w:hAnsi="Arial" w:cs="Arial"/>
          <w:bCs/>
          <w:iCs/>
          <w:sz w:val="32"/>
        </w:rPr>
        <w:lastRenderedPageBreak/>
        <w:t xml:space="preserve">3.Дисграфия на основе нарушения языкового анализа и синтеза  </w:t>
      </w:r>
      <w:r w:rsidRPr="001674EC">
        <w:rPr>
          <w:rFonts w:ascii="Arial" w:hAnsi="Arial" w:cs="Arial"/>
          <w:bCs/>
          <w:iCs/>
          <w:sz w:val="32"/>
        </w:rPr>
        <w:br/>
        <w:t xml:space="preserve">4. </w:t>
      </w:r>
      <w:proofErr w:type="spellStart"/>
      <w:r w:rsidRPr="001674EC">
        <w:rPr>
          <w:rFonts w:ascii="Arial" w:hAnsi="Arial" w:cs="Arial"/>
          <w:bCs/>
          <w:iCs/>
          <w:sz w:val="32"/>
        </w:rPr>
        <w:t>Аграмматическая</w:t>
      </w:r>
      <w:proofErr w:type="spellEnd"/>
      <w:r w:rsidRPr="001674EC">
        <w:rPr>
          <w:rFonts w:ascii="Arial" w:hAnsi="Arial" w:cs="Arial"/>
          <w:bCs/>
          <w:iCs/>
          <w:sz w:val="32"/>
        </w:rPr>
        <w:t xml:space="preserve"> </w:t>
      </w:r>
      <w:r w:rsidRPr="001674EC">
        <w:rPr>
          <w:rFonts w:ascii="Arial" w:hAnsi="Arial" w:cs="Arial"/>
          <w:bCs/>
          <w:iCs/>
          <w:sz w:val="32"/>
        </w:rPr>
        <w:br/>
        <w:t>5</w:t>
      </w:r>
      <w:r>
        <w:rPr>
          <w:rFonts w:ascii="Arial" w:hAnsi="Arial" w:cs="Arial"/>
          <w:bCs/>
          <w:iCs/>
          <w:sz w:val="32"/>
        </w:rPr>
        <w:t xml:space="preserve">. </w:t>
      </w:r>
      <w:r w:rsidRPr="001674EC">
        <w:rPr>
          <w:rFonts w:ascii="Arial" w:hAnsi="Arial" w:cs="Arial"/>
          <w:bCs/>
          <w:iCs/>
          <w:sz w:val="32"/>
        </w:rPr>
        <w:t>Оптическая.</w:t>
      </w:r>
      <w:r w:rsidRPr="001674EC">
        <w:rPr>
          <w:rFonts w:ascii="Arial" w:eastAsia="+mn-ea" w:hAnsi="Arial" w:cs="Arial"/>
          <w:b/>
          <w:bCs/>
          <w:i/>
          <w:iCs/>
          <w:color w:val="48365A"/>
          <w:kern w:val="24"/>
          <w:sz w:val="56"/>
          <w:szCs w:val="56"/>
        </w:rPr>
        <w:t xml:space="preserve"> </w:t>
      </w:r>
    </w:p>
    <w:p w:rsidR="000C75B9" w:rsidRDefault="001674EC" w:rsidP="001674EC">
      <w:pPr>
        <w:rPr>
          <w:rFonts w:ascii="Arial" w:eastAsia="+mn-ea" w:hAnsi="Arial" w:cs="Arial"/>
          <w:b/>
          <w:bCs/>
          <w:i/>
          <w:iCs/>
          <w:shadow/>
          <w:color w:val="48365A"/>
          <w:kern w:val="24"/>
          <w:sz w:val="40"/>
          <w:szCs w:val="40"/>
        </w:rPr>
      </w:pPr>
      <w:r w:rsidRPr="001674EC">
        <w:rPr>
          <w:rFonts w:ascii="Arial" w:hAnsi="Arial" w:cs="Arial"/>
          <w:b/>
          <w:bCs/>
          <w:i/>
          <w:iCs/>
          <w:sz w:val="32"/>
        </w:rPr>
        <w:t>Основные направления коррекции нарушения письма.</w:t>
      </w:r>
      <w:r w:rsidRPr="001674EC">
        <w:rPr>
          <w:rFonts w:ascii="Arial" w:eastAsia="+mn-ea" w:hAnsi="Arial" w:cs="Arial"/>
          <w:b/>
          <w:bCs/>
          <w:i/>
          <w:iCs/>
          <w:shadow/>
          <w:color w:val="48365A"/>
          <w:kern w:val="24"/>
          <w:sz w:val="40"/>
          <w:szCs w:val="40"/>
        </w:rPr>
        <w:t xml:space="preserve"> </w:t>
      </w:r>
      <w:r>
        <w:rPr>
          <w:rFonts w:ascii="Arial" w:eastAsia="+mn-ea" w:hAnsi="Arial" w:cs="Arial"/>
          <w:b/>
          <w:bCs/>
          <w:i/>
          <w:iCs/>
          <w:shadow/>
          <w:color w:val="48365A"/>
          <w:kern w:val="24"/>
          <w:sz w:val="40"/>
          <w:szCs w:val="40"/>
        </w:rPr>
        <w:t xml:space="preserve">  </w:t>
      </w:r>
    </w:p>
    <w:p w:rsidR="001674EC" w:rsidRPr="001674EC" w:rsidRDefault="001674EC" w:rsidP="001674EC">
      <w:p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1. Развитие фонематического восприятия. </w:t>
      </w:r>
    </w:p>
    <w:p w:rsidR="001674EC" w:rsidRPr="001674EC" w:rsidRDefault="001674EC" w:rsidP="001674EC">
      <w:p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2. Развитие языкового анализа и синтеза. </w:t>
      </w:r>
    </w:p>
    <w:p w:rsidR="001674EC" w:rsidRPr="001674EC" w:rsidRDefault="001674EC" w:rsidP="001674EC">
      <w:p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>3. Обогащение словаря, развитие грамматического строя и связной речи.</w:t>
      </w:r>
    </w:p>
    <w:p w:rsidR="001674EC" w:rsidRPr="001674EC" w:rsidRDefault="001674EC" w:rsidP="001674EC">
      <w:p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4. Развитие зрительных и зрительно пространственных функций. </w:t>
      </w:r>
    </w:p>
    <w:p w:rsidR="001674EC" w:rsidRPr="001674EC" w:rsidRDefault="001674EC" w:rsidP="001674EC">
      <w:pPr>
        <w:rPr>
          <w:rFonts w:ascii="Arial" w:hAnsi="Arial" w:cs="Arial"/>
          <w:bCs/>
          <w:iCs/>
          <w:sz w:val="32"/>
        </w:rPr>
      </w:pPr>
      <w:r w:rsidRPr="001674EC">
        <w:rPr>
          <w:rFonts w:ascii="Arial" w:hAnsi="Arial" w:cs="Arial"/>
          <w:bCs/>
          <w:iCs/>
          <w:sz w:val="32"/>
        </w:rPr>
        <w:t xml:space="preserve">5. Развитие серийной организации движений </w:t>
      </w:r>
      <w:proofErr w:type="gramStart"/>
      <w:r w:rsidR="00B15085">
        <w:rPr>
          <w:rFonts w:ascii="Arial" w:hAnsi="Arial" w:cs="Arial"/>
          <w:bCs/>
          <w:iCs/>
          <w:sz w:val="32"/>
        </w:rPr>
        <w:t xml:space="preserve">( </w:t>
      </w:r>
      <w:proofErr w:type="gramEnd"/>
      <w:r w:rsidR="00B15085">
        <w:rPr>
          <w:rFonts w:ascii="Arial" w:hAnsi="Arial" w:cs="Arial"/>
          <w:bCs/>
          <w:iCs/>
          <w:sz w:val="32"/>
        </w:rPr>
        <w:t xml:space="preserve">моторики рук) </w:t>
      </w:r>
      <w:r w:rsidRPr="001674EC">
        <w:rPr>
          <w:rFonts w:ascii="Arial" w:hAnsi="Arial" w:cs="Arial"/>
          <w:bCs/>
          <w:iCs/>
          <w:sz w:val="32"/>
        </w:rPr>
        <w:t>и произвольной регуляции.</w:t>
      </w:r>
    </w:p>
    <w:p w:rsidR="00543DB3" w:rsidRDefault="00B15085" w:rsidP="001674EC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И</w:t>
      </w:r>
      <w:proofErr w:type="gramStart"/>
      <w:r>
        <w:rPr>
          <w:rFonts w:ascii="Arial" w:hAnsi="Arial" w:cs="Arial"/>
          <w:sz w:val="32"/>
        </w:rPr>
        <w:t xml:space="preserve"> ,</w:t>
      </w:r>
      <w:proofErr w:type="gramEnd"/>
      <w:r>
        <w:rPr>
          <w:rFonts w:ascii="Arial" w:hAnsi="Arial" w:cs="Arial"/>
          <w:sz w:val="32"/>
        </w:rPr>
        <w:t>конечно же, ребёнку должно быть комфортно на уроках письма и русского языка. Когда учитель не акцентирует внимание проблеме ребёнка перед всем классом, когда присутствует в обучении ситуация успеха, ребёнок не будет чувствовать себя ущербно. Он с желанием будет работать над повышением уровня своих лингвистических способностей.</w:t>
      </w:r>
    </w:p>
    <w:p w:rsidR="00B15085" w:rsidRDefault="00B15085" w:rsidP="001674EC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Ведь только 5% из всех детей, испытывающих  затруднения в овладении навыков правильного и грамотного письма, являются действительно не обучаемыми. Остальные 95% при комплексной работе логопедов, психологов, учителей и родителей могут значительно повысить  уровень своих лингвистических способностей. </w:t>
      </w:r>
      <w:proofErr w:type="gramStart"/>
      <w:r>
        <w:rPr>
          <w:rFonts w:ascii="Arial" w:hAnsi="Arial" w:cs="Arial"/>
          <w:sz w:val="32"/>
        </w:rPr>
        <w:t>И</w:t>
      </w:r>
      <w:proofErr w:type="gramEnd"/>
      <w:r>
        <w:rPr>
          <w:rFonts w:ascii="Arial" w:hAnsi="Arial" w:cs="Arial"/>
          <w:sz w:val="32"/>
        </w:rPr>
        <w:t xml:space="preserve"> как правило к 10-12 годам, а может к 16, проблема решается.</w:t>
      </w:r>
    </w:p>
    <w:p w:rsidR="00623901" w:rsidRDefault="00623901" w:rsidP="00623901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Примеры этому можно найти как в прошлом</w:t>
      </w:r>
      <w:proofErr w:type="gramStart"/>
      <w:r>
        <w:rPr>
          <w:rFonts w:ascii="Arial" w:hAnsi="Arial" w:cs="Arial"/>
          <w:sz w:val="32"/>
        </w:rPr>
        <w:t xml:space="preserve"> ,</w:t>
      </w:r>
      <w:proofErr w:type="gramEnd"/>
      <w:r>
        <w:rPr>
          <w:rFonts w:ascii="Arial" w:hAnsi="Arial" w:cs="Arial"/>
          <w:sz w:val="32"/>
        </w:rPr>
        <w:t xml:space="preserve"> так и в современности.</w:t>
      </w:r>
    </w:p>
    <w:p w:rsidR="00623901" w:rsidRPr="00623901" w:rsidRDefault="00623901" w:rsidP="00623901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Великие </w:t>
      </w:r>
      <w:proofErr w:type="spellStart"/>
      <w:r>
        <w:rPr>
          <w:rFonts w:ascii="Arial" w:hAnsi="Arial" w:cs="Arial"/>
          <w:sz w:val="32"/>
        </w:rPr>
        <w:t>дисграфики</w:t>
      </w:r>
      <w:proofErr w:type="spellEnd"/>
      <w:r>
        <w:rPr>
          <w:rFonts w:ascii="Arial" w:hAnsi="Arial" w:cs="Arial"/>
          <w:sz w:val="32"/>
        </w:rPr>
        <w:t xml:space="preserve"> – Марк Фарадей, Альберт </w:t>
      </w:r>
      <w:proofErr w:type="spellStart"/>
      <w:r>
        <w:rPr>
          <w:rFonts w:ascii="Arial" w:hAnsi="Arial" w:cs="Arial"/>
          <w:sz w:val="32"/>
        </w:rPr>
        <w:t>Энштейн</w:t>
      </w:r>
      <w:proofErr w:type="gramStart"/>
      <w:r>
        <w:rPr>
          <w:rFonts w:ascii="Arial" w:hAnsi="Arial" w:cs="Arial"/>
          <w:sz w:val="32"/>
        </w:rPr>
        <w:t>,Х</w:t>
      </w:r>
      <w:proofErr w:type="gramEnd"/>
      <w:r>
        <w:rPr>
          <w:rFonts w:ascii="Arial" w:hAnsi="Arial" w:cs="Arial"/>
          <w:sz w:val="32"/>
        </w:rPr>
        <w:t>аннс</w:t>
      </w:r>
      <w:proofErr w:type="spellEnd"/>
      <w:r>
        <w:rPr>
          <w:rFonts w:ascii="Arial" w:hAnsi="Arial" w:cs="Arial"/>
          <w:sz w:val="32"/>
        </w:rPr>
        <w:t xml:space="preserve"> Христиан Андерсен, </w:t>
      </w:r>
      <w:r w:rsidRPr="00623901">
        <w:rPr>
          <w:rFonts w:ascii="Arial" w:hAnsi="Arial" w:cs="Arial"/>
          <w:bCs/>
          <w:iCs/>
          <w:sz w:val="32"/>
        </w:rPr>
        <w:t xml:space="preserve">Карл </w:t>
      </w:r>
      <w:r w:rsidRPr="00623901">
        <w:rPr>
          <w:rFonts w:ascii="Arial" w:hAnsi="Arial" w:cs="Arial"/>
          <w:bCs/>
          <w:iCs/>
          <w:sz w:val="32"/>
          <w:lang w:val="en-US"/>
        </w:rPr>
        <w:t>XVI</w:t>
      </w:r>
      <w:r>
        <w:rPr>
          <w:rFonts w:ascii="Arial" w:hAnsi="Arial" w:cs="Arial"/>
          <w:bCs/>
          <w:iCs/>
          <w:sz w:val="32"/>
        </w:rPr>
        <w:t xml:space="preserve"> </w:t>
      </w:r>
      <w:r w:rsidRPr="00623901">
        <w:rPr>
          <w:rFonts w:ascii="Arial" w:hAnsi="Arial" w:cs="Arial"/>
          <w:bCs/>
          <w:iCs/>
          <w:sz w:val="32"/>
        </w:rPr>
        <w:t xml:space="preserve">Густав – </w:t>
      </w:r>
      <w:r w:rsidRPr="00623901">
        <w:rPr>
          <w:rFonts w:ascii="Arial" w:hAnsi="Arial" w:cs="Arial"/>
          <w:bCs/>
          <w:iCs/>
          <w:sz w:val="32"/>
        </w:rPr>
        <w:br/>
        <w:t>Шведский король</w:t>
      </w:r>
      <w:r>
        <w:rPr>
          <w:rFonts w:ascii="Arial" w:hAnsi="Arial" w:cs="Arial"/>
          <w:bCs/>
          <w:iCs/>
          <w:sz w:val="32"/>
        </w:rPr>
        <w:t xml:space="preserve">, Том </w:t>
      </w:r>
      <w:proofErr w:type="spellStart"/>
      <w:r>
        <w:rPr>
          <w:rFonts w:ascii="Arial" w:hAnsi="Arial" w:cs="Arial"/>
          <w:bCs/>
          <w:iCs/>
          <w:sz w:val="32"/>
        </w:rPr>
        <w:t>Круз</w:t>
      </w:r>
      <w:proofErr w:type="spellEnd"/>
      <w:r>
        <w:rPr>
          <w:rFonts w:ascii="Arial" w:hAnsi="Arial" w:cs="Arial"/>
          <w:bCs/>
          <w:iCs/>
          <w:sz w:val="32"/>
        </w:rPr>
        <w:t xml:space="preserve"> и многие другие известнейшие люди.</w:t>
      </w:r>
    </w:p>
    <w:p w:rsidR="00B15085" w:rsidRDefault="00B15085" w:rsidP="001674EC">
      <w:pPr>
        <w:rPr>
          <w:rFonts w:ascii="Arial" w:hAnsi="Arial" w:cs="Arial"/>
          <w:sz w:val="32"/>
        </w:rPr>
      </w:pPr>
    </w:p>
    <w:p w:rsidR="00B15085" w:rsidRPr="001674EC" w:rsidRDefault="00B15085" w:rsidP="001674EC">
      <w:pPr>
        <w:rPr>
          <w:rFonts w:ascii="Arial" w:hAnsi="Arial" w:cs="Arial"/>
          <w:sz w:val="32"/>
        </w:rPr>
      </w:pPr>
    </w:p>
    <w:sectPr w:rsidR="00B15085" w:rsidRPr="001674EC" w:rsidSect="00C7516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F3A" w:rsidRDefault="006D4F3A" w:rsidP="007129AF">
      <w:pPr>
        <w:spacing w:after="0" w:line="240" w:lineRule="auto"/>
      </w:pPr>
      <w:r>
        <w:separator/>
      </w:r>
    </w:p>
  </w:endnote>
  <w:endnote w:type="continuationSeparator" w:id="0">
    <w:p w:rsidR="006D4F3A" w:rsidRDefault="006D4F3A" w:rsidP="0071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9562952"/>
      <w:docPartObj>
        <w:docPartGallery w:val="Page Numbers (Bottom of Page)"/>
        <w:docPartUnique/>
      </w:docPartObj>
    </w:sdtPr>
    <w:sdtContent>
      <w:p w:rsidR="000C75B9" w:rsidRDefault="00700D21">
        <w:pPr>
          <w:pStyle w:val="a6"/>
          <w:jc w:val="right"/>
        </w:pPr>
        <w:fldSimple w:instr=" PAGE   \* MERGEFORMAT ">
          <w:r w:rsidR="00EF4143">
            <w:rPr>
              <w:noProof/>
            </w:rPr>
            <w:t>1</w:t>
          </w:r>
        </w:fldSimple>
      </w:p>
    </w:sdtContent>
  </w:sdt>
  <w:p w:rsidR="000C75B9" w:rsidRDefault="000C75B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F3A" w:rsidRDefault="006D4F3A" w:rsidP="007129AF">
      <w:pPr>
        <w:spacing w:after="0" w:line="240" w:lineRule="auto"/>
      </w:pPr>
      <w:r>
        <w:separator/>
      </w:r>
    </w:p>
  </w:footnote>
  <w:footnote w:type="continuationSeparator" w:id="0">
    <w:p w:rsidR="006D4F3A" w:rsidRDefault="006D4F3A" w:rsidP="0071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2662B"/>
    <w:multiLevelType w:val="hybridMultilevel"/>
    <w:tmpl w:val="A7E0D57E"/>
    <w:lvl w:ilvl="0" w:tplc="DC240C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D0C0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EA31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62C0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2C9C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6E9E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7834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8E00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8823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754"/>
    <w:rsid w:val="000C75B9"/>
    <w:rsid w:val="001674EC"/>
    <w:rsid w:val="001822B3"/>
    <w:rsid w:val="00474E1D"/>
    <w:rsid w:val="00543DB3"/>
    <w:rsid w:val="00596B8E"/>
    <w:rsid w:val="00623901"/>
    <w:rsid w:val="006D4F3A"/>
    <w:rsid w:val="00700D21"/>
    <w:rsid w:val="007129AF"/>
    <w:rsid w:val="00775BBE"/>
    <w:rsid w:val="00792B24"/>
    <w:rsid w:val="00882417"/>
    <w:rsid w:val="008E175D"/>
    <w:rsid w:val="00A11754"/>
    <w:rsid w:val="00B15085"/>
    <w:rsid w:val="00C009AC"/>
    <w:rsid w:val="00C75164"/>
    <w:rsid w:val="00CB714C"/>
    <w:rsid w:val="00E71E34"/>
    <w:rsid w:val="00E73BF4"/>
    <w:rsid w:val="00EF4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12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29AF"/>
  </w:style>
  <w:style w:type="paragraph" w:styleId="a6">
    <w:name w:val="footer"/>
    <w:basedOn w:val="a"/>
    <w:link w:val="a7"/>
    <w:uiPriority w:val="99"/>
    <w:unhideWhenUsed/>
    <w:rsid w:val="00712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2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23677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0239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5930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3804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6045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422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7867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3556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6365">
          <w:marLeft w:val="28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2018-08-28T04:53:00Z</cp:lastPrinted>
  <dcterms:created xsi:type="dcterms:W3CDTF">2018-08-28T03:45:00Z</dcterms:created>
  <dcterms:modified xsi:type="dcterms:W3CDTF">2019-11-20T21:23:00Z</dcterms:modified>
</cp:coreProperties>
</file>