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B5A" w:rsidRDefault="00087B5A" w:rsidP="007750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учреждение</w:t>
      </w:r>
    </w:p>
    <w:p w:rsidR="00087B5A" w:rsidRDefault="00087B5A" w:rsidP="007750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дополнительного образования «Дом детства и юношества»</w:t>
      </w:r>
    </w:p>
    <w:p w:rsidR="00087B5A" w:rsidRDefault="00087B5A" w:rsidP="007750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Корсаковского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округа Сахалинской области</w:t>
      </w:r>
    </w:p>
    <w:p w:rsidR="00087B5A" w:rsidRDefault="00087B5A" w:rsidP="007750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0D9">
        <w:rPr>
          <w:rFonts w:ascii="Times New Roman" w:hAnsi="Times New Roman" w:cs="Times New Roman"/>
          <w:b/>
          <w:sz w:val="28"/>
          <w:szCs w:val="28"/>
        </w:rPr>
        <w:t>Проблемы гражданско-патриотического воспитания в дополнительном образовании.</w:t>
      </w: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Базылевич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Вера Юрьевна</w:t>
      </w:r>
    </w:p>
    <w:p w:rsidR="00087B5A" w:rsidRDefault="00087B5A" w:rsidP="00087B5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87B5A" w:rsidRPr="00723C96" w:rsidRDefault="00087B5A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87B5A" w:rsidRPr="00723C96" w:rsidRDefault="00087B5A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87B5A" w:rsidRPr="00723C96" w:rsidRDefault="00087B5A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750CB" w:rsidRPr="00723C96" w:rsidRDefault="007750CB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750CB" w:rsidRPr="00723C96" w:rsidRDefault="007750CB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87B5A" w:rsidRPr="00723C96" w:rsidRDefault="00087B5A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87B5A" w:rsidRDefault="00087B5A" w:rsidP="00087B5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87B5A" w:rsidRPr="00723C96" w:rsidRDefault="00087B5A" w:rsidP="00087B5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Корсаков 2019</w:t>
      </w:r>
    </w:p>
    <w:p w:rsidR="004A50D9" w:rsidRDefault="004A50D9" w:rsidP="00E769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0D9">
        <w:rPr>
          <w:rFonts w:ascii="Times New Roman" w:hAnsi="Times New Roman" w:cs="Times New Roman"/>
          <w:b/>
          <w:sz w:val="28"/>
          <w:szCs w:val="28"/>
        </w:rPr>
        <w:lastRenderedPageBreak/>
        <w:t>Проблемы гражданско-патриотического воспитания в дополнительном образовании.</w:t>
      </w:r>
    </w:p>
    <w:p w:rsidR="004A50D9" w:rsidRPr="004A50D9" w:rsidRDefault="004A50D9" w:rsidP="004A50D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>Известно, что особую роль в становлении юного человека играют общественные идеалы, примеры для подражания, символы, образцы поведения, понятия о добре и зле, плохом и хорошем поступке. Общество обязано формировать такие эталоны. Все то, чем раньше занимались родители, учителя, педагоги, деятели культуры и искусства, выдающиеся писатели, теперь берут на себя телевидение и Интернет.</w:t>
      </w:r>
    </w:p>
    <w:p w:rsidR="004A50D9" w:rsidRPr="004A50D9" w:rsidRDefault="004A50D9" w:rsidP="004A50D9">
      <w:pPr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>   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 xml:space="preserve">Для ребенка </w:t>
      </w:r>
      <w:r>
        <w:rPr>
          <w:rFonts w:ascii="Times New Roman" w:hAnsi="Times New Roman" w:cs="Times New Roman"/>
          <w:sz w:val="24"/>
          <w:szCs w:val="24"/>
        </w:rPr>
        <w:t xml:space="preserve">интернет пространство и </w:t>
      </w:r>
      <w:r w:rsidRPr="004A50D9">
        <w:rPr>
          <w:rFonts w:ascii="Times New Roman" w:hAnsi="Times New Roman" w:cs="Times New Roman"/>
          <w:sz w:val="24"/>
          <w:szCs w:val="24"/>
        </w:rPr>
        <w:t>телевидение – прежде всего самая простая модель знакомства с обществом. Это то, с чем он сталкивается ежедневно, что его развлекает, очаровывает, играет с ним. Между тем, современное телевидение часто искажает представления о приемлемом социальном поведении. Пропаганда определенных образцов поведения, разумеется, ведет к принятию их как эталонных.</w:t>
      </w:r>
    </w:p>
    <w:p w:rsidR="004A50D9" w:rsidRPr="004A50D9" w:rsidRDefault="004A50D9" w:rsidP="004A50D9">
      <w:pPr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 xml:space="preserve">  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 xml:space="preserve">Многие ученые отмечают, что кризис происходит в душах людей. Система прежних духовных ценностей и ориентиров утрачена, а новые – пока не выработаны. В свою очередь, распространяется система ложных ценностей «массовой» культуры и субкультуры (готы, панки, </w:t>
      </w:r>
      <w:proofErr w:type="spellStart"/>
      <w:r w:rsidRPr="004A50D9">
        <w:rPr>
          <w:rFonts w:ascii="Times New Roman" w:hAnsi="Times New Roman" w:cs="Times New Roman"/>
          <w:sz w:val="24"/>
          <w:szCs w:val="24"/>
        </w:rPr>
        <w:t>эмо</w:t>
      </w:r>
      <w:proofErr w:type="spellEnd"/>
      <w:r w:rsidRPr="004A50D9">
        <w:rPr>
          <w:rFonts w:ascii="Times New Roman" w:hAnsi="Times New Roman" w:cs="Times New Roman"/>
          <w:sz w:val="24"/>
          <w:szCs w:val="24"/>
        </w:rPr>
        <w:t xml:space="preserve">, скинхеды и др.): </w:t>
      </w:r>
      <w:proofErr w:type="spellStart"/>
      <w:r w:rsidRPr="004A50D9">
        <w:rPr>
          <w:rFonts w:ascii="Times New Roman" w:hAnsi="Times New Roman" w:cs="Times New Roman"/>
          <w:sz w:val="24"/>
          <w:szCs w:val="24"/>
        </w:rPr>
        <w:t>потребительство</w:t>
      </w:r>
      <w:proofErr w:type="spellEnd"/>
      <w:r w:rsidRPr="004A50D9">
        <w:rPr>
          <w:rFonts w:ascii="Times New Roman" w:hAnsi="Times New Roman" w:cs="Times New Roman"/>
          <w:sz w:val="24"/>
          <w:szCs w:val="24"/>
        </w:rPr>
        <w:t>, развлечения, культ силы, агрессия, вандализм, свобода без ответственности, упрощенчество.</w:t>
      </w:r>
    </w:p>
    <w:p w:rsidR="004A50D9" w:rsidRDefault="004A50D9" w:rsidP="004A50D9">
      <w:pPr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> 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 xml:space="preserve"> В настоящее время в большей степени навязываются приоритеты материальных земных интересов над нравственными и религиозными ценностями, а также патриотическими чувствами. «Традиционные основы воспитания и образования подменяются «более современными», западными: христианские добродетели – общечеловеческими ценностями гуманизма; педагогика уважения старших и совместного труда – развитием творческой эгоистической личности; целомудрие, воздержание, самоограничение – вседозволенностью и удовлетворением своих потребностей; любовь и самопожертвование – западной психологией самоутверждения; интерес к отечественной культуре – исключительным интересом к иностранным языкам и иностранным традициям» (</w:t>
      </w:r>
      <w:proofErr w:type="spellStart"/>
      <w:r w:rsidRPr="004A50D9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4A50D9">
        <w:rPr>
          <w:rFonts w:ascii="Times New Roman" w:hAnsi="Times New Roman" w:cs="Times New Roman"/>
          <w:sz w:val="24"/>
          <w:szCs w:val="24"/>
        </w:rPr>
        <w:t xml:space="preserve"> Г.К. Энциклопедия образовательных технологий: В 2 т. / Г.К. </w:t>
      </w:r>
      <w:proofErr w:type="spellStart"/>
      <w:r w:rsidRPr="004A50D9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4A50D9">
        <w:rPr>
          <w:rFonts w:ascii="Times New Roman" w:hAnsi="Times New Roman" w:cs="Times New Roman"/>
          <w:sz w:val="24"/>
          <w:szCs w:val="24"/>
        </w:rPr>
        <w:t>. – М.: НИИ школьных технологий, 2006.).</w:t>
      </w:r>
    </w:p>
    <w:p w:rsidR="004A50D9" w:rsidRPr="004A50D9" w:rsidRDefault="001B785E" w:rsidP="004A5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 именно здесь будучи преподавателем иностранного языка хочется донести до современной молодежи значимость и самобытность своей собственной культуры, традиций, истории. Изучая иностранный язык, мы на занятиях окунаемся в культуру и традиции страны носителя языка. Однако занятия выстроены таким образом, что посредством изучения иностранного языка мы проводим аналогии и со своей культурой и историей. </w:t>
      </w:r>
      <w:r w:rsidR="00D025B5">
        <w:rPr>
          <w:rFonts w:ascii="Times New Roman" w:hAnsi="Times New Roman" w:cs="Times New Roman"/>
          <w:sz w:val="24"/>
          <w:szCs w:val="24"/>
        </w:rPr>
        <w:t>Помимо этого,</w:t>
      </w:r>
      <w:r>
        <w:rPr>
          <w:rFonts w:ascii="Times New Roman" w:hAnsi="Times New Roman" w:cs="Times New Roman"/>
          <w:sz w:val="24"/>
          <w:szCs w:val="24"/>
        </w:rPr>
        <w:t xml:space="preserve"> значительный блок в программе отведён изучению родного края на уроках английского языка. Зачастую приходилось сталкиваться с такими ситуациями, когда учащиеся владея определённым уровнем знаний иностранного языка не имели возможность вести беседы о своей малой родине. Здесь сказывалось и </w:t>
      </w:r>
      <w:r w:rsidR="00D025B5">
        <w:rPr>
          <w:rFonts w:ascii="Times New Roman" w:hAnsi="Times New Roman" w:cs="Times New Roman"/>
          <w:sz w:val="24"/>
          <w:szCs w:val="24"/>
        </w:rPr>
        <w:t>недостаточное количество,</w:t>
      </w:r>
      <w:r>
        <w:rPr>
          <w:rFonts w:ascii="Times New Roman" w:hAnsi="Times New Roman" w:cs="Times New Roman"/>
          <w:sz w:val="24"/>
          <w:szCs w:val="24"/>
        </w:rPr>
        <w:t xml:space="preserve"> и качество знаний о предмете, а </w:t>
      </w:r>
      <w:r w:rsidR="00D025B5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некоторые сложности в средствах выражения данного вопроса.</w:t>
      </w:r>
      <w:r w:rsidR="00E769E9">
        <w:rPr>
          <w:rFonts w:ascii="Times New Roman" w:hAnsi="Times New Roman" w:cs="Times New Roman"/>
          <w:sz w:val="24"/>
          <w:szCs w:val="24"/>
        </w:rPr>
        <w:t xml:space="preserve"> </w:t>
      </w:r>
      <w:r w:rsidR="00E769E9" w:rsidRPr="00E769E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Каждый уголок нашей страны имеет характерные черты исторического развития, неповторимые черты культуры и природы. Все это определяет в каждом человеке привязанность к родному краю и заинтересованность к его истории и судьбе.</w:t>
      </w:r>
      <w:r w:rsidR="00E769E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769E9" w:rsidRPr="00E769E9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E769E9">
        <w:rPr>
          <w:color w:val="333333"/>
          <w:sz w:val="21"/>
          <w:szCs w:val="21"/>
        </w:rPr>
        <w:br/>
      </w:r>
      <w:r w:rsidR="004A50D9" w:rsidRPr="004A50D9">
        <w:rPr>
          <w:rFonts w:ascii="Times New Roman" w:hAnsi="Times New Roman" w:cs="Times New Roman"/>
          <w:sz w:val="24"/>
          <w:szCs w:val="24"/>
        </w:rPr>
        <w:t xml:space="preserve">  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="004A50D9" w:rsidRPr="004A50D9">
        <w:rPr>
          <w:rFonts w:ascii="Times New Roman" w:hAnsi="Times New Roman" w:cs="Times New Roman"/>
          <w:sz w:val="24"/>
          <w:szCs w:val="24"/>
        </w:rPr>
        <w:t xml:space="preserve"> Отсюда одним из острых вопросов является вопрос патриотического воспитания современной молодежи. Быть патриотом – естественная потребность людей, и ее удовлетворение выступает как условие их материального и духовного развития, </w:t>
      </w:r>
      <w:r w:rsidR="004A50D9" w:rsidRPr="004A50D9">
        <w:rPr>
          <w:rFonts w:ascii="Times New Roman" w:hAnsi="Times New Roman" w:cs="Times New Roman"/>
          <w:sz w:val="24"/>
          <w:szCs w:val="24"/>
        </w:rPr>
        <w:lastRenderedPageBreak/>
        <w:t>утверждения гуманистического образа жизни, осознание своей исторической культурной, национальной и духовной принадлежности к Родине и понимание демократических перспектив ее развития в современном мире.</w:t>
      </w:r>
    </w:p>
    <w:p w:rsidR="004A50D9" w:rsidRPr="004A50D9" w:rsidRDefault="004A50D9" w:rsidP="004A50D9">
      <w:pPr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 xml:space="preserve">  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>Патриотизм – это своего рода фундамент общественного и государственного здания, опора его жизнеспособности, одно из первостепенных условий эффективности функционирования всей системы социальных и государственных институтов. Усвоение ценностей и норм жизни, утвердившихся в обществе, – объективный, но не стихийный процесс. Патриотизм не заложен в генах, это не природное, а социальное качество и потому не наследуется, а формируется. Патриотизм – это явление духовное, которое имеет большую устойчивость и долго сохраняется в народе при его уничтожении, но в 3-4 поколении умирает. </w:t>
      </w:r>
    </w:p>
    <w:p w:rsidR="004A50D9" w:rsidRPr="004A50D9" w:rsidRDefault="004A50D9" w:rsidP="004A50D9">
      <w:pPr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>   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>Поскольку вопрос патриотического аспекта воспитания является глобальным, он рассматривается на государственном уровне. За период с 2001 по 2015 годы реализованы 3 государственные программы. На сегодняшний день в России реализуется государственная программа «Патриотическое воспитание граждан Российской Федерации на 2016-2020 годы». Программа представляет собой объединенный общим замыслом и целью комплекс нормативно-правовых, организационных, научно-исследовательских и методических мероприятий, призванных обеспечить решение основных задач в области патриотического воспитания. Ее основной целью является «создание условий для повышения гражданской ответственности за судьбу страны, повышения уровня консолидации общества для решения задач обеспечения национальной безопасности и устойчивого развития Российской Федерации, укрепления чувства сопричастности граждан к великой истории и культуре России, обеспечения преемственности поколений россиян, воспитания гражданина, любящего свою Родину и семью, имеющего активную жизненную позицию». </w:t>
      </w:r>
    </w:p>
    <w:p w:rsidR="004A50D9" w:rsidRPr="00723C96" w:rsidRDefault="004A50D9" w:rsidP="00E769E9">
      <w:pPr>
        <w:jc w:val="both"/>
        <w:rPr>
          <w:rFonts w:ascii="Times New Roman" w:hAnsi="Times New Roman" w:cs="Times New Roman"/>
          <w:sz w:val="24"/>
          <w:szCs w:val="24"/>
        </w:rPr>
      </w:pPr>
      <w:r w:rsidRPr="004A50D9">
        <w:rPr>
          <w:rFonts w:ascii="Times New Roman" w:hAnsi="Times New Roman" w:cs="Times New Roman"/>
          <w:sz w:val="24"/>
          <w:szCs w:val="24"/>
        </w:rPr>
        <w:t>   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>Переломить сложившуюся сложнейшую нравственную ситуацию, в которой оказалась Россия, возможно только совместными усилиями государства, педагогической науки, школы и семьи</w:t>
      </w:r>
      <w:r w:rsidRPr="00E769E9">
        <w:rPr>
          <w:rFonts w:ascii="Times New Roman" w:hAnsi="Times New Roman" w:cs="Times New Roman"/>
          <w:sz w:val="24"/>
          <w:szCs w:val="24"/>
        </w:rPr>
        <w:t>. </w:t>
      </w:r>
      <w:r w:rsidR="00E769E9" w:rsidRPr="00E769E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успешного формирования патриотизма детям необходимо дать основные знания о Родине, стране, народе, истории, культуре. Патриотическое воспитание несет духовно-нравственный аспект становления мировоззрения, что в свою очередь дает возможность взращивать любящее сердце. Важно чтобы патриотическое воспитание имело духовно-нравственную природу. Воспитание патриота, знающего историю своего края и страны, любящего свое Отечество не может быть реализовано без освоения народной культуры и познания духовных ценностей своего народа </w:t>
      </w:r>
      <w:r w:rsidR="00E769E9">
        <w:rPr>
          <w:color w:val="333333"/>
          <w:sz w:val="21"/>
          <w:szCs w:val="21"/>
        </w:rPr>
        <w:t>.</w:t>
      </w:r>
      <w:r w:rsidR="00E769E9" w:rsidRPr="00E769E9">
        <w:rPr>
          <w:color w:val="333333"/>
          <w:sz w:val="21"/>
          <w:szCs w:val="21"/>
        </w:rPr>
        <w:br/>
      </w:r>
      <w:r w:rsidR="00E769E9">
        <w:rPr>
          <w:color w:val="333333"/>
          <w:sz w:val="21"/>
          <w:szCs w:val="21"/>
        </w:rPr>
        <w:br/>
      </w:r>
      <w:r w:rsidRPr="004A50D9">
        <w:rPr>
          <w:rFonts w:ascii="Times New Roman" w:hAnsi="Times New Roman" w:cs="Times New Roman"/>
          <w:sz w:val="24"/>
          <w:szCs w:val="24"/>
        </w:rPr>
        <w:t>   </w:t>
      </w:r>
      <w:r w:rsidR="00E769E9">
        <w:rPr>
          <w:rFonts w:ascii="Times New Roman" w:hAnsi="Times New Roman" w:cs="Times New Roman"/>
          <w:sz w:val="24"/>
          <w:szCs w:val="24"/>
        </w:rPr>
        <w:tab/>
      </w:r>
      <w:r w:rsidRPr="004A50D9">
        <w:rPr>
          <w:rFonts w:ascii="Times New Roman" w:hAnsi="Times New Roman" w:cs="Times New Roman"/>
          <w:sz w:val="24"/>
          <w:szCs w:val="24"/>
        </w:rPr>
        <w:t xml:space="preserve">Природа, родители, родственники, Родина, народ – не случайно однокоренные слова. По определению А.Н. </w:t>
      </w:r>
      <w:proofErr w:type="spellStart"/>
      <w:r w:rsidRPr="004A50D9">
        <w:rPr>
          <w:rFonts w:ascii="Times New Roman" w:hAnsi="Times New Roman" w:cs="Times New Roman"/>
          <w:sz w:val="24"/>
          <w:szCs w:val="24"/>
        </w:rPr>
        <w:t>Выщиркова</w:t>
      </w:r>
      <w:proofErr w:type="spellEnd"/>
      <w:r w:rsidRPr="004A50D9">
        <w:rPr>
          <w:rFonts w:ascii="Times New Roman" w:hAnsi="Times New Roman" w:cs="Times New Roman"/>
          <w:sz w:val="24"/>
          <w:szCs w:val="24"/>
        </w:rPr>
        <w:t xml:space="preserve">, это «своеобразное пространство патриотизма, в основе которого лежат чувства Родины, родства, </w:t>
      </w:r>
      <w:proofErr w:type="spellStart"/>
      <w:r w:rsidRPr="004A50D9">
        <w:rPr>
          <w:rFonts w:ascii="Times New Roman" w:hAnsi="Times New Roman" w:cs="Times New Roman"/>
          <w:sz w:val="24"/>
          <w:szCs w:val="24"/>
        </w:rPr>
        <w:t>укорененности</w:t>
      </w:r>
      <w:proofErr w:type="spellEnd"/>
      <w:r w:rsidRPr="004A50D9">
        <w:rPr>
          <w:rFonts w:ascii="Times New Roman" w:hAnsi="Times New Roman" w:cs="Times New Roman"/>
          <w:sz w:val="24"/>
          <w:szCs w:val="24"/>
        </w:rPr>
        <w:t xml:space="preserve"> и солидарности, любви, которая обусловлена на уровне инстинктов. Оно необходимо, ибо мы не выбираем родителей, детей, Родину, место своего рождения».</w:t>
      </w:r>
    </w:p>
    <w:p w:rsidR="007750CB" w:rsidRPr="00723C96" w:rsidRDefault="00723C96" w:rsidP="00E769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использованных источников:</w:t>
      </w:r>
      <w:bookmarkStart w:id="0" w:name="_GoBack"/>
      <w:bookmarkEnd w:id="0"/>
    </w:p>
    <w:p w:rsidR="004A50D9" w:rsidRDefault="00723C96" w:rsidP="004A50D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4A50D9" w:rsidRPr="004A50D9">
          <w:rPr>
            <w:rStyle w:val="a3"/>
            <w:rFonts w:ascii="Times New Roman" w:hAnsi="Times New Roman" w:cs="Times New Roman"/>
            <w:sz w:val="24"/>
            <w:szCs w:val="24"/>
          </w:rPr>
          <w:t>http://lawinrussia.ru/content/problemy-patrioticheskogo-vospitaniya-rossiyskoy-molodezhi</w:t>
        </w:r>
      </w:hyperlink>
    </w:p>
    <w:p w:rsidR="00E769E9" w:rsidRDefault="00723C96" w:rsidP="004A50D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E769E9" w:rsidRPr="006435DD">
          <w:rPr>
            <w:rStyle w:val="a3"/>
            <w:rFonts w:ascii="Times New Roman" w:hAnsi="Times New Roman" w:cs="Times New Roman"/>
            <w:sz w:val="24"/>
            <w:szCs w:val="24"/>
          </w:rPr>
          <w:t>https://moluch.ru/archive/80/13847/</w:t>
        </w:r>
      </w:hyperlink>
    </w:p>
    <w:p w:rsidR="00E769E9" w:rsidRPr="004A50D9" w:rsidRDefault="00E769E9" w:rsidP="004A50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50D9" w:rsidRPr="004A50D9" w:rsidRDefault="004A50D9" w:rsidP="004A50D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A50D9" w:rsidRPr="004A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0D9"/>
    <w:rsid w:val="00087B5A"/>
    <w:rsid w:val="00101678"/>
    <w:rsid w:val="001B785E"/>
    <w:rsid w:val="003D3FBB"/>
    <w:rsid w:val="004A50D9"/>
    <w:rsid w:val="00723C96"/>
    <w:rsid w:val="007750CB"/>
    <w:rsid w:val="00C42430"/>
    <w:rsid w:val="00D025B5"/>
    <w:rsid w:val="00E769E9"/>
    <w:rsid w:val="00F0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0D9"/>
    <w:rPr>
      <w:color w:val="0563C1" w:themeColor="hyperlink"/>
      <w:u w:val="single"/>
    </w:rPr>
  </w:style>
  <w:style w:type="paragraph" w:styleId="a4">
    <w:name w:val="No Spacing"/>
    <w:uiPriority w:val="1"/>
    <w:qFormat/>
    <w:rsid w:val="00087B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0D9"/>
    <w:rPr>
      <w:color w:val="0563C1" w:themeColor="hyperlink"/>
      <w:u w:val="single"/>
    </w:rPr>
  </w:style>
  <w:style w:type="paragraph" w:styleId="a4">
    <w:name w:val="No Spacing"/>
    <w:uiPriority w:val="1"/>
    <w:qFormat/>
    <w:rsid w:val="00087B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luch.ru/archive/80/13847/" TargetMode="External"/><Relationship Id="rId5" Type="http://schemas.openxmlformats.org/officeDocument/2006/relationships/hyperlink" Target="http://lawinrussia.ru/content/problemy-patrioticheskogo-vospitaniya-rossiyskoy-molodezh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2019-02-14T23:45:00Z</dcterms:created>
  <dcterms:modified xsi:type="dcterms:W3CDTF">2019-11-17T05:16:00Z</dcterms:modified>
</cp:coreProperties>
</file>