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AA" w:rsidRDefault="007B29AA" w:rsidP="007B29AA">
      <w:pPr>
        <w:spacing w:before="0"/>
        <w:ind w:left="0" w:firstLine="0"/>
        <w:rPr>
          <w:sz w:val="24"/>
          <w:u w:val="single"/>
        </w:rPr>
      </w:pPr>
      <w:r>
        <w:rPr>
          <w:b/>
          <w:sz w:val="24"/>
        </w:rPr>
        <w:t>Тема урока: Электрическая цепь</w:t>
      </w:r>
      <w:r>
        <w:rPr>
          <w:b/>
          <w:sz w:val="24"/>
          <w:u w:val="single"/>
        </w:rPr>
        <w:t>.</w:t>
      </w:r>
      <w:r>
        <w:rPr>
          <w:b/>
          <w:sz w:val="24"/>
        </w:rPr>
        <w:t xml:space="preserve">                        </w:t>
      </w:r>
    </w:p>
    <w:p w:rsidR="007B29AA" w:rsidRDefault="007B29AA" w:rsidP="007B29AA">
      <w:pPr>
        <w:pStyle w:val="1"/>
        <w:spacing w:before="120"/>
      </w:pPr>
      <w:r>
        <w:rPr>
          <w:b/>
        </w:rPr>
        <w:t>Цель урока:</w:t>
      </w:r>
      <w:r>
        <w:t xml:space="preserve"> Элементы электрической цепи и их условные обозначения. Схема электрической цепи. Развить физическое мышление. Воспитать интерес к физике.</w:t>
      </w:r>
    </w:p>
    <w:p w:rsidR="007B29AA" w:rsidRDefault="007B29AA" w:rsidP="007B29AA">
      <w:pPr>
        <w:spacing w:before="120"/>
        <w:ind w:left="0" w:firstLine="0"/>
        <w:rPr>
          <w:sz w:val="24"/>
        </w:rPr>
      </w:pPr>
      <w:r>
        <w:rPr>
          <w:b/>
          <w:sz w:val="24"/>
        </w:rPr>
        <w:t>Дем.</w:t>
      </w:r>
      <w:r>
        <w:rPr>
          <w:sz w:val="24"/>
        </w:rPr>
        <w:t xml:space="preserve"> 1. Составление электрической цепи (рис.49).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Для включения и  выключения  приемников используют рубильники, кнопки, выключатели.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 xml:space="preserve">Простейшая электрическая  ц 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Электрическая энергия передается епь  состоит из источника тока, проводов, выключателя и приемника электрической энергии. только по замкнутой цепи.</w:t>
      </w:r>
    </w:p>
    <w:p w:rsidR="007B29AA" w:rsidRDefault="007B29AA" w:rsidP="007B29AA">
      <w:pPr>
        <w:spacing w:before="120"/>
        <w:ind w:left="0" w:firstLine="0"/>
        <w:rPr>
          <w:b/>
          <w:sz w:val="24"/>
        </w:rPr>
      </w:pPr>
      <w:r>
        <w:rPr>
          <w:b/>
          <w:sz w:val="24"/>
        </w:rPr>
        <w:t xml:space="preserve"> Электрическая цепь и ее составные части.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Источник тока генерирует,  а  приемники тока потребляют электрическую энергий.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Электрическая энергия передается по проводам.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При обрыве провода ток прекращается.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Для сборки и  ремонта  цепи  пользуются схемой электрической цепи.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Сначала приборы на схеме рисовали похо</w:t>
      </w:r>
      <w:r>
        <w:rPr>
          <w:sz w:val="24"/>
        </w:rPr>
        <w:softHyphen/>
        <w:t>жими на настоящие, сейчас для их обозначе</w:t>
      </w:r>
      <w:r>
        <w:rPr>
          <w:sz w:val="24"/>
        </w:rPr>
        <w:softHyphen/>
        <w:t>ния используют условные знаки.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Гальванический элемент (аккумулятор)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>Батарея гальванических    элементов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 xml:space="preserve">Соединение проводов       </w:t>
      </w:r>
    </w:p>
    <w:p w:rsidR="007B29AA" w:rsidRDefault="007B29AA" w:rsidP="007B29AA">
      <w:pPr>
        <w:pStyle w:val="2"/>
      </w:pPr>
      <w:r>
        <w:t xml:space="preserve">Пересечения проводов      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 xml:space="preserve">Зажимы для подключения приборов    </w:t>
      </w:r>
    </w:p>
    <w:p w:rsidR="007B29AA" w:rsidRDefault="007B29AA" w:rsidP="007B29AA">
      <w:pPr>
        <w:pStyle w:val="1"/>
        <w:ind w:firstLine="284"/>
      </w:pPr>
      <w:r>
        <w:t xml:space="preserve">Ключ                      </w:t>
      </w:r>
    </w:p>
    <w:p w:rsidR="007B29AA" w:rsidRDefault="007B29AA" w:rsidP="007B29AA">
      <w:pPr>
        <w:pStyle w:val="FR2"/>
        <w:spacing w:line="240" w:lineRule="auto"/>
        <w:ind w:left="0" w:right="0" w:firstLine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Электрическая лампа</w:t>
      </w:r>
    </w:p>
    <w:p w:rsidR="007B29AA" w:rsidRDefault="007B29AA" w:rsidP="007B29AA">
      <w:pPr>
        <w:pStyle w:val="FR2"/>
        <w:spacing w:line="240" w:lineRule="auto"/>
        <w:ind w:left="0" w:right="0" w:firstLine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Электрический звонок     </w:t>
      </w:r>
    </w:p>
    <w:p w:rsidR="007B29AA" w:rsidRDefault="007B29AA" w:rsidP="007B29AA">
      <w:pPr>
        <w:pStyle w:val="FR1"/>
        <w:spacing w:before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Резистор (проводник, имеющий сопротивление)</w:t>
      </w:r>
    </w:p>
    <w:p w:rsidR="007B29AA" w:rsidRDefault="007B29AA" w:rsidP="007B29AA">
      <w:pPr>
        <w:pStyle w:val="FR1"/>
        <w:spacing w:before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Нагревательный элемент    </w:t>
      </w:r>
    </w:p>
    <w:p w:rsidR="007B29AA" w:rsidRDefault="007B29AA" w:rsidP="007B29AA">
      <w:pPr>
        <w:spacing w:before="0"/>
        <w:ind w:left="0" w:firstLine="284"/>
        <w:rPr>
          <w:sz w:val="24"/>
        </w:rPr>
      </w:pPr>
      <w:r>
        <w:rPr>
          <w:sz w:val="24"/>
        </w:rPr>
        <w:t xml:space="preserve">Плавкий предохранитель    </w:t>
      </w:r>
    </w:p>
    <w:p w:rsidR="007B29AA" w:rsidRDefault="007B29AA" w:rsidP="007B29AA">
      <w:pPr>
        <w:spacing w:before="120"/>
        <w:ind w:left="0" w:firstLine="0"/>
        <w:rPr>
          <w:sz w:val="24"/>
        </w:rPr>
      </w:pPr>
      <w:r>
        <w:rPr>
          <w:b/>
          <w:sz w:val="24"/>
        </w:rPr>
        <w:t>Зак.</w:t>
      </w:r>
      <w:r>
        <w:rPr>
          <w:sz w:val="24"/>
        </w:rPr>
        <w:t xml:space="preserve"> По вопросам к #33 на с.78.</w:t>
      </w:r>
    </w:p>
    <w:p w:rsidR="007B29AA" w:rsidRDefault="007B29AA" w:rsidP="007B29AA">
      <w:pPr>
        <w:spacing w:before="0"/>
        <w:ind w:left="0" w:firstLine="0"/>
        <w:rPr>
          <w:sz w:val="24"/>
        </w:rPr>
      </w:pPr>
      <w:r>
        <w:rPr>
          <w:sz w:val="24"/>
        </w:rPr>
        <w:t>1.  Каково  назначение  источника  тока  в электрической цепи?</w:t>
      </w:r>
    </w:p>
    <w:p w:rsidR="007B29AA" w:rsidRDefault="007B29AA" w:rsidP="007B29AA">
      <w:pPr>
        <w:spacing w:before="0"/>
        <w:ind w:left="0" w:firstLine="0"/>
        <w:rPr>
          <w:sz w:val="24"/>
        </w:rPr>
      </w:pPr>
      <w:r>
        <w:rPr>
          <w:sz w:val="24"/>
        </w:rPr>
        <w:t>2. Какие приёмники, или потребители, элек</w:t>
      </w:r>
      <w:r>
        <w:rPr>
          <w:sz w:val="24"/>
        </w:rPr>
        <w:softHyphen/>
        <w:t>трической энергии вы знаете?</w:t>
      </w:r>
    </w:p>
    <w:p w:rsidR="007B29AA" w:rsidRDefault="007B29AA" w:rsidP="007B29AA">
      <w:pPr>
        <w:spacing w:before="0"/>
        <w:ind w:left="0" w:firstLine="0"/>
        <w:rPr>
          <w:sz w:val="24"/>
        </w:rPr>
      </w:pPr>
      <w:r>
        <w:rPr>
          <w:sz w:val="24"/>
        </w:rPr>
        <w:t>3. Из каких частей  состоит  электрическая цепь?</w:t>
      </w:r>
    </w:p>
    <w:p w:rsidR="007B29AA" w:rsidRDefault="007B29AA" w:rsidP="007B29AA">
      <w:pPr>
        <w:spacing w:before="0"/>
        <w:ind w:left="0" w:firstLine="0"/>
        <w:rPr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74.4pt;margin-top:7.3pt;width:115.2pt;height:115.85pt;z-index:251658240" o:allowincell="f">
            <v:imagedata r:id="rId4" o:title=""/>
            <w10:wrap type="square"/>
          </v:shape>
          <o:OLEObject Type="Embed" ProgID="PBrush" ShapeID="_x0000_s1026" DrawAspect="Content" ObjectID="_1633707281" r:id="rId5"/>
        </w:pict>
      </w:r>
      <w:r>
        <w:rPr>
          <w:sz w:val="24"/>
        </w:rPr>
        <w:t>4. Какую электрическую цепь называют замк</w:t>
      </w:r>
      <w:r>
        <w:rPr>
          <w:sz w:val="24"/>
        </w:rPr>
        <w:softHyphen/>
        <w:t>нутой? разомкнутой?</w:t>
      </w:r>
    </w:p>
    <w:p w:rsidR="007B29AA" w:rsidRDefault="007B29AA" w:rsidP="007B29AA">
      <w:pPr>
        <w:spacing w:before="120"/>
        <w:ind w:left="0" w:firstLine="0"/>
        <w:rPr>
          <w:sz w:val="24"/>
        </w:rPr>
      </w:pPr>
      <w:r>
        <w:rPr>
          <w:b/>
          <w:sz w:val="24"/>
        </w:rPr>
        <w:t>РЗ:</w:t>
      </w:r>
      <w:r>
        <w:rPr>
          <w:sz w:val="24"/>
        </w:rPr>
        <w:t xml:space="preserve"> 1. На каком из рисунков  аккумулятор  пра</w:t>
      </w:r>
      <w:r>
        <w:rPr>
          <w:sz w:val="24"/>
        </w:rPr>
        <w:softHyphen/>
        <w:t>вильно подсоединен для подзарядки к источ</w:t>
      </w:r>
      <w:r>
        <w:rPr>
          <w:sz w:val="24"/>
        </w:rPr>
        <w:softHyphen/>
        <w:t>нику постоянного тока?</w:t>
      </w:r>
    </w:p>
    <w:p w:rsidR="007B29AA" w:rsidRDefault="007B29AA" w:rsidP="007B29AA">
      <w:pPr>
        <w:spacing w:before="0"/>
        <w:ind w:left="0" w:firstLine="0"/>
        <w:rPr>
          <w:sz w:val="24"/>
        </w:rPr>
      </w:pPr>
    </w:p>
    <w:p w:rsidR="007B29AA" w:rsidRDefault="007B29AA" w:rsidP="007B29AA">
      <w:pPr>
        <w:spacing w:before="0"/>
        <w:ind w:left="0" w:firstLine="0"/>
        <w:rPr>
          <w:sz w:val="24"/>
        </w:rPr>
      </w:pPr>
      <w:r>
        <w:rPr>
          <w:sz w:val="24"/>
        </w:rPr>
        <w:t>2. У13(2-5) с.79.</w:t>
      </w:r>
    </w:p>
    <w:p w:rsidR="007B29AA" w:rsidRDefault="007B29AA" w:rsidP="007B29AA">
      <w:pPr>
        <w:spacing w:before="120"/>
        <w:ind w:left="0" w:firstLine="0"/>
        <w:rPr>
          <w:b/>
          <w:sz w:val="24"/>
        </w:rPr>
      </w:pPr>
    </w:p>
    <w:p w:rsidR="007B29AA" w:rsidRDefault="007B29AA" w:rsidP="007B29AA">
      <w:pPr>
        <w:spacing w:before="120"/>
        <w:ind w:left="0" w:firstLine="0"/>
        <w:rPr>
          <w:b/>
          <w:sz w:val="24"/>
        </w:rPr>
      </w:pPr>
    </w:p>
    <w:p w:rsidR="007B29AA" w:rsidRDefault="007B29AA" w:rsidP="007B29AA">
      <w:pPr>
        <w:spacing w:before="120"/>
        <w:ind w:left="0" w:firstLine="0"/>
        <w:rPr>
          <w:b/>
          <w:sz w:val="24"/>
        </w:rPr>
      </w:pPr>
    </w:p>
    <w:p w:rsidR="007B29AA" w:rsidRDefault="007B29AA" w:rsidP="007B29AA">
      <w:pPr>
        <w:spacing w:before="120"/>
        <w:ind w:left="0" w:firstLine="0"/>
        <w:rPr>
          <w:sz w:val="24"/>
        </w:rPr>
      </w:pPr>
      <w:r>
        <w:rPr>
          <w:b/>
          <w:sz w:val="24"/>
        </w:rPr>
        <w:t xml:space="preserve">ДЗ: </w:t>
      </w:r>
      <w:r>
        <w:rPr>
          <w:sz w:val="24"/>
        </w:rPr>
        <w:t>#33 с.77; У13(1) с.79;  Л:1242,1243,1245-1247,1254 с.142-144  (1007,1008,1010-1012,1019).</w:t>
      </w:r>
    </w:p>
    <w:p w:rsidR="007B29AA" w:rsidRDefault="007B29AA" w:rsidP="007B29AA">
      <w:pPr>
        <w:spacing w:before="0"/>
        <w:ind w:left="0" w:firstLine="0"/>
        <w:rPr>
          <w:b/>
          <w:sz w:val="24"/>
        </w:rPr>
      </w:pPr>
    </w:p>
    <w:p w:rsidR="007B29AA" w:rsidRDefault="007B29AA" w:rsidP="007B29AA">
      <w:pPr>
        <w:spacing w:before="0"/>
        <w:ind w:left="0" w:firstLine="0"/>
        <w:rPr>
          <w:b/>
          <w:sz w:val="24"/>
        </w:rPr>
      </w:pPr>
    </w:p>
    <w:p w:rsidR="007B29AA" w:rsidRDefault="007B29AA" w:rsidP="007B29AA">
      <w:pPr>
        <w:spacing w:before="0"/>
        <w:ind w:left="0" w:firstLine="0"/>
        <w:rPr>
          <w:b/>
          <w:sz w:val="24"/>
        </w:rPr>
      </w:pPr>
    </w:p>
    <w:p w:rsidR="007B29AA" w:rsidRDefault="007B29AA" w:rsidP="007B29AA">
      <w:pPr>
        <w:spacing w:before="0"/>
        <w:ind w:left="0" w:firstLine="0"/>
        <w:rPr>
          <w:b/>
          <w:sz w:val="24"/>
        </w:rPr>
      </w:pPr>
    </w:p>
    <w:p w:rsidR="00362CF0" w:rsidRDefault="00362CF0"/>
    <w:sectPr w:rsidR="00362CF0" w:rsidSect="00362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7B29AA"/>
    <w:rsid w:val="001A7E76"/>
    <w:rsid w:val="00362CF0"/>
    <w:rsid w:val="007B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AA"/>
    <w:pPr>
      <w:widowControl w:val="0"/>
      <w:autoSpaceDE w:val="0"/>
      <w:autoSpaceDN w:val="0"/>
      <w:adjustRightInd w:val="0"/>
      <w:spacing w:before="140" w:after="0" w:line="240" w:lineRule="auto"/>
      <w:ind w:left="4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29AA"/>
    <w:pPr>
      <w:keepNext/>
      <w:spacing w:before="0"/>
      <w:ind w:left="0" w:firstLine="0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B29AA"/>
    <w:pPr>
      <w:keepNext/>
      <w:spacing w:before="0"/>
      <w:ind w:left="0" w:firstLine="284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9A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29A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7B29AA"/>
    <w:pPr>
      <w:widowControl w:val="0"/>
      <w:autoSpaceDE w:val="0"/>
      <w:autoSpaceDN w:val="0"/>
      <w:adjustRightInd w:val="0"/>
      <w:spacing w:before="180"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FR2">
    <w:name w:val="FR2"/>
    <w:rsid w:val="007B29AA"/>
    <w:pPr>
      <w:widowControl w:val="0"/>
      <w:autoSpaceDE w:val="0"/>
      <w:autoSpaceDN w:val="0"/>
      <w:adjustRightInd w:val="0"/>
      <w:spacing w:after="0" w:line="300" w:lineRule="auto"/>
      <w:ind w:left="600" w:right="1000" w:firstLine="360"/>
      <w:jc w:val="both"/>
    </w:pPr>
    <w:rPr>
      <w:rFonts w:ascii="Courier New" w:eastAsia="Times New Roman" w:hAnsi="Courier New" w:cs="Courier New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8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МастерКом</dc:creator>
  <cp:lastModifiedBy>МастерКом</cp:lastModifiedBy>
  <cp:revision>2</cp:revision>
  <dcterms:created xsi:type="dcterms:W3CDTF">2019-10-27T15:48:00Z</dcterms:created>
  <dcterms:modified xsi:type="dcterms:W3CDTF">2019-10-27T15:48:00Z</dcterms:modified>
</cp:coreProperties>
</file>