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AA93A1" w14:textId="77777777" w:rsidR="00571B39" w:rsidRDefault="00571B39" w:rsidP="00571B39">
      <w:pPr>
        <w:spacing w:after="0" w:line="360" w:lineRule="auto"/>
        <w:ind w:firstLine="72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Концепция развивающей сре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ды (разрабатывалась под руковод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ством </w:t>
      </w:r>
      <w:proofErr w:type="spellStart"/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В.А.Петровского</w:t>
      </w:r>
      <w:proofErr w:type="spellEnd"/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) была пре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дставлена как часть стратегичес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кой программы Минобразования России, где заложены подходы кардинального преобразования 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материально-технического обеспе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чения педагогического процесса в дошкольном учреждении.</w:t>
      </w:r>
    </w:p>
    <w:p w14:paraId="32EE599C" w14:textId="73189467" w:rsidR="00571B39" w:rsidRPr="009030DB" w:rsidRDefault="00571B39" w:rsidP="00571B39">
      <w:pPr>
        <w:spacing w:after="0" w:line="360" w:lineRule="auto"/>
        <w:ind w:firstLine="72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«Жизненная среда может и должна раз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вивать и воспитывать ре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бенка, служить фоном и посредником в личностно-развивающем взаимодействии с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о взрослыми и с другими детьми»</w:t>
      </w:r>
      <w:r w:rsidRPr="009030DB"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 </w:t>
      </w:r>
    </w:p>
    <w:p w14:paraId="7CF09281" w14:textId="77777777" w:rsidR="00571B39" w:rsidRPr="00EE5ABC" w:rsidRDefault="00571B39" w:rsidP="00571B39">
      <w:pPr>
        <w:spacing w:after="0" w:line="360" w:lineRule="auto"/>
        <w:ind w:firstLine="72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Стратегия и тактика построе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ния развивающей среды в дошколь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ном учреждении определяются особенностями личностно-ориентированной модели воспитания, 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нацеленной на содействие станов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лению ребенка как личности. Основные положения личностно-ориентированной модели отражаются в </w:t>
      </w:r>
      <w:r w:rsidRPr="00EE5ABC">
        <w:rPr>
          <w:rFonts w:ascii="Times New Roman" w:eastAsia="SimSun" w:hAnsi="Times New Roman"/>
          <w:b/>
          <w:bCs/>
          <w:color w:val="000000"/>
          <w:sz w:val="28"/>
          <w:szCs w:val="28"/>
          <w:lang w:eastAsia="zh-CN"/>
        </w:rPr>
        <w:t xml:space="preserve">принципах 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построения развивающей среды:</w:t>
      </w:r>
    </w:p>
    <w:p w14:paraId="34316117" w14:textId="77777777" w:rsidR="00571B39" w:rsidRPr="00EE5ABC" w:rsidRDefault="00571B39" w:rsidP="00571B39">
      <w:pPr>
        <w:spacing w:after="0" w:line="360" w:lineRule="auto"/>
        <w:ind w:firstLine="72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дистанции, позиции при взаимодействии;</w:t>
      </w:r>
    </w:p>
    <w:p w14:paraId="65667D81" w14:textId="77777777" w:rsidR="00571B39" w:rsidRPr="00EE5ABC" w:rsidRDefault="00571B39" w:rsidP="00571B39">
      <w:pPr>
        <w:spacing w:after="0" w:line="360" w:lineRule="auto"/>
        <w:ind w:firstLine="72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активности, самостоятельности, творчества;</w:t>
      </w:r>
    </w:p>
    <w:p w14:paraId="27E9A903" w14:textId="77777777" w:rsidR="00571B39" w:rsidRPr="00EE5ABC" w:rsidRDefault="00571B39" w:rsidP="00571B39">
      <w:pPr>
        <w:spacing w:after="0" w:line="360" w:lineRule="auto"/>
        <w:ind w:firstLine="72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стабильности - динамичности;</w:t>
      </w:r>
    </w:p>
    <w:p w14:paraId="4A05A830" w14:textId="77777777" w:rsidR="00571B39" w:rsidRPr="00EE5ABC" w:rsidRDefault="00571B39" w:rsidP="00571B39">
      <w:pPr>
        <w:spacing w:after="0" w:line="360" w:lineRule="auto"/>
        <w:ind w:firstLine="72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комплексирования и гибкого зонирования;</w:t>
      </w:r>
    </w:p>
    <w:p w14:paraId="561219F2" w14:textId="77777777" w:rsidR="00571B39" w:rsidRPr="00EE5ABC" w:rsidRDefault="00571B39" w:rsidP="00571B39">
      <w:pPr>
        <w:spacing w:after="0" w:line="360" w:lineRule="auto"/>
        <w:ind w:firstLine="72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proofErr w:type="spellStart"/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эмоциогенности</w:t>
      </w:r>
      <w:proofErr w:type="spellEnd"/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 среды;</w:t>
      </w:r>
    </w:p>
    <w:p w14:paraId="0F7A30F5" w14:textId="77777777" w:rsidR="00571B39" w:rsidRPr="00EE5ABC" w:rsidRDefault="00571B39" w:rsidP="00571B39">
      <w:pPr>
        <w:spacing w:after="0" w:line="360" w:lineRule="auto"/>
        <w:ind w:firstLine="72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сочетания привычных и неординарных элементов в эстетической организации среды;</w:t>
      </w:r>
    </w:p>
    <w:p w14:paraId="79877DE9" w14:textId="77777777" w:rsidR="00571B39" w:rsidRPr="00EE5ABC" w:rsidRDefault="00571B39" w:rsidP="00571B39">
      <w:pPr>
        <w:spacing w:after="0" w:line="360" w:lineRule="auto"/>
        <w:ind w:firstLine="72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открытости - закрытости;</w:t>
      </w:r>
    </w:p>
    <w:p w14:paraId="5DF65B30" w14:textId="77777777" w:rsidR="00571B39" w:rsidRDefault="00571B39" w:rsidP="00571B39">
      <w:pPr>
        <w:spacing w:after="0" w:line="360" w:lineRule="auto"/>
        <w:ind w:firstLine="72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учета половых и возрастных различий детей</w:t>
      </w:r>
      <w:r w:rsidRPr="00EE5ABC">
        <w:rPr>
          <w:rFonts w:ascii="Times New Roman" w:eastAsia="SimSun" w:hAnsi="Times New Roman"/>
          <w:color w:val="000000"/>
          <w:sz w:val="28"/>
          <w:szCs w:val="28"/>
          <w:vertAlign w:val="superscript"/>
          <w:lang w:eastAsia="zh-CN"/>
        </w:rPr>
        <w:t>.</w:t>
      </w:r>
    </w:p>
    <w:p w14:paraId="4F1530E7" w14:textId="77777777" w:rsidR="00571B39" w:rsidRDefault="00571B39" w:rsidP="00571B39">
      <w:pPr>
        <w:spacing w:after="0" w:line="360" w:lineRule="auto"/>
        <w:ind w:firstLine="54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Важным условием осуществления личностно-ориентированной модели взаимодействия взрослог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о с ребенком является установле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ние контакта в зависимости от их желаний и занятий, нахождение общего психологического прос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транства общения, комфортной ди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станции взаимодействия. Это возможно, если позиции взрослых и детей варьируются, что обеспечивается планировкой помещения, специальным подбором и размещением мебели, расположением игрушек, пособий, предметов декоративного украшения, цветовым и световым дизайном, обеспечением условий для активности или 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lastRenderedPageBreak/>
        <w:t>уединения. Подчеркиваются возм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ожности ребенка и взрослого ста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новиться творцами своего пре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дметного окружения. Интерьер мо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жет сочетать многофункциональ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ные, легко трансформируемые эле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менты и общую смысловую целостность. В настоящее время в публикациях видных ученых, педагогов, психологов, искусствоведов убедительно раскрывается значение предметной среды, развивающей способност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и детей к разнообраз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ным видам деятельности. В ме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тодических рекомендациях </w:t>
      </w:r>
      <w:proofErr w:type="spellStart"/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С.Л.Но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воселовой</w:t>
      </w:r>
      <w:proofErr w:type="spellEnd"/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 содержались научны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е психолого-педагогические осно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вы и положения концепции развивающей предметной среды детства, практические советы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, адресованные руководителям до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школьных учреждений и диза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йнерам, участвующим в проектиро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вании развивающей предмет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ной среды образовательных учреж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дений.</w:t>
      </w:r>
    </w:p>
    <w:p w14:paraId="7D500347" w14:textId="77777777" w:rsidR="00571B39" w:rsidRPr="00EE5ABC" w:rsidRDefault="00571B39" w:rsidP="00571B39">
      <w:pPr>
        <w:spacing w:after="0" w:line="360" w:lineRule="auto"/>
        <w:ind w:firstLine="54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Подчеркивается значение еди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нства стилевого решения всех по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мещений с учетом их функцио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нального взаимодействия и напол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нения. Все элементы предметной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 среды должны сочетаться по мас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штабу, стилю, назначению и имет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ь свое место в интерьере. Совре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менные требования дизайнеров и искусствоведов к организации ближайшей предметной среды св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язаны с избавлением от загромож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дения </w:t>
      </w:r>
      <w:proofErr w:type="spellStart"/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малофункциональными</w:t>
      </w:r>
      <w:proofErr w:type="spellEnd"/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 и н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есочетаемыми друг с другом пред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метами. Для нормального развития ребенку необходимо жить в трех предметных пространствах: со ма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сштабном действиям его рук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(мас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штаб «глаз-рука»), со масштабном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 его росту и со масштабном пред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метному миру взрослых (</w:t>
      </w:r>
      <w:proofErr w:type="spellStart"/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Г.Н.Любимова</w:t>
      </w:r>
      <w:proofErr w:type="spellEnd"/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, </w:t>
      </w:r>
      <w:proofErr w:type="spellStart"/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С.Л.Новоселова</w:t>
      </w:r>
      <w:proofErr w:type="spellEnd"/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). При создании предметной среды нео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бходимо исходить из эргономичес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ких требований к жизнедеятель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ности: антропометрических, физи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ологических и психологических 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особенностей обитателя этой сре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ды. Они заключаются в следующем:</w:t>
      </w:r>
    </w:p>
    <w:p w14:paraId="019AB9CD" w14:textId="77777777" w:rsidR="00571B39" w:rsidRPr="00EE5ABC" w:rsidRDefault="00571B39" w:rsidP="00571B39">
      <w:pPr>
        <w:spacing w:after="0" w:line="360" w:lineRule="auto"/>
        <w:ind w:firstLine="54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развивающий характер предметной среды;</w:t>
      </w:r>
    </w:p>
    <w:p w14:paraId="27D69C74" w14:textId="77777777" w:rsidR="00571B39" w:rsidRPr="00EE5ABC" w:rsidRDefault="00571B39" w:rsidP="00571B39">
      <w:pPr>
        <w:spacing w:after="0" w:line="360" w:lineRule="auto"/>
        <w:ind w:firstLine="54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proofErr w:type="spellStart"/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деятельностно</w:t>
      </w:r>
      <w:proofErr w:type="spellEnd"/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-возрастной подход;</w:t>
      </w:r>
    </w:p>
    <w:p w14:paraId="6F3CE3B5" w14:textId="77777777" w:rsidR="00571B39" w:rsidRPr="00EE5ABC" w:rsidRDefault="00571B39" w:rsidP="00571B39">
      <w:pPr>
        <w:spacing w:after="0" w:line="360" w:lineRule="auto"/>
        <w:ind w:firstLine="54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информативность (разнообразие тематики, комплексность, многообразие материалов и игрушек);</w:t>
      </w:r>
    </w:p>
    <w:p w14:paraId="0DF88CBB" w14:textId="77777777" w:rsidR="00571B39" w:rsidRPr="00EE5ABC" w:rsidRDefault="00571B39" w:rsidP="00571B39">
      <w:pPr>
        <w:spacing w:after="0" w:line="360" w:lineRule="auto"/>
        <w:ind w:firstLine="54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proofErr w:type="spellStart"/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lastRenderedPageBreak/>
        <w:t>обогащенность</w:t>
      </w:r>
      <w:proofErr w:type="spellEnd"/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, </w:t>
      </w:r>
      <w:proofErr w:type="spellStart"/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наукоемк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ость</w:t>
      </w:r>
      <w:proofErr w:type="spellEnd"/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, наличие природных и социо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культурных средств, обеспечивающих разнообразие деятельности ребенка и его творчество;</w:t>
      </w:r>
    </w:p>
    <w:p w14:paraId="133BA872" w14:textId="77777777" w:rsidR="00571B39" w:rsidRPr="00EE5ABC" w:rsidRDefault="00571B39" w:rsidP="00571B39">
      <w:pPr>
        <w:spacing w:after="0" w:line="360" w:lineRule="auto"/>
        <w:ind w:firstLine="54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вариативность;</w:t>
      </w:r>
    </w:p>
    <w:p w14:paraId="72B9CDF7" w14:textId="77777777" w:rsidR="00571B39" w:rsidRPr="00EE5ABC" w:rsidRDefault="00571B39" w:rsidP="00571B39">
      <w:pPr>
        <w:spacing w:after="0" w:line="360" w:lineRule="auto"/>
        <w:ind w:firstLine="54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сочетание традиционных и новых компонентов;</w:t>
      </w:r>
    </w:p>
    <w:p w14:paraId="5D1F718B" w14:textId="77777777" w:rsidR="00571B39" w:rsidRPr="00EE5ABC" w:rsidRDefault="00571B39" w:rsidP="00571B39">
      <w:pPr>
        <w:spacing w:after="0" w:line="360" w:lineRule="auto"/>
        <w:ind w:firstLine="54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обеспечение составных элеме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нтов среды, </w:t>
      </w:r>
      <w:proofErr w:type="spellStart"/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соотносимости</w:t>
      </w:r>
      <w:proofErr w:type="spellEnd"/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 с мак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ро- и </w:t>
      </w:r>
      <w:proofErr w:type="spellStart"/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микропространством</w:t>
      </w:r>
      <w:proofErr w:type="spellEnd"/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 деятельности детей;</w:t>
      </w:r>
    </w:p>
    <w:p w14:paraId="1A53C23B" w14:textId="77777777" w:rsidR="00571B39" w:rsidRPr="00EE5ABC" w:rsidRDefault="00571B39" w:rsidP="00571B39">
      <w:pPr>
        <w:spacing w:after="0" w:line="360" w:lineRule="auto"/>
        <w:ind w:firstLine="54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обеспечение комфортности, функциональной надежности и безопасности;</w:t>
      </w:r>
    </w:p>
    <w:p w14:paraId="1A4F1805" w14:textId="77777777" w:rsidR="00571B39" w:rsidRDefault="00571B39" w:rsidP="00571B39">
      <w:pPr>
        <w:spacing w:after="0" w:line="360" w:lineRule="auto"/>
        <w:ind w:firstLine="54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- обеспечение эстетических и гигиенических показателей.</w:t>
      </w:r>
    </w:p>
    <w:p w14:paraId="67592F56" w14:textId="77777777" w:rsidR="00571B39" w:rsidRPr="00EE5ABC" w:rsidRDefault="00571B39" w:rsidP="00571B39">
      <w:pPr>
        <w:spacing w:after="0" w:line="360" w:lineRule="auto"/>
        <w:ind w:firstLine="54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Решению проблемы созда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ния развивающей среды в дошколь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ных учреждениях будут спосо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бствовать новые подходы к форми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рованию структуры здания, свободной его планировке, взаимосвязи внутренних и внешних сред, 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системе трансформирующегося обо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рудования и мебели, проектир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ованию и размещению функциональ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ных помещений как базовых 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компонентов развивающей предмет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ной среды. Перечень последни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х разнообразен и может быть про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должен в зависимости от региональных, этно- и социокультурных, природно-климатических и ин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ых особенностей. Назовем некото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рые из них:</w:t>
      </w:r>
    </w:p>
    <w:p w14:paraId="6379E6EF" w14:textId="77777777" w:rsidR="00571B39" w:rsidRPr="00EE5ABC" w:rsidRDefault="00571B39" w:rsidP="00571B39">
      <w:pPr>
        <w:spacing w:after="0" w:line="360" w:lineRule="auto"/>
        <w:ind w:firstLine="54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групповые и классные помещения;</w:t>
      </w:r>
    </w:p>
    <w:p w14:paraId="6994A1AB" w14:textId="77777777" w:rsidR="00571B39" w:rsidRPr="00EE5ABC" w:rsidRDefault="00571B39" w:rsidP="00571B39">
      <w:pPr>
        <w:spacing w:after="0" w:line="360" w:lineRule="auto"/>
        <w:ind w:firstLine="54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общие столовые;</w:t>
      </w:r>
    </w:p>
    <w:p w14:paraId="060AF9BC" w14:textId="77777777" w:rsidR="00571B39" w:rsidRPr="00EE5ABC" w:rsidRDefault="00571B39" w:rsidP="00571B39">
      <w:pPr>
        <w:spacing w:after="0" w:line="360" w:lineRule="auto"/>
        <w:ind w:firstLine="54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спальни;</w:t>
      </w:r>
    </w:p>
    <w:p w14:paraId="6E1B6840" w14:textId="77777777" w:rsidR="00571B39" w:rsidRPr="00EE5ABC" w:rsidRDefault="00571B39" w:rsidP="00571B39">
      <w:pPr>
        <w:spacing w:after="0" w:line="360" w:lineRule="auto"/>
        <w:ind w:firstLine="54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аудиовизуальные и компьютерно-игровые комплексы (КИК);</w:t>
      </w:r>
    </w:p>
    <w:p w14:paraId="2C7B5FFA" w14:textId="77777777" w:rsidR="00571B39" w:rsidRPr="00EE5ABC" w:rsidRDefault="00571B39" w:rsidP="00571B39">
      <w:pPr>
        <w:spacing w:after="0" w:line="360" w:lineRule="auto"/>
        <w:ind w:firstLine="54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библиотеки;</w:t>
      </w:r>
    </w:p>
    <w:p w14:paraId="141DD60F" w14:textId="77777777" w:rsidR="00571B39" w:rsidRPr="00EE5ABC" w:rsidRDefault="00571B39" w:rsidP="00571B39">
      <w:pPr>
        <w:spacing w:after="0" w:line="360" w:lineRule="auto"/>
        <w:ind w:firstLine="54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дизайн- и изостудии;</w:t>
      </w:r>
    </w:p>
    <w:p w14:paraId="57A9C7ED" w14:textId="77777777" w:rsidR="00571B39" w:rsidRPr="00EE5ABC" w:rsidRDefault="00571B39" w:rsidP="00571B39">
      <w:pPr>
        <w:spacing w:after="0" w:line="360" w:lineRule="auto"/>
        <w:ind w:firstLine="54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музыкальные и театрально-танцевальные залы;</w:t>
      </w:r>
    </w:p>
    <w:p w14:paraId="2767BE11" w14:textId="77777777" w:rsidR="00571B39" w:rsidRPr="00EE5ABC" w:rsidRDefault="00571B39" w:rsidP="00571B39">
      <w:pPr>
        <w:spacing w:after="0" w:line="360" w:lineRule="auto"/>
        <w:ind w:firstLine="54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физкультурно-оздоровительные комплексы с бассейном и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br/>
        <w:t>сауной;</w:t>
      </w:r>
    </w:p>
    <w:p w14:paraId="51F36C64" w14:textId="77777777" w:rsidR="00571B39" w:rsidRPr="00EE5ABC" w:rsidRDefault="00571B39" w:rsidP="00571B39">
      <w:pPr>
        <w:spacing w:after="0" w:line="360" w:lineRule="auto"/>
        <w:ind w:firstLine="54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зимние сады, живые уголки;</w:t>
      </w:r>
    </w:p>
    <w:p w14:paraId="0292067B" w14:textId="77777777" w:rsidR="00571B39" w:rsidRPr="00EE5ABC" w:rsidRDefault="00571B39" w:rsidP="00571B39">
      <w:pPr>
        <w:spacing w:after="0" w:line="360" w:lineRule="auto"/>
        <w:ind w:firstLine="54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рекреации и коридоры;</w:t>
      </w:r>
    </w:p>
    <w:p w14:paraId="370F6178" w14:textId="77777777" w:rsidR="00571B39" w:rsidRPr="00EE5ABC" w:rsidRDefault="00571B39" w:rsidP="00571B39">
      <w:pPr>
        <w:spacing w:after="0" w:line="360" w:lineRule="auto"/>
        <w:ind w:firstLine="54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lastRenderedPageBreak/>
        <w:t>кабинеты директора, психолога, врача, кухня и комнат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а от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дыха для персонала;</w:t>
      </w:r>
    </w:p>
    <w:p w14:paraId="641B08B1" w14:textId="77777777" w:rsidR="00571B39" w:rsidRDefault="00571B39" w:rsidP="00571B39">
      <w:pPr>
        <w:spacing w:after="0" w:line="360" w:lineRule="auto"/>
        <w:ind w:firstLine="54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а также объекты за пределами стен детского сада (внешний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br/>
        <w:t>облик здания, дворы-парки на участке детского сада).</w:t>
      </w:r>
    </w:p>
    <w:p w14:paraId="7C2965CF" w14:textId="51CE4DB0" w:rsidR="00571B39" w:rsidRDefault="00571B39" w:rsidP="00571B39">
      <w:pPr>
        <w:spacing w:after="0" w:line="360" w:lineRule="auto"/>
        <w:ind w:firstLine="72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Важное направление деятел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ьности по изменению педагогичес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кой работы дошкольного учреж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дения связано с программно-мето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дическим обеспечением. Единая для всех дошкольных учреждений обязательная программа не со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ответствовала современной ситуа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ции в дошкольном образовании. Как уже отмечалось, «Временное положение о дошкольном учреж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дении», а затем и «Типовое поло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жение о дошкольном учрежде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нии» внесли существенные измене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ния: педагогам предоставлялась свобода в выборе программ и в организации педагогического пр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оцесса. Открывались широкие воз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можности для использования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 различных образовательных моде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лей и технологий. Педагоги были впервые поставлены в ситуацию выбора своего 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«кредо» в педагогической работе</w:t>
      </w:r>
      <w:r w:rsidRPr="009030DB"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 .</w:t>
      </w:r>
    </w:p>
    <w:p w14:paraId="456B4AC4" w14:textId="29EE2FDA" w:rsidR="00571B39" w:rsidRPr="00EE5ABC" w:rsidRDefault="00571B39" w:rsidP="00571B39">
      <w:pPr>
        <w:spacing w:after="0" w:line="360" w:lineRule="auto"/>
        <w:ind w:firstLine="72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Это давало новый импульс 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для развития инициатив и творче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ства педагогов, в том числе и по разработке вариативных программ. Стремление к новизне содержания и инноватике в технологиях объяснялось желанием отойти от устаревших форм работы, об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рес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ти собственное лицо, выделиться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 из общей массы, «завоевать» ро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дителей. Однако достаточно бы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стро</w:t>
      </w:r>
      <w:r w:rsidRPr="00571B39"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практические работники ощу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тили сложность работы над но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выми программами, высокую ответ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ственность за их качество.</w:t>
      </w:r>
    </w:p>
    <w:p w14:paraId="402015B9" w14:textId="77777777" w:rsidR="00571B39" w:rsidRPr="00EE5ABC" w:rsidRDefault="00571B39" w:rsidP="00571B39">
      <w:pPr>
        <w:spacing w:after="0" w:line="360" w:lineRule="auto"/>
        <w:ind w:firstLine="72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 xml:space="preserve">Усилия педагогических коллективов были направлены также на поиски программ нового поколения (часто называемых в то время авторскими). Администрация </w:t>
      </w: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и работники дошкольного учрежде</w:t>
      </w:r>
      <w:r w:rsidRPr="00EE5ABC">
        <w:rPr>
          <w:rFonts w:ascii="Times New Roman" w:eastAsia="SimSun" w:hAnsi="Times New Roman"/>
          <w:color w:val="000000"/>
          <w:sz w:val="28"/>
          <w:szCs w:val="28"/>
          <w:lang w:eastAsia="zh-CN"/>
        </w:rPr>
        <w:t>ния нередко были дезориентированы в ценностях разнообразных программ и методик дошкольного образования.</w:t>
      </w:r>
    </w:p>
    <w:p w14:paraId="72873FA9" w14:textId="6F407B76" w:rsidR="00571B39" w:rsidRPr="009030DB" w:rsidRDefault="00571B39" w:rsidP="00571B39">
      <w:pPr>
        <w:spacing w:after="0" w:line="360" w:lineRule="auto"/>
        <w:ind w:firstLine="72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bookmarkStart w:id="0" w:name="_GoBack"/>
      <w:bookmarkEnd w:id="0"/>
    </w:p>
    <w:p w14:paraId="715A1408" w14:textId="5A9ABCF6" w:rsidR="00B67CBB" w:rsidRDefault="00B67CBB" w:rsidP="00571B39"/>
    <w:sectPr w:rsidR="00B67C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34B"/>
    <w:rsid w:val="00571B39"/>
    <w:rsid w:val="00B67CBB"/>
    <w:rsid w:val="00BF7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4EAE3"/>
  <w15:chartTrackingRefBased/>
  <w15:docId w15:val="{59B3F9F8-E25F-491C-9EEE-439AE8DAE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571B3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941</Words>
  <Characters>5366</Characters>
  <Application>Microsoft Office Word</Application>
  <DocSecurity>0</DocSecurity>
  <Lines>44</Lines>
  <Paragraphs>12</Paragraphs>
  <ScaleCrop>false</ScaleCrop>
  <Company/>
  <LinksUpToDate>false</LinksUpToDate>
  <CharactersWithSpaces>6295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agp013@rambler.ru</dc:creator>
  <cp:keywords/>
  <dc:description/>
  <cp:lastModifiedBy>agp013@rambler.ru</cp:lastModifiedBy>
  <cp:revision>2</cp:revision>
  <dcterms:created xsi:type="dcterms:W3CDTF">2019-10-15T15:38:00Z</dcterms:created>
  <dcterms:modified xsi:type="dcterms:W3CDTF">2019-10-15T15:41:00Z</dcterms:modified>
</cp:coreProperties>
</file>