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6EE" w:rsidRPr="00F806EE" w:rsidRDefault="00F806EE" w:rsidP="00D463B5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Pr="00F806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Подвижная игра в формировании лидерских качеств детей </w:t>
      </w:r>
    </w:p>
    <w:p w:rsidR="00F806EE" w:rsidRPr="00F806EE" w:rsidRDefault="00F806EE" w:rsidP="00D463B5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06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Pr="00F806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старшего дошкольного возраста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806EE" w:rsidRDefault="00F806EE" w:rsidP="00B27726">
      <w:pPr>
        <w:tabs>
          <w:tab w:val="left" w:pos="567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7726" w:rsidRDefault="00B27726" w:rsidP="00B27726">
      <w:pPr>
        <w:tabs>
          <w:tab w:val="left" w:pos="567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Проблема лидерских качеств особенно актуальна в наши дни, ее решение необходимо начинать уже в дошкольном детстве. Именно в этот период закладываются благоприятные предпосылки будущей личности, развиваются многообразные отношения к людям, различным видам деятельности, самому себе. В связи с этим современная педагогическая практика должна опираться на личностно-ориентированное образование, с позиций которого ребенок рассматривается как субъект педагогического процесса, где наибольшее внимание уделяется созданию оптимальных условий для интеллектуального, социального и эмоционального развития растущей личности. </w:t>
      </w:r>
    </w:p>
    <w:p w:rsidR="00F07AD6" w:rsidRDefault="00F07AD6" w:rsidP="00B27726">
      <w:pPr>
        <w:tabs>
          <w:tab w:val="left" w:pos="567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данной работы заключается в теоретическом обосновании и апробации возможности подвижной игры как средства формирования лидерских качеств детей старшего дошкольного возраста.</w:t>
      </w:r>
    </w:p>
    <w:p w:rsidR="00F07AD6" w:rsidRDefault="00F07AD6" w:rsidP="00B27726">
      <w:pPr>
        <w:tabs>
          <w:tab w:val="left" w:pos="567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</w:t>
      </w:r>
      <w:r w:rsidR="00F806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оставленной цели необходимо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решить следующие задачи:</w:t>
      </w:r>
    </w:p>
    <w:p w:rsidR="005B0026" w:rsidRPr="005B0026" w:rsidRDefault="005B0026" w:rsidP="005B0026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0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Проанализировать проблему лидерских качеств в психолого – педагогической  литературе.</w:t>
      </w:r>
    </w:p>
    <w:p w:rsidR="005B0026" w:rsidRPr="005B0026" w:rsidRDefault="005B0026" w:rsidP="005B0026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026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Апробировать на практике комплекс подвижных игр на формирование лидерских каче</w:t>
      </w:r>
      <w:proofErr w:type="gramStart"/>
      <w:r w:rsidRPr="005B002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ст</w:t>
      </w:r>
      <w:proofErr w:type="gramEnd"/>
      <w:r w:rsidRPr="005B0026">
        <w:rPr>
          <w:rFonts w:ascii="Times New Roman" w:eastAsia="Times New Roman" w:hAnsi="Times New Roman" w:cs="Times New Roman"/>
          <w:sz w:val="28"/>
          <w:szCs w:val="28"/>
          <w:lang w:eastAsia="ru-RU"/>
        </w:rPr>
        <w:t>арших дошкольников.</w:t>
      </w:r>
    </w:p>
    <w:p w:rsidR="00F07AD6" w:rsidRPr="00F07AD6" w:rsidRDefault="005B0026" w:rsidP="005B0026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Обобщить опыт работы по формированию лидерских качеств детей старшего дошкольного возраста.</w:t>
      </w:r>
    </w:p>
    <w:p w:rsidR="00B27726" w:rsidRPr="004C602B" w:rsidRDefault="00B27726" w:rsidP="00B27726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602B">
        <w:rPr>
          <w:rFonts w:ascii="Times New Roman" w:hAnsi="Times New Roman" w:cs="Times New Roman"/>
          <w:sz w:val="28"/>
          <w:szCs w:val="28"/>
        </w:rPr>
        <w:t xml:space="preserve">        Большое внимание проблеме формирования лидерских качеств детей старшего дошкольного возраста  посвящены исследования И. В. Волкова, И. Р. </w:t>
      </w:r>
      <w:proofErr w:type="spellStart"/>
      <w:r w:rsidRPr="004C602B">
        <w:rPr>
          <w:rFonts w:ascii="Times New Roman" w:hAnsi="Times New Roman" w:cs="Times New Roman"/>
          <w:sz w:val="28"/>
          <w:szCs w:val="28"/>
        </w:rPr>
        <w:t>Колтуновой</w:t>
      </w:r>
      <w:proofErr w:type="spellEnd"/>
      <w:r w:rsidRPr="004C602B">
        <w:rPr>
          <w:rFonts w:ascii="Times New Roman" w:hAnsi="Times New Roman" w:cs="Times New Roman"/>
          <w:sz w:val="28"/>
          <w:szCs w:val="28"/>
        </w:rPr>
        <w:t xml:space="preserve">, Л. И. Кравченко, Р. Л. Кричевского, Е. С. Кузьмина, Б. П. </w:t>
      </w:r>
      <w:proofErr w:type="spellStart"/>
      <w:r w:rsidRPr="004C602B">
        <w:rPr>
          <w:rFonts w:ascii="Times New Roman" w:hAnsi="Times New Roman" w:cs="Times New Roman"/>
          <w:sz w:val="28"/>
          <w:szCs w:val="28"/>
        </w:rPr>
        <w:t>Парыгина</w:t>
      </w:r>
      <w:proofErr w:type="spellEnd"/>
      <w:r w:rsidRPr="004C602B">
        <w:rPr>
          <w:rFonts w:ascii="Times New Roman" w:hAnsi="Times New Roman" w:cs="Times New Roman"/>
          <w:sz w:val="28"/>
          <w:szCs w:val="28"/>
        </w:rPr>
        <w:t xml:space="preserve"> и др. </w:t>
      </w:r>
    </w:p>
    <w:p w:rsidR="00B27726" w:rsidRPr="004C602B" w:rsidRDefault="00B27726" w:rsidP="00B27726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602B">
        <w:rPr>
          <w:rFonts w:ascii="Times New Roman" w:hAnsi="Times New Roman" w:cs="Times New Roman"/>
          <w:sz w:val="28"/>
          <w:szCs w:val="28"/>
        </w:rPr>
        <w:t xml:space="preserve">        Они убеждены, что старший дошкольный возраст является периодом активного развития ребенка. В это время начинают формироваться важные волевые и лидерские качества личности. К ним относятся упорство и </w:t>
      </w:r>
      <w:r w:rsidRPr="004C602B">
        <w:rPr>
          <w:rFonts w:ascii="Times New Roman" w:hAnsi="Times New Roman" w:cs="Times New Roman"/>
          <w:sz w:val="28"/>
          <w:szCs w:val="28"/>
        </w:rPr>
        <w:lastRenderedPageBreak/>
        <w:t>настойчивость, проявляющиеся в стремлении достижения успеха, несмотря на трудности и неудачи; решительность, которую характеризует отсутствие колебаний и сомнений в борьбе мотивов, быстрое принятие решений и смелое проведение их в жизнь; выдержка, позволяющая избежать конфликтных ситуаций, способность подавлять эмоции и искушение; самостоятельность, дисциплинированность и ответственность.</w:t>
      </w:r>
    </w:p>
    <w:p w:rsidR="00B27726" w:rsidRPr="004C602B" w:rsidRDefault="00B27726" w:rsidP="00B27726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602B">
        <w:rPr>
          <w:rFonts w:ascii="Times New Roman" w:hAnsi="Times New Roman" w:cs="Times New Roman"/>
          <w:sz w:val="28"/>
          <w:szCs w:val="28"/>
        </w:rPr>
        <w:t xml:space="preserve">        Проанализи</w:t>
      </w:r>
      <w:r w:rsidR="00F806EE">
        <w:rPr>
          <w:rFonts w:ascii="Times New Roman" w:hAnsi="Times New Roman" w:cs="Times New Roman"/>
          <w:sz w:val="28"/>
          <w:szCs w:val="28"/>
        </w:rPr>
        <w:t xml:space="preserve">ровав методическую </w:t>
      </w:r>
      <w:proofErr w:type="gramStart"/>
      <w:r w:rsidR="00F806EE">
        <w:rPr>
          <w:rFonts w:ascii="Times New Roman" w:hAnsi="Times New Roman" w:cs="Times New Roman"/>
          <w:sz w:val="28"/>
          <w:szCs w:val="28"/>
        </w:rPr>
        <w:t>литературу</w:t>
      </w:r>
      <w:proofErr w:type="gramEnd"/>
      <w:r w:rsidR="00F806EE">
        <w:rPr>
          <w:rFonts w:ascii="Times New Roman" w:hAnsi="Times New Roman" w:cs="Times New Roman"/>
          <w:sz w:val="28"/>
          <w:szCs w:val="28"/>
        </w:rPr>
        <w:t xml:space="preserve">  пришли</w:t>
      </w:r>
      <w:r w:rsidRPr="004C602B">
        <w:rPr>
          <w:rFonts w:ascii="Times New Roman" w:hAnsi="Times New Roman" w:cs="Times New Roman"/>
          <w:sz w:val="28"/>
          <w:szCs w:val="28"/>
        </w:rPr>
        <w:t xml:space="preserve"> к выводу, что       очень эффективной формой работы и важным средством в развитии лидерских качеств детей старшего дошкольного возраста является подвижная игра. Подвижные игры дают возможность развивать лидерские качества детей. Они заставляют думать, дают возможность ребенку реализовать свои способности. Участие старших дошкольников в подвижных играх способствует их самоутверждению, развивает настойчивость, стремление к успеху и различные мотивационные качества. Игра также влияет на развитие самостоятельности детей,  формирование лидерских качеств.</w:t>
      </w:r>
    </w:p>
    <w:p w:rsidR="00B27726" w:rsidRPr="004C602B" w:rsidRDefault="00B27726" w:rsidP="00B27726">
      <w:pPr>
        <w:tabs>
          <w:tab w:val="left" w:pos="567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Понятие лидерства широко распространено в социологии, политологии, психологии и ряде других наук о человеке и обществе.  </w:t>
      </w:r>
    </w:p>
    <w:p w:rsidR="00B27726" w:rsidRPr="004C602B" w:rsidRDefault="00B27726" w:rsidP="00B27726">
      <w:pPr>
        <w:tabs>
          <w:tab w:val="left" w:pos="567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Становление лидера и развитие группы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непрерывный и не разъединяемый процесс. Ведь сам по себе «лидер» - это статус человека в группе. В ходе межличностных отношений, с момента образования группы, определяется статус каждого человека и вместе с тем определяется влияние человека на эту группу. </w:t>
      </w:r>
    </w:p>
    <w:p w:rsidR="00B27726" w:rsidRPr="004C602B" w:rsidRDefault="00B27726" w:rsidP="00B27726">
      <w:pPr>
        <w:tabs>
          <w:tab w:val="left" w:pos="567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многие основы личности закладываются в детском возрасте, для развития лидерских качеств дошкольный возраст является </w:t>
      </w:r>
      <w:r w:rsidRPr="000B038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значительным этапом.</w:t>
      </w: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B0383" w:rsidRDefault="00B27726" w:rsidP="000B0383">
      <w:pPr>
        <w:tabs>
          <w:tab w:val="left" w:pos="567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Значение подвижных игр велико: они являются одновременно и средством и методом воспитания ребенка. В процессе подвижных игр решаются воспитательные, образовательные и оздоровительные задачи. </w:t>
      </w:r>
    </w:p>
    <w:p w:rsidR="00B27726" w:rsidRDefault="00B27726" w:rsidP="000B0383">
      <w:pPr>
        <w:tabs>
          <w:tab w:val="left" w:pos="567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игровой деятельности детей объективно сочетаются два очень важных фактора: с одной стороны, дети включаются в практическую деятельность, </w:t>
      </w: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развиваются физически, привыкают самостоятельно действовать; с другой стороны - получают моральное и эстетическое удовлетворение от этой деятельности, углубляют познания окружающей их среды. Подвижные игры являются одной из основ развития лидерских качеств у детей старшего дошкольного возраста. В подвижных играх ребенку приходится самому решать, как действовать, чтобы достигнуть цели. Быстрая и порой неожиданная смена условий заставляет искать все новые и новые пути решения возникающих задач. Все это способствует развитию самостоятельности, активности, инициативы, творчества, сообразительности, а главное развитию лидерских качеств у детей старшего  дошкольного возраста. </w:t>
      </w:r>
    </w:p>
    <w:p w:rsidR="00B27726" w:rsidRPr="004C602B" w:rsidRDefault="00F806EE" w:rsidP="00B27726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0B03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 по формированию</w:t>
      </w:r>
      <w:r w:rsidR="00B27726"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лидерских качеств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старшего дошкольного возраста  выбрали</w:t>
      </w:r>
      <w:r w:rsidR="00B27726"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методики:</w:t>
      </w:r>
    </w:p>
    <w:p w:rsidR="00B27726" w:rsidRPr="004C602B" w:rsidRDefault="00B27726" w:rsidP="00B2772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«Выбери дом для друзей» (субъективная оценка межличностных отношений ребенка);</w:t>
      </w:r>
    </w:p>
    <w:p w:rsidR="00B27726" w:rsidRDefault="00B27726" w:rsidP="00B2772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«Лесенка» В.Г. Щур (на самооценку);</w:t>
      </w:r>
    </w:p>
    <w:p w:rsidR="00B27726" w:rsidRDefault="00B27726" w:rsidP="00B2772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Е.И. Тихомировой (критерии и показатели уровня </w:t>
      </w:r>
      <w:proofErr w:type="spellStart"/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лидерских качеств у детей старшего дошкольного возраста);      </w:t>
      </w:r>
    </w:p>
    <w:p w:rsidR="00B27726" w:rsidRDefault="00B27726" w:rsidP="00B2772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было установлено, что уровень </w:t>
      </w:r>
      <w:proofErr w:type="spellStart"/>
      <w:r w:rsidRPr="004C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4C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лидерских качеств детей старшего дошкольного возраста оказался не высокий. Среди детей были активные, а были и такие которые не проявляли лидерские качества. Это подтвердило необходимость осуществления целенаправленной педагогической работы по формированию лидерских качеств детей старшего дошкольного возраста с помощью подвижной игры.</w:t>
      </w:r>
    </w:p>
    <w:p w:rsidR="0004283C" w:rsidRDefault="0004283C" w:rsidP="00B2772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формирования лидерских качеств  посредством подвижных игр был разработан комплекс подвижных игр на формирование лидерских качеств у детей старшего дошкольного возраста.</w:t>
      </w:r>
    </w:p>
    <w:p w:rsidR="0004283C" w:rsidRDefault="0004283C" w:rsidP="00B2772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83C" w:rsidRDefault="0004283C" w:rsidP="00B2772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7726" w:rsidRDefault="0004283C" w:rsidP="00B2772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Работа  проводилась</w:t>
      </w:r>
      <w:r w:rsidR="00B27726"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3 этапа:</w:t>
      </w:r>
    </w:p>
    <w:p w:rsidR="00B27726" w:rsidRPr="004C602B" w:rsidRDefault="0004283C" w:rsidP="00B2772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Первый этап - вводный, где </w:t>
      </w:r>
      <w:r w:rsidR="00B27726"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создавали мотивацию к подвижной игре у детей;</w:t>
      </w:r>
    </w:p>
    <w:p w:rsidR="00B27726" w:rsidRPr="004C602B" w:rsidRDefault="00B27726" w:rsidP="00B2772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>-Второй этап</w:t>
      </w:r>
      <w:r w:rsidR="00042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42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основной, где </w:t>
      </w: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формировали лидерские качества у детей;</w:t>
      </w:r>
    </w:p>
    <w:p w:rsidR="00B27726" w:rsidRPr="004C602B" w:rsidRDefault="00B27726" w:rsidP="00B2772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Третий этап</w:t>
      </w:r>
      <w:r w:rsidR="00042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42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заключительный, где </w:t>
      </w: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подводили итоги.</w:t>
      </w:r>
    </w:p>
    <w:p w:rsidR="0004283C" w:rsidRDefault="0004283C" w:rsidP="00B2772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каждом этапе работы </w:t>
      </w:r>
      <w:r w:rsidR="00B27726"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 </w:t>
      </w:r>
      <w:r w:rsidR="00B27726"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определенные,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запланированные подвижные игры.</w:t>
      </w:r>
      <w:r w:rsidR="00B27726"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7726" w:rsidRPr="004C602B" w:rsidRDefault="00B27726" w:rsidP="00B2772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проведения каждой подвижной игры проводился анализ, обсуждение результатов, поощрение участников.</w:t>
      </w:r>
    </w:p>
    <w:p w:rsidR="00B27726" w:rsidRPr="004C602B" w:rsidRDefault="00B27726" w:rsidP="00B2772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игры дети как бы выходили из подчинения взрослого, и действовали самостоятельно, свободно проявляли свои чувства, желания.</w:t>
      </w:r>
    </w:p>
    <w:p w:rsidR="00B27726" w:rsidRPr="004C602B" w:rsidRDefault="00B27726" w:rsidP="00B2772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Подвижная игра в данном случае служила своеобразным направлением в проявлении своих лидерских качеств. Мотивом, побуждающим ребенка к игровой деятельности, является внутренняя потребность ребенка в активном участии во взаимодействии со сверстниками. </w:t>
      </w:r>
    </w:p>
    <w:p w:rsidR="00B27726" w:rsidRPr="004C602B" w:rsidRDefault="00B27726" w:rsidP="00B2772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центральным моментом является принятая ребенком роль. Именно принятые роли побуждают ребенка выполнять определенные действия  и развивать лидерские качества, устанавливать межличностные отношения, выходящие за пределы игры.</w:t>
      </w:r>
    </w:p>
    <w:p w:rsidR="00037DD5" w:rsidRDefault="00B35237" w:rsidP="000428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</w:t>
      </w:r>
      <w:bookmarkStart w:id="0" w:name="_GoBack"/>
      <w:bookmarkEnd w:id="0"/>
      <w:r w:rsidR="00B27726" w:rsidRPr="004C60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4283C">
        <w:rPr>
          <w:rFonts w:ascii="Times New Roman" w:hAnsi="Times New Roman" w:cs="Times New Roman"/>
          <w:color w:val="000000"/>
          <w:sz w:val="28"/>
          <w:szCs w:val="28"/>
        </w:rPr>
        <w:t>старшие дошкольники – лидеры могут организовать работу подгруппы, самостоятельно принимать решения в проблемной ситуации</w:t>
      </w:r>
      <w:r w:rsidR="009819F3">
        <w:rPr>
          <w:rFonts w:ascii="Times New Roman" w:hAnsi="Times New Roman" w:cs="Times New Roman"/>
          <w:color w:val="000000"/>
          <w:sz w:val="28"/>
          <w:szCs w:val="28"/>
        </w:rPr>
        <w:t>, повысилась самооценка детей, уверенность в собственных силах.</w:t>
      </w:r>
    </w:p>
    <w:p w:rsidR="0004283C" w:rsidRDefault="0004283C" w:rsidP="0004283C">
      <w:pPr>
        <w:spacing w:after="0" w:line="360" w:lineRule="auto"/>
        <w:ind w:firstLine="567"/>
        <w:jc w:val="both"/>
      </w:pPr>
    </w:p>
    <w:sectPr w:rsidR="00042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53D51"/>
    <w:multiLevelType w:val="hybridMultilevel"/>
    <w:tmpl w:val="EC1446EE"/>
    <w:lvl w:ilvl="0" w:tplc="E8F006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4A0"/>
    <w:rsid w:val="00037DD5"/>
    <w:rsid w:val="0004283C"/>
    <w:rsid w:val="00067D70"/>
    <w:rsid w:val="000B0383"/>
    <w:rsid w:val="005004A0"/>
    <w:rsid w:val="005B0026"/>
    <w:rsid w:val="009819F3"/>
    <w:rsid w:val="00B27726"/>
    <w:rsid w:val="00B35237"/>
    <w:rsid w:val="00D463B5"/>
    <w:rsid w:val="00F07AD6"/>
    <w:rsid w:val="00F8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7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7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галя</cp:lastModifiedBy>
  <cp:revision>14</cp:revision>
  <dcterms:created xsi:type="dcterms:W3CDTF">2017-02-14T11:22:00Z</dcterms:created>
  <dcterms:modified xsi:type="dcterms:W3CDTF">2017-02-16T09:48:00Z</dcterms:modified>
</cp:coreProperties>
</file>