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910" w:rsidRDefault="006F351B" w:rsidP="00B91300">
      <w:pPr>
        <w:pStyle w:val="a6"/>
        <w:spacing w:line="276" w:lineRule="auto"/>
        <w:jc w:val="center"/>
      </w:pPr>
      <w:r w:rsidRPr="00B91300">
        <w:rPr>
          <w:rStyle w:val="c3"/>
          <w:b/>
          <w:sz w:val="28"/>
          <w:szCs w:val="28"/>
        </w:rPr>
        <w:t xml:space="preserve">Статья «Математика  занимательная  </w:t>
      </w:r>
      <w:r w:rsidR="00A92190" w:rsidRPr="00B91300">
        <w:rPr>
          <w:rStyle w:val="c3"/>
          <w:b/>
          <w:sz w:val="28"/>
          <w:szCs w:val="28"/>
        </w:rPr>
        <w:t xml:space="preserve"> игра»</w:t>
      </w:r>
      <w:r w:rsidR="005C0252" w:rsidRPr="005C0252">
        <w:t xml:space="preserve"> </w:t>
      </w:r>
    </w:p>
    <w:p w:rsidR="006F351B" w:rsidRPr="00B91300" w:rsidRDefault="005C0252" w:rsidP="00B91300">
      <w:pPr>
        <w:pStyle w:val="a6"/>
        <w:spacing w:line="276" w:lineRule="auto"/>
        <w:jc w:val="center"/>
        <w:rPr>
          <w:rStyle w:val="c3"/>
          <w:sz w:val="28"/>
          <w:szCs w:val="28"/>
        </w:rPr>
      </w:pPr>
      <w:r>
        <w:t xml:space="preserve"> </w:t>
      </w:r>
    </w:p>
    <w:p w:rsidR="00B2602D" w:rsidRDefault="006F351B" w:rsidP="00B2602D">
      <w:pPr>
        <w:spacing w:after="0" w:line="240" w:lineRule="auto"/>
        <w:jc w:val="right"/>
        <w:rPr>
          <w:kern w:val="36"/>
          <w:sz w:val="28"/>
          <w:szCs w:val="28"/>
        </w:rPr>
      </w:pPr>
      <w:r w:rsidRPr="00B91300">
        <w:rPr>
          <w:kern w:val="36"/>
          <w:sz w:val="28"/>
          <w:szCs w:val="28"/>
        </w:rPr>
        <w:t xml:space="preserve">Автор: </w:t>
      </w:r>
      <w:proofErr w:type="spellStart"/>
      <w:r w:rsidRPr="00B91300">
        <w:rPr>
          <w:kern w:val="36"/>
          <w:sz w:val="28"/>
          <w:szCs w:val="28"/>
        </w:rPr>
        <w:t>Дякова</w:t>
      </w:r>
      <w:proofErr w:type="spellEnd"/>
      <w:r w:rsidRPr="00B91300">
        <w:rPr>
          <w:kern w:val="36"/>
          <w:sz w:val="28"/>
          <w:szCs w:val="28"/>
        </w:rPr>
        <w:t xml:space="preserve"> Вера Ильинична –</w:t>
      </w:r>
    </w:p>
    <w:p w:rsidR="00B2602D" w:rsidRDefault="006F351B" w:rsidP="00B2602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91300">
        <w:rPr>
          <w:kern w:val="36"/>
          <w:sz w:val="28"/>
          <w:szCs w:val="28"/>
        </w:rPr>
        <w:t xml:space="preserve"> воспитатель </w:t>
      </w:r>
      <w:r w:rsidR="00B2602D">
        <w:rPr>
          <w:rFonts w:ascii="Times New Roman" w:eastAsia="Times New Roman" w:hAnsi="Times New Roman" w:cs="Times New Roman"/>
          <w:sz w:val="28"/>
          <w:szCs w:val="28"/>
        </w:rPr>
        <w:t>1 квалификационной категории</w:t>
      </w:r>
    </w:p>
    <w:p w:rsidR="00B91300" w:rsidRDefault="00B91300" w:rsidP="00B66910">
      <w:pPr>
        <w:pStyle w:val="a6"/>
        <w:spacing w:line="276" w:lineRule="auto"/>
        <w:jc w:val="right"/>
        <w:rPr>
          <w:kern w:val="36"/>
          <w:sz w:val="28"/>
          <w:szCs w:val="28"/>
        </w:rPr>
      </w:pPr>
      <w:r>
        <w:rPr>
          <w:kern w:val="36"/>
          <w:sz w:val="28"/>
          <w:szCs w:val="28"/>
        </w:rPr>
        <w:t xml:space="preserve"> </w:t>
      </w:r>
      <w:r w:rsidR="006F351B" w:rsidRPr="00B91300">
        <w:rPr>
          <w:kern w:val="36"/>
          <w:sz w:val="28"/>
          <w:szCs w:val="28"/>
        </w:rPr>
        <w:t>МБДОУ №22</w:t>
      </w:r>
      <w:r>
        <w:rPr>
          <w:kern w:val="36"/>
          <w:sz w:val="28"/>
          <w:szCs w:val="28"/>
        </w:rPr>
        <w:t xml:space="preserve"> </w:t>
      </w:r>
      <w:r w:rsidR="006F351B" w:rsidRPr="00B91300">
        <w:rPr>
          <w:kern w:val="36"/>
          <w:sz w:val="28"/>
          <w:szCs w:val="28"/>
        </w:rPr>
        <w:t xml:space="preserve">«Сказка»    </w:t>
      </w:r>
    </w:p>
    <w:p w:rsidR="006F351B" w:rsidRPr="00B91300" w:rsidRDefault="00B2602D" w:rsidP="00B66910">
      <w:pPr>
        <w:pStyle w:val="a6"/>
        <w:spacing w:line="276" w:lineRule="auto"/>
        <w:jc w:val="right"/>
        <w:rPr>
          <w:kern w:val="36"/>
          <w:sz w:val="28"/>
          <w:szCs w:val="28"/>
        </w:rPr>
      </w:pPr>
      <w:r>
        <w:rPr>
          <w:kern w:val="36"/>
          <w:sz w:val="28"/>
          <w:szCs w:val="28"/>
        </w:rPr>
        <w:t>г. Сургут</w:t>
      </w:r>
      <w:r w:rsidRPr="00B91300">
        <w:rPr>
          <w:kern w:val="36"/>
          <w:sz w:val="28"/>
          <w:szCs w:val="28"/>
        </w:rPr>
        <w:t xml:space="preserve"> </w:t>
      </w:r>
    </w:p>
    <w:p w:rsidR="005B3C0A" w:rsidRPr="004E4994" w:rsidRDefault="00A92190" w:rsidP="00B91300">
      <w:pPr>
        <w:shd w:val="clear" w:color="auto" w:fill="FFFFFF"/>
        <w:spacing w:before="212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9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Обучению дошкольников началам математики должно отводиться важное место. </w:t>
      </w:r>
      <w:r w:rsidR="008A1AF8" w:rsidRPr="00B9130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A1AF8" w:rsidRPr="004E4994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атематика вошла в жизнь детей не как теория, а как знакомство с интересным новым явлением окружающего мира.</w:t>
      </w:r>
      <w:r w:rsidR="009C6CEA" w:rsidRPr="00B9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1AF8" w:rsidRPr="004E499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 процесс обучения должен быть настроен на как можно более раннее возникновение «почему?».</w:t>
      </w:r>
      <w:r w:rsidR="005B3C0A" w:rsidRPr="00B9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3C0A" w:rsidRPr="004E499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 усилие и педагогов и родителей должно быть направлено на то, чтобы воспитать у дошкольника потребность испытывать интерес к самому процессу познания, к преодолению трудностей, к самостоятельному поиску решений. Важно воспитать и привить интерес к математике.</w:t>
      </w:r>
    </w:p>
    <w:p w:rsidR="00040A16" w:rsidRPr="00B91300" w:rsidRDefault="008A1AF8" w:rsidP="00B91300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E4994">
        <w:rPr>
          <w:sz w:val="28"/>
          <w:szCs w:val="28"/>
        </w:rPr>
        <w:t xml:space="preserve"> Взрослые зачастую спешат дать ребенку набор готовых знаний, суждений, который он впитывает как губка, например, научить ребенка считать до 100, до 1000 и. т. д.  не овладев полным знанием в пределах 10. Однако всегда ли это дает ожидаемый результат?</w:t>
      </w:r>
      <w:r w:rsidR="005B3C0A" w:rsidRPr="00B91300">
        <w:rPr>
          <w:sz w:val="28"/>
          <w:szCs w:val="28"/>
        </w:rPr>
        <w:t xml:space="preserve"> </w:t>
      </w:r>
      <w:r w:rsidR="002B2D3D" w:rsidRPr="00B91300">
        <w:rPr>
          <w:rStyle w:val="c0"/>
          <w:sz w:val="28"/>
          <w:szCs w:val="28"/>
        </w:rPr>
        <w:t>Скажем, надо ли заставлять ребенка заниматься математикой, если ему скучно?</w:t>
      </w:r>
      <w:r w:rsidR="00040A16" w:rsidRPr="00B91300">
        <w:rPr>
          <w:rStyle w:val="c0"/>
          <w:sz w:val="28"/>
          <w:szCs w:val="28"/>
        </w:rPr>
        <w:t xml:space="preserve"> </w:t>
      </w:r>
      <w:r w:rsidR="002B2D3D" w:rsidRPr="00B91300">
        <w:rPr>
          <w:bCs/>
          <w:sz w:val="28"/>
          <w:szCs w:val="28"/>
        </w:rPr>
        <w:t xml:space="preserve"> </w:t>
      </w:r>
      <w:r w:rsidR="002B2D3D" w:rsidRPr="004E4994">
        <w:rPr>
          <w:bCs/>
          <w:sz w:val="28"/>
          <w:szCs w:val="28"/>
        </w:rPr>
        <w:t>Начинать надо с воспитания у ребенка внимания, умения сравнивать и наблюдать.</w:t>
      </w:r>
      <w:r w:rsidR="002B2D3D" w:rsidRPr="00B91300">
        <w:rPr>
          <w:bCs/>
          <w:sz w:val="28"/>
          <w:szCs w:val="28"/>
        </w:rPr>
        <w:t xml:space="preserve"> </w:t>
      </w:r>
      <w:r w:rsidR="002B2D3D" w:rsidRPr="004E4994">
        <w:rPr>
          <w:bCs/>
          <w:sz w:val="28"/>
          <w:szCs w:val="28"/>
        </w:rPr>
        <w:t>Подружиться ребенку с математикой помогают игры.</w:t>
      </w:r>
      <w:r w:rsidR="00040A16" w:rsidRPr="00B91300">
        <w:rPr>
          <w:bCs/>
          <w:sz w:val="28"/>
          <w:szCs w:val="28"/>
        </w:rPr>
        <w:t xml:space="preserve"> </w:t>
      </w:r>
      <w:r w:rsidR="00040A16" w:rsidRPr="004E4994">
        <w:rPr>
          <w:bCs/>
          <w:sz w:val="28"/>
          <w:szCs w:val="28"/>
        </w:rPr>
        <w:t>В процессе игры дети усваивают сложные математические понятия, учатся считать, читать и писать, а в развитии этих навыков ребенку помогают самые близкие люди - его родители. Но это не только тренировка, это также и прекрасно проведенное время вместе с собственным ребенком. Однако в стремлении к знаниям важно не переусердствовать. Самое главное - это привить малышу интерес к познанию.</w:t>
      </w:r>
      <w:r w:rsidR="00040A16" w:rsidRPr="00B91300">
        <w:rPr>
          <w:sz w:val="28"/>
          <w:szCs w:val="28"/>
        </w:rPr>
        <w:t xml:space="preserve">  </w:t>
      </w:r>
      <w:r w:rsidR="00B91300">
        <w:rPr>
          <w:sz w:val="28"/>
          <w:szCs w:val="28"/>
        </w:rPr>
        <w:t xml:space="preserve">                                                                                                                    </w:t>
      </w:r>
      <w:r w:rsidR="005B3C0A" w:rsidRPr="00B91300">
        <w:rPr>
          <w:sz w:val="28"/>
          <w:szCs w:val="28"/>
        </w:rPr>
        <w:t>Для этого занятия должны проходить в увлекательной игровой форме.</w:t>
      </w:r>
      <w:r w:rsidR="008B7766" w:rsidRPr="00B91300">
        <w:rPr>
          <w:sz w:val="28"/>
          <w:szCs w:val="28"/>
        </w:rPr>
        <w:t xml:space="preserve"> </w:t>
      </w:r>
      <w:r w:rsidR="008B7766" w:rsidRPr="004E4994">
        <w:rPr>
          <w:sz w:val="28"/>
          <w:szCs w:val="28"/>
        </w:rPr>
        <w:t xml:space="preserve">Черпать свои знания по математике ребенок должен не только с занятий по математике в детском саду, но и из своей повседневной жизни, из наблюдений за явлениями окружающего его мира. </w:t>
      </w:r>
      <w:r w:rsidR="00B91300">
        <w:rPr>
          <w:sz w:val="28"/>
          <w:szCs w:val="28"/>
        </w:rPr>
        <w:t xml:space="preserve">                                           </w:t>
      </w:r>
      <w:r w:rsidRPr="004E4994">
        <w:rPr>
          <w:sz w:val="28"/>
          <w:szCs w:val="28"/>
        </w:rPr>
        <w:t xml:space="preserve"> </w:t>
      </w:r>
      <w:r w:rsidR="005B3C0A" w:rsidRPr="00B91300">
        <w:rPr>
          <w:sz w:val="28"/>
          <w:szCs w:val="28"/>
        </w:rPr>
        <w:t>П</w:t>
      </w:r>
      <w:r w:rsidR="005B3C0A" w:rsidRPr="004E4994">
        <w:rPr>
          <w:sz w:val="28"/>
          <w:szCs w:val="28"/>
        </w:rPr>
        <w:t>ринудительное обучение бесполезно и даже вредно. Выполнение заданий должно начинаться с предложения: «Поиграем?».</w:t>
      </w:r>
      <w:r w:rsidR="00040A16" w:rsidRPr="00B91300">
        <w:rPr>
          <w:bCs/>
          <w:sz w:val="28"/>
          <w:szCs w:val="28"/>
        </w:rPr>
        <w:t xml:space="preserve"> </w:t>
      </w:r>
      <w:r w:rsidR="00B91300">
        <w:rPr>
          <w:bCs/>
          <w:sz w:val="28"/>
          <w:szCs w:val="28"/>
        </w:rPr>
        <w:t xml:space="preserve">                                         </w:t>
      </w:r>
      <w:r w:rsidR="00040A16" w:rsidRPr="004E4994">
        <w:rPr>
          <w:sz w:val="28"/>
          <w:szCs w:val="28"/>
        </w:rPr>
        <w:t>Обсуждение заданий следует начинать тогда, когда малыш не очень возбужден и не занят каким либо интересным делом: ведь ему предлагают поиграть, а игра -  дело добровольное!</w:t>
      </w:r>
      <w:r w:rsidR="006F351B" w:rsidRPr="00B91300">
        <w:rPr>
          <w:sz w:val="28"/>
          <w:szCs w:val="28"/>
        </w:rPr>
        <w:t xml:space="preserve"> </w:t>
      </w:r>
      <w:proofErr w:type="gramStart"/>
      <w:r w:rsidR="006F351B" w:rsidRPr="004E4994">
        <w:rPr>
          <w:sz w:val="28"/>
          <w:szCs w:val="28"/>
        </w:rPr>
        <w:t>Используйте игрушки разной величины</w:t>
      </w:r>
      <w:r w:rsidR="006F351B" w:rsidRPr="00B91300">
        <w:rPr>
          <w:sz w:val="28"/>
          <w:szCs w:val="28"/>
        </w:rPr>
        <w:t xml:space="preserve"> </w:t>
      </w:r>
      <w:r w:rsidR="006F351B" w:rsidRPr="00B91300">
        <w:rPr>
          <w:i/>
          <w:iCs/>
          <w:sz w:val="28"/>
          <w:szCs w:val="28"/>
        </w:rPr>
        <w:t>(матрешки, куклы, машины)</w:t>
      </w:r>
      <w:r w:rsidR="006F351B" w:rsidRPr="004E4994">
        <w:rPr>
          <w:sz w:val="28"/>
          <w:szCs w:val="28"/>
        </w:rPr>
        <w:t>, различной длины и толщины палочки, карандаши, куски веревок, ниток, полоски бумаги, ленточки...</w:t>
      </w:r>
      <w:proofErr w:type="gramEnd"/>
      <w:r w:rsidR="006F351B" w:rsidRPr="004E4994">
        <w:rPr>
          <w:sz w:val="28"/>
          <w:szCs w:val="28"/>
        </w:rPr>
        <w:t xml:space="preserve"> Важно чтобы эти слова были в лексиконе у детей, а то все больше, до школы, </w:t>
      </w:r>
      <w:r w:rsidR="006F351B" w:rsidRPr="004E4994">
        <w:rPr>
          <w:sz w:val="28"/>
          <w:szCs w:val="28"/>
        </w:rPr>
        <w:lastRenderedPageBreak/>
        <w:t xml:space="preserve">употребляют </w:t>
      </w:r>
      <w:proofErr w:type="spellStart"/>
      <w:proofErr w:type="gramStart"/>
      <w:r w:rsidR="006F351B" w:rsidRPr="004E4994">
        <w:rPr>
          <w:sz w:val="28"/>
          <w:szCs w:val="28"/>
        </w:rPr>
        <w:t>большой-маленький</w:t>
      </w:r>
      <w:proofErr w:type="spellEnd"/>
      <w:proofErr w:type="gramEnd"/>
      <w:r w:rsidR="006F351B" w:rsidRPr="004E4994">
        <w:rPr>
          <w:sz w:val="28"/>
          <w:szCs w:val="28"/>
        </w:rPr>
        <w:t>. Ребенок должен к школе пользоваться правильными словами для сравнения по величине.</w:t>
      </w:r>
      <w:r w:rsidR="00B91300">
        <w:rPr>
          <w:sz w:val="28"/>
          <w:szCs w:val="28"/>
        </w:rPr>
        <w:t xml:space="preserve">                              </w:t>
      </w:r>
      <w:proofErr w:type="gramStart"/>
      <w:r w:rsidR="00040A16" w:rsidRPr="004E4994">
        <w:rPr>
          <w:sz w:val="28"/>
          <w:szCs w:val="28"/>
        </w:rPr>
        <w:t>Пожертвуйте ребенку немного своего времени и не обязательно свободного, по дороге в детский сад или домой, на кухне, на прогулке и даже в магазине, когда одеваетесь на прогулку и. т. д. Ведь в программе по ФЭМП для детских садов выделены основные темы «Количество и счет», «Величина», «Форма», «Ориентировка в пространстве и времени».</w:t>
      </w:r>
      <w:proofErr w:type="gramEnd"/>
      <w:r w:rsidR="00040A16" w:rsidRPr="004E4994">
        <w:rPr>
          <w:sz w:val="28"/>
          <w:szCs w:val="28"/>
        </w:rPr>
        <w:t xml:space="preserve"> Согласитесь, всем этим понятиям вы можете уделить внимание и в повседневной жизни.</w:t>
      </w:r>
      <w:r w:rsidR="006F351B" w:rsidRPr="00B91300">
        <w:rPr>
          <w:sz w:val="28"/>
          <w:szCs w:val="28"/>
        </w:rPr>
        <w:t xml:space="preserve"> </w:t>
      </w:r>
      <w:r w:rsidR="006F351B" w:rsidRPr="004E4994">
        <w:rPr>
          <w:sz w:val="28"/>
          <w:szCs w:val="28"/>
        </w:rPr>
        <w:t>Обратите внимание детей на часы в вашем доме, особенно на те, что установлены в электроприборах, например в телевизоре, магнитофоне, стиральной машине. Объясните, для чего они. Обращайте внимание ребенка на то, сколько минут он убирает постель, одевается, спросите, что можно сделать за 3 или 5 минут.</w:t>
      </w:r>
      <w:r w:rsidR="006F351B" w:rsidRPr="00B91300">
        <w:rPr>
          <w:sz w:val="28"/>
          <w:szCs w:val="28"/>
        </w:rPr>
        <w:t xml:space="preserve"> </w:t>
      </w:r>
      <w:r w:rsidR="006F351B" w:rsidRPr="004E4994">
        <w:rPr>
          <w:sz w:val="28"/>
          <w:szCs w:val="28"/>
        </w:rPr>
        <w:t>Познакомьте детей с деньгами, монетками. Чтоб ребенок знал, сколько рублей содержится в той или иной монете, цифра на монете обозначает количество рублей, что количество монет не соответствует количеству рублей </w:t>
      </w:r>
      <w:r w:rsidR="006F351B" w:rsidRPr="00B91300">
        <w:rPr>
          <w:i/>
          <w:iCs/>
          <w:sz w:val="28"/>
          <w:szCs w:val="28"/>
        </w:rPr>
        <w:t>(денег)</w:t>
      </w:r>
      <w:r w:rsidR="006F351B" w:rsidRPr="004E4994">
        <w:rPr>
          <w:sz w:val="28"/>
          <w:szCs w:val="28"/>
        </w:rPr>
        <w:t>.</w:t>
      </w:r>
      <w:r w:rsidR="00B91300">
        <w:rPr>
          <w:sz w:val="28"/>
          <w:szCs w:val="28"/>
        </w:rPr>
        <w:t xml:space="preserve"> </w:t>
      </w:r>
      <w:r w:rsidR="008B7766" w:rsidRPr="004E4994">
        <w:rPr>
          <w:sz w:val="28"/>
          <w:szCs w:val="28"/>
        </w:rPr>
        <w:t>Обращайте внимание детей на форму различных предметов в окружающем мире, их количество. Например, тарелки круглые, скатерть квадратная, часы круглые. Для старших: спросите, какую фигуру по форме напоминает тот или иной предмет. Выбери предмет похожий по форме на ту или иную фигуру. Спросите чего у них по два: две руки, две ноги, два уха, два глаза, две ступни, два локтя, пусть ребенок покажет их. И чего по одному.</w:t>
      </w:r>
    </w:p>
    <w:p w:rsidR="006F351B" w:rsidRPr="004E4994" w:rsidRDefault="006F351B" w:rsidP="00B91300">
      <w:pPr>
        <w:shd w:val="clear" w:color="auto" w:fill="FFFFFF"/>
        <w:spacing w:before="212"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99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</w:t>
      </w:r>
      <w:r w:rsidRPr="00B913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9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поддерживая </w:t>
      </w:r>
      <w:r w:rsidRPr="00B91300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развивая интерес к математике,</w:t>
      </w:r>
      <w:r w:rsidRPr="004E49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непосредственной обстановке, жертвуя небольшим количеством времени, вы можете приобщить ребенка ко многим математическим понятиям, способствовать их лучшему усвоению</w:t>
      </w:r>
      <w:r w:rsidR="00B913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0A16" w:rsidRPr="00B91300" w:rsidRDefault="00040A16" w:rsidP="00B91300">
      <w:pPr>
        <w:shd w:val="clear" w:color="auto" w:fill="FFFFFF"/>
        <w:spacing w:before="212"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6CEA" w:rsidRPr="00B91300" w:rsidRDefault="009C6CEA" w:rsidP="00B91300">
      <w:pPr>
        <w:shd w:val="clear" w:color="auto" w:fill="FFFFFF"/>
        <w:spacing w:before="212"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C6CEA" w:rsidRPr="00B91300" w:rsidRDefault="009C6CEA" w:rsidP="00B91300">
      <w:pPr>
        <w:shd w:val="clear" w:color="auto" w:fill="FFFFFF"/>
        <w:spacing w:before="212"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C6CEA" w:rsidRPr="00B91300" w:rsidRDefault="009C6CEA" w:rsidP="00B91300">
      <w:pPr>
        <w:shd w:val="clear" w:color="auto" w:fill="FFFFFF"/>
        <w:spacing w:before="212"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C6CEA" w:rsidRPr="00B91300" w:rsidRDefault="009C6CEA" w:rsidP="00B91300">
      <w:pPr>
        <w:shd w:val="clear" w:color="auto" w:fill="FFFFFF"/>
        <w:spacing w:before="212"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A1AF8" w:rsidRPr="00B91300" w:rsidRDefault="008A1AF8" w:rsidP="00B91300">
      <w:pPr>
        <w:shd w:val="clear" w:color="auto" w:fill="FFFFFF"/>
        <w:spacing w:before="212"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A1AF8" w:rsidRPr="004E4994" w:rsidRDefault="008A1AF8" w:rsidP="00B91300">
      <w:pPr>
        <w:shd w:val="clear" w:color="auto" w:fill="FFFFFF"/>
        <w:spacing w:before="212"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994" w:rsidRPr="00B91300" w:rsidRDefault="004E4994" w:rsidP="00B91300">
      <w:pPr>
        <w:pStyle w:val="a3"/>
        <w:shd w:val="clear" w:color="auto" w:fill="FFFFFF"/>
        <w:spacing w:before="212" w:beforeAutospacing="0" w:after="212" w:afterAutospacing="0" w:line="276" w:lineRule="auto"/>
        <w:jc w:val="both"/>
        <w:rPr>
          <w:sz w:val="28"/>
          <w:szCs w:val="28"/>
        </w:rPr>
      </w:pPr>
    </w:p>
    <w:sectPr w:rsidR="004E4994" w:rsidRPr="00B91300" w:rsidSect="00120B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1"/>
  <w:proofState w:spelling="clean" w:grammar="clean"/>
  <w:defaultTabStop w:val="708"/>
  <w:characterSpacingControl w:val="doNotCompress"/>
  <w:compat/>
  <w:rsids>
    <w:rsidRoot w:val="006A1F16"/>
    <w:rsid w:val="00040A16"/>
    <w:rsid w:val="00041F38"/>
    <w:rsid w:val="00120B44"/>
    <w:rsid w:val="002B2D3D"/>
    <w:rsid w:val="003E388D"/>
    <w:rsid w:val="0042374E"/>
    <w:rsid w:val="004E4994"/>
    <w:rsid w:val="005B3C0A"/>
    <w:rsid w:val="005C0252"/>
    <w:rsid w:val="006A1F16"/>
    <w:rsid w:val="006F351B"/>
    <w:rsid w:val="00724BD6"/>
    <w:rsid w:val="00764E3E"/>
    <w:rsid w:val="008A1AF8"/>
    <w:rsid w:val="008B7766"/>
    <w:rsid w:val="009C6CEA"/>
    <w:rsid w:val="00A92190"/>
    <w:rsid w:val="00B2602D"/>
    <w:rsid w:val="00B66910"/>
    <w:rsid w:val="00B91300"/>
    <w:rsid w:val="00CE72E5"/>
    <w:rsid w:val="00D93E48"/>
    <w:rsid w:val="00E46D05"/>
    <w:rsid w:val="00E56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B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6A1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A1F16"/>
  </w:style>
  <w:style w:type="character" w:customStyle="1" w:styleId="c0">
    <w:name w:val="c0"/>
    <w:basedOn w:val="a0"/>
    <w:rsid w:val="006A1F16"/>
  </w:style>
  <w:style w:type="paragraph" w:styleId="a3">
    <w:name w:val="Normal (Web)"/>
    <w:basedOn w:val="a"/>
    <w:uiPriority w:val="99"/>
    <w:unhideWhenUsed/>
    <w:rsid w:val="004E4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4994"/>
    <w:rPr>
      <w:b/>
      <w:bCs/>
    </w:rPr>
  </w:style>
  <w:style w:type="character" w:styleId="a5">
    <w:name w:val="Emphasis"/>
    <w:basedOn w:val="a0"/>
    <w:uiPriority w:val="20"/>
    <w:qFormat/>
    <w:rsid w:val="004E4994"/>
    <w:rPr>
      <w:i/>
      <w:iCs/>
    </w:rPr>
  </w:style>
  <w:style w:type="paragraph" w:styleId="a6">
    <w:name w:val="No Spacing"/>
    <w:link w:val="a7"/>
    <w:qFormat/>
    <w:rsid w:val="006F351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a7">
    <w:name w:val="Без интервала Знак"/>
    <w:basedOn w:val="a0"/>
    <w:link w:val="a6"/>
    <w:rsid w:val="006F351B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5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МойПК</dc:creator>
  <cp:keywords/>
  <dc:description/>
  <cp:lastModifiedBy>МойПК</cp:lastModifiedBy>
  <cp:revision>10</cp:revision>
  <dcterms:created xsi:type="dcterms:W3CDTF">2017-10-29T02:59:00Z</dcterms:created>
  <dcterms:modified xsi:type="dcterms:W3CDTF">2018-02-10T03:44:00Z</dcterms:modified>
</cp:coreProperties>
</file>