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8B9" w:rsidRPr="00E138B9" w:rsidRDefault="00E138B9" w:rsidP="00E138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138B9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</w:t>
      </w:r>
    </w:p>
    <w:p w:rsidR="00E138B9" w:rsidRDefault="00E138B9" w:rsidP="00E138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138B9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«Дом детского творчества г.Долинск</w:t>
      </w:r>
    </w:p>
    <w:p w:rsidR="00BD6AF1" w:rsidRPr="00E138B9" w:rsidRDefault="00BD6AF1" w:rsidP="00E138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Сахалинской области</w:t>
      </w:r>
    </w:p>
    <w:p w:rsidR="00E138B9" w:rsidRPr="00E138B9" w:rsidRDefault="00E138B9" w:rsidP="00E138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Default="00E138B9" w:rsidP="00E138B9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18C">
        <w:rPr>
          <w:rFonts w:ascii="Times New Roman" w:eastAsia="Calibri" w:hAnsi="Times New Roman" w:cs="Times New Roman"/>
          <w:b/>
          <w:sz w:val="28"/>
          <w:szCs w:val="28"/>
        </w:rPr>
        <w:t xml:space="preserve">Результативность реализации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дополнительной </w:t>
      </w:r>
      <w:r w:rsidRPr="00E1418C">
        <w:rPr>
          <w:rFonts w:ascii="Times New Roman" w:eastAsia="Calibri" w:hAnsi="Times New Roman" w:cs="Times New Roman"/>
          <w:b/>
          <w:sz w:val="28"/>
          <w:szCs w:val="28"/>
        </w:rPr>
        <w:t>образовательной программы.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1418C">
        <w:rPr>
          <w:rFonts w:ascii="Times New Roman" w:eastAsia="Calibri" w:hAnsi="Times New Roman" w:cs="Times New Roman"/>
          <w:b/>
          <w:sz w:val="28"/>
          <w:szCs w:val="28"/>
        </w:rPr>
        <w:t>Методы отслеживания.</w:t>
      </w:r>
    </w:p>
    <w:p w:rsidR="00E138B9" w:rsidRDefault="00E138B9" w:rsidP="00E138B9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138B9" w:rsidRPr="00E138B9" w:rsidRDefault="00E138B9" w:rsidP="00BD6A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38B9">
        <w:rPr>
          <w:rFonts w:ascii="Times New Roman" w:hAnsi="Times New Roman" w:cs="Times New Roman"/>
          <w:sz w:val="28"/>
          <w:szCs w:val="28"/>
        </w:rPr>
        <w:t>Костылева Ольга Викторовна</w:t>
      </w:r>
    </w:p>
    <w:p w:rsidR="00E138B9" w:rsidRPr="00E138B9" w:rsidRDefault="00E138B9" w:rsidP="00BD6A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38B9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E138B9" w:rsidRPr="00E138B9" w:rsidRDefault="00E138B9" w:rsidP="00BD6A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38B9">
        <w:rPr>
          <w:rFonts w:ascii="Times New Roman" w:hAnsi="Times New Roman" w:cs="Times New Roman"/>
          <w:sz w:val="28"/>
          <w:szCs w:val="28"/>
        </w:rPr>
        <w:t>МБОУДО ДДТ г. Долинск</w:t>
      </w: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Default="00E138B9" w:rsidP="00E138B9">
      <w:pPr>
        <w:spacing w:after="160" w:line="259" w:lineRule="auto"/>
      </w:pPr>
    </w:p>
    <w:p w:rsidR="00BD6AF1" w:rsidRDefault="00BD6AF1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</w:pPr>
    </w:p>
    <w:p w:rsidR="00E138B9" w:rsidRPr="00E138B9" w:rsidRDefault="00E138B9" w:rsidP="00E138B9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8B9">
        <w:rPr>
          <w:rFonts w:ascii="Times New Roman" w:hAnsi="Times New Roman" w:cs="Times New Roman"/>
          <w:sz w:val="28"/>
          <w:szCs w:val="28"/>
        </w:rPr>
        <w:t>2019</w:t>
      </w:r>
    </w:p>
    <w:p w:rsidR="000B4E8B" w:rsidRPr="00A45920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920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Содержание.</w:t>
      </w:r>
    </w:p>
    <w:p w:rsidR="000B4E8B" w:rsidRPr="00A45920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B4E8B" w:rsidRPr="00A45920" w:rsidRDefault="000B4E8B" w:rsidP="00A45920">
      <w:pPr>
        <w:shd w:val="clear" w:color="auto" w:fill="FFFFFF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A45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Введение 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……………………………………………………………</w:t>
      </w:r>
      <w:r w:rsid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</w:t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r w:rsidRPr="00A45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Теоретическ</w:t>
      </w:r>
      <w:r w:rsidR="00A45920" w:rsidRPr="00A45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ое обоснование</w:t>
      </w:r>
      <w:r w:rsid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</w:t>
      </w:r>
      <w:proofErr w:type="gramStart"/>
      <w:r w:rsid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.………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</w:t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II</w:t>
      </w:r>
      <w:r w:rsidRPr="00A45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Практическая </w:t>
      </w:r>
      <w:r w:rsidR="00A45920"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часть 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</w:t>
      </w:r>
      <w:proofErr w:type="gramStart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Заключение 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</w:t>
      </w:r>
      <w:proofErr w:type="gramStart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.…………………………………….…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……………...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1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</w:t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Список использованной литературы</w:t>
      </w:r>
      <w:r w:rsidR="008747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……………….</w:t>
      </w:r>
      <w:r w:rsidRPr="00A45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..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</w:t>
      </w:r>
      <w:proofErr w:type="gramStart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….……. 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92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45920"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Приложения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proofErr w:type="gramStart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………………………………………………….</w:t>
      </w:r>
      <w:r w:rsidRPr="00A459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4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</w:p>
    <w:p w:rsidR="000B4E8B" w:rsidRPr="00A45920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B4E8B" w:rsidRPr="00A45920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920" w:rsidRDefault="00A45920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4E8B" w:rsidRDefault="000B4E8B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6AF1" w:rsidRPr="00BD6AF1" w:rsidRDefault="00BD6AF1" w:rsidP="00BD6AF1">
      <w:pPr>
        <w:shd w:val="clear" w:color="auto" w:fill="FFFFFF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6AF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Введение.</w:t>
      </w:r>
    </w:p>
    <w:p w:rsidR="00EC589F" w:rsidRPr="00C92E4E" w:rsidRDefault="00EC589F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Федеральный государственный образовательный стандарт (ФГОС) ориентирует образование на достижение «нового качества, адекватного современным запросам личности, общества и государства», которое во многом определяется достижением позитивного результата.</w:t>
      </w:r>
    </w:p>
    <w:p w:rsidR="00EC589F" w:rsidRPr="00C92E4E" w:rsidRDefault="00EC589F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3455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вопроса качества дополнительного образования заключается в необходимости предъявления результатов в процессе:</w:t>
      </w:r>
    </w:p>
    <w:p w:rsidR="00EC589F" w:rsidRPr="00C92E4E" w:rsidRDefault="00EC589F" w:rsidP="00EC589F">
      <w:pPr>
        <w:pStyle w:val="a7"/>
        <w:numPr>
          <w:ilvl w:val="2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аккредитации учреждения (полнота реализации программ); </w:t>
      </w:r>
    </w:p>
    <w:p w:rsidR="00EC589F" w:rsidRPr="00C92E4E" w:rsidRDefault="00EC589F" w:rsidP="00EC589F">
      <w:pPr>
        <w:pStyle w:val="a7"/>
        <w:numPr>
          <w:ilvl w:val="2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отчета перед органами власти (мониторинг, </w:t>
      </w:r>
      <w:proofErr w:type="spellStart"/>
      <w:r w:rsidRPr="00C92E4E">
        <w:rPr>
          <w:rFonts w:ascii="Times New Roman" w:eastAsia="Calibri" w:hAnsi="Times New Roman" w:cs="Times New Roman"/>
          <w:sz w:val="28"/>
          <w:szCs w:val="28"/>
        </w:rPr>
        <w:t>самообследование</w:t>
      </w:r>
      <w:proofErr w:type="spellEnd"/>
      <w:r w:rsidRPr="00C92E4E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EC589F" w:rsidRPr="00C92E4E" w:rsidRDefault="00EC589F" w:rsidP="00EC589F">
      <w:pPr>
        <w:pStyle w:val="a7"/>
        <w:numPr>
          <w:ilvl w:val="2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аттестации педагога; </w:t>
      </w:r>
    </w:p>
    <w:p w:rsidR="00EC589F" w:rsidRPr="00C92E4E" w:rsidRDefault="00EC589F" w:rsidP="00EC589F">
      <w:pPr>
        <w:pStyle w:val="a7"/>
        <w:numPr>
          <w:ilvl w:val="2"/>
          <w:numId w:val="2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демонстрации родителям достижений обучающихся.</w:t>
      </w:r>
    </w:p>
    <w:p w:rsidR="00EC589F" w:rsidRPr="00C92E4E" w:rsidRDefault="00EC589F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А между тем, выявление</w:t>
      </w:r>
      <w:r w:rsidRPr="00C92E4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3455">
        <w:rPr>
          <w:rFonts w:ascii="Times New Roman" w:eastAsia="Calibri" w:hAnsi="Times New Roman" w:cs="Times New Roman"/>
          <w:sz w:val="28"/>
          <w:szCs w:val="28"/>
        </w:rPr>
        <w:t>результативности</w:t>
      </w:r>
      <w:r w:rsidRPr="00C92E4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в сфере </w:t>
      </w:r>
      <w:r w:rsidR="00BD6AF1">
        <w:rPr>
          <w:rFonts w:ascii="Times New Roman" w:eastAsia="Calibri" w:hAnsi="Times New Roman" w:cs="Times New Roman"/>
          <w:sz w:val="28"/>
          <w:szCs w:val="28"/>
        </w:rPr>
        <w:t>дополнительного образования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сталкивается с определенными </w:t>
      </w:r>
      <w:r w:rsidRPr="00753455">
        <w:rPr>
          <w:rFonts w:ascii="Times New Roman" w:eastAsia="Calibri" w:hAnsi="Times New Roman" w:cs="Times New Roman"/>
          <w:b/>
          <w:sz w:val="28"/>
          <w:szCs w:val="28"/>
        </w:rPr>
        <w:t>трудностями</w:t>
      </w:r>
      <w:r w:rsidRPr="00C92E4E">
        <w:rPr>
          <w:rFonts w:ascii="Times New Roman" w:eastAsia="Calibri" w:hAnsi="Times New Roman" w:cs="Times New Roman"/>
          <w:sz w:val="28"/>
          <w:szCs w:val="28"/>
        </w:rPr>
        <w:t>. Они объясняются:</w:t>
      </w:r>
    </w:p>
    <w:p w:rsidR="00EC589F" w:rsidRPr="00C92E4E" w:rsidRDefault="00EC589F" w:rsidP="00EC589F">
      <w:pPr>
        <w:pStyle w:val="a7"/>
        <w:numPr>
          <w:ilvl w:val="2"/>
          <w:numId w:val="3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многообразием реализуемых образовательных программ;</w:t>
      </w:r>
    </w:p>
    <w:p w:rsidR="00EC589F" w:rsidRPr="00C92E4E" w:rsidRDefault="00EC589F" w:rsidP="00EC589F">
      <w:pPr>
        <w:pStyle w:val="a7"/>
        <w:numPr>
          <w:ilvl w:val="2"/>
          <w:numId w:val="3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отсутствием «инструментов»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для обработки и анализа результатов диагностики;</w:t>
      </w:r>
    </w:p>
    <w:p w:rsidR="00EC589F" w:rsidRPr="00C92E4E" w:rsidRDefault="00EC589F" w:rsidP="00EC589F">
      <w:pPr>
        <w:pStyle w:val="a7"/>
        <w:numPr>
          <w:ilvl w:val="2"/>
          <w:numId w:val="3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отсутствием государственного образовательного стандарта для дополнительного образования. 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Тем не менее, в свете последних государственных документов призывы к повышению качества дополнительного образования звучат все настойчивее, поэтому </w:t>
      </w:r>
      <w:r w:rsidR="00A470D6" w:rsidRPr="00A470D6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70D6">
        <w:rPr>
          <w:rFonts w:ascii="Times New Roman" w:eastAsia="Calibri" w:hAnsi="Times New Roman" w:cs="Times New Roman"/>
          <w:sz w:val="28"/>
          <w:szCs w:val="28"/>
        </w:rPr>
        <w:t xml:space="preserve">данного опыта работы – описание </w:t>
      </w:r>
      <w:r w:rsidRPr="00C92E4E">
        <w:rPr>
          <w:rFonts w:ascii="Times New Roman" w:eastAsia="Calibri" w:hAnsi="Times New Roman" w:cs="Times New Roman"/>
          <w:sz w:val="28"/>
          <w:szCs w:val="28"/>
        </w:rPr>
        <w:t>результат</w:t>
      </w:r>
      <w:r w:rsidR="00A470D6">
        <w:rPr>
          <w:rFonts w:ascii="Times New Roman" w:eastAsia="Calibri" w:hAnsi="Times New Roman" w:cs="Times New Roman"/>
          <w:sz w:val="28"/>
          <w:szCs w:val="28"/>
        </w:rPr>
        <w:t>ов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и результативности реализации </w:t>
      </w:r>
      <w:r w:rsidR="007158D9">
        <w:rPr>
          <w:rFonts w:ascii="Times New Roman" w:eastAsia="Calibri" w:hAnsi="Times New Roman" w:cs="Times New Roman"/>
          <w:sz w:val="28"/>
          <w:szCs w:val="28"/>
        </w:rPr>
        <w:t xml:space="preserve">дополнительной </w:t>
      </w:r>
      <w:r w:rsidRPr="00C92E4E">
        <w:rPr>
          <w:rFonts w:ascii="Times New Roman" w:eastAsia="Calibri" w:hAnsi="Times New Roman" w:cs="Times New Roman"/>
          <w:sz w:val="28"/>
          <w:szCs w:val="28"/>
        </w:rPr>
        <w:t>образовательной программы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«Силуэт»</w:t>
      </w:r>
      <w:r w:rsidR="007158D9">
        <w:rPr>
          <w:rFonts w:ascii="Times New Roman" w:eastAsia="Calibri" w:hAnsi="Times New Roman" w:cs="Times New Roman"/>
          <w:sz w:val="28"/>
          <w:szCs w:val="28"/>
        </w:rPr>
        <w:t xml:space="preserve"> (моделирование и технология изготовления одежды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C92E4E">
        <w:rPr>
          <w:rFonts w:ascii="Times New Roman" w:eastAsia="Calibri" w:hAnsi="Times New Roman" w:cs="Times New Roman"/>
          <w:sz w:val="28"/>
          <w:szCs w:val="28"/>
        </w:rPr>
        <w:t>, а также о методах их отслеживания.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8B9">
        <w:rPr>
          <w:rFonts w:ascii="Times New Roman" w:eastAsia="Calibri" w:hAnsi="Times New Roman" w:cs="Times New Roman"/>
          <w:sz w:val="28"/>
          <w:szCs w:val="28"/>
        </w:rPr>
        <w:t xml:space="preserve">Результативность – </w:t>
      </w:r>
      <w:r w:rsidR="00E138B9" w:rsidRPr="00E138B9">
        <w:rPr>
          <w:rFonts w:ascii="Times New Roman" w:eastAsia="Calibri" w:hAnsi="Times New Roman" w:cs="Times New Roman"/>
          <w:sz w:val="28"/>
          <w:szCs w:val="28"/>
        </w:rPr>
        <w:t xml:space="preserve">это </w:t>
      </w:r>
      <w:r w:rsidRPr="00E138B9">
        <w:rPr>
          <w:rFonts w:ascii="Times New Roman" w:eastAsia="Calibri" w:hAnsi="Times New Roman" w:cs="Times New Roman"/>
          <w:sz w:val="28"/>
          <w:szCs w:val="28"/>
        </w:rPr>
        <w:t>степень соответствия ожидаемых и полученных результатов.</w:t>
      </w:r>
      <w:r w:rsidR="007158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38B9" w:rsidRPr="00E138B9">
        <w:rPr>
          <w:rFonts w:ascii="Times New Roman" w:eastAsia="Calibri" w:hAnsi="Times New Roman" w:cs="Times New Roman"/>
          <w:sz w:val="28"/>
          <w:szCs w:val="28"/>
        </w:rPr>
        <w:t>Отслеживание результативности –</w:t>
      </w:r>
      <w:r w:rsidRPr="00E138B9">
        <w:rPr>
          <w:rFonts w:ascii="Times New Roman" w:eastAsia="Calibri" w:hAnsi="Times New Roman" w:cs="Times New Roman"/>
          <w:sz w:val="28"/>
          <w:szCs w:val="28"/>
        </w:rPr>
        <w:t xml:space="preserve"> способы </w:t>
      </w:r>
      <w:r w:rsidRPr="00BD6AF1">
        <w:rPr>
          <w:rFonts w:ascii="Times New Roman" w:eastAsia="Calibri" w:hAnsi="Times New Roman" w:cs="Times New Roman"/>
          <w:sz w:val="28"/>
          <w:szCs w:val="28"/>
        </w:rPr>
        <w:t>педагогической диагностики</w:t>
      </w:r>
      <w:r w:rsidRPr="00E138B9">
        <w:rPr>
          <w:rFonts w:ascii="Times New Roman" w:eastAsia="Calibri" w:hAnsi="Times New Roman" w:cs="Times New Roman"/>
          <w:sz w:val="28"/>
          <w:szCs w:val="28"/>
        </w:rPr>
        <w:t xml:space="preserve"> результатов деятельности, выраженные в количественных и качественных показателях. Педагогическая диагностика проводится в логике конкретной цели, которую ставит педагог в своей </w:t>
      </w:r>
      <w:r w:rsidR="00BD6AF1">
        <w:rPr>
          <w:rFonts w:ascii="Times New Roman" w:eastAsia="Calibri" w:hAnsi="Times New Roman" w:cs="Times New Roman"/>
          <w:sz w:val="28"/>
          <w:szCs w:val="28"/>
        </w:rPr>
        <w:t>образовательной программе</w:t>
      </w:r>
      <w:r w:rsidRPr="00E138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Default="007158D9" w:rsidP="00EC589F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5CDC" w:rsidRDefault="00C65CDC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5CDC" w:rsidRDefault="00C65CDC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5CDC" w:rsidRPr="00C65CDC" w:rsidRDefault="00C65CDC" w:rsidP="00C65CDC">
      <w:pPr>
        <w:pStyle w:val="a7"/>
        <w:shd w:val="clear" w:color="auto" w:fill="FFFFFF"/>
        <w:spacing w:after="0"/>
        <w:ind w:left="0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5CD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Теоретическое обоснование.</w:t>
      </w:r>
    </w:p>
    <w:p w:rsidR="006F653A" w:rsidRPr="006F653A" w:rsidRDefault="006F653A" w:rsidP="006F653A">
      <w:pPr>
        <w:tabs>
          <w:tab w:val="left" w:pos="709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практике дополнительного образования детей образовательная деятельность ребенка в объединении обычно оценивается по учебным, чаще всего предметным, параметрам. О результатах образования детей судят, прежде всего, по итогам их участия в конкурсах, смотрах, олимпиадах, соревнованиях; награждению грамотами и другими знаками отличия.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это понятно: такие результаты ощутимы и очевидны. Однако подобный подход таит в себе определенные опасности. 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Во-первых, у разных детей разные исходные возможности в темпах и усвоении учебного материала.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Во-вторых, фиксация преимущественно предметных результатов зачастую искажает диапазон истинных достижений ребенка. Поскольку вне поля зрения остаются его личностные результаты. 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личностных качеств - процесс длительный. Оценить личностные качества сложно. Тем не менее, выявлять результаты образовательной деятельности детей во всей их полноте должен каждый педагог. Это обусловлено спецификой дополнительного образования детей. 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Поскольку образовательная деятельность в системе дополнительного образования предполагает не только обучение детей определенным знаниям, умениям и навыкам, но и развитие многообразных личностных качеств обучающегося, о ее результатах необходимо судить по двум группам 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Pr="006F65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учебным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фиксирующи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предметные и </w:t>
      </w:r>
      <w:proofErr w:type="spellStart"/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общеучебные</w:t>
      </w:r>
      <w:proofErr w:type="spellEnd"/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знания, навыки, приобретенные ребенком в процессе освоения образовательной 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F653A" w:rsidRPr="006F653A" w:rsidRDefault="006F653A" w:rsidP="006F65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Pr="006F65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личностным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выражающим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изменения личностных качеств ребенка под влиянием занятия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творческом объединении</w:t>
      </w:r>
      <w:r w:rsidRPr="006F65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589F" w:rsidRPr="00C92E4E" w:rsidRDefault="00EC589F" w:rsidP="006F653A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практическом пособии Л.Н.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92E4E">
        <w:rPr>
          <w:rFonts w:ascii="Times New Roman" w:eastAsia="Calibri" w:hAnsi="Times New Roman" w:cs="Times New Roman"/>
          <w:sz w:val="28"/>
          <w:szCs w:val="28"/>
        </w:rPr>
        <w:t>Буйловой</w:t>
      </w:r>
      <w:proofErr w:type="spellEnd"/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и Н.В. Кленовой «Как организовать дополнительное образование в школе»</w:t>
      </w:r>
      <w:r w:rsidR="00205CB0" w:rsidRPr="00C92E4E">
        <w:rPr>
          <w:rStyle w:val="a6"/>
          <w:rFonts w:ascii="Times New Roman" w:eastAsia="Calibri" w:hAnsi="Times New Roman" w:cs="Times New Roman"/>
          <w:sz w:val="28"/>
          <w:szCs w:val="28"/>
        </w:rPr>
        <w:footnoteReference w:id="1"/>
      </w:r>
      <w:r w:rsidR="00205C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приведены в пример две </w:t>
      </w:r>
      <w:r w:rsidRPr="00C92E4E">
        <w:rPr>
          <w:rFonts w:ascii="Times New Roman" w:eastAsia="Calibri" w:hAnsi="Times New Roman" w:cs="Times New Roman"/>
          <w:sz w:val="28"/>
          <w:szCs w:val="28"/>
        </w:rPr>
        <w:lastRenderedPageBreak/>
        <w:t>таблицы, позволяющие, по мнению авторов, организовать процесс мониторинга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результативности освоения обучающимися ОП: «Мониторинг результатов обучения ребенка по дополнительной образовательной программе» и «Мониторинг личностного развития ребёнка в процессе освоения им дополнительной образовательной программы».</w:t>
      </w:r>
      <w:r w:rsidR="00CD47A2">
        <w:rPr>
          <w:rFonts w:ascii="Times New Roman" w:eastAsia="Calibri" w:hAnsi="Times New Roman" w:cs="Times New Roman"/>
          <w:sz w:val="28"/>
          <w:szCs w:val="28"/>
        </w:rPr>
        <w:t xml:space="preserve"> (Приложение 1)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В каждую из таблиц </w:t>
      </w:r>
      <w:r w:rsidR="00E138B9" w:rsidRPr="00C92E4E">
        <w:rPr>
          <w:rFonts w:ascii="Times New Roman" w:eastAsia="Calibri" w:hAnsi="Times New Roman" w:cs="Times New Roman"/>
          <w:sz w:val="28"/>
          <w:szCs w:val="28"/>
        </w:rPr>
        <w:t>включены разделы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C589F" w:rsidRPr="00C92E4E" w:rsidRDefault="00EC589F" w:rsidP="00EC589F">
      <w:pPr>
        <w:pStyle w:val="a7"/>
        <w:numPr>
          <w:ilvl w:val="2"/>
          <w:numId w:val="7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Показатели (оцениваемые параметры)</w:t>
      </w:r>
    </w:p>
    <w:p w:rsidR="00EC589F" w:rsidRPr="00C92E4E" w:rsidRDefault="00EC589F" w:rsidP="00EC589F">
      <w:pPr>
        <w:pStyle w:val="a7"/>
        <w:numPr>
          <w:ilvl w:val="2"/>
          <w:numId w:val="7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Критерии</w:t>
      </w:r>
    </w:p>
    <w:p w:rsidR="00EC589F" w:rsidRPr="00C92E4E" w:rsidRDefault="00EC589F" w:rsidP="00EC589F">
      <w:pPr>
        <w:pStyle w:val="a7"/>
        <w:numPr>
          <w:ilvl w:val="2"/>
          <w:numId w:val="7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Степень выраженности оцениваемого качества</w:t>
      </w:r>
    </w:p>
    <w:p w:rsidR="00EC589F" w:rsidRPr="00C92E4E" w:rsidRDefault="00EC589F" w:rsidP="00EC589F">
      <w:pPr>
        <w:pStyle w:val="a7"/>
        <w:numPr>
          <w:ilvl w:val="2"/>
          <w:numId w:val="7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Возможное кол-во баллов</w:t>
      </w:r>
      <w:r w:rsidRPr="00C92E4E">
        <w:rPr>
          <w:rFonts w:ascii="Times New Roman" w:eastAsia="Calibri" w:hAnsi="Times New Roman" w:cs="Times New Roman"/>
          <w:sz w:val="28"/>
          <w:szCs w:val="28"/>
        </w:rPr>
        <w:tab/>
      </w:r>
    </w:p>
    <w:p w:rsidR="00EC589F" w:rsidRPr="00C92E4E" w:rsidRDefault="00E138B9" w:rsidP="00EC589F">
      <w:pPr>
        <w:pStyle w:val="a7"/>
        <w:numPr>
          <w:ilvl w:val="2"/>
          <w:numId w:val="7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Методы диагностики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Предлагаемая технология основывается на трех показателях - теоретической и практической подготовке, </w:t>
      </w:r>
      <w:proofErr w:type="spellStart"/>
      <w:r w:rsidRPr="00C92E4E">
        <w:rPr>
          <w:rFonts w:ascii="Times New Roman" w:eastAsia="Calibri" w:hAnsi="Times New Roman" w:cs="Times New Roman"/>
          <w:sz w:val="28"/>
          <w:szCs w:val="28"/>
        </w:rPr>
        <w:t>общеучебных</w:t>
      </w:r>
      <w:proofErr w:type="spellEnd"/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умениях и навыках.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Главными параметрами оценки качества теоретической подготовки являются знания по основным разделам учебно-тематического плана программы и владение специальной терминологией. Проверяя уровень теоретической подготовки </w:t>
      </w:r>
      <w:r w:rsidR="00BE743D">
        <w:rPr>
          <w:rFonts w:ascii="Times New Roman" w:eastAsia="Calibri" w:hAnsi="Times New Roman" w:cs="Times New Roman"/>
          <w:sz w:val="28"/>
          <w:szCs w:val="28"/>
        </w:rPr>
        <w:t>учащихся</w:t>
      </w:r>
      <w:r w:rsidRPr="00C92E4E">
        <w:rPr>
          <w:rFonts w:ascii="Times New Roman" w:eastAsia="Calibri" w:hAnsi="Times New Roman" w:cs="Times New Roman"/>
          <w:sz w:val="28"/>
          <w:szCs w:val="28"/>
        </w:rPr>
        <w:t>, очень важно продумать форму проведения аттестации.</w:t>
      </w:r>
    </w:p>
    <w:p w:rsidR="00EC589F" w:rsidRPr="00836520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Оценка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b/>
          <w:sz w:val="28"/>
          <w:szCs w:val="28"/>
        </w:rPr>
        <w:t>практических навыков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основывается на проверке владения специальным оборудованием и оснащением.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Параметры оценки (и мониторинга) разрабатываются педагогом в соответствии с содержанием </w:t>
      </w:r>
      <w:r w:rsidR="00CF558F">
        <w:rPr>
          <w:rFonts w:ascii="Times New Roman" w:eastAsia="Calibri" w:hAnsi="Times New Roman" w:cs="Times New Roman"/>
          <w:sz w:val="28"/>
          <w:szCs w:val="28"/>
        </w:rPr>
        <w:t>Д</w:t>
      </w:r>
      <w:r w:rsidRPr="00C92E4E">
        <w:rPr>
          <w:rFonts w:ascii="Times New Roman" w:eastAsia="Calibri" w:hAnsi="Times New Roman" w:cs="Times New Roman"/>
          <w:sz w:val="28"/>
          <w:szCs w:val="28"/>
        </w:rPr>
        <w:t>ОП</w:t>
      </w:r>
      <w:r w:rsidR="00CF558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proofErr w:type="spellStart"/>
      <w:r w:rsidRPr="00A45920">
        <w:rPr>
          <w:rFonts w:ascii="Times New Roman" w:eastAsia="Calibri" w:hAnsi="Times New Roman" w:cs="Times New Roman"/>
          <w:sz w:val="28"/>
          <w:szCs w:val="28"/>
        </w:rPr>
        <w:t>общеучебным</w:t>
      </w:r>
      <w:proofErr w:type="spellEnd"/>
      <w:r w:rsidRPr="00A45920">
        <w:rPr>
          <w:rFonts w:ascii="Times New Roman" w:eastAsia="Calibri" w:hAnsi="Times New Roman" w:cs="Times New Roman"/>
          <w:sz w:val="28"/>
          <w:szCs w:val="28"/>
        </w:rPr>
        <w:t xml:space="preserve"> умениям</w:t>
      </w:r>
      <w:r w:rsidRPr="00C92E4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относятся:</w:t>
      </w:r>
    </w:p>
    <w:p w:rsidR="00EC589F" w:rsidRPr="00C92E4E" w:rsidRDefault="00EC589F" w:rsidP="00EC589F">
      <w:pPr>
        <w:pStyle w:val="a7"/>
        <w:numPr>
          <w:ilvl w:val="2"/>
          <w:numId w:val="8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учебно-интеллектуальные умения (умения подбирать и анализировать специальную литературу, умение пользоваться электронными источниками информации, умение осуществлять учебно-исследовательскую деятельность);</w:t>
      </w:r>
    </w:p>
    <w:p w:rsidR="00EC589F" w:rsidRPr="00C92E4E" w:rsidRDefault="00EC589F" w:rsidP="00EC589F">
      <w:pPr>
        <w:pStyle w:val="a7"/>
        <w:numPr>
          <w:ilvl w:val="2"/>
          <w:numId w:val="8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учебно-коммуникативные умения (умение слушать и слышать педагога, умение выступать перед аудиторией, вести полемику, участвовать в дискуссиях и т.д.);</w:t>
      </w:r>
    </w:p>
    <w:p w:rsidR="00EC589F" w:rsidRPr="00C92E4E" w:rsidRDefault="00EC589F" w:rsidP="00EC589F">
      <w:pPr>
        <w:pStyle w:val="a7"/>
        <w:numPr>
          <w:ilvl w:val="2"/>
          <w:numId w:val="8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учебно-организационные умения и навыки (умение организовать свое рабочее место, умение аккуратно выполнять работу).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Степень выраженности каждого показателя,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согласно данной технологии, выявляется по трем уровням:</w:t>
      </w:r>
    </w:p>
    <w:p w:rsidR="006F653A" w:rsidRDefault="00EC589F" w:rsidP="00E813AC">
      <w:pPr>
        <w:pStyle w:val="a7"/>
        <w:numPr>
          <w:ilvl w:val="2"/>
          <w:numId w:val="9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3A">
        <w:rPr>
          <w:rFonts w:ascii="Times New Roman" w:eastAsia="Calibri" w:hAnsi="Times New Roman" w:cs="Times New Roman"/>
          <w:sz w:val="28"/>
          <w:szCs w:val="28"/>
        </w:rPr>
        <w:t>минимальный уровень (ребенок овладел менее чем ½ объема знаний, предусмотренных программой);</w:t>
      </w:r>
    </w:p>
    <w:p w:rsidR="00EC589F" w:rsidRPr="006F653A" w:rsidRDefault="00EC589F" w:rsidP="00E813AC">
      <w:pPr>
        <w:pStyle w:val="a7"/>
        <w:numPr>
          <w:ilvl w:val="2"/>
          <w:numId w:val="9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3A">
        <w:rPr>
          <w:rFonts w:ascii="Times New Roman" w:eastAsia="Calibri" w:hAnsi="Times New Roman" w:cs="Times New Roman"/>
          <w:sz w:val="28"/>
          <w:szCs w:val="28"/>
        </w:rPr>
        <w:t>средний уровень (объем усвоенных знаний составляет более ½ объема знаний, предусмотренных программой));</w:t>
      </w:r>
    </w:p>
    <w:p w:rsidR="00EC589F" w:rsidRPr="00C92E4E" w:rsidRDefault="00EC589F" w:rsidP="00EC589F">
      <w:pPr>
        <w:pStyle w:val="a7"/>
        <w:numPr>
          <w:ilvl w:val="2"/>
          <w:numId w:val="9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lastRenderedPageBreak/>
        <w:t>максимальный уровень (ребенок освоил практически весь объем знаний, предусмотренных программой за конкретный период).</w:t>
      </w:r>
    </w:p>
    <w:p w:rsidR="00EC589F" w:rsidRPr="00C92E4E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Каждому уровню соответствует оценка в баллах. На основе вышеизложенного мож</w:t>
      </w:r>
      <w:r w:rsidR="00CF558F">
        <w:rPr>
          <w:rFonts w:ascii="Times New Roman" w:eastAsia="Calibri" w:hAnsi="Times New Roman" w:cs="Times New Roman"/>
          <w:sz w:val="28"/>
          <w:szCs w:val="28"/>
        </w:rPr>
        <w:t>но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составить индивидуальную карту достижений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учащихся </w:t>
      </w:r>
      <w:r w:rsidRPr="00C92E4E">
        <w:rPr>
          <w:rFonts w:ascii="Times New Roman" w:eastAsia="Calibri" w:hAnsi="Times New Roman" w:cs="Times New Roman"/>
          <w:sz w:val="28"/>
          <w:szCs w:val="28"/>
        </w:rPr>
        <w:t>или общую на группу таблицу результ</w:t>
      </w:r>
      <w:r>
        <w:rPr>
          <w:rFonts w:ascii="Times New Roman" w:eastAsia="Calibri" w:hAnsi="Times New Roman" w:cs="Times New Roman"/>
          <w:sz w:val="28"/>
          <w:szCs w:val="28"/>
        </w:rPr>
        <w:t>ативности обучения</w:t>
      </w:r>
      <w:r w:rsidRPr="00C92E4E">
        <w:rPr>
          <w:rFonts w:ascii="Times New Roman" w:eastAsia="Calibri" w:hAnsi="Times New Roman" w:cs="Times New Roman"/>
          <w:sz w:val="28"/>
          <w:szCs w:val="28"/>
        </w:rPr>
        <w:t>. Однако предложенный способ не является единственным и неизменным, т.к. зависит от разработчика программы.</w:t>
      </w:r>
    </w:p>
    <w:p w:rsidR="00EC589F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Участниками </w:t>
      </w:r>
      <w:r>
        <w:rPr>
          <w:rFonts w:ascii="Times New Roman" w:eastAsia="Calibri" w:hAnsi="Times New Roman" w:cs="Times New Roman"/>
          <w:sz w:val="28"/>
          <w:szCs w:val="28"/>
        </w:rPr>
        <w:t>образовательного процесса в системе дополнительного образования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являются </w:t>
      </w:r>
      <w:r w:rsidR="00CF558F">
        <w:rPr>
          <w:rFonts w:ascii="Times New Roman" w:eastAsia="Calibri" w:hAnsi="Times New Roman" w:cs="Times New Roman"/>
          <w:sz w:val="28"/>
          <w:szCs w:val="28"/>
        </w:rPr>
        <w:t xml:space="preserve">так же </w:t>
      </w:r>
      <w:r w:rsidRPr="00205CB0">
        <w:rPr>
          <w:rFonts w:ascii="Times New Roman" w:eastAsia="Calibri" w:hAnsi="Times New Roman" w:cs="Times New Roman"/>
          <w:i/>
          <w:sz w:val="28"/>
          <w:szCs w:val="28"/>
        </w:rPr>
        <w:t>родители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обучающихся. </w:t>
      </w:r>
      <w:r w:rsidR="00CF558F">
        <w:rPr>
          <w:rFonts w:ascii="Times New Roman" w:eastAsia="Calibri" w:hAnsi="Times New Roman" w:cs="Times New Roman"/>
          <w:sz w:val="28"/>
          <w:szCs w:val="28"/>
        </w:rPr>
        <w:t>Поэтому 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елесообразно провести диагностику среди родителей по методике </w:t>
      </w:r>
      <w:r w:rsidRPr="00C92E4E">
        <w:rPr>
          <w:rFonts w:ascii="Times New Roman" w:eastAsia="Calibri" w:hAnsi="Times New Roman" w:cs="Times New Roman"/>
          <w:sz w:val="28"/>
          <w:szCs w:val="28"/>
        </w:rPr>
        <w:t>«Позиция родителей в образовательном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процессе».</w:t>
      </w:r>
    </w:p>
    <w:p w:rsidR="00EC589F" w:rsidRPr="00803801" w:rsidRDefault="00803801" w:rsidP="00803801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801">
        <w:rPr>
          <w:rFonts w:ascii="Times New Roman" w:eastAsia="Calibri" w:hAnsi="Times New Roman" w:cs="Times New Roman"/>
          <w:sz w:val="28"/>
          <w:szCs w:val="28"/>
        </w:rPr>
        <w:t>А</w:t>
      </w:r>
      <w:r w:rsidR="00EC589F" w:rsidRPr="00803801">
        <w:rPr>
          <w:rFonts w:ascii="Times New Roman" w:eastAsia="Calibri" w:hAnsi="Times New Roman" w:cs="Times New Roman"/>
          <w:sz w:val="28"/>
          <w:szCs w:val="28"/>
        </w:rPr>
        <w:t>лгоритм действий педагога по выбору форм диагностики и контроля:</w:t>
      </w:r>
    </w:p>
    <w:p w:rsidR="00EC589F" w:rsidRPr="00C92E4E" w:rsidRDefault="00EC589F" w:rsidP="00EC589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Анализ цели и задач про</w:t>
      </w:r>
      <w:r>
        <w:rPr>
          <w:rFonts w:ascii="Times New Roman" w:eastAsia="Calibri" w:hAnsi="Times New Roman" w:cs="Times New Roman"/>
          <w:sz w:val="28"/>
          <w:szCs w:val="28"/>
        </w:rPr>
        <w:t>граммы, выбор объектов контроля.</w:t>
      </w:r>
    </w:p>
    <w:p w:rsidR="00EC589F" w:rsidRPr="00C92E4E" w:rsidRDefault="00EC589F" w:rsidP="00EC589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Отбор подходящих форм контроля и диагностики (источ</w:t>
      </w:r>
      <w:r>
        <w:rPr>
          <w:rFonts w:ascii="Times New Roman" w:eastAsia="Calibri" w:hAnsi="Times New Roman" w:cs="Times New Roman"/>
          <w:sz w:val="28"/>
          <w:szCs w:val="28"/>
        </w:rPr>
        <w:t>ники – база ОУ, интернет и др.).</w:t>
      </w:r>
    </w:p>
    <w:p w:rsidR="00EC589F" w:rsidRPr="00C92E4E" w:rsidRDefault="00EC589F" w:rsidP="00EC589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Изменение, модификация выбранных ф</w:t>
      </w:r>
      <w:r>
        <w:rPr>
          <w:rFonts w:ascii="Times New Roman" w:eastAsia="Calibri" w:hAnsi="Times New Roman" w:cs="Times New Roman"/>
          <w:sz w:val="28"/>
          <w:szCs w:val="28"/>
        </w:rPr>
        <w:t>орм в соответствии с программой.</w:t>
      </w:r>
    </w:p>
    <w:p w:rsidR="00EC589F" w:rsidRPr="00C92E4E" w:rsidRDefault="00EC589F" w:rsidP="00EC589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Апробирование выбранных форм на практике</w:t>
      </w:r>
      <w:r>
        <w:rPr>
          <w:rFonts w:ascii="Times New Roman" w:eastAsia="Calibri" w:hAnsi="Times New Roman" w:cs="Times New Roman"/>
          <w:sz w:val="28"/>
          <w:szCs w:val="28"/>
        </w:rPr>
        <w:t>, при необходимости – коррекция.</w:t>
      </w:r>
    </w:p>
    <w:p w:rsidR="00EC589F" w:rsidRPr="00C92E4E" w:rsidRDefault="00EC589F" w:rsidP="00EC589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Анализ полученных данных, внесение коррективов в программу (если эта необходимость выявлена).</w:t>
      </w:r>
    </w:p>
    <w:p w:rsidR="00E138B9" w:rsidRDefault="00EC589F" w:rsidP="00EC589F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Грамотно сконструированный мониторинг позволяет сделать выводы, насколько верно спроектирована программа, отвечает ли она запросам детей и родителей, насколько выполнимы ее цель и задачи.</w:t>
      </w:r>
      <w:r w:rsidR="00E138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едагогом разработана система контроля качества реализации образовательной программы (наличие в УМК, пакета диагностических методик). </w:t>
      </w:r>
    </w:p>
    <w:p w:rsidR="00EC589F" w:rsidRPr="00E138B9" w:rsidRDefault="00EC589F" w:rsidP="00E138B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8B9">
        <w:rPr>
          <w:rFonts w:ascii="Times New Roman" w:eastAsia="Calibri" w:hAnsi="Times New Roman" w:cs="Times New Roman"/>
          <w:sz w:val="28"/>
          <w:szCs w:val="28"/>
        </w:rPr>
        <w:t>Критериями ее эффективности могут быть следующими:</w:t>
      </w:r>
    </w:p>
    <w:p w:rsidR="00EC589F" w:rsidRPr="00936490" w:rsidRDefault="00EC589F" w:rsidP="00EC589F">
      <w:pPr>
        <w:pStyle w:val="a7"/>
        <w:numPr>
          <w:ilvl w:val="0"/>
          <w:numId w:val="1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6490">
        <w:rPr>
          <w:rFonts w:ascii="Times New Roman" w:hAnsi="Times New Roman" w:cs="Times New Roman"/>
          <w:sz w:val="28"/>
          <w:szCs w:val="28"/>
        </w:rPr>
        <w:t>регулярное применение различных форм контроля и диагностики, фиксирование</w:t>
      </w:r>
      <w:r w:rsidR="00803801">
        <w:rPr>
          <w:rFonts w:ascii="Times New Roman" w:hAnsi="Times New Roman" w:cs="Times New Roman"/>
          <w:sz w:val="28"/>
          <w:szCs w:val="28"/>
        </w:rPr>
        <w:t xml:space="preserve"> </w:t>
      </w:r>
      <w:r w:rsidRPr="00936490">
        <w:rPr>
          <w:rFonts w:ascii="Times New Roman" w:hAnsi="Times New Roman" w:cs="Times New Roman"/>
          <w:sz w:val="28"/>
          <w:szCs w:val="28"/>
        </w:rPr>
        <w:t>их результатов (папки достижений коллектива и обучающихся, таблиц результатов контрольных срезов и заданий, аналитических справок, творческих карт и др.);</w:t>
      </w:r>
    </w:p>
    <w:p w:rsidR="00EC589F" w:rsidRPr="00936490" w:rsidRDefault="00EC589F" w:rsidP="00EC589F">
      <w:pPr>
        <w:pStyle w:val="a7"/>
        <w:numPr>
          <w:ilvl w:val="0"/>
          <w:numId w:val="1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6490">
        <w:rPr>
          <w:rFonts w:ascii="Times New Roman" w:hAnsi="Times New Roman" w:cs="Times New Roman"/>
          <w:sz w:val="28"/>
          <w:szCs w:val="28"/>
        </w:rPr>
        <w:t xml:space="preserve">объективный самоанализ педагогом успехов и недочетов в своей работе, коррекция программы согласно полученным результатам мониторинга; </w:t>
      </w:r>
    </w:p>
    <w:p w:rsidR="00EC589F" w:rsidRPr="00936490" w:rsidRDefault="00EC589F" w:rsidP="00EC589F">
      <w:pPr>
        <w:pStyle w:val="a7"/>
        <w:numPr>
          <w:ilvl w:val="0"/>
          <w:numId w:val="1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6490">
        <w:rPr>
          <w:rFonts w:ascii="Times New Roman" w:hAnsi="Times New Roman" w:cs="Times New Roman"/>
          <w:sz w:val="28"/>
          <w:szCs w:val="28"/>
        </w:rPr>
        <w:t>участие обучающихся в контроле усвоения программы (подтверждается наличием заполненных детьми различных форм диагностических срезов);</w:t>
      </w:r>
    </w:p>
    <w:p w:rsidR="00EC589F" w:rsidRPr="00936490" w:rsidRDefault="00EC589F" w:rsidP="00EC589F">
      <w:pPr>
        <w:pStyle w:val="a7"/>
        <w:numPr>
          <w:ilvl w:val="0"/>
          <w:numId w:val="1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6490">
        <w:rPr>
          <w:rFonts w:ascii="Times New Roman" w:hAnsi="Times New Roman" w:cs="Times New Roman"/>
          <w:sz w:val="28"/>
          <w:szCs w:val="28"/>
        </w:rPr>
        <w:t>доступность информации о результатах контроля или диагностики, осведомлённость детей и их родите</w:t>
      </w:r>
      <w:r w:rsidR="00CF558F">
        <w:rPr>
          <w:rFonts w:ascii="Times New Roman" w:hAnsi="Times New Roman" w:cs="Times New Roman"/>
          <w:sz w:val="28"/>
          <w:szCs w:val="28"/>
        </w:rPr>
        <w:t>лей</w:t>
      </w:r>
      <w:r w:rsidRPr="00936490">
        <w:rPr>
          <w:rFonts w:ascii="Times New Roman" w:hAnsi="Times New Roman" w:cs="Times New Roman"/>
          <w:sz w:val="28"/>
          <w:szCs w:val="28"/>
        </w:rPr>
        <w:t>.</w:t>
      </w:r>
    </w:p>
    <w:p w:rsidR="007158D9" w:rsidRDefault="00205CB0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часть.</w:t>
      </w:r>
    </w:p>
    <w:p w:rsidR="00205CB0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При проектировании </w:t>
      </w:r>
      <w:r>
        <w:rPr>
          <w:rFonts w:ascii="Times New Roman" w:eastAsia="Calibri" w:hAnsi="Times New Roman" w:cs="Times New Roman"/>
          <w:sz w:val="28"/>
          <w:szCs w:val="28"/>
        </w:rPr>
        <w:t>дополнительной образовательной программы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«Силуэт» были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пропис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A470D6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предполагаемые </w:t>
      </w:r>
      <w:r w:rsidRPr="00A470D6">
        <w:rPr>
          <w:rFonts w:ascii="Times New Roman" w:eastAsia="Calibri" w:hAnsi="Times New Roman" w:cs="Times New Roman"/>
          <w:b/>
          <w:sz w:val="28"/>
          <w:szCs w:val="28"/>
        </w:rPr>
        <w:t>результаты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освоения программы, а также </w:t>
      </w:r>
      <w:r w:rsidRPr="00C92E4E">
        <w:rPr>
          <w:rFonts w:ascii="Times New Roman" w:eastAsia="Calibri" w:hAnsi="Times New Roman" w:cs="Times New Roman"/>
          <w:b/>
          <w:sz w:val="28"/>
          <w:szCs w:val="28"/>
        </w:rPr>
        <w:t xml:space="preserve">формы </w:t>
      </w:r>
      <w:r w:rsidRPr="00C92E4E">
        <w:rPr>
          <w:rFonts w:ascii="Times New Roman" w:eastAsia="Calibri" w:hAnsi="Times New Roman" w:cs="Times New Roman"/>
          <w:sz w:val="28"/>
          <w:szCs w:val="28"/>
        </w:rPr>
        <w:t>их</w:t>
      </w:r>
      <w:r w:rsidRPr="00C92E4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158D9">
        <w:rPr>
          <w:rFonts w:ascii="Times New Roman" w:eastAsia="Calibri" w:hAnsi="Times New Roman" w:cs="Times New Roman"/>
          <w:sz w:val="28"/>
          <w:szCs w:val="28"/>
        </w:rPr>
        <w:t>выявления.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5CB0">
        <w:rPr>
          <w:rFonts w:ascii="Times New Roman" w:eastAsia="Calibri" w:hAnsi="Times New Roman" w:cs="Times New Roman"/>
          <w:sz w:val="28"/>
          <w:szCs w:val="28"/>
        </w:rPr>
        <w:t>(Приложение 2)</w:t>
      </w:r>
    </w:p>
    <w:p w:rsidR="007158D9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Степень расхождения практического результата и запланированной цели программы определяет </w:t>
      </w:r>
      <w:r w:rsidRPr="00C92E4E">
        <w:rPr>
          <w:rFonts w:ascii="Times New Roman" w:eastAsia="Calibri" w:hAnsi="Times New Roman" w:cs="Times New Roman"/>
          <w:b/>
          <w:sz w:val="28"/>
          <w:szCs w:val="28"/>
        </w:rPr>
        <w:t>качество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педагогического процесса.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Качество - процесс контролируемый.</w:t>
      </w:r>
    </w:p>
    <w:p w:rsidR="007158D9" w:rsidRPr="00C92E4E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C92E4E">
        <w:rPr>
          <w:rFonts w:ascii="Times New Roman" w:eastAsia="Calibri" w:hAnsi="Times New Roman" w:cs="Times New Roman"/>
          <w:sz w:val="28"/>
          <w:szCs w:val="28"/>
        </w:rPr>
        <w:t>азличают 3 вида контроля:</w:t>
      </w:r>
    </w:p>
    <w:p w:rsidR="007158D9" w:rsidRPr="00C92E4E" w:rsidRDefault="007158D9" w:rsidP="007158D9">
      <w:pPr>
        <w:pStyle w:val="a7"/>
        <w:numPr>
          <w:ilvl w:val="2"/>
          <w:numId w:val="4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входной (стартовый);</w:t>
      </w:r>
    </w:p>
    <w:p w:rsidR="007158D9" w:rsidRPr="00C92E4E" w:rsidRDefault="007158D9" w:rsidP="007158D9">
      <w:pPr>
        <w:pStyle w:val="a7"/>
        <w:numPr>
          <w:ilvl w:val="2"/>
          <w:numId w:val="4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текущий; </w:t>
      </w:r>
    </w:p>
    <w:p w:rsidR="007158D9" w:rsidRPr="00C92E4E" w:rsidRDefault="007158D9" w:rsidP="007158D9">
      <w:pPr>
        <w:pStyle w:val="a7"/>
        <w:numPr>
          <w:ilvl w:val="2"/>
          <w:numId w:val="4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итоговый.</w:t>
      </w:r>
    </w:p>
    <w:p w:rsidR="007158D9" w:rsidRPr="00C92E4E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От вида и цели контроля зависит выбор формы контроля. </w:t>
      </w:r>
    </w:p>
    <w:p w:rsidR="007158D9" w:rsidRPr="00C92E4E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Цель входного (стартового) контроля – определение, с какими начальными качествами пришел ребенок в </w:t>
      </w:r>
      <w:r w:rsidR="00A470D6">
        <w:rPr>
          <w:rFonts w:ascii="Times New Roman" w:eastAsia="Calibri" w:hAnsi="Times New Roman" w:cs="Times New Roman"/>
          <w:sz w:val="28"/>
          <w:szCs w:val="28"/>
        </w:rPr>
        <w:t>творческое объединение</w:t>
      </w:r>
      <w:r w:rsidRPr="00C92E4E">
        <w:rPr>
          <w:rFonts w:ascii="Times New Roman" w:eastAsia="Calibri" w:hAnsi="Times New Roman" w:cs="Times New Roman"/>
          <w:sz w:val="28"/>
          <w:szCs w:val="28"/>
        </w:rPr>
        <w:t>. Для этого могут быть использованы такие формы контроля, как собеседование</w:t>
      </w:r>
      <w:r w:rsidR="00205CB0">
        <w:rPr>
          <w:rFonts w:ascii="Times New Roman" w:eastAsia="Calibri" w:hAnsi="Times New Roman" w:cs="Times New Roman"/>
          <w:sz w:val="28"/>
          <w:szCs w:val="28"/>
        </w:rPr>
        <w:t>,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тестирование</w:t>
      </w:r>
      <w:r w:rsidR="00205CB0">
        <w:rPr>
          <w:rFonts w:ascii="Times New Roman" w:eastAsia="Calibri" w:hAnsi="Times New Roman" w:cs="Times New Roman"/>
          <w:sz w:val="28"/>
          <w:szCs w:val="28"/>
        </w:rPr>
        <w:t>, выполнение практического задания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8D9" w:rsidRPr="00C92E4E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Цель текущего контроля -   организация проверки качества освоения образовательной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программы в течение года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: он может осуществляться раз в месяц, четверть, полугодие. Подвид текущего контроля – тематический (проверка освоения темы). </w:t>
      </w:r>
      <w:r w:rsidR="00434673">
        <w:rPr>
          <w:rFonts w:ascii="Times New Roman" w:eastAsia="Calibri" w:hAnsi="Times New Roman" w:cs="Times New Roman"/>
          <w:sz w:val="28"/>
          <w:szCs w:val="28"/>
        </w:rPr>
        <w:t xml:space="preserve">В дополнительной образовательной программе «Силуэт» предусмотрены практические занятия по каждой теме. Степень самостоятельного выполнения практической работы и качество работы – важный показатель </w:t>
      </w:r>
      <w:r w:rsidR="00434673" w:rsidRPr="00C92E4E">
        <w:rPr>
          <w:rFonts w:ascii="Times New Roman" w:eastAsia="Calibri" w:hAnsi="Times New Roman" w:cs="Times New Roman"/>
          <w:sz w:val="28"/>
          <w:szCs w:val="28"/>
        </w:rPr>
        <w:t>качества освоения образовательной</w:t>
      </w:r>
      <w:r w:rsidR="00434673">
        <w:rPr>
          <w:rFonts w:ascii="Times New Roman" w:eastAsia="Calibri" w:hAnsi="Times New Roman" w:cs="Times New Roman"/>
          <w:sz w:val="28"/>
          <w:szCs w:val="28"/>
        </w:rPr>
        <w:t xml:space="preserve"> программы.</w:t>
      </w:r>
    </w:p>
    <w:p w:rsidR="007158D9" w:rsidRPr="00C92E4E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Итоговый контроль – это проверка результатов обучения в конце учебного года, а также после завершения </w:t>
      </w:r>
      <w:r w:rsidR="00434673">
        <w:rPr>
          <w:rFonts w:ascii="Times New Roman" w:eastAsia="Calibri" w:hAnsi="Times New Roman" w:cs="Times New Roman"/>
          <w:sz w:val="28"/>
          <w:szCs w:val="28"/>
        </w:rPr>
        <w:t xml:space="preserve">освоения 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образовательной программы. Формы текущего и итогового контроля: тестирование, реферат, защита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итоговой 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работы, </w:t>
      </w:r>
      <w:r>
        <w:rPr>
          <w:rFonts w:ascii="Times New Roman" w:eastAsia="Calibri" w:hAnsi="Times New Roman" w:cs="Times New Roman"/>
          <w:sz w:val="28"/>
          <w:szCs w:val="28"/>
        </w:rPr>
        <w:t>участие в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фестивал</w:t>
      </w:r>
      <w:r>
        <w:rPr>
          <w:rFonts w:ascii="Times New Roman" w:eastAsia="Calibri" w:hAnsi="Times New Roman" w:cs="Times New Roman"/>
          <w:sz w:val="28"/>
          <w:szCs w:val="28"/>
        </w:rPr>
        <w:t>ях и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конкурс</w:t>
      </w:r>
      <w:r>
        <w:rPr>
          <w:rFonts w:ascii="Times New Roman" w:eastAsia="Calibri" w:hAnsi="Times New Roman" w:cs="Times New Roman"/>
          <w:sz w:val="28"/>
          <w:szCs w:val="28"/>
        </w:rPr>
        <w:t>ах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</w:p>
    <w:p w:rsidR="007158D9" w:rsidRPr="00442D0F" w:rsidRDefault="007158D9" w:rsidP="007158D9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Главное требование при выборе форм контроля – не вызывать у обучающихся чувство страха и неуверенности в своих силах. Задания должны быть понятными, учитывать реальный уровень подготовки.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eastAsia="Calibri" w:hAnsi="Times New Roman" w:cs="Times New Roman"/>
          <w:sz w:val="28"/>
          <w:szCs w:val="28"/>
        </w:rPr>
        <w:t>Результаты контроля фиксируются (диагностические карты, протоколы, таблицы и др.) и анализируются педагогом.</w:t>
      </w:r>
    </w:p>
    <w:p w:rsidR="007158D9" w:rsidRPr="00C92E4E" w:rsidRDefault="007158D9" w:rsidP="007158D9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Форм</w:t>
      </w:r>
      <w:r>
        <w:rPr>
          <w:rFonts w:ascii="Times New Roman" w:eastAsia="Calibri" w:hAnsi="Times New Roman" w:cs="Times New Roman"/>
          <w:sz w:val="28"/>
          <w:szCs w:val="28"/>
        </w:rPr>
        <w:t>ами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предъявления (отражения) результатов диагностики </w:t>
      </w:r>
      <w:r w:rsidR="00A470D6">
        <w:rPr>
          <w:rFonts w:ascii="Times New Roman" w:eastAsia="Calibri" w:hAnsi="Times New Roman" w:cs="Times New Roman"/>
          <w:sz w:val="28"/>
          <w:szCs w:val="28"/>
        </w:rPr>
        <w:t>об</w:t>
      </w:r>
      <w:r w:rsidRPr="00C92E4E">
        <w:rPr>
          <w:rFonts w:ascii="Times New Roman" w:eastAsia="Calibri" w:hAnsi="Times New Roman" w:cs="Times New Roman"/>
          <w:sz w:val="28"/>
          <w:szCs w:val="28"/>
        </w:rPr>
        <w:t>уча</w:t>
      </w:r>
      <w:r w:rsidR="00A470D6">
        <w:rPr>
          <w:rFonts w:ascii="Times New Roman" w:eastAsia="Calibri" w:hAnsi="Times New Roman" w:cs="Times New Roman"/>
          <w:sz w:val="28"/>
          <w:szCs w:val="28"/>
        </w:rPr>
        <w:t>ю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щихся, их достижений </w:t>
      </w:r>
      <w:r>
        <w:rPr>
          <w:rFonts w:ascii="Times New Roman" w:eastAsia="Calibri" w:hAnsi="Times New Roman" w:cs="Times New Roman"/>
          <w:sz w:val="28"/>
          <w:szCs w:val="28"/>
        </w:rPr>
        <w:t>могут быть</w:t>
      </w:r>
      <w:r w:rsidRPr="00C92E4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158D9" w:rsidRPr="00C92E4E" w:rsidRDefault="007158D9" w:rsidP="007158D9">
      <w:pPr>
        <w:pStyle w:val="a7"/>
        <w:numPr>
          <w:ilvl w:val="2"/>
          <w:numId w:val="6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Карта образовательных достижений</w:t>
      </w:r>
    </w:p>
    <w:p w:rsidR="007158D9" w:rsidRPr="00C92E4E" w:rsidRDefault="007158D9" w:rsidP="007158D9">
      <w:pPr>
        <w:pStyle w:val="a7"/>
        <w:numPr>
          <w:ilvl w:val="2"/>
          <w:numId w:val="6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>Портфолио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(Дневник творческих достижений)</w:t>
      </w:r>
    </w:p>
    <w:p w:rsidR="007158D9" w:rsidRDefault="007158D9" w:rsidP="007158D9">
      <w:pPr>
        <w:pStyle w:val="a7"/>
        <w:numPr>
          <w:ilvl w:val="2"/>
          <w:numId w:val="6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43D">
        <w:rPr>
          <w:rFonts w:ascii="Times New Roman" w:eastAsia="Calibri" w:hAnsi="Times New Roman" w:cs="Times New Roman"/>
          <w:sz w:val="28"/>
          <w:szCs w:val="28"/>
        </w:rPr>
        <w:t xml:space="preserve">Выдача свидетельств (сертификатов) </w:t>
      </w:r>
    </w:p>
    <w:p w:rsidR="007158D9" w:rsidRPr="00BE743D" w:rsidRDefault="007158D9" w:rsidP="007158D9">
      <w:pPr>
        <w:pStyle w:val="a7"/>
        <w:numPr>
          <w:ilvl w:val="2"/>
          <w:numId w:val="6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43D">
        <w:rPr>
          <w:rFonts w:ascii="Times New Roman" w:eastAsia="Calibri" w:hAnsi="Times New Roman" w:cs="Times New Roman"/>
          <w:sz w:val="28"/>
          <w:szCs w:val="28"/>
        </w:rPr>
        <w:t>Коллективное обсуждение успехов</w:t>
      </w:r>
    </w:p>
    <w:p w:rsidR="007158D9" w:rsidRPr="00434673" w:rsidRDefault="007158D9" w:rsidP="00E813AC">
      <w:pPr>
        <w:pStyle w:val="a7"/>
        <w:numPr>
          <w:ilvl w:val="2"/>
          <w:numId w:val="6"/>
        </w:numPr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4673">
        <w:rPr>
          <w:rFonts w:ascii="Times New Roman" w:eastAsia="Calibri" w:hAnsi="Times New Roman" w:cs="Times New Roman"/>
          <w:sz w:val="28"/>
          <w:szCs w:val="28"/>
        </w:rPr>
        <w:t>Выпуск газеты, альбома</w:t>
      </w:r>
      <w:r w:rsidR="00434673">
        <w:rPr>
          <w:rFonts w:ascii="Times New Roman" w:eastAsia="Calibri" w:hAnsi="Times New Roman" w:cs="Times New Roman"/>
          <w:sz w:val="28"/>
          <w:szCs w:val="28"/>
        </w:rPr>
        <w:t xml:space="preserve"> и др</w:t>
      </w:r>
      <w:r w:rsidRPr="004346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8D9" w:rsidRDefault="007158D9" w:rsidP="007158D9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lastRenderedPageBreak/>
        <w:t>Наглядность отражения результатов повышает мотивацию детей к дальнейшему обучению.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813AC">
        <w:rPr>
          <w:rFonts w:ascii="Times New Roman" w:eastAsia="Calibri" w:hAnsi="Times New Roman" w:cs="Times New Roman"/>
          <w:sz w:val="28"/>
          <w:szCs w:val="28"/>
        </w:rPr>
        <w:t>Эффективная форма отслеживания результатов</w:t>
      </w:r>
      <w:r w:rsidR="00E813AC">
        <w:rPr>
          <w:rFonts w:ascii="Times New Roman" w:eastAsia="Calibri" w:hAnsi="Times New Roman" w:cs="Times New Roman"/>
          <w:b/>
          <w:sz w:val="28"/>
          <w:szCs w:val="28"/>
        </w:rPr>
        <w:t xml:space="preserve"> -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457B">
        <w:rPr>
          <w:rFonts w:ascii="Times New Roman" w:eastAsia="Calibri" w:hAnsi="Times New Roman" w:cs="Times New Roman"/>
          <w:b/>
          <w:sz w:val="28"/>
          <w:szCs w:val="28"/>
        </w:rPr>
        <w:t>Информационная карта освоения учащимися образовательной программы</w:t>
      </w:r>
      <w:r w:rsidR="0071300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71300F" w:rsidRPr="0071300F">
        <w:rPr>
          <w:rFonts w:ascii="Times New Roman" w:eastAsia="Calibri" w:hAnsi="Times New Roman" w:cs="Times New Roman"/>
          <w:sz w:val="28"/>
          <w:szCs w:val="28"/>
        </w:rPr>
        <w:t>(Приложение 3)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Данная методика предполагает определение педагогом уровня освоения учащимися образовательной программы на основе заполнения информационной карты.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Педагог по итогам анализа различных диагностических методик, а также участия детей в </w:t>
      </w:r>
      <w:r w:rsidR="00E813AC">
        <w:rPr>
          <w:rFonts w:ascii="Times New Roman" w:eastAsia="Calibri" w:hAnsi="Times New Roman" w:cs="Times New Roman"/>
          <w:sz w:val="28"/>
          <w:szCs w:val="28"/>
        </w:rPr>
        <w:t>конкурсах</w:t>
      </w:r>
      <w:r w:rsidRPr="0075457B">
        <w:rPr>
          <w:rFonts w:ascii="Times New Roman" w:eastAsia="Calibri" w:hAnsi="Times New Roman" w:cs="Times New Roman"/>
          <w:sz w:val="28"/>
          <w:szCs w:val="28"/>
        </w:rPr>
        <w:t>, соревнованиях, фестиваля</w:t>
      </w:r>
      <w:r w:rsidR="00E813AC">
        <w:rPr>
          <w:rFonts w:ascii="Times New Roman" w:eastAsia="Calibri" w:hAnsi="Times New Roman" w:cs="Times New Roman"/>
          <w:sz w:val="28"/>
          <w:szCs w:val="28"/>
        </w:rPr>
        <w:t xml:space="preserve">х, олимпиадах, концертах и др. </w:t>
      </w: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массовых мероприятиях оценивает по 3-х бальной системе освоение </w:t>
      </w:r>
      <w:r w:rsidR="00E813AC">
        <w:rPr>
          <w:rFonts w:ascii="Times New Roman" w:eastAsia="Calibri" w:hAnsi="Times New Roman" w:cs="Times New Roman"/>
          <w:sz w:val="28"/>
          <w:szCs w:val="28"/>
        </w:rPr>
        <w:t>об</w:t>
      </w:r>
      <w:r w:rsidRPr="0075457B">
        <w:rPr>
          <w:rFonts w:ascii="Times New Roman" w:eastAsia="Calibri" w:hAnsi="Times New Roman" w:cs="Times New Roman"/>
          <w:sz w:val="28"/>
          <w:szCs w:val="28"/>
        </w:rPr>
        <w:t>уча</w:t>
      </w:r>
      <w:r w:rsidR="00E813AC">
        <w:rPr>
          <w:rFonts w:ascii="Times New Roman" w:eastAsia="Calibri" w:hAnsi="Times New Roman" w:cs="Times New Roman"/>
          <w:sz w:val="28"/>
          <w:szCs w:val="28"/>
        </w:rPr>
        <w:t>ю</w:t>
      </w:r>
      <w:r w:rsidRPr="0075457B">
        <w:rPr>
          <w:rFonts w:ascii="Times New Roman" w:eastAsia="Calibri" w:hAnsi="Times New Roman" w:cs="Times New Roman"/>
          <w:sz w:val="28"/>
          <w:szCs w:val="28"/>
        </w:rPr>
        <w:t>щимися программы по следующим параметрам: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­</w:t>
      </w:r>
      <w:r w:rsidRPr="0075457B">
        <w:rPr>
          <w:rFonts w:ascii="Times New Roman" w:eastAsia="Calibri" w:hAnsi="Times New Roman" w:cs="Times New Roman"/>
          <w:sz w:val="28"/>
          <w:szCs w:val="28"/>
        </w:rPr>
        <w:tab/>
        <w:t>опыт освоения теории (теоретические знания в соответствии с требованиями программы);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­</w:t>
      </w:r>
      <w:r w:rsidRPr="0075457B">
        <w:rPr>
          <w:rFonts w:ascii="Times New Roman" w:eastAsia="Calibri" w:hAnsi="Times New Roman" w:cs="Times New Roman"/>
          <w:sz w:val="28"/>
          <w:szCs w:val="28"/>
        </w:rPr>
        <w:tab/>
        <w:t>опыт освоения практической деятельности (умения и навыки, предусмотренные программой);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­</w:t>
      </w:r>
      <w:r w:rsidRPr="0075457B">
        <w:rPr>
          <w:rFonts w:ascii="Times New Roman" w:eastAsia="Calibri" w:hAnsi="Times New Roman" w:cs="Times New Roman"/>
          <w:sz w:val="28"/>
          <w:szCs w:val="28"/>
        </w:rPr>
        <w:tab/>
        <w:t xml:space="preserve">опыт творческой деятельности (динамика от репродукции, имитации к созданию оригинальных самостоятельных «продуктов»); 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­</w:t>
      </w:r>
      <w:r w:rsidRPr="0075457B">
        <w:rPr>
          <w:rFonts w:ascii="Times New Roman" w:eastAsia="Calibri" w:hAnsi="Times New Roman" w:cs="Times New Roman"/>
          <w:sz w:val="28"/>
          <w:szCs w:val="28"/>
        </w:rPr>
        <w:tab/>
        <w:t>опыт эмоционально-ценностных отношений (динамика в проявлении позитивных личностных качеств);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­</w:t>
      </w:r>
      <w:r w:rsidRPr="0075457B">
        <w:rPr>
          <w:rFonts w:ascii="Times New Roman" w:eastAsia="Calibri" w:hAnsi="Times New Roman" w:cs="Times New Roman"/>
          <w:sz w:val="28"/>
          <w:szCs w:val="28"/>
        </w:rPr>
        <w:tab/>
        <w:t>опыт социально-значимой деятельности (участие ребенка в детском активе группы и коллектива, учреждения, различных мероприятий социально-значимой направленности: благотворительные концерты, акции и т.д.).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После оценки каждого параметра результативности освоения программы, все баллы суммируются. На основе общей суммы баллов определяется общий уровень освоения программы за учебный год в соответствии с нижеприведенной шкалой.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Использование информационной карты при оценке степени освоения воспитанником образовательной программы позволяет провести сравнительный анализ мнения педагога и ребенка. Для этого ребенком заполняется </w:t>
      </w:r>
      <w:r w:rsidRPr="00E813AC">
        <w:rPr>
          <w:rFonts w:ascii="Times New Roman" w:eastAsia="Calibri" w:hAnsi="Times New Roman" w:cs="Times New Roman"/>
          <w:b/>
          <w:sz w:val="28"/>
          <w:szCs w:val="28"/>
        </w:rPr>
        <w:t>карта самооценки освоения образовательной программы</w:t>
      </w: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, а педагогом – </w:t>
      </w:r>
      <w:r w:rsidRPr="00E813AC">
        <w:rPr>
          <w:rFonts w:ascii="Times New Roman" w:eastAsia="Calibri" w:hAnsi="Times New Roman" w:cs="Times New Roman"/>
          <w:b/>
          <w:sz w:val="28"/>
          <w:szCs w:val="28"/>
        </w:rPr>
        <w:t>информационная карта освоения учащимися образовательной</w:t>
      </w: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 программы. Особых различий между бланком карты самооценки воспитанника и информационной картой, которую заполняет педагог, нет.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Информационная карта также может быть использована для оценивания уровня освоения каждой темы занятия программы, для оценивания определенного этапа программы или программы в целом. Применение методики в долгосрочном периоде времени позволит педагогу и </w:t>
      </w:r>
      <w:r w:rsidRPr="0075457B">
        <w:rPr>
          <w:rFonts w:ascii="Times New Roman" w:eastAsia="Calibri" w:hAnsi="Times New Roman" w:cs="Times New Roman"/>
          <w:sz w:val="28"/>
          <w:szCs w:val="28"/>
        </w:rPr>
        <w:lastRenderedPageBreak/>
        <w:t>родителю увидеть динамику личностного развития каждого ребенка в отдельности и детского коллектива в целом.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Методика не имеет возрастных ограничений, однако, самооценку уровня освоения программы рекомендуется проводить с учащимися 12-16 лет.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Для изучения уровня освоения программы в течение года, педагогу необходимо, используя информационную карту, провести 2 контрольных среза – по итогам первого полугодия и в конце учебного года. 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Если по данной программе обучается сразу несколько групп детей, педагог имеет возможность провести сравнительный анализ уровня освоения программы (темы занятия) между такими группами. 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 xml:space="preserve">Постоянное использование информационной карты поможет педагогу проводить мониторинг результативности образовательного процесса. </w:t>
      </w:r>
    </w:p>
    <w:p w:rsidR="0075457B" w:rsidRPr="0075457B" w:rsidRDefault="0075457B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57B">
        <w:rPr>
          <w:rFonts w:ascii="Times New Roman" w:eastAsia="Calibri" w:hAnsi="Times New Roman" w:cs="Times New Roman"/>
          <w:sz w:val="28"/>
          <w:szCs w:val="28"/>
        </w:rPr>
        <w:t>Для повышения степени достоверности информации об уровне освоения воспитанниками образовательной программы, возможно использовать информационную карту и в работе с родителями. В этом случае информационная карта раздается родителям учащихся в конце полугодия и года. На основе анализа информационных карт, заполненных педагогом, воспитанниками (родителями) дается общая характеристика уровня освоения программы ребенком (учебной группой).</w:t>
      </w:r>
    </w:p>
    <w:p w:rsidR="00E813AC" w:rsidRDefault="00E813AC" w:rsidP="0075457B">
      <w:pPr>
        <w:shd w:val="clear" w:color="auto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8D9" w:rsidRPr="00C92E4E" w:rsidRDefault="007158D9" w:rsidP="007158D9">
      <w:pPr>
        <w:pStyle w:val="a7"/>
        <w:shd w:val="clear" w:color="auto" w:fill="FFFFFF"/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300F">
        <w:rPr>
          <w:rFonts w:ascii="Times New Roman" w:eastAsia="Calibri" w:hAnsi="Times New Roman" w:cs="Times New Roman"/>
          <w:sz w:val="28"/>
          <w:szCs w:val="28"/>
        </w:rPr>
        <w:t>Мониторинг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качества образовательного процесса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 позволяет оценить и сравнить текущие и итоговые результаты, невзирая на специфику образовательных программ. Мониторинг позволяет индивидуализировать образовательный процесс, выявить уровень освоения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ОП каждым обучающимся, проследить динамику изменения этого уровня. </w:t>
      </w: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4F" w:rsidRDefault="0087474F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89F" w:rsidRPr="00C92E4E" w:rsidRDefault="00753455" w:rsidP="0075345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434673" w:rsidRPr="000B4E8B" w:rsidRDefault="00434673" w:rsidP="00EC589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Кроме нижеперечисленной литературы также был проведен анализ </w:t>
      </w:r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образовательных программ дополнительного образования детей художественно</w:t>
      </w:r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социально-педагогической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технической направленност</w:t>
      </w:r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 показал, что своем большинстве педагоги недостаточно владеют методологией педагогической диагностики</w:t>
      </w:r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 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которая связана со сбором, хранением и переработкой информации об обуча</w:t>
      </w:r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ющихся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Не могут использовать ее для управления педагогического процесса, направленного н</w:t>
      </w:r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достижение обучаемыми </w:t>
      </w:r>
      <w:proofErr w:type="gramStart"/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высоких 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результатов</w:t>
      </w:r>
      <w:proofErr w:type="gramEnd"/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определяемых содержанием изучаемого курса программы, плохо представляют себе структуру диагностики. Мало уделяется внимания изучению передовых научно-методических разработок. </w:t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Методики выявления результативности реализации дополнительных образовательных программ позволяют формировать личность обуча</w:t>
      </w:r>
      <w:r w:rsidR="000B4E8B"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ющегося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 учебном, так и в психологическом плане при обязательном наблюдении и фиксировании результатов. Совокупность методик по выявлению результативности реализации дополнительных образовательных программ представляет собой педагогическую диагностику, которую в комплексе с различными формами, приемами и средствами педагогической деятельности можно назвать </w:t>
      </w:r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технологией педагогической диагностики.</w:t>
      </w:r>
    </w:p>
    <w:p w:rsidR="00EC589F" w:rsidRPr="00C92E4E" w:rsidRDefault="00EC589F" w:rsidP="00EC589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E4E">
        <w:rPr>
          <w:rFonts w:ascii="Times New Roman" w:hAnsi="Times New Roman" w:cs="Times New Roman"/>
          <w:sz w:val="28"/>
          <w:szCs w:val="28"/>
        </w:rPr>
        <w:t xml:space="preserve">Система контроля освоения образовательной программы, пакет диагностических методик – важные компоненты ее УМК, позволяющие отслеживать качество образовательного процесса и, в случае </w:t>
      </w:r>
      <w:r w:rsidR="00CF558F" w:rsidRPr="00C92E4E">
        <w:rPr>
          <w:rFonts w:ascii="Times New Roman" w:hAnsi="Times New Roman" w:cs="Times New Roman"/>
          <w:sz w:val="28"/>
          <w:szCs w:val="28"/>
        </w:rPr>
        <w:t>необходимости, корректировать</w:t>
      </w:r>
      <w:r w:rsidRPr="00C92E4E">
        <w:rPr>
          <w:rFonts w:ascii="Times New Roman" w:hAnsi="Times New Roman" w:cs="Times New Roman"/>
          <w:sz w:val="28"/>
          <w:szCs w:val="28"/>
        </w:rPr>
        <w:t xml:space="preserve"> его. </w:t>
      </w:r>
    </w:p>
    <w:p w:rsidR="00EC589F" w:rsidRPr="00C92E4E" w:rsidRDefault="00EC589F" w:rsidP="00EC589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E4E">
        <w:rPr>
          <w:rFonts w:ascii="Times New Roman" w:eastAsia="Calibri" w:hAnsi="Times New Roman" w:cs="Times New Roman"/>
          <w:sz w:val="28"/>
          <w:szCs w:val="28"/>
        </w:rPr>
        <w:t xml:space="preserve">В настоящий момент в РФ нет утвержденной системы отслеживания результативности освоения обучающимися </w:t>
      </w:r>
      <w:r w:rsidR="00CF558F">
        <w:rPr>
          <w:rFonts w:ascii="Times New Roman" w:eastAsia="Calibri" w:hAnsi="Times New Roman" w:cs="Times New Roman"/>
          <w:sz w:val="28"/>
          <w:szCs w:val="28"/>
        </w:rPr>
        <w:t>ДОП</w:t>
      </w:r>
      <w:r w:rsidRPr="00C92E4E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hAnsi="Times New Roman" w:cs="Times New Roman"/>
          <w:sz w:val="28"/>
          <w:szCs w:val="28"/>
        </w:rPr>
        <w:t xml:space="preserve">В силу многообразия дополнительных образовательных программ, для каждой из них необходимо разрабатывать свой пакет диагностических методик в соответствии с </w:t>
      </w:r>
      <w:r w:rsidR="00CF558F" w:rsidRPr="00C92E4E">
        <w:rPr>
          <w:rFonts w:ascii="Times New Roman" w:hAnsi="Times New Roman" w:cs="Times New Roman"/>
          <w:sz w:val="28"/>
          <w:szCs w:val="28"/>
        </w:rPr>
        <w:t>целями и</w:t>
      </w:r>
      <w:r w:rsidRPr="00C92E4E">
        <w:rPr>
          <w:rFonts w:ascii="Times New Roman" w:hAnsi="Times New Roman" w:cs="Times New Roman"/>
          <w:sz w:val="28"/>
          <w:szCs w:val="28"/>
        </w:rPr>
        <w:t xml:space="preserve"> задачами обучения, развития и воспитания.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hAnsi="Times New Roman" w:cs="Times New Roman"/>
          <w:sz w:val="28"/>
          <w:szCs w:val="28"/>
        </w:rPr>
        <w:t>Педагог</w:t>
      </w:r>
      <w:r w:rsidR="00CF558F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Pr="00C92E4E">
        <w:rPr>
          <w:rFonts w:ascii="Times New Roman" w:hAnsi="Times New Roman" w:cs="Times New Roman"/>
          <w:sz w:val="28"/>
          <w:szCs w:val="28"/>
        </w:rPr>
        <w:t xml:space="preserve"> обязан уметь это делать.</w:t>
      </w:r>
      <w:r w:rsidR="000B4E8B">
        <w:rPr>
          <w:rFonts w:ascii="Times New Roman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="00CF558F">
        <w:rPr>
          <w:rFonts w:ascii="Times New Roman" w:hAnsi="Times New Roman" w:cs="Times New Roman"/>
          <w:sz w:val="28"/>
          <w:szCs w:val="28"/>
        </w:rPr>
        <w:t>Д</w:t>
      </w:r>
      <w:r w:rsidRPr="00C92E4E">
        <w:rPr>
          <w:rFonts w:ascii="Times New Roman" w:hAnsi="Times New Roman" w:cs="Times New Roman"/>
          <w:sz w:val="28"/>
          <w:szCs w:val="28"/>
        </w:rPr>
        <w:t>ОП – непрерывный, творческий процесс</w:t>
      </w:r>
      <w:r w:rsidR="000B4E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E8B">
        <w:rPr>
          <w:rFonts w:ascii="Times New Roman" w:hAnsi="Times New Roman" w:cs="Times New Roman"/>
          <w:sz w:val="28"/>
          <w:szCs w:val="28"/>
        </w:rPr>
        <w:t>е</w:t>
      </w:r>
      <w:r w:rsidRPr="00C92E4E">
        <w:rPr>
          <w:rFonts w:ascii="Times New Roman" w:hAnsi="Times New Roman" w:cs="Times New Roman"/>
          <w:sz w:val="28"/>
          <w:szCs w:val="28"/>
        </w:rPr>
        <w:t>го проектирование и реализация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hAnsi="Times New Roman" w:cs="Times New Roman"/>
          <w:sz w:val="28"/>
          <w:szCs w:val="28"/>
        </w:rPr>
        <w:t>способствует расширению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E4E">
        <w:rPr>
          <w:rFonts w:ascii="Times New Roman" w:hAnsi="Times New Roman" w:cs="Times New Roman"/>
          <w:sz w:val="28"/>
          <w:szCs w:val="28"/>
        </w:rPr>
        <w:t>профессиона</w:t>
      </w:r>
      <w:r w:rsidR="00434673">
        <w:rPr>
          <w:rFonts w:ascii="Times New Roman" w:hAnsi="Times New Roman" w:cs="Times New Roman"/>
          <w:sz w:val="28"/>
          <w:szCs w:val="28"/>
        </w:rPr>
        <w:t>льных компетенций педагога</w:t>
      </w:r>
      <w:r w:rsidRPr="00C92E4E">
        <w:rPr>
          <w:rFonts w:ascii="Times New Roman" w:hAnsi="Times New Roman" w:cs="Times New Roman"/>
          <w:sz w:val="28"/>
          <w:szCs w:val="28"/>
        </w:rPr>
        <w:t>.</w:t>
      </w:r>
    </w:p>
    <w:p w:rsidR="0009230E" w:rsidRDefault="0009230E"/>
    <w:p w:rsidR="0071300F" w:rsidRDefault="0071300F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1300F" w:rsidRDefault="0071300F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1300F" w:rsidRDefault="0071300F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1300F" w:rsidRDefault="0071300F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1300F" w:rsidRDefault="000B4E8B" w:rsidP="0071300F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B4E8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Список использованной литературы</w:t>
      </w:r>
    </w:p>
    <w:p w:rsidR="000B4E8B" w:rsidRDefault="000B4E8B" w:rsidP="0071300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Буйлова</w:t>
      </w:r>
      <w:proofErr w:type="spellEnd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Л.Н., Кочнева С.В. 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методической службы учреждений дополнительного образования // Учебно-методическое пособие. – М., 2001</w:t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Буйлова</w:t>
      </w:r>
      <w:proofErr w:type="spellEnd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Л.Н., </w:t>
      </w:r>
      <w:proofErr w:type="spellStart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Кленова</w:t>
      </w:r>
      <w:proofErr w:type="spellEnd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Н.В. 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организовать дополнительное образование в школе. Практическое пособие. – М., 2005</w:t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Кузнецова Н.Я., Яковлев Д.Е.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Управление методической работой в учреждениях дополнительного образования детей. Пособие для руководителей и педагогов. - М., 2004</w:t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Куприянов Б.В., </w:t>
      </w:r>
      <w:proofErr w:type="spellStart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Салина</w:t>
      </w:r>
      <w:proofErr w:type="spellEnd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А.Е., Крылова Н.Г., </w:t>
      </w:r>
      <w:proofErr w:type="spellStart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Миновская</w:t>
      </w:r>
      <w:proofErr w:type="spellEnd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О.В. 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Социальное воспитание в учреждениях дополнительного образования детей. Учебное пособие. – М., 2004</w:t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E8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Ширшова</w:t>
      </w:r>
      <w:proofErr w:type="spellEnd"/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С.А. 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Активация образовательной деятельности в выборе </w:t>
      </w:r>
      <w:proofErr w:type="gramStart"/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новых способов оценки</w:t>
      </w:r>
      <w:proofErr w:type="gramEnd"/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 // </w:t>
      </w:r>
      <w:r w:rsidRPr="000B4E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Дополнительное образование и воспитание</w:t>
      </w:r>
      <w:r w:rsidRPr="000B4E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Научно-методический журнал – М., 2007 - №3</w:t>
      </w: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1300F" w:rsidRDefault="0071300F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75457B" w:rsidRDefault="0075457B" w:rsidP="0075457B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75457B" w:rsidRPr="000A6CB8" w:rsidRDefault="0075457B" w:rsidP="0075457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6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A6CB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Буйлова</w:t>
      </w:r>
      <w:proofErr w:type="spellEnd"/>
      <w:proofErr w:type="gramEnd"/>
      <w:r w:rsidRPr="000A6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Л.Н., </w:t>
      </w:r>
      <w:proofErr w:type="spellStart"/>
      <w:r w:rsidRPr="000A6CB8">
        <w:rPr>
          <w:rFonts w:ascii="Times New Roman" w:eastAsia="Times New Roman" w:hAnsi="Times New Roman" w:cs="Times New Roman"/>
          <w:sz w:val="24"/>
          <w:szCs w:val="24"/>
          <w:lang w:eastAsia="ru-RU"/>
        </w:rPr>
        <w:t>Клёнова</w:t>
      </w:r>
      <w:proofErr w:type="spellEnd"/>
      <w:r w:rsidRPr="000A6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 Как организовать дополнительное образование детей в школе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Москва, АРКТИ, 2005.</w:t>
      </w:r>
    </w:p>
    <w:p w:rsidR="0075457B" w:rsidRPr="00F43F51" w:rsidRDefault="0075457B" w:rsidP="0075457B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9"/>
        <w:gridCol w:w="1558"/>
        <w:gridCol w:w="1417"/>
        <w:gridCol w:w="4078"/>
        <w:gridCol w:w="1418"/>
        <w:gridCol w:w="992"/>
      </w:tblGrid>
      <w:tr w:rsidR="0075457B" w:rsidRPr="00F43F51" w:rsidTr="0075457B"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Показатели (оцениваемые параметры)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Критерии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Степень выраженности оцениваемого качества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Возможное кол-во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proofErr w:type="gramStart"/>
            <w:r w:rsidRPr="00F43F5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Методы  диагностики</w:t>
            </w:r>
            <w:proofErr w:type="gramEnd"/>
          </w:p>
        </w:tc>
      </w:tr>
      <w:tr w:rsidR="0075457B" w:rsidRPr="00F43F51" w:rsidTr="0075457B">
        <w:trPr>
          <w:trHeight w:val="34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Теоретическая подготовка ребенка:</w:t>
            </w: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Теоретические знания (по основным разделам учебно-тематического плана программы)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теоретических знаний ребенка программным требованиям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овладел менее чем ½ объема знаний, предусмотренных программой);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(объем усвоенных знаний составляет более ½);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освоил практически весь объем знаний, предусмотренных программой за конкретный период).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385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Владение специальной терминологией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Осмысленность и правильность использования специальной терминологии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(ребенок, как правило, избегает употреблять специальные термины);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17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сочетает специальную терминологию с бытовой);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385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(специальные термины употребляет осознанно и в полном соответствии с их содержанием)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34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Практическая подготовка ребенка:</w:t>
            </w: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Практические умения и навыки, предусмотренные программой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практических умений и навыков программным требованиям (по основным разделам учебно-тематического плана программы)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343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овладел менее чем ½ предусмотренных умений и навыков);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343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(объем усвоенных умений и навыков составляет более ½);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343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овладел практически всеми умениями и навыками, предусмотренными программой за конкретный период).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Владение специальным оборудованием и оснащением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затруднений в использовании специального оборудования и оснащения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испытывает серьезные затруднения при работе с оборудованием);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оборудованием с помощью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оборудованием самостоятельно, не испытывает особых трудностей).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Творческие навыки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Креативность в выполнении практических заданий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начальный (элементарный) уровень развития креативности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в состоянии выполнять лишь простейшие практические задания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репродуктивный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(выполняет в основном задания на основе образца);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83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творческий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(выполняет практические задания с элементами творчества).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34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Общеучебные</w:t>
            </w:r>
            <w:proofErr w:type="spellEnd"/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умения и навыки ребенка:</w:t>
            </w:r>
          </w:p>
        </w:tc>
      </w:tr>
      <w:tr w:rsidR="0075457B" w:rsidRPr="00F43F51" w:rsidTr="0075457B">
        <w:trPr>
          <w:trHeight w:val="227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9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Учебно-интеллектуальные умения:</w:t>
            </w:r>
          </w:p>
        </w:tc>
      </w:tr>
      <w:tr w:rsidR="0075457B" w:rsidRPr="00F43F51" w:rsidTr="0075457B">
        <w:trPr>
          <w:trHeight w:val="23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Умение подбирать и анализировать специальную литературу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Самостоятельность в подборе и анализе литературы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(обучающийся испытывает серьезные затруднения при работе с литературой, нуждается в постоянной помощи и контроле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3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 помощью педагога или родителей)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3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самостоятельно, не испытывает особых трудностей)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Умение пользоваться компьютерными источниками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Самостоятельность в пользовании компьютерными источниками информации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(обучающийся испытывает серьезные затруднения при работе с литературой, нуждается в постоянной помощи и контроле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 помощью педагога или родителей)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самостоятельно, не испытывает особых трудностей)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Умение осуществлять учебно-исследовательскую работу (писать рефераты, проводить самостоятельные учебные исследования)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Самостоятельность в учебно-исследовательской работе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(обучающийся испытывает серьезные затруднения при работе с литературой, нуждается в постоянной помощи и контроле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 помощью педагога или родителей)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самостоятельно, не испытывает особых трудностей)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9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Учебно-коммуникативные умения:</w:t>
            </w: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Умение слушать и слышать педагога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Адекватность восприятия информации, идущей от педагога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(обучающийся испытывает серьезные затруднения при работе с литературой, нуждается в постоянной помощи и контроле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 помощью педагога или родителей)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самостоятельно, не испытывает особых трудностей)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Умение выступать </w:t>
            </w: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перед аудиторией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Свобода владения и 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подачи обучающимся подготовленной информации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(обучающийся испытывает серьезные 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затруднения при работе с литературой, нуждается в постоянной помощи и контроле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 помощью педагога или родителей)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самостоятельно, не испытывает особых трудностей)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Умение вести полемику, участвовать в дискуссии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Самостоятельность в построении дискуссионного выступления, логика в построении доказательств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(обучающийся испытывает серьезные затруднения при работе с литературой, нуждается в постоянной помощи и контроле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 помощью педагога или родителей)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самостоятельно, не испытывает особых трудностей)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9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Учебно-организационные умения и навыки:</w:t>
            </w: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Умение организовать свое рабочее (учебное) место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Способность самостоятельно готовить свое рабочее место к деятельности и убирать его за собой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tabs>
                <w:tab w:val="left" w:pos="0"/>
                <w:tab w:val="left" w:pos="72"/>
              </w:tabs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 умений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(обучающийся испытывает серьезные затруднения при работе с литературой, нуждается в постоянной помощи и контроле педагога);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 помощью педагога или родителей)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(работает с литературой самостоятельно, не испытывает особых трудностей)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Навыки соблюдения в процессе деятельности правил безопасности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реальных навыков соблюдения правил безопасности программным требованиям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минимальный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овладел менее чем ½ объема навыков соблюдения правил безопасности, предусмотренных программой);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средний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(объем усвоенных навыков составляет более ½);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максимальный уровень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(ребенок освоил практически весь объем навыков, предусмотренных программой за конкретный период).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457B" w:rsidRPr="00F43F51" w:rsidTr="0075457B">
        <w:trPr>
          <w:trHeight w:val="2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Умение аккуратно выполнять работу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7B" w:rsidRPr="00F43F51" w:rsidRDefault="0075457B" w:rsidP="007545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Аккуратность и ответственность в работе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удовл</w:t>
            </w:r>
            <w:proofErr w:type="spellEnd"/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r w:rsidRPr="00F43F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хорошо – отлично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57B" w:rsidRPr="00F43F51" w:rsidRDefault="0075457B" w:rsidP="00E813AC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5457B" w:rsidRDefault="0075457B" w:rsidP="0075457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457B" w:rsidRDefault="0075457B" w:rsidP="0075457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5457B" w:rsidRDefault="0075457B" w:rsidP="0075457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5457B" w:rsidRDefault="0075457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300F" w:rsidRDefault="0071300F" w:rsidP="007130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FC58FE" w:rsidRPr="00FC58FE" w:rsidRDefault="00FC58FE" w:rsidP="00FC58FE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МУНИЦИПАЛЬНОЕ БЮДЖЕТНОЕ ОБРАЗОВАТЕЛЬНОЕ УЧРЕЖДЕНИЕ ДОПОЛНИТЕЛЬНОГО ОБРАЗОВАНИЯ</w:t>
      </w:r>
    </w:p>
    <w:p w:rsidR="00FC58FE" w:rsidRPr="00FC58FE" w:rsidRDefault="00FC58FE" w:rsidP="00FC58FE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«ДОМ ДЕТСКОГО ТВОРЧЕСТВА» г. ДОЛИНСК</w:t>
      </w:r>
    </w:p>
    <w:p w:rsidR="00FC58FE" w:rsidRPr="00FC58FE" w:rsidRDefault="00FC58FE" w:rsidP="00FC58FE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FC58FE">
        <w:rPr>
          <w:rFonts w:ascii="Times New Roman" w:eastAsia="Calibri" w:hAnsi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2997200</wp:posOffset>
            </wp:positionH>
            <wp:positionV relativeFrom="paragraph">
              <wp:posOffset>88265</wp:posOffset>
            </wp:positionV>
            <wp:extent cx="1699260" cy="1606550"/>
            <wp:effectExtent l="0" t="0" r="0" b="0"/>
            <wp:wrapNone/>
            <wp:docPr id="5" name="Рисунок 5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BFCFE"/>
                        </a:clrFrom>
                        <a:clrTo>
                          <a:srgbClr val="FBFC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62" t="59642" r="17293" b="24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60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47"/>
        <w:gridCol w:w="5275"/>
      </w:tblGrid>
      <w:tr w:rsidR="00FC58FE" w:rsidRPr="00FC58FE" w:rsidTr="00E02A20">
        <w:trPr>
          <w:trHeight w:val="1959"/>
        </w:trPr>
        <w:tc>
          <w:tcPr>
            <w:tcW w:w="4047" w:type="dxa"/>
            <w:hideMark/>
          </w:tcPr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Рекомендовано </w:t>
            </w:r>
            <w:proofErr w:type="spellStart"/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методсоветом</w:t>
            </w:r>
            <w:proofErr w:type="spellEnd"/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от «</w:t>
            </w:r>
            <w:proofErr w:type="gramStart"/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28  »</w:t>
            </w:r>
            <w:proofErr w:type="gramEnd"/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августа  2018г</w:t>
            </w:r>
          </w:p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Протокол № 1 </w:t>
            </w:r>
          </w:p>
        </w:tc>
        <w:tc>
          <w:tcPr>
            <w:tcW w:w="5275" w:type="dxa"/>
            <w:hideMark/>
          </w:tcPr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            Рассмотрено на педсовете </w:t>
            </w:r>
          </w:p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протокол № 1 от «30» августа </w:t>
            </w: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2018г. </w:t>
            </w:r>
          </w:p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             Утверждаю </w:t>
            </w:r>
          </w:p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             директор МОУДО ДДТ г.Долинск </w:t>
            </w:r>
          </w:p>
          <w:p w:rsidR="00FC58FE" w:rsidRPr="00FC58FE" w:rsidRDefault="00FC58FE" w:rsidP="00FC58F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58F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             __________________Община Г.А                 </w:t>
            </w:r>
          </w:p>
        </w:tc>
      </w:tr>
    </w:tbl>
    <w:p w:rsidR="00FC58FE" w:rsidRPr="00FC58FE" w:rsidRDefault="00FC58FE" w:rsidP="00FC58FE">
      <w:pPr>
        <w:rPr>
          <w:rFonts w:ascii="Calibri" w:eastAsia="Times New Roman" w:hAnsi="Calibri" w:cs="Times New Roman"/>
          <w:lang w:eastAsia="ru-RU"/>
        </w:rPr>
      </w:pPr>
    </w:p>
    <w:p w:rsidR="00FC58FE" w:rsidRPr="00FC58FE" w:rsidRDefault="00FC58FE" w:rsidP="00FC58FE">
      <w:pPr>
        <w:jc w:val="center"/>
        <w:rPr>
          <w:rFonts w:ascii="Calibri" w:eastAsia="Times New Roman" w:hAnsi="Calibri" w:cs="Times New Roman"/>
          <w:lang w:eastAsia="ru-RU"/>
        </w:rPr>
      </w:pPr>
    </w:p>
    <w:p w:rsidR="00FC58FE" w:rsidRPr="00FC58FE" w:rsidRDefault="00FC58FE" w:rsidP="00FC58FE">
      <w:pPr>
        <w:jc w:val="center"/>
        <w:rPr>
          <w:rFonts w:ascii="Calibri" w:eastAsia="Times New Roman" w:hAnsi="Calibri" w:cs="Times New Roman"/>
          <w:lang w:eastAsia="ru-RU"/>
        </w:rPr>
      </w:pPr>
    </w:p>
    <w:p w:rsidR="00FC58FE" w:rsidRPr="00FC58FE" w:rsidRDefault="00FC58FE" w:rsidP="00FC58FE">
      <w:pPr>
        <w:jc w:val="center"/>
        <w:rPr>
          <w:rFonts w:ascii="Calibri" w:eastAsia="Times New Roman" w:hAnsi="Calibri" w:cs="Times New Roman"/>
          <w:lang w:eastAsia="ru-RU"/>
        </w:rPr>
      </w:pPr>
      <w:r w:rsidRPr="00FC58FE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inline distT="0" distB="0" distL="0" distR="0">
                <wp:extent cx="4724400" cy="1054100"/>
                <wp:effectExtent l="9525" t="19050" r="44450" b="33655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24400" cy="1054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C58FE" w:rsidRPr="00FC58FE" w:rsidRDefault="00FC58FE" w:rsidP="00FC58FE">
                            <w:pPr>
                              <w:pStyle w:val="af2"/>
                              <w:spacing w:before="0" w:beforeAutospacing="0" w:after="0" w:afterAutospacing="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C58FE">
                              <w:rPr>
                                <w:rFonts w:ascii="Arial" w:hAnsi="Arial" w:cs="Arial"/>
                                <w:color w:val="000000"/>
                                <w:sz w:val="44"/>
                                <w:szCs w:val="44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Дополнительная общеобразовательная программа</w:t>
                            </w:r>
                          </w:p>
                          <w:p w:rsidR="00FC58FE" w:rsidRPr="00FC58FE" w:rsidRDefault="00FC58FE" w:rsidP="00FC58FE">
                            <w:pPr>
                              <w:pStyle w:val="af2"/>
                              <w:spacing w:before="0" w:beforeAutospacing="0" w:after="0" w:afterAutospacing="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C58FE">
                              <w:rPr>
                                <w:rFonts w:ascii="Arial" w:hAnsi="Arial" w:cs="Arial"/>
                                <w:color w:val="000000"/>
                                <w:sz w:val="44"/>
                                <w:szCs w:val="44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"Силуэт"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372pt;height:8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" filled="f" stroked="f">
                <o:lock v:ext="edit" shapetype="t"/>
                <v:textbox style="mso-fit-shape-to-text:t">
                  <w:txbxContent>
                    <w:p w:rsidR="00FC58FE" w:rsidRPr="00FC58FE" w:rsidRDefault="00FC58FE" w:rsidP="00FC58FE">
                      <w:pPr>
                        <w:pStyle w:val="af2"/>
                        <w:spacing w:before="0" w:beforeAutospacing="0" w:after="0" w:afterAutospacing="0"/>
                        <w:jc w:val="center"/>
                        <w:rPr>
                          <w:sz w:val="44"/>
                          <w:szCs w:val="44"/>
                        </w:rPr>
                      </w:pPr>
                      <w:r w:rsidRPr="00FC58FE">
                        <w:rPr>
                          <w:rFonts w:ascii="Arial" w:hAnsi="Arial" w:cs="Arial"/>
                          <w:color w:val="000000"/>
                          <w:sz w:val="44"/>
                          <w:szCs w:val="44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Дополнительная общеобразовательная программа</w:t>
                      </w:r>
                    </w:p>
                    <w:p w:rsidR="00FC58FE" w:rsidRPr="00FC58FE" w:rsidRDefault="00FC58FE" w:rsidP="00FC58FE">
                      <w:pPr>
                        <w:pStyle w:val="af2"/>
                        <w:spacing w:before="0" w:beforeAutospacing="0" w:after="0" w:afterAutospacing="0"/>
                        <w:jc w:val="center"/>
                        <w:rPr>
                          <w:sz w:val="44"/>
                          <w:szCs w:val="44"/>
                        </w:rPr>
                      </w:pPr>
                      <w:r w:rsidRPr="00FC58FE">
                        <w:rPr>
                          <w:rFonts w:ascii="Arial" w:hAnsi="Arial" w:cs="Arial"/>
                          <w:color w:val="000000"/>
                          <w:sz w:val="44"/>
                          <w:szCs w:val="44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"Силуэт"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C58FE" w:rsidRPr="00FC58FE" w:rsidRDefault="00FC58FE" w:rsidP="00FC58FE">
      <w:pPr>
        <w:jc w:val="center"/>
        <w:rPr>
          <w:rFonts w:ascii="Calibri" w:eastAsia="Times New Roman" w:hAnsi="Calibri" w:cs="Times New Roman"/>
          <w:lang w:eastAsia="ru-RU"/>
        </w:rPr>
      </w:pPr>
    </w:p>
    <w:p w:rsidR="00FC58FE" w:rsidRPr="00FC58FE" w:rsidRDefault="00FC58FE" w:rsidP="00FC58F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8F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 объединения «Силуэт»</w:t>
      </w: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8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для детей в возрасте от 10 до14 лет,</w:t>
      </w: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8F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 2 года</w:t>
      </w: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8FE" w:rsidRPr="00FC58FE" w:rsidRDefault="00FC58FE" w:rsidP="00FC58FE">
      <w:pPr>
        <w:spacing w:after="0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C58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 дополнительного</w:t>
      </w:r>
      <w:proofErr w:type="gramEnd"/>
      <w:r w:rsidRPr="00FC5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образования:</w:t>
      </w:r>
    </w:p>
    <w:p w:rsidR="00FC58FE" w:rsidRPr="00FC58FE" w:rsidRDefault="00FC58FE" w:rsidP="00FC58FE">
      <w:pPr>
        <w:spacing w:after="0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8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Костылева Ольга Викторовна</w:t>
      </w:r>
    </w:p>
    <w:p w:rsidR="00FC58FE" w:rsidRPr="00FC58FE" w:rsidRDefault="00FC58FE" w:rsidP="00FC58FE">
      <w:pPr>
        <w:spacing w:after="0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8FE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6534150</wp:posOffset>
            </wp:positionH>
            <wp:positionV relativeFrom="paragraph">
              <wp:posOffset>-228600</wp:posOffset>
            </wp:positionV>
            <wp:extent cx="4742180" cy="3378200"/>
            <wp:effectExtent l="0" t="0" r="1270" b="0"/>
            <wp:wrapNone/>
            <wp:docPr id="4" name="Рисунок 4" descr="t800x-mic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t800x-micr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180" cy="337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58FE" w:rsidRPr="00FC58FE" w:rsidRDefault="00FC58FE" w:rsidP="00FC58FE">
      <w:pPr>
        <w:rPr>
          <w:rFonts w:ascii="Times New Roman" w:eastAsia="Times New Roman" w:hAnsi="Times New Roman" w:cs="Times New Roman"/>
          <w:lang w:eastAsia="ru-RU"/>
        </w:rPr>
      </w:pPr>
    </w:p>
    <w:p w:rsidR="00FC58FE" w:rsidRDefault="00FC58FE" w:rsidP="00FC58FE">
      <w:pPr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C58FE" w:rsidRPr="00FC58FE" w:rsidRDefault="00FC58FE" w:rsidP="00FC58FE">
      <w:pPr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C58FE" w:rsidRPr="00FC58FE" w:rsidRDefault="00FC58FE" w:rsidP="00FC58FE">
      <w:pPr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Г.Долинск</w:t>
      </w:r>
    </w:p>
    <w:p w:rsidR="00FC58FE" w:rsidRPr="00FC58FE" w:rsidRDefault="00FC58FE" w:rsidP="00FC58FE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201</w:t>
      </w:r>
      <w:r w:rsidRPr="00FC58FE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6534150</wp:posOffset>
            </wp:positionH>
            <wp:positionV relativeFrom="paragraph">
              <wp:posOffset>-228600</wp:posOffset>
            </wp:positionV>
            <wp:extent cx="4742180" cy="3378200"/>
            <wp:effectExtent l="0" t="0" r="1270" b="0"/>
            <wp:wrapNone/>
            <wp:docPr id="3" name="Рисунок 3" descr="t800x-mic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t800x-micr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180" cy="337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</w:p>
    <w:p w:rsidR="00FC58FE" w:rsidRPr="00FC58FE" w:rsidRDefault="00FC58FE" w:rsidP="00FC58FE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6534150</wp:posOffset>
            </wp:positionH>
            <wp:positionV relativeFrom="paragraph">
              <wp:posOffset>-228600</wp:posOffset>
            </wp:positionV>
            <wp:extent cx="4742180" cy="3378200"/>
            <wp:effectExtent l="0" t="0" r="1270" b="0"/>
            <wp:wrapNone/>
            <wp:docPr id="2" name="Рисунок 2" descr="t800x-mic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800x-micr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180" cy="337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Пояснительная записка.</w:t>
      </w:r>
    </w:p>
    <w:p w:rsidR="00FC58FE" w:rsidRPr="00FC58FE" w:rsidRDefault="00FC58FE" w:rsidP="00FC58FE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Дополнительная образовательная программа «Силуэт» (технология изготовления одежды) составлена в соответствии с основными нормативно-правовыми документами:</w:t>
      </w:r>
    </w:p>
    <w:p w:rsidR="00FC58FE" w:rsidRPr="00FC58FE" w:rsidRDefault="00FC58FE" w:rsidP="00FC58FE">
      <w:pPr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 Российской Федерации «Об образовании в Российской федерации» № 273-ФЗ от 21.12.12 года</w:t>
      </w:r>
    </w:p>
    <w:p w:rsidR="00FC58FE" w:rsidRPr="00FC58FE" w:rsidRDefault="00FC58FE" w:rsidP="00FC58FE">
      <w:pPr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Устав муниципального бюджетного образовательного учреждения дополнительного образования «Дом детского творчества» г. Долинск.</w:t>
      </w:r>
    </w:p>
    <w:p w:rsidR="00FC58FE" w:rsidRPr="00FC58FE" w:rsidRDefault="00FC58FE" w:rsidP="00FC58FE">
      <w:pPr>
        <w:numPr>
          <w:ilvl w:val="0"/>
          <w:numId w:val="16"/>
        </w:numPr>
        <w:spacing w:after="0" w:line="360" w:lineRule="auto"/>
        <w:ind w:left="714" w:right="141"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 министерства образования и науки РФ №1008 «Об утверждении порядка организации и осуществления образовательной деятельности по дополнительной общеобразовательной программе.</w:t>
      </w:r>
    </w:p>
    <w:p w:rsidR="00FC58FE" w:rsidRPr="00FC58FE" w:rsidRDefault="00FC58FE" w:rsidP="00FC58FE">
      <w:pPr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Сан </w:t>
      </w:r>
      <w:proofErr w:type="spellStart"/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ПиН</w:t>
      </w:r>
      <w:proofErr w:type="spellEnd"/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УДОД 2.4.43172-14. (от 4июля 2014 года)</w:t>
      </w:r>
    </w:p>
    <w:p w:rsidR="00FC58FE" w:rsidRPr="00FC58FE" w:rsidRDefault="00FC58FE" w:rsidP="00FC58FE">
      <w:pPr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Локальные документы МБОУДО ДДТ г.Долинск</w:t>
      </w:r>
    </w:p>
    <w:p w:rsidR="00FC58FE" w:rsidRPr="00FC58FE" w:rsidRDefault="00FC58FE" w:rsidP="00FC58FE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Pr="00FC58F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Направленность программы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FC58FE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«</w:t>
      </w:r>
      <w:r w:rsidRPr="00FC58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Силуэт</w:t>
      </w:r>
      <w:r w:rsidRPr="00FC58FE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»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содержанию является </w:t>
      </w:r>
      <w:r w:rsidRPr="00FC58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научно-технической</w:t>
      </w:r>
      <w:r w:rsidRPr="00FC58FE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;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функциональному предназначению — </w:t>
      </w:r>
      <w:r w:rsidRPr="00FC58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предпрофессиональной</w:t>
      </w:r>
      <w:r w:rsidRPr="00FC58FE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;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форме организации </w:t>
      </w:r>
      <w:r w:rsidRPr="00FC58FE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— </w:t>
      </w:r>
      <w:r w:rsidRPr="00FC58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групповой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 по времени реализации — </w:t>
      </w:r>
      <w:r w:rsidRPr="00FC58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двухгодичной</w:t>
      </w:r>
      <w:r w:rsidRPr="00FC58FE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.</w:t>
      </w:r>
    </w:p>
    <w:p w:rsidR="00FC58FE" w:rsidRPr="00FC58FE" w:rsidRDefault="00FC58FE" w:rsidP="00FC58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Новизна программы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«Силуэт» состоит в том, что в</w:t>
      </w: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время производство одежды превратилось в отдельную отрасль промышленности, которая должна отвечать и бытовым потребностям, и художественно-эстетическим вкусам человека. Современный термин «Индустрия моды» объединяет целый ряд специалистов, которые не просто шьют одежду, а создают новый имидж. </w:t>
      </w:r>
    </w:p>
    <w:p w:rsidR="00FC58FE" w:rsidRPr="00FC58FE" w:rsidRDefault="00FC58FE" w:rsidP="00FC58F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ab/>
        <w:t>Актуальность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программы обусловлена тем, что в</w:t>
      </w: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современном обществе внешний вид и одежда особенно важны, поэтому необходимо помочь учащимся найти свой стиль и создать свой образ с учётом индивидуальных и возрастных особенностей. </w:t>
      </w:r>
    </w:p>
    <w:p w:rsidR="00FC58FE" w:rsidRPr="00FC58FE" w:rsidRDefault="00FC58FE" w:rsidP="00FC58FE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ЦЕЛЬ</w:t>
      </w: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программы: </w:t>
      </w:r>
    </w:p>
    <w:p w:rsidR="00FC58FE" w:rsidRPr="00FC58FE" w:rsidRDefault="00FC58FE" w:rsidP="00FC58FE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Приобретение профессиональных навыков, развитие познавательной и творческой активности; формирование теоретической и практической базы </w:t>
      </w:r>
      <w:proofErr w:type="spellStart"/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допрофессионального</w:t>
      </w:r>
      <w:proofErr w:type="spellEnd"/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образования учащихся.</w:t>
      </w:r>
    </w:p>
    <w:p w:rsidR="00FC58FE" w:rsidRPr="00FC58FE" w:rsidRDefault="00FC58FE" w:rsidP="00FC58FE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ЗАДАЧИ </w:t>
      </w: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программы: </w:t>
      </w:r>
    </w:p>
    <w:p w:rsidR="00FC58FE" w:rsidRPr="00FC58FE" w:rsidRDefault="00FC58FE" w:rsidP="00FC58FE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Приобретение знаний умений и навыков по технологии                                     изготовления одежды.</w:t>
      </w:r>
    </w:p>
    <w:p w:rsidR="00FC58FE" w:rsidRPr="00FC58FE" w:rsidRDefault="00FC58FE" w:rsidP="00FC58FE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Формирование таких качеств личности, как трудолюбие, стремление к творческому росту и саморазвитию.</w:t>
      </w:r>
    </w:p>
    <w:p w:rsidR="00FC58FE" w:rsidRPr="00FC58FE" w:rsidRDefault="00FC58FE" w:rsidP="00FC58FE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художественно-эстетического вкуса и повышение                                       уровня культуры и воспитанности учащихся.</w:t>
      </w:r>
    </w:p>
    <w:p w:rsidR="00FC58FE" w:rsidRPr="00FC58FE" w:rsidRDefault="00FC58FE" w:rsidP="00FC58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Особенности программы</w:t>
      </w:r>
    </w:p>
    <w:p w:rsidR="00FC58FE" w:rsidRPr="00FC58FE" w:rsidRDefault="00FC58FE" w:rsidP="00FC58FE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Дополнительная образовательная программа «Силуэт» (технология изготовления одежды) разработана с учетом конструктивных и технологических особенностей конкретных изделии, трудоемкости их выполнения, возраста учащихся и уровня их подготовки. В программе предусмотрены часы «свободного творчества» для того, чтобы учащиеся имели возможность выполнять изделия по собственному творческому замыслу. «Итоговая работа» так же выбирается по желанию учащегося. </w:t>
      </w:r>
    </w:p>
    <w:p w:rsidR="00FC58FE" w:rsidRPr="00FC58FE" w:rsidRDefault="00FC58FE" w:rsidP="00FC58FE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Программа «Силуэт» рассчитана на 2 года обучения, занятия проводятся 3 раза в неделю по 2 часа с перерывом 10 минут. Возраст учащихся 10-17 лет. Количество учащихся в группе первого года обучения: 10-12 человек, в группе второго года обучения: 8-10 человек.  </w:t>
      </w:r>
    </w:p>
    <w:p w:rsidR="00FC58FE" w:rsidRPr="00FC58FE" w:rsidRDefault="00FC58FE" w:rsidP="00FC58FE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группу первого года обучения поступают дети, не имеющие специальных навыков. Уровень подготовки учащихся, поступающих в группы второго года обучения, определяется при собеседовании. </w:t>
      </w:r>
    </w:p>
    <w:p w:rsidR="00FC58FE" w:rsidRPr="00FC58FE" w:rsidRDefault="00FC58FE" w:rsidP="00FC58FE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В течении первого года обучения, учащиеся знакомятся с основами материаловедения и машиноведения, изучают технологию ручных и машинных работ, получают практические навыки в процессе изготовления простых швейных изделий.</w:t>
      </w:r>
    </w:p>
    <w:p w:rsidR="00FC58FE" w:rsidRPr="00FC58FE" w:rsidRDefault="00FC58FE" w:rsidP="00FC58FE">
      <w:pPr>
        <w:tabs>
          <w:tab w:val="left" w:pos="36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В начале второго года обучения изучается тема «Спец. рисование» для того, чтобы учащиеся могли в процессе проектирования выполнить эскиз будущего изделия; продолжается изучение материаловедения и машиноведения; технология обработки швейных изделий включает в себя более сложные модели, что позволяет повторить и углубить полученные на 1 году обучения знания и навыки.</w:t>
      </w:r>
    </w:p>
    <w:p w:rsidR="00FC58FE" w:rsidRPr="00FC58FE" w:rsidRDefault="00FC58FE" w:rsidP="00FC58FE">
      <w:pPr>
        <w:tabs>
          <w:tab w:val="left" w:pos="36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Так же учащиеся второго года обучения занимаются проектной деятельностью, что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способствует развитию творческих способностей и логического мышления, </w:t>
      </w:r>
      <w:r w:rsidRPr="00FC58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объединяет знания, полученные в ходе учебного процесса</w:t>
      </w: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. Защита творческого проекта является одной из форм аттестации учащихся.</w:t>
      </w:r>
    </w:p>
    <w:p w:rsidR="00FC58FE" w:rsidRPr="00FC58FE" w:rsidRDefault="00FC58FE" w:rsidP="00FC58FE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Занятия в   Т.О. «Силуэт» проходят в неразрывной связи с деятельностью учащихся в школе на уроках технологии, но без повторения уже выполнявшихся в школе изделий. Лучшие работы учащихся демонстрируются на тематических и отчетных выставках, которые являются средством информации о деятельности Т.О. «Силуэт». По окончании обучения проводится итоговая аттестация в форме презентации творческих проектов (итоговая работа по выбору учащегося).</w:t>
      </w:r>
    </w:p>
    <w:p w:rsidR="00FC58FE" w:rsidRPr="00FC58FE" w:rsidRDefault="00FC58FE" w:rsidP="00FC58F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Прогнозируемые результаты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обучения учащиеся должны </w:t>
      </w:r>
      <w:r w:rsidRPr="00FC58F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знать:</w:t>
      </w:r>
    </w:p>
    <w:p w:rsidR="00FC58FE" w:rsidRPr="00FC58FE" w:rsidRDefault="00FC58FE" w:rsidP="00FC58FE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понятия и термины технологии изготовления одежды;</w:t>
      </w:r>
    </w:p>
    <w:p w:rsidR="00FC58FE" w:rsidRPr="00FC58FE" w:rsidRDefault="00FC58FE" w:rsidP="00FC58F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 техники безопасности, классификацию и свойства материалов;</w:t>
      </w:r>
    </w:p>
    <w:p w:rsidR="00FC58FE" w:rsidRPr="00FC58FE" w:rsidRDefault="00FC58FE" w:rsidP="00FC58F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стили одежды и правила композиции костюма;</w:t>
      </w:r>
    </w:p>
    <w:p w:rsidR="00FC58FE" w:rsidRPr="00FC58FE" w:rsidRDefault="00FC58FE" w:rsidP="00FC58F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технологию ручных работ;</w:t>
      </w:r>
    </w:p>
    <w:p w:rsidR="00FC58FE" w:rsidRPr="00FC58FE" w:rsidRDefault="00FC58FE" w:rsidP="00FC58F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устройство и принцип работы швейной машины, основные виды машинных операций;</w:t>
      </w:r>
    </w:p>
    <w:p w:rsidR="00FC58FE" w:rsidRPr="00FC58FE" w:rsidRDefault="00FC58FE" w:rsidP="00FC58F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технологию обработки швейных изделий;</w:t>
      </w:r>
    </w:p>
    <w:p w:rsidR="00FC58FE" w:rsidRPr="00FC58FE" w:rsidRDefault="00FC58FE" w:rsidP="00FC58FE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 влажно-тепловой обработки изделий (ВТО);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должны </w:t>
      </w:r>
      <w:r w:rsidRPr="00FC58F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уметь</w:t>
      </w: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FC58FE" w:rsidRPr="00FC58FE" w:rsidRDefault="00FC58FE" w:rsidP="00FC58FE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правильно пользоваться инструментами и материалами;</w:t>
      </w:r>
    </w:p>
    <w:p w:rsidR="00FC58FE" w:rsidRPr="00FC58FE" w:rsidRDefault="00FC58FE" w:rsidP="00FC58FE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выполнять машинные операции, производить чистку и смазку швейной машины; </w:t>
      </w:r>
    </w:p>
    <w:p w:rsidR="00FC58FE" w:rsidRPr="00FC58FE" w:rsidRDefault="00FC58FE" w:rsidP="00FC58FE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снимать мерки и строить чертёж-основу поясных и плечевых изделий; готовить ткань к раскрою;</w:t>
      </w:r>
    </w:p>
    <w:p w:rsidR="00FC58FE" w:rsidRPr="00FC58FE" w:rsidRDefault="00FC58FE" w:rsidP="00FC58FE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готовить изделие к примерке, проводить примерку; </w:t>
      </w:r>
    </w:p>
    <w:p w:rsidR="00FC58FE" w:rsidRPr="00FC58FE" w:rsidRDefault="00FC58FE" w:rsidP="00FC58FE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поузловую обработку изделий;</w:t>
      </w:r>
    </w:p>
    <w:p w:rsidR="00FC58FE" w:rsidRPr="00FC58FE" w:rsidRDefault="00FC58FE" w:rsidP="00FC58FE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влажно-тепловую обработку изделий (ВТО).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Формы подведения итогов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над достижениями учащихся осуществляется в два этапа.</w:t>
      </w:r>
    </w:p>
    <w:p w:rsidR="00FC58FE" w:rsidRPr="00FC58FE" w:rsidRDefault="00FC58FE" w:rsidP="00FC58FE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Промежуточный контроль: тестирование; собеседование; выставки работ;</w:t>
      </w:r>
    </w:p>
    <w:p w:rsidR="00FC58FE" w:rsidRPr="00FC58FE" w:rsidRDefault="00FC58FE" w:rsidP="00FC5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конкурсные программы.</w:t>
      </w:r>
    </w:p>
    <w:p w:rsidR="00FC58FE" w:rsidRPr="00FC58FE" w:rsidRDefault="00FC58FE" w:rsidP="00FC58FE">
      <w:pPr>
        <w:numPr>
          <w:ilvl w:val="0"/>
          <w:numId w:val="1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Итоговый контроль проводится по сумме показателей за все время обучения, а также предусматривает выполнение индивидуального творческого проекта (итоговая работа). 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первого года обучения проводится промежуточная аттестация, 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итогам двух лет проводится итоговая аттестация учащихся. </w:t>
      </w: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УЧЕБНО-ТЕМАТИЧЕСКИЙ ПЛАН 1 ГОДА ОБУЧЕНИЯ.</w:t>
      </w: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ТО «СИЛУЭТ» (ТЕХНОЛОГИЯ ИЗГОТОВЛЕНИЯ ОДЕЖДЫ).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071"/>
        <w:gridCol w:w="992"/>
        <w:gridCol w:w="1134"/>
        <w:gridCol w:w="850"/>
        <w:gridCol w:w="1276"/>
      </w:tblGrid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Тема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Всего часов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Теория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Практика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 контроля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Вводное занятие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3</w:t>
            </w: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Материаловедение</w:t>
            </w: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Натуральные волокна растительного и животного происхождения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Искусственные и синтетические ткани.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Тест 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Технология ручных работ.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Виды ручных швов</w:t>
            </w: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proofErr w:type="gramStart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Визуаль-ный</w:t>
            </w:r>
            <w:proofErr w:type="spellEnd"/>
            <w:proofErr w:type="gramEnd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контроль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Машиноведение</w:t>
            </w: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Устройство и принцип работы швейной машины.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Основные виды операций, выполняемых на швейных машинах.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Технический уход за швейной машиной.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Тест, 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proofErr w:type="gramStart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визуаль-ный</w:t>
            </w:r>
            <w:proofErr w:type="spellEnd"/>
            <w:proofErr w:type="gramEnd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контроль качества швов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Технология обработки швейных изделий: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Комплект для кухни в стиле «</w:t>
            </w:r>
            <w:proofErr w:type="spellStart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печворк</w:t>
            </w:r>
            <w:proofErr w:type="spellEnd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Юбка и жилет.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Шорты и кепка (панама).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Платье (туника)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Декоративная отделка одежды.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контроль качества выполненных изделий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Свободное творчество.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1276" w:type="dxa"/>
            <w:vMerge w:val="restart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выставки 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Итоговое занятие.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6" w:type="dxa"/>
            <w:vMerge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ИТОГО:</w:t>
            </w:r>
          </w:p>
        </w:tc>
        <w:tc>
          <w:tcPr>
            <w:tcW w:w="992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216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70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146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УЧЕБНО-ТЕМАТИЧЕСКИЙ ПЛАН 2 ГОДА ОБУЧЕНИЯ.</w:t>
      </w: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C58FE" w:rsidRPr="00FC58FE" w:rsidRDefault="00FC58FE" w:rsidP="00FC58F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58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ТО «СИЛУЭТ» (ТЕХНОЛОГИЯ ИЗГОТОВЛЕНИЯ ОДЕЖДЫ).</w:t>
      </w:r>
    </w:p>
    <w:p w:rsidR="00FC58FE" w:rsidRPr="00FC58FE" w:rsidRDefault="00FC58FE" w:rsidP="00FC58FE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071"/>
        <w:gridCol w:w="1134"/>
        <w:gridCol w:w="1134"/>
        <w:gridCol w:w="850"/>
        <w:gridCol w:w="1276"/>
      </w:tblGrid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Тема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Всего часов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Теория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Практика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Формы контроля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Вводное занятие.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3. 4. 5.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Спец. рисование: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Пропорции фигуры человека.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Фигура человека в движении.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Фигура человека в одежде.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Цвет в одежде.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 одежды.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Выполнение эскизов, оформление альбома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Материаловедение: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Структура и физико-механические свойства материалов.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Цвет и оформление материалов.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Швейные нитки и фурнитура.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Тест 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Машиноведение: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Общие сведения о бытовых швейных машинах.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Основные механизмы швейной машины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Приводные устройства швейной машины.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Технический уход за швейной машиной.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Тест, 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proofErr w:type="gramStart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визуаль-ный</w:t>
            </w:r>
            <w:proofErr w:type="spellEnd"/>
            <w:proofErr w:type="gramEnd"/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контроль качества швов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17.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Технология обработки швейных изделий: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Юбка.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Сарафан (жилет).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Блузка.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Брюки.</w:t>
            </w:r>
          </w:p>
          <w:p w:rsidR="00FC58FE" w:rsidRPr="00FC58FE" w:rsidRDefault="00FC58FE" w:rsidP="00FC58FE">
            <w:p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Декоративная отделка одежды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контроль качества выполненных изделий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Итоговая работа.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Защита проекта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Свободное творчество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76" w:type="dxa"/>
            <w:vMerge w:val="restart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выставки </w:t>
            </w: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Итоговое занятие.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6" w:type="dxa"/>
            <w:vMerge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C58FE" w:rsidRPr="00FC58FE" w:rsidTr="00E02A20">
        <w:tc>
          <w:tcPr>
            <w:tcW w:w="56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5071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ИТОГО: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216</w:t>
            </w:r>
          </w:p>
        </w:tc>
        <w:tc>
          <w:tcPr>
            <w:tcW w:w="1134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850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58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134</w:t>
            </w:r>
          </w:p>
        </w:tc>
        <w:tc>
          <w:tcPr>
            <w:tcW w:w="1276" w:type="dxa"/>
          </w:tcPr>
          <w:p w:rsidR="00FC58FE" w:rsidRPr="00FC58FE" w:rsidRDefault="00FC58FE" w:rsidP="00FC58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C58FE" w:rsidRPr="00FC58FE" w:rsidRDefault="00FC58FE" w:rsidP="00FC58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1300F" w:rsidRDefault="0071300F" w:rsidP="0071300F">
      <w:pPr>
        <w:pStyle w:val="a7"/>
        <w:spacing w:after="0"/>
        <w:ind w:left="0"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7A365D" w:rsidRDefault="007A365D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1300F">
        <w:rPr>
          <w:rFonts w:ascii="Times New Roman" w:hAnsi="Times New Roman" w:cs="Times New Roman"/>
          <w:sz w:val="28"/>
          <w:szCs w:val="28"/>
        </w:rPr>
        <w:t>Варианты бланков анкет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00F">
        <w:rPr>
          <w:rFonts w:ascii="Times New Roman" w:hAnsi="Times New Roman" w:cs="Times New Roman"/>
          <w:b/>
          <w:sz w:val="28"/>
          <w:szCs w:val="28"/>
        </w:rPr>
        <w:t>Анкета для педагога</w:t>
      </w:r>
    </w:p>
    <w:p w:rsidR="0071300F" w:rsidRPr="0071300F" w:rsidRDefault="0071300F" w:rsidP="00713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00F">
        <w:rPr>
          <w:rFonts w:ascii="Times New Roman" w:hAnsi="Times New Roman" w:cs="Times New Roman"/>
          <w:b/>
          <w:sz w:val="28"/>
          <w:szCs w:val="28"/>
        </w:rPr>
        <w:t>Информационная карта освоения учащимися</w:t>
      </w:r>
    </w:p>
    <w:p w:rsidR="0071300F" w:rsidRPr="0071300F" w:rsidRDefault="0071300F" w:rsidP="00713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00F">
        <w:rPr>
          <w:rFonts w:ascii="Times New Roman" w:hAnsi="Times New Roman" w:cs="Times New Roman"/>
          <w:b/>
          <w:sz w:val="28"/>
          <w:szCs w:val="28"/>
        </w:rPr>
        <w:t>образовательной программы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Название программы, ее длительность_______________________________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Фамилия, имя, отчество педагога____________________________________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Фамилия, имя воспитанника________________________________________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Год обучения по программе_________________________________________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ab/>
        <w:t>Параметры результативности освоения программы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ab/>
        <w:t>Оценка педагогом результативности освоения программы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  <w:t>1 балл (низкий уровень)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ab/>
        <w:t>2 балла (средний уровень)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ab/>
        <w:t>3 балла (высокий уровень)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1.</w:t>
      </w:r>
      <w:r w:rsidRPr="0071300F">
        <w:rPr>
          <w:rFonts w:ascii="Times New Roman" w:hAnsi="Times New Roman" w:cs="Times New Roman"/>
          <w:sz w:val="28"/>
          <w:szCs w:val="28"/>
        </w:rPr>
        <w:tab/>
        <w:t xml:space="preserve">Опыт освоения теории 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2.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освоения практической деятельности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3.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творческой деятельности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4.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эмоционально-ценностных отношений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5.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социально-значимой деятельности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Общая сумма баллов:</w:t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Обработка анкет и интерпретация результатов: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Оценка педагогом результативности освоения программы в целом (оценивается по общей сумме баллов):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1-4 балла – программа в целом освоена на низком уровне;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5-10 баллов – программа в целом освоена на среднем уровне;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11-15 баллов – программа в целом освоена на высоком уровне.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00F">
        <w:rPr>
          <w:rFonts w:ascii="Times New Roman" w:hAnsi="Times New Roman" w:cs="Times New Roman"/>
          <w:b/>
          <w:sz w:val="28"/>
          <w:szCs w:val="28"/>
        </w:rPr>
        <w:lastRenderedPageBreak/>
        <w:t>Анкета для учащихся (12-16 лет)</w:t>
      </w:r>
    </w:p>
    <w:p w:rsidR="0071300F" w:rsidRPr="0071300F" w:rsidRDefault="0071300F" w:rsidP="00713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00F">
        <w:rPr>
          <w:rFonts w:ascii="Times New Roman" w:hAnsi="Times New Roman" w:cs="Times New Roman"/>
          <w:b/>
          <w:sz w:val="28"/>
          <w:szCs w:val="28"/>
        </w:rPr>
        <w:t>Информационная карта самооценки освоения образовательной программы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Дорогой друг!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Перед тобой анкета, которая позволит тебе узнать, насколько хорошо ты усвоил образовательную программу. Для этого тебе необходимо заполнить информационную карту самооценки. При заполнении информационной карты обязательно указывается название образовательной программы; фамилия, имя, отчество педагога, у которого ты обучаешься по программе; твой год обучения (1-й, 2-й, 3-й год). Когда анкета будет заполнена, проводится обработка данных. Заполнить такую же информационную карту ты можешь попросить своих родителей, а потом сравнить полученные результаты.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Фамилия, имя______________________________________________________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Дата заполнения____________________________________________________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Название программы___________________________</w:t>
      </w:r>
      <w:r w:rsidR="00FC58FE">
        <w:rPr>
          <w:rFonts w:ascii="Times New Roman" w:hAnsi="Times New Roman" w:cs="Times New Roman"/>
          <w:sz w:val="28"/>
          <w:szCs w:val="28"/>
        </w:rPr>
        <w:t>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Фамилия, имя, отчество педагога______________________________________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Год обучения по программе___________________________________________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№</w:t>
      </w:r>
      <w:r w:rsidRPr="0071300F">
        <w:rPr>
          <w:rFonts w:ascii="Times New Roman" w:hAnsi="Times New Roman" w:cs="Times New Roman"/>
          <w:sz w:val="28"/>
          <w:szCs w:val="28"/>
        </w:rPr>
        <w:tab/>
        <w:t>Параметры результативности освоения программы</w:t>
      </w:r>
      <w:r w:rsidRPr="0071300F">
        <w:rPr>
          <w:rFonts w:ascii="Times New Roman" w:hAnsi="Times New Roman" w:cs="Times New Roman"/>
          <w:sz w:val="28"/>
          <w:szCs w:val="28"/>
        </w:rPr>
        <w:tab/>
        <w:t>Самооценка результативности освоения программы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  <w:t>1 балл (низкий уровень)</w:t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2 балла (средний уровень)</w:t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3 балла (высокий уровень)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1.</w:t>
      </w:r>
      <w:r w:rsidRPr="0071300F">
        <w:rPr>
          <w:rFonts w:ascii="Times New Roman" w:hAnsi="Times New Roman" w:cs="Times New Roman"/>
          <w:sz w:val="28"/>
          <w:szCs w:val="28"/>
        </w:rPr>
        <w:tab/>
        <w:t xml:space="preserve">Опыт освоения теории 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2.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освоения практической деятельности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3.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творческой деятельности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4.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эмоционально-ценностных отношений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5.</w:t>
      </w:r>
      <w:r w:rsidRPr="0071300F">
        <w:rPr>
          <w:rFonts w:ascii="Times New Roman" w:hAnsi="Times New Roman" w:cs="Times New Roman"/>
          <w:sz w:val="28"/>
          <w:szCs w:val="28"/>
        </w:rPr>
        <w:tab/>
        <w:t>Опыт социально-значимой деятельности</w:t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Общая сумма баллов</w:t>
      </w:r>
      <w:r w:rsidRPr="0071300F">
        <w:rPr>
          <w:rFonts w:ascii="Times New Roman" w:hAnsi="Times New Roman" w:cs="Times New Roman"/>
          <w:sz w:val="28"/>
          <w:szCs w:val="28"/>
        </w:rPr>
        <w:tab/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lastRenderedPageBreak/>
        <w:t>Обработка анкет и интерпретация результатов: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Оценка результативности освоения программы в целом (оценивается по общей сумме баллов):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1-4 балла – программа в целом освоена на низком уровне;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5-10 баллов – программа в целом освоена на среднем уровне;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11-15 баллов – программа в целом освоена на высоком уровне.</w:t>
      </w: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0F" w:rsidRPr="0071300F" w:rsidRDefault="0071300F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00F">
        <w:rPr>
          <w:rFonts w:ascii="Times New Roman" w:hAnsi="Times New Roman" w:cs="Times New Roman"/>
          <w:sz w:val="28"/>
          <w:szCs w:val="28"/>
        </w:rPr>
        <w:t>После того, как педагогом заполнены информационные карты всех учащихся, выстраивается рейтинг уровня освоения воспитанниками образовательной программы. Рейтинг может проводиться как по каждому параметру информационной карты, так и по общей сумме баллов. При этом целесообразно учитывать мнение учащихся и их родителей.</w:t>
      </w:r>
    </w:p>
    <w:p w:rsidR="0075457B" w:rsidRPr="000B4E8B" w:rsidRDefault="0075457B" w:rsidP="00713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457B" w:rsidRPr="000B4E8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C0F" w:rsidRDefault="00475C0F" w:rsidP="00EC589F">
      <w:pPr>
        <w:spacing w:after="0" w:line="240" w:lineRule="auto"/>
      </w:pPr>
      <w:r>
        <w:separator/>
      </w:r>
    </w:p>
  </w:endnote>
  <w:endnote w:type="continuationSeparator" w:id="0">
    <w:p w:rsidR="00475C0F" w:rsidRDefault="00475C0F" w:rsidP="00EC5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958426"/>
      <w:docPartObj>
        <w:docPartGallery w:val="Page Numbers (Bottom of Page)"/>
        <w:docPartUnique/>
      </w:docPartObj>
    </w:sdtPr>
    <w:sdtEndPr/>
    <w:sdtContent>
      <w:p w:rsidR="0087474F" w:rsidRDefault="0087474F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65D">
          <w:rPr>
            <w:noProof/>
          </w:rPr>
          <w:t>22</w:t>
        </w:r>
        <w:r>
          <w:fldChar w:fldCharType="end"/>
        </w:r>
      </w:p>
    </w:sdtContent>
  </w:sdt>
  <w:p w:rsidR="0087474F" w:rsidRDefault="0087474F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C0F" w:rsidRDefault="00475C0F" w:rsidP="00EC589F">
      <w:pPr>
        <w:spacing w:after="0" w:line="240" w:lineRule="auto"/>
      </w:pPr>
      <w:r>
        <w:separator/>
      </w:r>
    </w:p>
  </w:footnote>
  <w:footnote w:type="continuationSeparator" w:id="0">
    <w:p w:rsidR="00475C0F" w:rsidRDefault="00475C0F" w:rsidP="00EC589F">
      <w:pPr>
        <w:spacing w:after="0" w:line="240" w:lineRule="auto"/>
      </w:pPr>
      <w:r>
        <w:continuationSeparator/>
      </w:r>
    </w:p>
  </w:footnote>
  <w:footnote w:id="1">
    <w:p w:rsidR="00E813AC" w:rsidRDefault="00E813AC" w:rsidP="00EC589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Style w:val="a6"/>
        </w:rPr>
        <w:footnoteRef/>
      </w:r>
      <w:proofErr w:type="spellStart"/>
      <w:r w:rsidRPr="0087781E">
        <w:rPr>
          <w:rFonts w:ascii="Times New Roman" w:hAnsi="Times New Roman" w:cs="Times New Roman"/>
          <w:sz w:val="24"/>
          <w:szCs w:val="24"/>
        </w:rPr>
        <w:t>Буйлова</w:t>
      </w:r>
      <w:proofErr w:type="spellEnd"/>
      <w:r w:rsidRPr="008778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781E">
        <w:rPr>
          <w:rFonts w:ascii="Times New Roman" w:hAnsi="Times New Roman" w:cs="Times New Roman"/>
          <w:sz w:val="24"/>
          <w:szCs w:val="24"/>
        </w:rPr>
        <w:t>Л.Н.,</w:t>
      </w:r>
      <w:proofErr w:type="spellStart"/>
      <w:r w:rsidRPr="0087781E">
        <w:rPr>
          <w:rFonts w:ascii="Times New Roman" w:hAnsi="Times New Roman" w:cs="Times New Roman"/>
          <w:sz w:val="24"/>
          <w:szCs w:val="24"/>
        </w:rPr>
        <w:t>Кленова</w:t>
      </w:r>
      <w:proofErr w:type="spellEnd"/>
      <w:proofErr w:type="gramEnd"/>
      <w:r w:rsidRPr="0087781E">
        <w:rPr>
          <w:rFonts w:ascii="Times New Roman" w:hAnsi="Times New Roman" w:cs="Times New Roman"/>
          <w:sz w:val="24"/>
          <w:szCs w:val="24"/>
        </w:rPr>
        <w:t xml:space="preserve"> Н.В. Как организовать дополнительное образование в школе. Практическое пособие. – М., 2005</w:t>
      </w:r>
    </w:p>
    <w:p w:rsidR="00E813AC" w:rsidRPr="0087781E" w:rsidRDefault="00E813AC" w:rsidP="00EC589F">
      <w:pPr>
        <w:pStyle w:val="a4"/>
        <w:rPr>
          <w:rFonts w:ascii="Times New Roman" w:hAnsi="Times New Roman" w:cs="Times New Roman"/>
          <w:sz w:val="24"/>
          <w:szCs w:val="2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D46F2"/>
    <w:multiLevelType w:val="hybridMultilevel"/>
    <w:tmpl w:val="DCC63070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7BF"/>
    <w:multiLevelType w:val="hybridMultilevel"/>
    <w:tmpl w:val="F68042B2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7128D"/>
    <w:multiLevelType w:val="hybridMultilevel"/>
    <w:tmpl w:val="AA724F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00C12"/>
    <w:multiLevelType w:val="hybridMultilevel"/>
    <w:tmpl w:val="7CC4CC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52511"/>
    <w:multiLevelType w:val="hybridMultilevel"/>
    <w:tmpl w:val="4C5CBBFE"/>
    <w:lvl w:ilvl="0" w:tplc="6ACA5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60D1A"/>
    <w:multiLevelType w:val="hybridMultilevel"/>
    <w:tmpl w:val="A370856A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9430E"/>
    <w:multiLevelType w:val="hybridMultilevel"/>
    <w:tmpl w:val="481262B2"/>
    <w:lvl w:ilvl="0" w:tplc="6ACA5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D29E6"/>
    <w:multiLevelType w:val="hybridMultilevel"/>
    <w:tmpl w:val="5ADC2216"/>
    <w:lvl w:ilvl="0" w:tplc="137A8E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744BC"/>
    <w:multiLevelType w:val="hybridMultilevel"/>
    <w:tmpl w:val="54C6C0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97CB1"/>
    <w:multiLevelType w:val="hybridMultilevel"/>
    <w:tmpl w:val="AA805A8C"/>
    <w:lvl w:ilvl="0" w:tplc="3C38B0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FB07CE"/>
    <w:multiLevelType w:val="hybridMultilevel"/>
    <w:tmpl w:val="295AD83E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761164"/>
    <w:multiLevelType w:val="hybridMultilevel"/>
    <w:tmpl w:val="C92EA4E4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B918CC"/>
    <w:multiLevelType w:val="multilevel"/>
    <w:tmpl w:val="1E60B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402F3D"/>
    <w:multiLevelType w:val="hybridMultilevel"/>
    <w:tmpl w:val="E820B06A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209C0"/>
    <w:multiLevelType w:val="hybridMultilevel"/>
    <w:tmpl w:val="852C641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6CBF3519"/>
    <w:multiLevelType w:val="hybridMultilevel"/>
    <w:tmpl w:val="A0C2CA82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3438EF"/>
    <w:multiLevelType w:val="hybridMultilevel"/>
    <w:tmpl w:val="BF2CAF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D4D83"/>
    <w:multiLevelType w:val="hybridMultilevel"/>
    <w:tmpl w:val="A99673CA"/>
    <w:lvl w:ilvl="0" w:tplc="2EFCE51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1"/>
  </w:num>
  <w:num w:numId="5">
    <w:abstractNumId w:val="2"/>
  </w:num>
  <w:num w:numId="6">
    <w:abstractNumId w:val="11"/>
  </w:num>
  <w:num w:numId="7">
    <w:abstractNumId w:val="17"/>
  </w:num>
  <w:num w:numId="8">
    <w:abstractNumId w:val="15"/>
  </w:num>
  <w:num w:numId="9">
    <w:abstractNumId w:val="13"/>
  </w:num>
  <w:num w:numId="10">
    <w:abstractNumId w:val="0"/>
  </w:num>
  <w:num w:numId="11">
    <w:abstractNumId w:val="3"/>
  </w:num>
  <w:num w:numId="12">
    <w:abstractNumId w:val="16"/>
  </w:num>
  <w:num w:numId="13">
    <w:abstractNumId w:val="12"/>
  </w:num>
  <w:num w:numId="14">
    <w:abstractNumId w:val="8"/>
  </w:num>
  <w:num w:numId="15">
    <w:abstractNumId w:val="14"/>
  </w:num>
  <w:num w:numId="16">
    <w:abstractNumId w:val="9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0C2"/>
    <w:rsid w:val="0009230E"/>
    <w:rsid w:val="000B4E8B"/>
    <w:rsid w:val="00205CB0"/>
    <w:rsid w:val="00297BE0"/>
    <w:rsid w:val="003A6937"/>
    <w:rsid w:val="00434673"/>
    <w:rsid w:val="00475C0F"/>
    <w:rsid w:val="006F653A"/>
    <w:rsid w:val="0071300F"/>
    <w:rsid w:val="007158D9"/>
    <w:rsid w:val="00753455"/>
    <w:rsid w:val="0075457B"/>
    <w:rsid w:val="007A365D"/>
    <w:rsid w:val="00803801"/>
    <w:rsid w:val="0087474F"/>
    <w:rsid w:val="00880B2A"/>
    <w:rsid w:val="009A50C2"/>
    <w:rsid w:val="00A45920"/>
    <w:rsid w:val="00A470D6"/>
    <w:rsid w:val="00BD6AF1"/>
    <w:rsid w:val="00BE1D2F"/>
    <w:rsid w:val="00BE743D"/>
    <w:rsid w:val="00C65CDC"/>
    <w:rsid w:val="00CD47A2"/>
    <w:rsid w:val="00CF558F"/>
    <w:rsid w:val="00D12039"/>
    <w:rsid w:val="00E138B9"/>
    <w:rsid w:val="00E813AC"/>
    <w:rsid w:val="00EC589F"/>
    <w:rsid w:val="00F41D09"/>
    <w:rsid w:val="00FC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4A6C4D-0139-4FC0-BB1E-E82444E9F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8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589F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unhideWhenUsed/>
    <w:rsid w:val="00EC589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EC589F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C589F"/>
    <w:rPr>
      <w:vertAlign w:val="superscript"/>
    </w:rPr>
  </w:style>
  <w:style w:type="paragraph" w:styleId="a7">
    <w:name w:val="List Paragraph"/>
    <w:basedOn w:val="a"/>
    <w:uiPriority w:val="34"/>
    <w:qFormat/>
    <w:rsid w:val="00EC589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138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138B9"/>
    <w:rPr>
      <w:rFonts w:ascii="Segoe UI" w:hAnsi="Segoe UI" w:cs="Segoe UI"/>
      <w:sz w:val="18"/>
      <w:szCs w:val="18"/>
    </w:rPr>
  </w:style>
  <w:style w:type="paragraph" w:styleId="aa">
    <w:name w:val="endnote text"/>
    <w:basedOn w:val="a"/>
    <w:link w:val="ab"/>
    <w:uiPriority w:val="99"/>
    <w:semiHidden/>
    <w:unhideWhenUsed/>
    <w:rsid w:val="00BE1D2F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BE1D2F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BE1D2F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71300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300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1300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300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300F"/>
    <w:rPr>
      <w:b/>
      <w:bCs/>
      <w:sz w:val="20"/>
      <w:szCs w:val="20"/>
    </w:rPr>
  </w:style>
  <w:style w:type="paragraph" w:styleId="af2">
    <w:name w:val="Normal (Web)"/>
    <w:basedOn w:val="a"/>
    <w:uiPriority w:val="99"/>
    <w:semiHidden/>
    <w:unhideWhenUsed/>
    <w:rsid w:val="00FC58F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874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87474F"/>
  </w:style>
  <w:style w:type="paragraph" w:styleId="af5">
    <w:name w:val="footer"/>
    <w:basedOn w:val="a"/>
    <w:link w:val="af6"/>
    <w:uiPriority w:val="99"/>
    <w:unhideWhenUsed/>
    <w:rsid w:val="00874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874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43873-8A88-47F8-B06E-6784EEFC9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5141</Words>
  <Characters>29308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2019-02-14T09:47:00Z</cp:lastPrinted>
  <dcterms:created xsi:type="dcterms:W3CDTF">2019-02-14T08:37:00Z</dcterms:created>
  <dcterms:modified xsi:type="dcterms:W3CDTF">2019-08-23T07:14:00Z</dcterms:modified>
</cp:coreProperties>
</file>