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867" w:rsidRPr="004754FD" w:rsidRDefault="002A7867" w:rsidP="00D94E5F">
      <w:pPr>
        <w:pStyle w:val="Style1"/>
        <w:widowControl/>
        <w:spacing w:line="276" w:lineRule="auto"/>
        <w:jc w:val="center"/>
        <w:rPr>
          <w:rStyle w:val="FontStyle11"/>
          <w:sz w:val="28"/>
          <w:szCs w:val="28"/>
        </w:rPr>
      </w:pPr>
      <w:r w:rsidRPr="004754FD">
        <w:rPr>
          <w:rStyle w:val="FontStyle11"/>
          <w:sz w:val="28"/>
          <w:szCs w:val="28"/>
        </w:rPr>
        <w:t xml:space="preserve">Муниципальное бюджетное учреждение дополнительного образования </w:t>
      </w:r>
      <w:r>
        <w:rPr>
          <w:rStyle w:val="FontStyle11"/>
          <w:sz w:val="28"/>
          <w:szCs w:val="28"/>
        </w:rPr>
        <w:t xml:space="preserve"> </w:t>
      </w:r>
      <w:r w:rsidRPr="004754FD">
        <w:rPr>
          <w:rStyle w:val="FontStyle11"/>
          <w:sz w:val="28"/>
          <w:szCs w:val="28"/>
        </w:rPr>
        <w:t>«Городской центр детского (юношеского) технического творчества г.Юрги»</w:t>
      </w:r>
    </w:p>
    <w:p w:rsidR="002A7867" w:rsidRDefault="002A7867" w:rsidP="00120F9D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2A7867" w:rsidRPr="009E5C5A" w:rsidRDefault="00333AAE" w:rsidP="009E5C5A">
      <w:pPr>
        <w:tabs>
          <w:tab w:val="left" w:pos="567"/>
          <w:tab w:val="left" w:pos="709"/>
        </w:tabs>
        <w:jc w:val="center"/>
        <w:rPr>
          <w:b/>
          <w:color w:val="000000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  <w:r w:rsidR="002A7867">
        <w:rPr>
          <w:rFonts w:ascii="Times New Roman" w:hAnsi="Times New Roman"/>
          <w:b/>
          <w:sz w:val="36"/>
          <w:szCs w:val="36"/>
        </w:rPr>
        <w:t>«</w:t>
      </w:r>
      <w:r w:rsidR="009E5C5A" w:rsidRPr="009E5C5A">
        <w:rPr>
          <w:rFonts w:ascii="Times New Roman" w:hAnsi="Times New Roman"/>
          <w:b/>
          <w:color w:val="000000"/>
          <w:sz w:val="36"/>
          <w:szCs w:val="36"/>
        </w:rPr>
        <w:t>Внедрение здоровьесберегающих технологий в образовательный про</w:t>
      </w:r>
      <w:r w:rsidR="009E5C5A" w:rsidRPr="009E5C5A">
        <w:rPr>
          <w:rFonts w:ascii="Times New Roman" w:hAnsi="Times New Roman"/>
          <w:b/>
          <w:color w:val="000000"/>
          <w:sz w:val="36"/>
          <w:szCs w:val="36"/>
        </w:rPr>
        <w:t>цесс судомодельного объединения</w:t>
      </w:r>
      <w:r w:rsidR="002A7867">
        <w:rPr>
          <w:rFonts w:ascii="Times New Roman" w:hAnsi="Times New Roman"/>
          <w:b/>
          <w:sz w:val="36"/>
          <w:szCs w:val="36"/>
        </w:rPr>
        <w:t>»</w:t>
      </w:r>
      <w:r w:rsidR="002A7867" w:rsidRPr="004754FD">
        <w:rPr>
          <w:rFonts w:ascii="Times New Roman" w:hAnsi="Times New Roman"/>
          <w:b/>
          <w:sz w:val="36"/>
          <w:szCs w:val="36"/>
        </w:rPr>
        <w:t xml:space="preserve"> </w:t>
      </w:r>
    </w:p>
    <w:p w:rsidR="002A7867" w:rsidRPr="004754FD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i/>
          <w:sz w:val="28"/>
          <w:szCs w:val="28"/>
        </w:rPr>
      </w:pPr>
      <w:r w:rsidRPr="004754FD">
        <w:rPr>
          <w:rStyle w:val="FontStyle11"/>
          <w:i/>
          <w:sz w:val="28"/>
          <w:szCs w:val="28"/>
        </w:rPr>
        <w:t>Из опыта работы</w:t>
      </w: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333AAE" w:rsidRDefault="00333AAE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Pr="004754FD" w:rsidRDefault="002A7867" w:rsidP="00120F9D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32"/>
          <w:szCs w:val="32"/>
        </w:rPr>
        <w:t xml:space="preserve">       </w:t>
      </w:r>
      <w:r w:rsidR="00333AAE">
        <w:rPr>
          <w:rStyle w:val="FontStyle11"/>
          <w:sz w:val="28"/>
          <w:szCs w:val="28"/>
        </w:rPr>
        <w:t>Автор-составитель</w:t>
      </w:r>
      <w:r w:rsidRPr="004754FD">
        <w:rPr>
          <w:rStyle w:val="FontStyle11"/>
          <w:sz w:val="28"/>
          <w:szCs w:val="28"/>
        </w:rPr>
        <w:t xml:space="preserve">: </w:t>
      </w:r>
    </w:p>
    <w:p w:rsidR="002A7867" w:rsidRDefault="00333AAE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="002A7867" w:rsidRPr="004754FD">
        <w:rPr>
          <w:rStyle w:val="FontStyle11"/>
          <w:sz w:val="28"/>
          <w:szCs w:val="28"/>
        </w:rPr>
        <w:t>Антонов Ю</w:t>
      </w:r>
      <w:r w:rsidR="002A7867">
        <w:rPr>
          <w:rStyle w:val="FontStyle11"/>
          <w:sz w:val="28"/>
          <w:szCs w:val="28"/>
        </w:rPr>
        <w:t>рий Михайлович</w:t>
      </w:r>
      <w:r w:rsidR="002A7867" w:rsidRPr="004754FD">
        <w:rPr>
          <w:rStyle w:val="FontStyle11"/>
          <w:sz w:val="28"/>
          <w:szCs w:val="28"/>
        </w:rPr>
        <w:t xml:space="preserve">, </w:t>
      </w:r>
    </w:p>
    <w:p w:rsidR="002A7867" w:rsidRPr="004754FD" w:rsidRDefault="002A7867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</w:t>
      </w:r>
      <w:r w:rsidRPr="004754FD">
        <w:rPr>
          <w:rStyle w:val="FontStyle11"/>
          <w:sz w:val="28"/>
          <w:szCs w:val="28"/>
        </w:rPr>
        <w:t>педагог</w:t>
      </w:r>
      <w:r w:rsidRPr="00036B18">
        <w:rPr>
          <w:rStyle w:val="FontStyle11"/>
          <w:sz w:val="28"/>
          <w:szCs w:val="28"/>
        </w:rPr>
        <w:t xml:space="preserve"> </w:t>
      </w:r>
      <w:r w:rsidRPr="004754FD">
        <w:rPr>
          <w:rStyle w:val="FontStyle11"/>
          <w:sz w:val="28"/>
          <w:szCs w:val="28"/>
        </w:rPr>
        <w:t>дополнительного образования</w:t>
      </w:r>
    </w:p>
    <w:p w:rsidR="002A7867" w:rsidRDefault="002A7867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МБУДО «ГЦД(ю)ТТ г.Юрги»</w:t>
      </w:r>
      <w:r w:rsidRPr="004754FD">
        <w:rPr>
          <w:rStyle w:val="FontStyle11"/>
          <w:sz w:val="28"/>
          <w:szCs w:val="28"/>
        </w:rPr>
        <w:t xml:space="preserve">          </w:t>
      </w:r>
      <w:r>
        <w:rPr>
          <w:rStyle w:val="FontStyle11"/>
          <w:sz w:val="28"/>
          <w:szCs w:val="28"/>
        </w:rPr>
        <w:t xml:space="preserve">        </w:t>
      </w:r>
      <w:r w:rsidRPr="004754FD">
        <w:rPr>
          <w:rStyle w:val="FontStyle11"/>
          <w:sz w:val="28"/>
          <w:szCs w:val="28"/>
        </w:rPr>
        <w:t xml:space="preserve">          </w:t>
      </w:r>
      <w:r>
        <w:rPr>
          <w:rStyle w:val="FontStyle11"/>
          <w:sz w:val="28"/>
          <w:szCs w:val="28"/>
        </w:rPr>
        <w:t xml:space="preserve">                          </w:t>
      </w:r>
    </w:p>
    <w:p w:rsidR="002A7867" w:rsidRDefault="002A7867" w:rsidP="003F1AE2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</w:t>
      </w:r>
    </w:p>
    <w:p w:rsidR="002A7867" w:rsidRDefault="002A7867" w:rsidP="003F1AE2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</w:t>
      </w:r>
    </w:p>
    <w:p w:rsidR="002A7867" w:rsidRPr="004754FD" w:rsidRDefault="002A7867" w:rsidP="00120F9D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</w:p>
    <w:p w:rsidR="002A7867" w:rsidRPr="004754FD" w:rsidRDefault="002A7867" w:rsidP="00120F9D">
      <w:pPr>
        <w:pStyle w:val="Style1"/>
        <w:widowControl/>
        <w:spacing w:line="360" w:lineRule="auto"/>
        <w:ind w:left="5100" w:firstLine="564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5100" w:firstLine="564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Pr="004754FD" w:rsidRDefault="002A7867" w:rsidP="00120F9D">
      <w:pPr>
        <w:pStyle w:val="Style1"/>
        <w:widowControl/>
        <w:spacing w:before="67" w:line="360" w:lineRule="auto"/>
        <w:jc w:val="center"/>
        <w:rPr>
          <w:sz w:val="28"/>
          <w:szCs w:val="28"/>
        </w:rPr>
      </w:pPr>
      <w:r w:rsidRPr="004754FD">
        <w:rPr>
          <w:rStyle w:val="FontStyle11"/>
          <w:sz w:val="28"/>
          <w:szCs w:val="28"/>
        </w:rPr>
        <w:t>Юрга</w:t>
      </w:r>
      <w:r w:rsidR="009E5C5A">
        <w:rPr>
          <w:rStyle w:val="FontStyle11"/>
          <w:sz w:val="28"/>
          <w:szCs w:val="28"/>
        </w:rPr>
        <w:t>, 2019</w:t>
      </w:r>
    </w:p>
    <w:p w:rsidR="009E5C5A" w:rsidRDefault="009E5C5A" w:rsidP="009E5C5A">
      <w:pPr>
        <w:tabs>
          <w:tab w:val="left" w:pos="567"/>
          <w:tab w:val="left" w:pos="709"/>
        </w:tabs>
        <w:jc w:val="center"/>
        <w:rPr>
          <w:iCs/>
          <w:color w:val="000000"/>
        </w:rPr>
      </w:pP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center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lastRenderedPageBreak/>
        <w:t xml:space="preserve">                                      «</w:t>
      </w:r>
      <w:r w:rsidRPr="009E5C5A">
        <w:rPr>
          <w:rFonts w:ascii="Times New Roman" w:hAnsi="Times New Roman"/>
          <w:iCs/>
          <w:color w:val="000000"/>
          <w:sz w:val="28"/>
          <w:szCs w:val="28"/>
        </w:rPr>
        <w:t xml:space="preserve">Чтобы сделать ребёнка умным и рассудительным,   </w:t>
      </w:r>
    </w:p>
    <w:p w:rsid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right"/>
        <w:rPr>
          <w:rFonts w:ascii="Times New Roman" w:hAnsi="Times New Roman"/>
          <w:iCs/>
          <w:color w:val="000000"/>
          <w:sz w:val="28"/>
          <w:szCs w:val="28"/>
        </w:rPr>
      </w:pPr>
      <w:r w:rsidRPr="009E5C5A">
        <w:rPr>
          <w:rFonts w:ascii="Times New Roman" w:hAnsi="Times New Roman"/>
          <w:iCs/>
          <w:color w:val="000000"/>
          <w:sz w:val="28"/>
          <w:szCs w:val="28"/>
        </w:rPr>
        <w:t>сделайте его крепки</w:t>
      </w:r>
      <w:r>
        <w:rPr>
          <w:rFonts w:ascii="Times New Roman" w:hAnsi="Times New Roman"/>
          <w:iCs/>
          <w:color w:val="000000"/>
          <w:sz w:val="28"/>
          <w:szCs w:val="28"/>
        </w:rPr>
        <w:t>м и здоровым»</w:t>
      </w:r>
      <w:bookmarkStart w:id="0" w:name="_GoBack"/>
      <w:bookmarkEnd w:id="0"/>
      <w:r w:rsidRPr="009E5C5A">
        <w:rPr>
          <w:rFonts w:ascii="Times New Roman" w:hAnsi="Times New Roman"/>
          <w:iCs/>
          <w:color w:val="000000"/>
          <w:sz w:val="28"/>
          <w:szCs w:val="28"/>
        </w:rPr>
        <w:t xml:space="preserve">                 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right"/>
        <w:rPr>
          <w:rFonts w:ascii="Times New Roman" w:hAnsi="Times New Roman"/>
          <w:iCs/>
          <w:color w:val="000000"/>
          <w:sz w:val="28"/>
          <w:szCs w:val="28"/>
        </w:rPr>
      </w:pPr>
      <w:r w:rsidRPr="009E5C5A">
        <w:rPr>
          <w:rFonts w:ascii="Times New Roman" w:hAnsi="Times New Roman"/>
          <w:iCs/>
          <w:color w:val="000000"/>
          <w:sz w:val="28"/>
          <w:szCs w:val="28"/>
        </w:rPr>
        <w:t>Руссо</w:t>
      </w:r>
    </w:p>
    <w:p w:rsidR="009E5C5A" w:rsidRPr="009E5C5A" w:rsidRDefault="009E5C5A" w:rsidP="009E5C5A">
      <w:pPr>
        <w:pStyle w:val="1"/>
        <w:tabs>
          <w:tab w:val="num" w:pos="0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9E5C5A" w:rsidRPr="009E5C5A" w:rsidRDefault="009E5C5A" w:rsidP="009E5C5A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Одной из актуальных задач системы образования в современных условиях остается сохранение здоровья подрастающего поколения, что продиктовано демографическими показателями и низким уровнем здоровья населения страны. Очень важно сегодня не только подготовить ребенка к самостоятельной жизни, воспитать его нравственно и физически здоровым, но и научить его быть здоровым, способствовать формированию у него осознанной потребности в здоровье, как залога будущего благополучия и успешности в жизни. Здоровый и духовно развитый ребенок счастлив - он отлично себя чувствует, получает удовлетворение от своей работы, стремится к самоусовершенствованию, развивая себя всесторонне. Разработка эффективных мер по укреплению здоровья детей имеет исключительное значение для современной общеобразовательной системы. Если мы научим детей ценить, беречь и укреплять свое здоровье, будем личным примером демонстрировать здоровый образ жизни, то можно надеяться, что будущее поколение будет здоровым и развитым духовно и физически.</w:t>
      </w:r>
    </w:p>
    <w:p w:rsidR="009E5C5A" w:rsidRPr="009E5C5A" w:rsidRDefault="009E5C5A" w:rsidP="009E5C5A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Ключевая роль в формировании здорового образа жизни ребенка принадлежит здоровьесберегающим технологиям, и дополнительное образование имеет в этом плане большие возможности.</w:t>
      </w:r>
      <w:r w:rsidRPr="009E5C5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9E5C5A">
        <w:rPr>
          <w:rFonts w:ascii="Times New Roman" w:hAnsi="Times New Roman"/>
          <w:color w:val="000000"/>
          <w:sz w:val="28"/>
          <w:szCs w:val="28"/>
        </w:rPr>
        <w:t xml:space="preserve">Есть разные определения здоровьесберегающих технологий. Более точным мне представляется следующее: здоровьесберегающие образовательные технологии - это совокупность всех используемых в образовательном процессе приёмов, технологий, не только оберегающих здоровье учащихся и педагогов от неблагоприятного воздействия факторов образовательной сферы, но и способствующих воспитанию у учащихся культуры здоровья.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Культура здоровья человека понимается как критерий личностного роста,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условие его нормальной жизнедеятельности, коммуникабельности, творческого потенциала.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Необходимость заниматься формированием культуры здоровья детей в детском творческом объединении обусловлена рядом объективных причин:</w:t>
      </w:r>
      <w:r w:rsidRPr="009E5C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фундамент здоровья человека закладывается в детстве, следовательно, здоровые интересы, потребность к физическому совершенству, ценностное отношение к здоровью целесообразно начать развивать именно в этот период; в детском и подростковом возрасте закладываются и основы здорового образа жизни, как система норм и правил, усваиваемых и осознаваемых ребенком в специально проецируемой деятельности.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 xml:space="preserve">Применение здоровьесберегающих технологий осуществляется с учетом критерий здоровьясбережения. Во-первых, санитарно-гигиенические критерии - это учет не только личной гигиены, но и условий в творческой лаборатории, где проходят занятия с учащимися. К психолого-педагогическим критериям относится психологический климат в объединении. Благоприятный эмоциональный комфорт повышает работоспособность учащихся, что приводит в конечном итоге к хорошим результатам. Физкультурно-оздоровительные критерии – это организация занятий с учетом моментов оздоровления, от которых во многом зависит возможность длительно поддерживать умственную и физическую работоспособность учащихся.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 xml:space="preserve">Я, как и каждый педагог, хочу видеть своих воспитанников здоровыми, весёлыми, хорошо развитыми физически, и передо мной стоит задача на своих занятиях максимально заботиться о сохранении здоровья детей. Для того чтобы дети были в состоянии эмоционального комфорта и высокого интереса к познанию,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формирования у детей чувства ответственности за сохранение и укрепление своего здоровья, в творческом судомодельном объединении, которым я руковожу, проводятся разнообразные мероприятия по здоровьесберегающим технологиям. Цель мероприятий: создание благоприятных условий, обеспечивающих возможность сохранения здоровья,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формирование необходимых знаний, умений и навыков по здоровому образу жизни, использование полученных знаний в повседневной жизни.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 xml:space="preserve">Оздоровительные аспекты в детском творческом объединении реализуются через общеобразовательные общеразвивающие программы: «Морской моделизм», «Корсар», «Навигатор», «Парусный спорт», автором-составителем которых я являюсь.  Особенность содержания программ по судомоделированию - это введенная, помимо учебного плана, методика специальной подготовки спортсменов-судомоделистов, что вкупе с основным обучением и тренировками составляет единый педагогический процесс формирования и совершенствования физических, технических и моральных качеств учащихся.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То есть, в образовательные программы включены не только технические виды подготовки воспитанников, но и занятия по физической подготовке, плавание, гребля, хождение под парусом, оказание первой помощи пострадавшим. Такие занятия способствуют  формированию выносливости, психологической подготовленности к возможным стрессовым ситуациям, а в целом способствуют формированию нравственно здоровой личности.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На занятиях учащиеся получают элементарные знания по физиологии, гигиене и усваивают, что</w:t>
      </w:r>
      <w:r w:rsidRPr="009E5C5A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9E5C5A">
        <w:rPr>
          <w:rFonts w:ascii="Times New Roman" w:hAnsi="Times New Roman"/>
          <w:color w:val="000000"/>
          <w:sz w:val="28"/>
          <w:szCs w:val="28"/>
        </w:rPr>
        <w:t xml:space="preserve">основные компоненты здорового образа жизни – это плодотворная трудовая деятельность, оптимальный двигательный режим, личная гигиена, рациональное питание, отказ от вредных привычек и, конечно же, закаливание.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Ребята ходят в парусно-гребные походы на тримаранах, где на практике закрепляют и отрабатывают полученные теоретические знания по хождению на веслах и под парусом в любую погоду. Спартанские условия на тренировках способствуют формированию таких черт характера, как ловкость и решительность, находчивость и инициативность; воспитывают чувства самоконтроля, товарищества и взаимопомощи.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lastRenderedPageBreak/>
        <w:t>Проведение занятий на открытом воздухе обеспечивает выполнение одной из важнейших задач физического воспитания – закаливание организма ребенка. Это помогает подросткам воспитывать уверенность в себе, снимать стресс, видеть себя глазами других людей и оказывать психологическую поддержку тем, кто в ней нуждается. В этом случае занятия в объединении становятся фактором реабилитации личности. Любое занятие является здоровьесберегающим, если оно методически грамотно продумано, если полноценно выполнять учебную программу, максимально использовать индивидуальные особенности учащихся, применять активные формы обучения, строить занятия в соответствии с требованиями СанПиНов.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Таким образом, здоровый образ жизни является основой профилактики заболеваний и укрепления здоровья детей и подростков, и</w:t>
      </w:r>
      <w:r w:rsidRPr="009E5C5A">
        <w:rPr>
          <w:rFonts w:ascii="Times New Roman" w:hAnsi="Times New Roman"/>
          <w:color w:val="000000"/>
          <w:sz w:val="28"/>
          <w:szCs w:val="28"/>
        </w:rPr>
        <w:t xml:space="preserve"> использование здоровьесберегающих технологий помогут учащимся более успешно адаптироваться в образовательном и социальном пространстве, раскрыть свои творческие способности.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Разнообразие средств, методов, форм и многогранность воздействия различных оздоровительных методик, применяемых в детском творческом объединении, помогает выполнить социальный заказ на здоровую, физически развитую, адаптированную к внешним воздействиям личность. </w:t>
      </w:r>
      <w:r w:rsidRPr="009E5C5A">
        <w:rPr>
          <w:rFonts w:ascii="Times New Roman" w:hAnsi="Times New Roman"/>
          <w:color w:val="000000"/>
          <w:sz w:val="28"/>
          <w:szCs w:val="28"/>
        </w:rPr>
        <w:t xml:space="preserve">Комплекс оздоровительных мероприятий, включенный в образовательный процесс, обеспечивает гармоничное развитие и укрепление здоровья, повышение работоспособности учащихся, продление их творческой активности.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В заключении хочу отметить, что здоровый образ жизни - это мера цивилизованности и человечности, характеризующая как отдельного человека, так и общество в целом. Он складывается из ориентации на здоровье, на идеалы личности, семьи, из эффективных мер образования, физкультуры и спорта. Сохранение здоровья ребёнка, его социальная адаптация является делом актуальным и сложным. И одним из важных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путей решения проблемы оздоровления детей является создание системы </w:t>
      </w:r>
      <w:r w:rsidRPr="009E5C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воспитания здорового образа жизни учащихся в учреждениях дополнительного образования.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5C5A" w:rsidRPr="009E5C5A" w:rsidRDefault="009E5C5A" w:rsidP="009E5C5A">
      <w:pPr>
        <w:pStyle w:val="3"/>
        <w:tabs>
          <w:tab w:val="left" w:pos="567"/>
          <w:tab w:val="left" w:pos="709"/>
        </w:tabs>
        <w:spacing w:before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Литература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1. Баль, Л.В. Педагогу о здоровом образе жизни детей [Текст]: кн. для учителя / Л.В. Баль, С.В. Барканов, С.А. Горбатенко. - М.: Просвещение, 2005. - 192с.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>2. Казакова, Т.Н. Технологии здоровьесбережения в образовательном учреждении [Текст]: методическое пособие / Т.Н. Казакова. - М.: Чистые пруды, 2007. - 32с.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E5C5A">
        <w:rPr>
          <w:rFonts w:ascii="Times New Roman" w:hAnsi="Times New Roman"/>
          <w:color w:val="000000"/>
          <w:sz w:val="28"/>
          <w:szCs w:val="28"/>
        </w:rPr>
        <w:t xml:space="preserve">3. Смирнов, Н. К. Здоровьесберегающие образовательные технологии в современной школе [Текст] /  Н.К. Смирнов. – М.: АПК и ПРО, 2002. – 62с. </w:t>
      </w:r>
    </w:p>
    <w:p w:rsidR="009E5C5A" w:rsidRPr="009E5C5A" w:rsidRDefault="009E5C5A" w:rsidP="009E5C5A">
      <w:pPr>
        <w:tabs>
          <w:tab w:val="left" w:pos="567"/>
          <w:tab w:val="left" w:pos="709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2A7867" w:rsidRPr="009E5C5A" w:rsidRDefault="002A7867" w:rsidP="009E5C5A">
      <w:pPr>
        <w:spacing w:after="0" w:line="360" w:lineRule="auto"/>
        <w:ind w:firstLine="708"/>
        <w:jc w:val="both"/>
        <w:rPr>
          <w:rStyle w:val="st1"/>
          <w:rFonts w:ascii="Times New Roman" w:hAnsi="Times New Roman"/>
          <w:b/>
          <w:bCs/>
          <w:sz w:val="28"/>
          <w:szCs w:val="28"/>
        </w:rPr>
      </w:pPr>
    </w:p>
    <w:sectPr w:rsidR="002A7867" w:rsidRPr="009E5C5A" w:rsidSect="00D94E5F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41A" w:rsidRDefault="007D441A">
      <w:r>
        <w:separator/>
      </w:r>
    </w:p>
  </w:endnote>
  <w:endnote w:type="continuationSeparator" w:id="0">
    <w:p w:rsidR="007D441A" w:rsidRDefault="007D4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867" w:rsidRDefault="002A7867" w:rsidP="00D94E5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A7867" w:rsidRDefault="002A7867" w:rsidP="004B63A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867" w:rsidRDefault="002A7867" w:rsidP="00D94E5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E5C5A">
      <w:rPr>
        <w:rStyle w:val="aa"/>
        <w:noProof/>
      </w:rPr>
      <w:t>2</w:t>
    </w:r>
    <w:r>
      <w:rPr>
        <w:rStyle w:val="aa"/>
      </w:rPr>
      <w:fldChar w:fldCharType="end"/>
    </w:r>
  </w:p>
  <w:p w:rsidR="002A7867" w:rsidRDefault="002A7867" w:rsidP="004B63A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41A" w:rsidRDefault="007D441A">
      <w:r>
        <w:separator/>
      </w:r>
    </w:p>
  </w:footnote>
  <w:footnote w:type="continuationSeparator" w:id="0">
    <w:p w:rsidR="007D441A" w:rsidRDefault="007D4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1D248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FF2E8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228BA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9D883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9F6BB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784C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B4074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F030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584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5A2FA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E643CD"/>
    <w:multiLevelType w:val="multilevel"/>
    <w:tmpl w:val="9ADC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5AA5AE6"/>
    <w:multiLevelType w:val="hybridMultilevel"/>
    <w:tmpl w:val="0AAE11A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BF2CD2"/>
    <w:multiLevelType w:val="multilevel"/>
    <w:tmpl w:val="6AA81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5492D25"/>
    <w:multiLevelType w:val="singleLevel"/>
    <w:tmpl w:val="2FCC31B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4">
    <w:nsid w:val="3D8E276D"/>
    <w:multiLevelType w:val="multilevel"/>
    <w:tmpl w:val="964C8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95C1C7F"/>
    <w:multiLevelType w:val="hybridMultilevel"/>
    <w:tmpl w:val="6340F5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672892"/>
    <w:multiLevelType w:val="hybridMultilevel"/>
    <w:tmpl w:val="2D9411D6"/>
    <w:lvl w:ilvl="0" w:tplc="9A30AD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9C82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7C55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0212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C21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CD8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0A83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2A56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EC3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AB69D8"/>
    <w:multiLevelType w:val="hybridMultilevel"/>
    <w:tmpl w:val="A8D8D028"/>
    <w:lvl w:ilvl="0" w:tplc="169003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C58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0AC9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0C37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76AA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061F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B246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DA2E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2220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F06D4C"/>
    <w:multiLevelType w:val="hybridMultilevel"/>
    <w:tmpl w:val="8C702B9C"/>
    <w:lvl w:ilvl="0" w:tplc="682A74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0099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4295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0F1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C44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2AEC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F687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419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C8FB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4E4318"/>
    <w:multiLevelType w:val="hybridMultilevel"/>
    <w:tmpl w:val="45A6704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2D641B6"/>
    <w:multiLevelType w:val="hybridMultilevel"/>
    <w:tmpl w:val="6BD8A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2E4A50"/>
    <w:multiLevelType w:val="hybridMultilevel"/>
    <w:tmpl w:val="8110D4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B751D7C"/>
    <w:multiLevelType w:val="hybridMultilevel"/>
    <w:tmpl w:val="B0FEA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8"/>
  </w:num>
  <w:num w:numId="4">
    <w:abstractNumId w:val="16"/>
  </w:num>
  <w:num w:numId="5">
    <w:abstractNumId w:val="13"/>
  </w:num>
  <w:num w:numId="6">
    <w:abstractNumId w:val="14"/>
  </w:num>
  <w:num w:numId="7">
    <w:abstractNumId w:val="10"/>
  </w:num>
  <w:num w:numId="8">
    <w:abstractNumId w:val="12"/>
  </w:num>
  <w:num w:numId="9">
    <w:abstractNumId w:val="15"/>
  </w:num>
  <w:num w:numId="10">
    <w:abstractNumId w:val="2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1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71B"/>
    <w:rsid w:val="000041BC"/>
    <w:rsid w:val="00007BC6"/>
    <w:rsid w:val="00036B18"/>
    <w:rsid w:val="00057F64"/>
    <w:rsid w:val="00076B69"/>
    <w:rsid w:val="00085A7D"/>
    <w:rsid w:val="00085E16"/>
    <w:rsid w:val="00091B23"/>
    <w:rsid w:val="00093981"/>
    <w:rsid w:val="000A217A"/>
    <w:rsid w:val="000A28F9"/>
    <w:rsid w:val="000A4989"/>
    <w:rsid w:val="000B1553"/>
    <w:rsid w:val="000E1B70"/>
    <w:rsid w:val="000F1494"/>
    <w:rsid w:val="000F5ABE"/>
    <w:rsid w:val="00106E7B"/>
    <w:rsid w:val="00120F9D"/>
    <w:rsid w:val="0012188F"/>
    <w:rsid w:val="00132BB6"/>
    <w:rsid w:val="0014679A"/>
    <w:rsid w:val="00152E48"/>
    <w:rsid w:val="00155A4F"/>
    <w:rsid w:val="00160162"/>
    <w:rsid w:val="0017351F"/>
    <w:rsid w:val="001A4688"/>
    <w:rsid w:val="001A4C9D"/>
    <w:rsid w:val="001B7844"/>
    <w:rsid w:val="001C18B7"/>
    <w:rsid w:val="001C27AC"/>
    <w:rsid w:val="001C4443"/>
    <w:rsid w:val="001D2A7B"/>
    <w:rsid w:val="001D48C4"/>
    <w:rsid w:val="001E7462"/>
    <w:rsid w:val="001F6005"/>
    <w:rsid w:val="00204738"/>
    <w:rsid w:val="00220474"/>
    <w:rsid w:val="002231F3"/>
    <w:rsid w:val="00241B49"/>
    <w:rsid w:val="00246B45"/>
    <w:rsid w:val="0025299C"/>
    <w:rsid w:val="002A464C"/>
    <w:rsid w:val="002A769D"/>
    <w:rsid w:val="002A7867"/>
    <w:rsid w:val="002B218C"/>
    <w:rsid w:val="002B22BC"/>
    <w:rsid w:val="002B5240"/>
    <w:rsid w:val="002D4CD7"/>
    <w:rsid w:val="00333AAE"/>
    <w:rsid w:val="00341BF0"/>
    <w:rsid w:val="00377F6A"/>
    <w:rsid w:val="003848CC"/>
    <w:rsid w:val="00391D3A"/>
    <w:rsid w:val="003935A6"/>
    <w:rsid w:val="00396B86"/>
    <w:rsid w:val="003A60B5"/>
    <w:rsid w:val="003B7698"/>
    <w:rsid w:val="003C3476"/>
    <w:rsid w:val="003C746C"/>
    <w:rsid w:val="003E47EE"/>
    <w:rsid w:val="003F1AE2"/>
    <w:rsid w:val="00400149"/>
    <w:rsid w:val="00405E01"/>
    <w:rsid w:val="00410758"/>
    <w:rsid w:val="00414B60"/>
    <w:rsid w:val="00433FE1"/>
    <w:rsid w:val="00435900"/>
    <w:rsid w:val="00435B20"/>
    <w:rsid w:val="00437780"/>
    <w:rsid w:val="00456392"/>
    <w:rsid w:val="00462493"/>
    <w:rsid w:val="004754FD"/>
    <w:rsid w:val="004839E3"/>
    <w:rsid w:val="00494DDC"/>
    <w:rsid w:val="004A54BD"/>
    <w:rsid w:val="004B1161"/>
    <w:rsid w:val="004B63A3"/>
    <w:rsid w:val="004B7D5D"/>
    <w:rsid w:val="004C3CED"/>
    <w:rsid w:val="004D2D7D"/>
    <w:rsid w:val="004E2428"/>
    <w:rsid w:val="00502B85"/>
    <w:rsid w:val="0052008D"/>
    <w:rsid w:val="0052515F"/>
    <w:rsid w:val="00537CD2"/>
    <w:rsid w:val="0057331E"/>
    <w:rsid w:val="00577C18"/>
    <w:rsid w:val="005948EC"/>
    <w:rsid w:val="00594C77"/>
    <w:rsid w:val="005D70E4"/>
    <w:rsid w:val="005E16E5"/>
    <w:rsid w:val="006245FA"/>
    <w:rsid w:val="00625661"/>
    <w:rsid w:val="00626565"/>
    <w:rsid w:val="00627BE3"/>
    <w:rsid w:val="00634CC2"/>
    <w:rsid w:val="00641F19"/>
    <w:rsid w:val="006420D1"/>
    <w:rsid w:val="00642FBE"/>
    <w:rsid w:val="00675CB3"/>
    <w:rsid w:val="006815E3"/>
    <w:rsid w:val="00687832"/>
    <w:rsid w:val="006A795B"/>
    <w:rsid w:val="006B071B"/>
    <w:rsid w:val="006B2ACB"/>
    <w:rsid w:val="006C14EB"/>
    <w:rsid w:val="006C2BF4"/>
    <w:rsid w:val="006D414E"/>
    <w:rsid w:val="00711110"/>
    <w:rsid w:val="00752520"/>
    <w:rsid w:val="0076239E"/>
    <w:rsid w:val="007663E4"/>
    <w:rsid w:val="00770E9A"/>
    <w:rsid w:val="0077237B"/>
    <w:rsid w:val="00780746"/>
    <w:rsid w:val="007A010A"/>
    <w:rsid w:val="007A1A62"/>
    <w:rsid w:val="007A7C63"/>
    <w:rsid w:val="007D147B"/>
    <w:rsid w:val="007D441A"/>
    <w:rsid w:val="007F21FE"/>
    <w:rsid w:val="007F5299"/>
    <w:rsid w:val="0081178F"/>
    <w:rsid w:val="00816762"/>
    <w:rsid w:val="00817B3D"/>
    <w:rsid w:val="008208F3"/>
    <w:rsid w:val="008312A5"/>
    <w:rsid w:val="0083310D"/>
    <w:rsid w:val="00846587"/>
    <w:rsid w:val="0085570E"/>
    <w:rsid w:val="008740E8"/>
    <w:rsid w:val="00883774"/>
    <w:rsid w:val="008979AA"/>
    <w:rsid w:val="008A2F7E"/>
    <w:rsid w:val="008A4E37"/>
    <w:rsid w:val="008B7B7D"/>
    <w:rsid w:val="008E4B19"/>
    <w:rsid w:val="008E785A"/>
    <w:rsid w:val="0090552F"/>
    <w:rsid w:val="0092270E"/>
    <w:rsid w:val="00925EE3"/>
    <w:rsid w:val="0093731C"/>
    <w:rsid w:val="00947535"/>
    <w:rsid w:val="00960140"/>
    <w:rsid w:val="009944C6"/>
    <w:rsid w:val="009B5743"/>
    <w:rsid w:val="009D22EE"/>
    <w:rsid w:val="009D4F63"/>
    <w:rsid w:val="009D7DA3"/>
    <w:rsid w:val="009E5C5A"/>
    <w:rsid w:val="009F3406"/>
    <w:rsid w:val="009F7423"/>
    <w:rsid w:val="00A06C82"/>
    <w:rsid w:val="00A13154"/>
    <w:rsid w:val="00A22D6A"/>
    <w:rsid w:val="00A347A2"/>
    <w:rsid w:val="00A54B0F"/>
    <w:rsid w:val="00AD2939"/>
    <w:rsid w:val="00AD681D"/>
    <w:rsid w:val="00AD69C2"/>
    <w:rsid w:val="00AE117C"/>
    <w:rsid w:val="00AE23EA"/>
    <w:rsid w:val="00AE406E"/>
    <w:rsid w:val="00AE47BC"/>
    <w:rsid w:val="00AF0532"/>
    <w:rsid w:val="00B101A8"/>
    <w:rsid w:val="00B15D8B"/>
    <w:rsid w:val="00B6718F"/>
    <w:rsid w:val="00B7137E"/>
    <w:rsid w:val="00B76442"/>
    <w:rsid w:val="00B83693"/>
    <w:rsid w:val="00B941A4"/>
    <w:rsid w:val="00B95FEE"/>
    <w:rsid w:val="00B963D5"/>
    <w:rsid w:val="00BA69AB"/>
    <w:rsid w:val="00BB12A0"/>
    <w:rsid w:val="00BC7EA9"/>
    <w:rsid w:val="00BD5856"/>
    <w:rsid w:val="00BE3FBD"/>
    <w:rsid w:val="00C040AA"/>
    <w:rsid w:val="00C041D4"/>
    <w:rsid w:val="00C17221"/>
    <w:rsid w:val="00C36ADD"/>
    <w:rsid w:val="00CA2333"/>
    <w:rsid w:val="00CC5BBA"/>
    <w:rsid w:val="00CE5D25"/>
    <w:rsid w:val="00D00CE3"/>
    <w:rsid w:val="00D05833"/>
    <w:rsid w:val="00D065CF"/>
    <w:rsid w:val="00D06A6D"/>
    <w:rsid w:val="00D37C9D"/>
    <w:rsid w:val="00D55FBD"/>
    <w:rsid w:val="00D63E9C"/>
    <w:rsid w:val="00D724DF"/>
    <w:rsid w:val="00D94E5F"/>
    <w:rsid w:val="00DA1657"/>
    <w:rsid w:val="00DC6A3A"/>
    <w:rsid w:val="00E0119F"/>
    <w:rsid w:val="00E22E83"/>
    <w:rsid w:val="00E35736"/>
    <w:rsid w:val="00E421A5"/>
    <w:rsid w:val="00E427BD"/>
    <w:rsid w:val="00E4560B"/>
    <w:rsid w:val="00E5231D"/>
    <w:rsid w:val="00E53CC3"/>
    <w:rsid w:val="00E56B1D"/>
    <w:rsid w:val="00E65251"/>
    <w:rsid w:val="00E675D5"/>
    <w:rsid w:val="00E75B53"/>
    <w:rsid w:val="00E80557"/>
    <w:rsid w:val="00E82C9E"/>
    <w:rsid w:val="00EB5F93"/>
    <w:rsid w:val="00EC58D7"/>
    <w:rsid w:val="00EC6FD4"/>
    <w:rsid w:val="00ED208C"/>
    <w:rsid w:val="00ED61F9"/>
    <w:rsid w:val="00EE36F4"/>
    <w:rsid w:val="00EF6DC0"/>
    <w:rsid w:val="00F05EE9"/>
    <w:rsid w:val="00F14990"/>
    <w:rsid w:val="00F16B68"/>
    <w:rsid w:val="00F318A1"/>
    <w:rsid w:val="00F32EC8"/>
    <w:rsid w:val="00F500D0"/>
    <w:rsid w:val="00F94B06"/>
    <w:rsid w:val="00FA3E8E"/>
    <w:rsid w:val="00FA42DB"/>
    <w:rsid w:val="00FA7285"/>
    <w:rsid w:val="00FB5712"/>
    <w:rsid w:val="00FF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8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9E5C5A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6B071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6B071B"/>
    <w:rPr>
      <w:rFonts w:ascii="Cambria" w:hAnsi="Cambria" w:cs="Times New Roman"/>
      <w:b/>
      <w:bCs/>
      <w:color w:val="4F81BD"/>
    </w:rPr>
  </w:style>
  <w:style w:type="paragraph" w:styleId="a3">
    <w:name w:val="Body Text"/>
    <w:basedOn w:val="a"/>
    <w:link w:val="a4"/>
    <w:uiPriority w:val="99"/>
    <w:semiHidden/>
    <w:rsid w:val="006B071B"/>
    <w:pPr>
      <w:spacing w:after="0" w:line="24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link w:val="a3"/>
    <w:uiPriority w:val="99"/>
    <w:semiHidden/>
    <w:locked/>
    <w:rsid w:val="006B071B"/>
    <w:rPr>
      <w:rFonts w:ascii="Calibri" w:hAnsi="Calibri" w:cs="Times New Roman"/>
      <w:sz w:val="24"/>
      <w:szCs w:val="24"/>
    </w:rPr>
  </w:style>
  <w:style w:type="character" w:styleId="a5">
    <w:name w:val="Strong"/>
    <w:uiPriority w:val="99"/>
    <w:qFormat/>
    <w:rsid w:val="006B071B"/>
    <w:rPr>
      <w:rFonts w:cs="Times New Roman"/>
      <w:b/>
      <w:bCs/>
    </w:rPr>
  </w:style>
  <w:style w:type="paragraph" w:styleId="a6">
    <w:name w:val="Normal (Web)"/>
    <w:basedOn w:val="a"/>
    <w:uiPriority w:val="99"/>
    <w:semiHidden/>
    <w:rsid w:val="006B071B"/>
    <w:pPr>
      <w:spacing w:after="120" w:line="240" w:lineRule="auto"/>
    </w:pPr>
    <w:rPr>
      <w:sz w:val="24"/>
      <w:szCs w:val="24"/>
    </w:rPr>
  </w:style>
  <w:style w:type="paragraph" w:styleId="a7">
    <w:name w:val="List Paragraph"/>
    <w:basedOn w:val="a"/>
    <w:uiPriority w:val="99"/>
    <w:qFormat/>
    <w:rsid w:val="006B071B"/>
    <w:pPr>
      <w:ind w:left="720"/>
      <w:contextualSpacing/>
    </w:pPr>
  </w:style>
  <w:style w:type="paragraph" w:customStyle="1" w:styleId="Style1">
    <w:name w:val="Style1"/>
    <w:basedOn w:val="a"/>
    <w:uiPriority w:val="99"/>
    <w:rsid w:val="000F5ABE"/>
    <w:pPr>
      <w:widowControl w:val="0"/>
      <w:autoSpaceDE w:val="0"/>
      <w:autoSpaceDN w:val="0"/>
      <w:adjustRightInd w:val="0"/>
      <w:spacing w:after="0" w:line="485" w:lineRule="exact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0F5ABE"/>
    <w:rPr>
      <w:rFonts w:ascii="Times New Roman" w:hAnsi="Times New Roman" w:cs="Times New Roman"/>
      <w:sz w:val="26"/>
      <w:szCs w:val="26"/>
    </w:rPr>
  </w:style>
  <w:style w:type="paragraph" w:styleId="a8">
    <w:name w:val="footer"/>
    <w:basedOn w:val="a"/>
    <w:link w:val="a9"/>
    <w:uiPriority w:val="99"/>
    <w:rsid w:val="004B63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E0119F"/>
    <w:rPr>
      <w:rFonts w:cs="Times New Roman"/>
    </w:rPr>
  </w:style>
  <w:style w:type="character" w:styleId="aa">
    <w:name w:val="page number"/>
    <w:uiPriority w:val="99"/>
    <w:rsid w:val="004B63A3"/>
    <w:rPr>
      <w:rFonts w:cs="Times New Roman"/>
    </w:rPr>
  </w:style>
  <w:style w:type="character" w:styleId="ab">
    <w:name w:val="Emphasis"/>
    <w:uiPriority w:val="99"/>
    <w:qFormat/>
    <w:locked/>
    <w:rsid w:val="00883774"/>
    <w:rPr>
      <w:rFonts w:cs="Times New Roman"/>
      <w:i/>
      <w:iCs/>
    </w:rPr>
  </w:style>
  <w:style w:type="character" w:styleId="ac">
    <w:name w:val="Hyperlink"/>
    <w:uiPriority w:val="99"/>
    <w:rsid w:val="00883774"/>
    <w:rPr>
      <w:rFonts w:cs="Times New Roman"/>
      <w:color w:val="2C8A8F"/>
      <w:u w:val="single"/>
    </w:rPr>
  </w:style>
  <w:style w:type="character" w:styleId="HTML">
    <w:name w:val="HTML Cite"/>
    <w:uiPriority w:val="99"/>
    <w:rsid w:val="00437780"/>
    <w:rPr>
      <w:rFonts w:cs="Times New Roman"/>
      <w:color w:val="006621"/>
    </w:rPr>
  </w:style>
  <w:style w:type="character" w:customStyle="1" w:styleId="st1">
    <w:name w:val="st1"/>
    <w:uiPriority w:val="99"/>
    <w:rsid w:val="00437780"/>
    <w:rPr>
      <w:rFonts w:cs="Times New Roman"/>
    </w:rPr>
  </w:style>
  <w:style w:type="character" w:customStyle="1" w:styleId="f2">
    <w:name w:val="f2"/>
    <w:uiPriority w:val="99"/>
    <w:rsid w:val="00437780"/>
    <w:rPr>
      <w:rFonts w:cs="Times New Roman"/>
      <w:color w:val="666666"/>
    </w:rPr>
  </w:style>
  <w:style w:type="character" w:customStyle="1" w:styleId="10">
    <w:name w:val="Заголовок 1 Знак"/>
    <w:link w:val="1"/>
    <w:rsid w:val="009E5C5A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34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4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1444">
                      <w:marLeft w:val="0"/>
                      <w:marRight w:val="0"/>
                      <w:marTop w:val="5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4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341459">
                              <w:marLeft w:val="2244"/>
                              <w:marRight w:val="493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34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34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34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4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34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341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4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341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34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4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1458">
                      <w:marLeft w:val="0"/>
                      <w:marRight w:val="0"/>
                      <w:marTop w:val="5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341439">
                              <w:marLeft w:val="2244"/>
                              <w:marRight w:val="493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34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3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341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4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34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341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4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341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3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6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118</cp:revision>
  <cp:lastPrinted>2018-01-24T07:51:00Z</cp:lastPrinted>
  <dcterms:created xsi:type="dcterms:W3CDTF">2013-10-16T07:12:00Z</dcterms:created>
  <dcterms:modified xsi:type="dcterms:W3CDTF">2019-05-23T05:03:00Z</dcterms:modified>
</cp:coreProperties>
</file>