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52C" w:rsidRDefault="0092652C" w:rsidP="001D5B26">
      <w:pPr>
        <w:pStyle w:val="a3"/>
        <w:jc w:val="center"/>
        <w:rPr>
          <w:b/>
          <w:sz w:val="27"/>
          <w:szCs w:val="27"/>
        </w:rPr>
      </w:pPr>
    </w:p>
    <w:p w:rsidR="0092652C" w:rsidRDefault="0092652C" w:rsidP="001D5B26">
      <w:pPr>
        <w:pStyle w:val="a3"/>
        <w:jc w:val="center"/>
        <w:rPr>
          <w:b/>
          <w:sz w:val="48"/>
          <w:szCs w:val="48"/>
        </w:rPr>
      </w:pPr>
    </w:p>
    <w:p w:rsidR="0092652C" w:rsidRDefault="00A201C9" w:rsidP="001D5B26">
      <w:pPr>
        <w:pStyle w:val="a3"/>
        <w:jc w:val="center"/>
        <w:rPr>
          <w:b/>
          <w:sz w:val="27"/>
          <w:szCs w:val="27"/>
        </w:rPr>
      </w:pPr>
      <w:r>
        <w:rPr>
          <w:b/>
          <w:sz w:val="48"/>
          <w:szCs w:val="48"/>
        </w:rPr>
        <w:t>Методическая статья</w:t>
      </w:r>
    </w:p>
    <w:p w:rsidR="0092652C" w:rsidRDefault="0092652C" w:rsidP="001D5B26">
      <w:pPr>
        <w:pStyle w:val="a3"/>
        <w:jc w:val="center"/>
        <w:rPr>
          <w:b/>
          <w:sz w:val="27"/>
          <w:szCs w:val="27"/>
        </w:rPr>
      </w:pPr>
    </w:p>
    <w:p w:rsidR="0092652C" w:rsidRDefault="0092652C" w:rsidP="001D5B26">
      <w:pPr>
        <w:pStyle w:val="a3"/>
        <w:jc w:val="center"/>
        <w:rPr>
          <w:b/>
          <w:sz w:val="52"/>
          <w:szCs w:val="52"/>
        </w:rPr>
      </w:pPr>
      <w:r w:rsidRPr="0092652C">
        <w:rPr>
          <w:b/>
          <w:sz w:val="52"/>
          <w:szCs w:val="52"/>
        </w:rPr>
        <w:t>«</w:t>
      </w:r>
      <w:r w:rsidR="00835B02">
        <w:rPr>
          <w:b/>
          <w:sz w:val="52"/>
          <w:szCs w:val="52"/>
        </w:rPr>
        <w:t>Формирование</w:t>
      </w:r>
      <w:r w:rsidR="001D5B26" w:rsidRPr="0092652C">
        <w:rPr>
          <w:b/>
          <w:sz w:val="52"/>
          <w:szCs w:val="52"/>
        </w:rPr>
        <w:t xml:space="preserve"> </w:t>
      </w:r>
    </w:p>
    <w:p w:rsidR="001D5B26" w:rsidRPr="0092652C" w:rsidRDefault="00F05BF6" w:rsidP="001D5B26">
      <w:pPr>
        <w:pStyle w:val="a3"/>
        <w:jc w:val="center"/>
        <w:rPr>
          <w:b/>
          <w:sz w:val="52"/>
          <w:szCs w:val="52"/>
        </w:rPr>
      </w:pPr>
      <w:r w:rsidRPr="0092652C">
        <w:rPr>
          <w:b/>
          <w:sz w:val="52"/>
          <w:szCs w:val="52"/>
        </w:rPr>
        <w:t xml:space="preserve"> по</w:t>
      </w:r>
      <w:r w:rsidR="00835B02">
        <w:rPr>
          <w:b/>
          <w:sz w:val="52"/>
          <w:szCs w:val="52"/>
        </w:rPr>
        <w:t>знавательной актив</w:t>
      </w:r>
      <w:r w:rsidR="001D5B26" w:rsidRPr="0092652C">
        <w:rPr>
          <w:b/>
          <w:sz w:val="52"/>
          <w:szCs w:val="52"/>
        </w:rPr>
        <w:t>ности</w:t>
      </w:r>
    </w:p>
    <w:p w:rsidR="0092652C" w:rsidRDefault="001D5B26" w:rsidP="001D5B26">
      <w:pPr>
        <w:pStyle w:val="a3"/>
        <w:jc w:val="center"/>
        <w:rPr>
          <w:b/>
          <w:sz w:val="52"/>
          <w:szCs w:val="52"/>
        </w:rPr>
      </w:pPr>
      <w:r w:rsidRPr="0092652C">
        <w:rPr>
          <w:b/>
          <w:sz w:val="52"/>
          <w:szCs w:val="52"/>
        </w:rPr>
        <w:t>уча</w:t>
      </w:r>
      <w:r w:rsidR="00F05BF6" w:rsidRPr="0092652C">
        <w:rPr>
          <w:b/>
          <w:sz w:val="52"/>
          <w:szCs w:val="52"/>
        </w:rPr>
        <w:t>щихся</w:t>
      </w:r>
      <w:r w:rsidRPr="0092652C">
        <w:rPr>
          <w:b/>
          <w:sz w:val="52"/>
          <w:szCs w:val="52"/>
        </w:rPr>
        <w:t xml:space="preserve">  </w:t>
      </w:r>
      <w:r w:rsidR="00F05BF6" w:rsidRPr="0092652C">
        <w:rPr>
          <w:b/>
          <w:sz w:val="52"/>
          <w:szCs w:val="52"/>
        </w:rPr>
        <w:t xml:space="preserve"> </w:t>
      </w:r>
      <w:r w:rsidRPr="0092652C">
        <w:rPr>
          <w:b/>
          <w:sz w:val="52"/>
          <w:szCs w:val="52"/>
        </w:rPr>
        <w:t>н</w:t>
      </w:r>
      <w:r w:rsidR="00F05BF6" w:rsidRPr="0092652C">
        <w:rPr>
          <w:b/>
          <w:sz w:val="52"/>
          <w:szCs w:val="52"/>
        </w:rPr>
        <w:t xml:space="preserve">а уроках </w:t>
      </w:r>
    </w:p>
    <w:p w:rsidR="00F05BF6" w:rsidRPr="0092652C" w:rsidRDefault="00F05BF6" w:rsidP="00835B02">
      <w:pPr>
        <w:pStyle w:val="a3"/>
        <w:jc w:val="center"/>
        <w:rPr>
          <w:b/>
          <w:sz w:val="52"/>
          <w:szCs w:val="52"/>
        </w:rPr>
      </w:pPr>
      <w:r w:rsidRPr="0092652C">
        <w:rPr>
          <w:b/>
          <w:sz w:val="52"/>
          <w:szCs w:val="52"/>
        </w:rPr>
        <w:t>русского языка</w:t>
      </w:r>
      <w:r w:rsidR="0092652C" w:rsidRPr="0092652C">
        <w:rPr>
          <w:b/>
          <w:sz w:val="52"/>
          <w:szCs w:val="52"/>
        </w:rPr>
        <w:t>»</w:t>
      </w:r>
    </w:p>
    <w:p w:rsidR="0092652C" w:rsidRPr="0092652C" w:rsidRDefault="0092652C" w:rsidP="001D5B26">
      <w:pPr>
        <w:pStyle w:val="a3"/>
        <w:jc w:val="center"/>
        <w:rPr>
          <w:b/>
          <w:sz w:val="52"/>
          <w:szCs w:val="52"/>
        </w:rPr>
      </w:pPr>
    </w:p>
    <w:p w:rsidR="0092652C" w:rsidRDefault="0092652C" w:rsidP="001D5B26">
      <w:pPr>
        <w:pStyle w:val="a3"/>
        <w:jc w:val="center"/>
        <w:rPr>
          <w:b/>
          <w:sz w:val="27"/>
          <w:szCs w:val="27"/>
        </w:rPr>
      </w:pPr>
    </w:p>
    <w:p w:rsidR="0092652C" w:rsidRDefault="0092652C" w:rsidP="001D5B26">
      <w:pPr>
        <w:pStyle w:val="a3"/>
        <w:jc w:val="center"/>
        <w:rPr>
          <w:b/>
          <w:sz w:val="27"/>
          <w:szCs w:val="27"/>
        </w:rPr>
      </w:pPr>
    </w:p>
    <w:p w:rsidR="0092652C" w:rsidRPr="0092652C" w:rsidRDefault="00835B02" w:rsidP="001D5B26">
      <w:pPr>
        <w:pStyle w:val="a3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Подготовила </w:t>
      </w:r>
      <w:r w:rsidR="00A201C9">
        <w:rPr>
          <w:b/>
          <w:sz w:val="48"/>
          <w:szCs w:val="48"/>
        </w:rPr>
        <w:t xml:space="preserve">Чуева Людмила </w:t>
      </w:r>
      <w:r w:rsidR="0092652C" w:rsidRPr="0092652C">
        <w:rPr>
          <w:b/>
          <w:sz w:val="48"/>
          <w:szCs w:val="48"/>
        </w:rPr>
        <w:t>Григорьевна.</w:t>
      </w:r>
    </w:p>
    <w:p w:rsidR="00F05BF6" w:rsidRDefault="00F05BF6" w:rsidP="00F05BF6">
      <w:pPr>
        <w:pStyle w:val="a3"/>
      </w:pPr>
    </w:p>
    <w:p w:rsidR="0092652C" w:rsidRDefault="0092652C" w:rsidP="00F05BF6">
      <w:pPr>
        <w:pStyle w:val="a3"/>
      </w:pPr>
    </w:p>
    <w:p w:rsidR="0092652C" w:rsidRDefault="0092652C" w:rsidP="00F05BF6">
      <w:pPr>
        <w:pStyle w:val="a3"/>
      </w:pPr>
    </w:p>
    <w:p w:rsidR="0092652C" w:rsidRDefault="0092652C" w:rsidP="00F05BF6">
      <w:pPr>
        <w:pStyle w:val="a3"/>
      </w:pPr>
    </w:p>
    <w:p w:rsidR="0092652C" w:rsidRDefault="0092652C" w:rsidP="00F05BF6">
      <w:pPr>
        <w:pStyle w:val="a3"/>
      </w:pPr>
    </w:p>
    <w:p w:rsidR="0092652C" w:rsidRDefault="0092652C" w:rsidP="00F05BF6">
      <w:pPr>
        <w:pStyle w:val="a3"/>
      </w:pPr>
    </w:p>
    <w:p w:rsidR="0092652C" w:rsidRDefault="0092652C" w:rsidP="00F05BF6">
      <w:pPr>
        <w:pStyle w:val="a3"/>
      </w:pPr>
    </w:p>
    <w:p w:rsidR="0092652C" w:rsidRDefault="0092652C" w:rsidP="00F05BF6">
      <w:pPr>
        <w:pStyle w:val="a3"/>
      </w:pPr>
    </w:p>
    <w:p w:rsidR="0092652C" w:rsidRDefault="0092652C" w:rsidP="00F05BF6">
      <w:pPr>
        <w:pStyle w:val="a3"/>
      </w:pPr>
    </w:p>
    <w:p w:rsidR="0092652C" w:rsidRDefault="0092652C" w:rsidP="00F05BF6">
      <w:pPr>
        <w:pStyle w:val="a3"/>
      </w:pPr>
    </w:p>
    <w:p w:rsidR="00F05BF6" w:rsidRDefault="00F05BF6" w:rsidP="00F05BF6">
      <w:pPr>
        <w:pStyle w:val="a3"/>
      </w:pPr>
      <w:bookmarkStart w:id="0" w:name="_GoBack"/>
      <w:bookmarkEnd w:id="0"/>
      <w:r>
        <w:rPr>
          <w:sz w:val="27"/>
          <w:szCs w:val="27"/>
        </w:rPr>
        <w:t xml:space="preserve">Активизация познавательной деятельности </w:t>
      </w:r>
      <w:proofErr w:type="spellStart"/>
      <w:r>
        <w:rPr>
          <w:sz w:val="27"/>
          <w:szCs w:val="27"/>
        </w:rPr>
        <w:t>обучащихся</w:t>
      </w:r>
      <w:proofErr w:type="spellEnd"/>
      <w:r>
        <w:rPr>
          <w:sz w:val="27"/>
          <w:szCs w:val="27"/>
        </w:rPr>
        <w:t xml:space="preserve"> - одна из актуальных проблем на современном уровне развития педагогической теории и практики.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Педагогическая наука и школьная практика накопили немалый опыт применения методов и организационных форм, стимулирующих познавательные силы учащихся. Интерес к этой стороне обучения усилился в последние годы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 xml:space="preserve">ведь одним из наиболее важных качеств современного человека является активная мыслительная деятельность, критичность мышления, поиск нового, желание и умение приобретать знания самостоятельно.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Познавательный интерес формируется в процессе обучения через предметное содержание деятельности и складывающиеся отношения между участниками учебного процесса. Этому способствует широкое использование фактора новизны знаний, элементов </w:t>
      </w:r>
      <w:proofErr w:type="spellStart"/>
      <w:r>
        <w:rPr>
          <w:sz w:val="27"/>
          <w:szCs w:val="27"/>
        </w:rPr>
        <w:t>проблемности</w:t>
      </w:r>
      <w:proofErr w:type="spellEnd"/>
      <w:r>
        <w:rPr>
          <w:sz w:val="27"/>
          <w:szCs w:val="27"/>
        </w:rPr>
        <w:t xml:space="preserve"> в обучении, привлечении данных о современных достижениях науки и техники, показ значимости знаний, умений, навыков, организация самостоятельных работ творческого характера, организация </w:t>
      </w:r>
      <w:proofErr w:type="spellStart"/>
      <w:r>
        <w:rPr>
          <w:sz w:val="27"/>
          <w:szCs w:val="27"/>
        </w:rPr>
        <w:t>взаимообучения</w:t>
      </w:r>
      <w:proofErr w:type="spellEnd"/>
      <w:r>
        <w:rPr>
          <w:sz w:val="27"/>
          <w:szCs w:val="27"/>
        </w:rPr>
        <w:t xml:space="preserve">, взаимоконтроля учащихся и т.п.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В активном восприятии и осмыслении изучаемого материала большое значение имеет умение учителя придавать этому материалу увлекательный характер, делать его живым и интересным. Основной задачей учителя при организации эффективного учебно-познавательного процесса является включение в изучаемый материал занимательных моментов, элементов новизны и неизвестности, что способствует развитию познавательного интереса и формированию познавательных потребностей.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Одним из важнейших факторов развития интереса к учению является понимание детьми необходимости того или иного изучаемого материала. Для развития познавательного интереса к изучаемому материалу большое значение имеет методика преподавания данного предмета. Поэтому перед тем как приступить к изучению какой-нибудь темы, учитель много времени должен уделить поискам активных форм и методов обучения. Заставить учиться нельзя, учебой надо увлечь. И это совершенно справедливо. Настоящее сотрудничество учителя и ученика возможно лишь при условии, что ученик будет хотеть делать то, что желает учитель. Чтобы активизировать познавательную деятельность детей, надо привнести элемент </w:t>
      </w:r>
      <w:proofErr w:type="gramStart"/>
      <w:r>
        <w:rPr>
          <w:sz w:val="27"/>
          <w:szCs w:val="27"/>
        </w:rPr>
        <w:t>занимательности</w:t>
      </w:r>
      <w:proofErr w:type="gramEnd"/>
      <w:r>
        <w:rPr>
          <w:sz w:val="27"/>
          <w:szCs w:val="27"/>
        </w:rPr>
        <w:t xml:space="preserve"> как в содержание, так и в форму работы.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Познавательная деятельность развивает логическое мышление, внимание, память, речь, воображение, поддерживает интерес к обучению. Все эти процессы взаимосвязаны. Многие педагоги используют в учебном процессе различные методические приемы: дидактические игры, игровые моменты работу со словарями и схемами, ввод интеграции и т.д.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lastRenderedPageBreak/>
        <w:t xml:space="preserve">Дидактическая игра является ценным средством воспитания умственной активности детей, она активизирует психические процессы, вызывает у учащихся живой интерес к процессу познания. В ней дети охотно преодолевают значительные трудности, тренируют свои силы, развивают способности и умения. Она помогает сделать любой учебный материал увлекательным, вызывает у учеников глубокое удовлетворение, создает радостное рабочее настроение, облегчает процесс усвоения знаний.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Приведу пример</w:t>
      </w:r>
      <w:r w:rsidR="005D7BB0">
        <w:rPr>
          <w:sz w:val="27"/>
          <w:szCs w:val="27"/>
        </w:rPr>
        <w:t>ы</w:t>
      </w:r>
      <w:r>
        <w:rPr>
          <w:sz w:val="27"/>
          <w:szCs w:val="27"/>
        </w:rPr>
        <w:t xml:space="preserve"> некото</w:t>
      </w:r>
      <w:r w:rsidR="001D5B26">
        <w:rPr>
          <w:sz w:val="27"/>
          <w:szCs w:val="27"/>
        </w:rPr>
        <w:t>рых дидактических игр, которые можно  использовать</w:t>
      </w:r>
      <w:r>
        <w:rPr>
          <w:sz w:val="27"/>
          <w:szCs w:val="27"/>
        </w:rPr>
        <w:t xml:space="preserve"> на уроках русского языка.</w:t>
      </w:r>
    </w:p>
    <w:p w:rsidR="00F05BF6" w:rsidRPr="007B73F9" w:rsidRDefault="005D7BB0" w:rsidP="00F05BF6">
      <w:pPr>
        <w:pStyle w:val="a3"/>
        <w:rPr>
          <w:b/>
        </w:rPr>
      </w:pPr>
      <w:r w:rsidRPr="007B73F9">
        <w:rPr>
          <w:b/>
          <w:sz w:val="27"/>
          <w:szCs w:val="27"/>
          <w:u w:val="single"/>
        </w:rPr>
        <w:t>«</w:t>
      </w:r>
      <w:r w:rsidR="00F05BF6" w:rsidRPr="007B73F9">
        <w:rPr>
          <w:b/>
          <w:sz w:val="27"/>
          <w:szCs w:val="27"/>
          <w:u w:val="single"/>
        </w:rPr>
        <w:t>Угадай слово по толкованию его лексического значения</w:t>
      </w:r>
      <w:r w:rsidRPr="007B73F9">
        <w:rPr>
          <w:b/>
          <w:sz w:val="27"/>
          <w:szCs w:val="27"/>
          <w:u w:val="single"/>
        </w:rPr>
        <w:t>»</w:t>
      </w:r>
      <w:r w:rsidR="00F05BF6" w:rsidRPr="007B73F9">
        <w:rPr>
          <w:b/>
          <w:sz w:val="27"/>
          <w:szCs w:val="27"/>
          <w:u w:val="single"/>
        </w:rPr>
        <w:t>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1) Сосуд особого устройства, предохраняющий помещенный в него продукт от остывания или нагревания. (Термос.)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2) Начальный момент спортивного состязания по преодолению какого-либо расстояния на скорость. (Старт.)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3) Городская наземная электрическая железная дорога. (Трамвай.)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4) Красная строка, отступ в начале строки. (Абзац.)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5) Устройство, которое обеспечивает дыхание человека под водой. (Акваланг.)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6) Тот, кто любит свое отечество, предан своему народу, Родине. (Патриот.)</w:t>
      </w:r>
    </w:p>
    <w:p w:rsidR="00F05BF6" w:rsidRPr="007B73F9" w:rsidRDefault="005D7BB0" w:rsidP="00F05BF6">
      <w:pPr>
        <w:pStyle w:val="a3"/>
        <w:rPr>
          <w:b/>
        </w:rPr>
      </w:pPr>
      <w:r w:rsidRPr="007B73F9">
        <w:rPr>
          <w:b/>
          <w:sz w:val="27"/>
          <w:szCs w:val="27"/>
          <w:u w:val="single"/>
        </w:rPr>
        <w:t>«</w:t>
      </w:r>
      <w:r w:rsidR="001D5B26" w:rsidRPr="007B73F9">
        <w:rPr>
          <w:b/>
          <w:sz w:val="27"/>
          <w:szCs w:val="27"/>
          <w:u w:val="single"/>
        </w:rPr>
        <w:t xml:space="preserve">Составь из двух слов </w:t>
      </w:r>
      <w:r w:rsidR="00F05BF6" w:rsidRPr="007B73F9">
        <w:rPr>
          <w:b/>
          <w:sz w:val="27"/>
          <w:szCs w:val="27"/>
          <w:u w:val="single"/>
        </w:rPr>
        <w:t xml:space="preserve"> одно</w:t>
      </w:r>
      <w:r w:rsidRPr="007B73F9">
        <w:rPr>
          <w:b/>
          <w:sz w:val="27"/>
          <w:szCs w:val="27"/>
          <w:u w:val="single"/>
        </w:rPr>
        <w:t>»</w:t>
      </w:r>
      <w:r w:rsidR="00F05BF6" w:rsidRPr="007B73F9">
        <w:rPr>
          <w:b/>
          <w:sz w:val="27"/>
          <w:szCs w:val="27"/>
          <w:u w:val="single"/>
        </w:rPr>
        <w:t>.</w:t>
      </w:r>
      <w:r w:rsidR="00F05BF6" w:rsidRPr="007B73F9">
        <w:rPr>
          <w:b/>
          <w:bCs/>
          <w:sz w:val="27"/>
          <w:szCs w:val="27"/>
        </w:rPr>
        <w:t xml:space="preserve">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К словам, данным в левом столбике, подберите слова из правого столбика так, чтобы у вас получились новые слова.</w:t>
      </w:r>
    </w:p>
    <w:p w:rsidR="005D7BB0" w:rsidRDefault="00F05BF6" w:rsidP="00F05BF6">
      <w:pPr>
        <w:pStyle w:val="a3"/>
        <w:rPr>
          <w:sz w:val="27"/>
          <w:szCs w:val="27"/>
        </w:rPr>
      </w:pPr>
      <w:r>
        <w:rPr>
          <w:sz w:val="27"/>
          <w:szCs w:val="27"/>
        </w:rPr>
        <w:t xml:space="preserve">вол </w:t>
      </w:r>
      <w:r w:rsidR="005D7BB0">
        <w:rPr>
          <w:sz w:val="27"/>
          <w:szCs w:val="27"/>
        </w:rPr>
        <w:t xml:space="preserve">   </w:t>
      </w:r>
      <w:r>
        <w:rPr>
          <w:sz w:val="27"/>
          <w:szCs w:val="27"/>
        </w:rPr>
        <w:t>рак</w:t>
      </w:r>
      <w:r w:rsidR="001D5B26">
        <w:rPr>
          <w:sz w:val="27"/>
          <w:szCs w:val="27"/>
        </w:rPr>
        <w:t xml:space="preserve">     </w:t>
      </w:r>
    </w:p>
    <w:p w:rsidR="005D7BB0" w:rsidRDefault="00F05BF6" w:rsidP="00F05BF6">
      <w:pPr>
        <w:pStyle w:val="a3"/>
        <w:rPr>
          <w:sz w:val="27"/>
          <w:szCs w:val="27"/>
        </w:rPr>
      </w:pPr>
      <w:r>
        <w:rPr>
          <w:sz w:val="27"/>
          <w:szCs w:val="27"/>
        </w:rPr>
        <w:t>приз</w:t>
      </w:r>
      <w:r w:rsidR="005D7BB0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 овод </w:t>
      </w:r>
      <w:r w:rsidR="001D5B26">
        <w:rPr>
          <w:sz w:val="27"/>
          <w:szCs w:val="27"/>
        </w:rPr>
        <w:t xml:space="preserve"> </w:t>
      </w:r>
      <w:r w:rsidR="005D7BB0">
        <w:rPr>
          <w:sz w:val="27"/>
          <w:szCs w:val="27"/>
        </w:rPr>
        <w:t xml:space="preserve">  </w:t>
      </w:r>
    </w:p>
    <w:p w:rsidR="005D7BB0" w:rsidRDefault="00F05BF6" w:rsidP="00F05BF6">
      <w:pPr>
        <w:pStyle w:val="a3"/>
        <w:rPr>
          <w:sz w:val="27"/>
          <w:szCs w:val="27"/>
        </w:rPr>
      </w:pPr>
      <w:r>
        <w:rPr>
          <w:sz w:val="27"/>
          <w:szCs w:val="27"/>
        </w:rPr>
        <w:t xml:space="preserve">сено </w:t>
      </w:r>
      <w:r w:rsidR="005D7BB0">
        <w:rPr>
          <w:sz w:val="27"/>
          <w:szCs w:val="27"/>
        </w:rPr>
        <w:t xml:space="preserve"> </w:t>
      </w:r>
      <w:r>
        <w:rPr>
          <w:sz w:val="27"/>
          <w:szCs w:val="27"/>
        </w:rPr>
        <w:t>рис</w:t>
      </w:r>
      <w:r w:rsidR="001D5B26">
        <w:rPr>
          <w:sz w:val="27"/>
          <w:szCs w:val="27"/>
        </w:rPr>
        <w:t xml:space="preserve">  </w:t>
      </w:r>
    </w:p>
    <w:p w:rsidR="005D7BB0" w:rsidRDefault="001D5B26" w:rsidP="00F05BF6">
      <w:pPr>
        <w:pStyle w:val="a3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r w:rsidR="00F05BF6">
        <w:rPr>
          <w:sz w:val="27"/>
          <w:szCs w:val="27"/>
        </w:rPr>
        <w:t>кипа вал</w:t>
      </w:r>
      <w:r>
        <w:rPr>
          <w:sz w:val="27"/>
          <w:szCs w:val="27"/>
        </w:rPr>
        <w:t xml:space="preserve">  </w:t>
      </w:r>
    </w:p>
    <w:p w:rsidR="00F05BF6" w:rsidRDefault="001D5B26" w:rsidP="00F05BF6">
      <w:pPr>
        <w:pStyle w:val="a3"/>
      </w:pPr>
      <w:r>
        <w:rPr>
          <w:sz w:val="27"/>
          <w:szCs w:val="27"/>
        </w:rPr>
        <w:t xml:space="preserve"> </w:t>
      </w:r>
      <w:r w:rsidR="00F05BF6">
        <w:rPr>
          <w:sz w:val="27"/>
          <w:szCs w:val="27"/>
        </w:rPr>
        <w:t>сад окно</w:t>
      </w:r>
      <w:r w:rsidR="00477B2E">
        <w:rPr>
          <w:sz w:val="27"/>
          <w:szCs w:val="27"/>
        </w:rPr>
        <w:t xml:space="preserve">  </w:t>
      </w:r>
      <w:r w:rsidR="00F05BF6">
        <w:rPr>
          <w:sz w:val="27"/>
          <w:szCs w:val="27"/>
        </w:rPr>
        <w:t>(Ответ: волокно, призрак, сеновал, кипарис, садовод.)</w:t>
      </w:r>
    </w:p>
    <w:p w:rsidR="00F05BF6" w:rsidRPr="007B73F9" w:rsidRDefault="005D7BB0" w:rsidP="00F05BF6">
      <w:pPr>
        <w:pStyle w:val="a3"/>
        <w:rPr>
          <w:b/>
        </w:rPr>
      </w:pPr>
      <w:r w:rsidRPr="007B73F9">
        <w:rPr>
          <w:b/>
          <w:sz w:val="27"/>
          <w:szCs w:val="27"/>
          <w:u w:val="single"/>
        </w:rPr>
        <w:t xml:space="preserve"> «</w:t>
      </w:r>
      <w:r w:rsidR="00F05BF6" w:rsidRPr="007B73F9">
        <w:rPr>
          <w:b/>
          <w:sz w:val="27"/>
          <w:szCs w:val="27"/>
          <w:u w:val="single"/>
        </w:rPr>
        <w:t>Задача</w:t>
      </w:r>
      <w:r w:rsidRPr="007B73F9">
        <w:rPr>
          <w:b/>
          <w:sz w:val="27"/>
          <w:szCs w:val="27"/>
          <w:u w:val="single"/>
        </w:rPr>
        <w:t>»</w:t>
      </w:r>
      <w:r w:rsidR="00F05BF6" w:rsidRPr="007B73F9">
        <w:rPr>
          <w:b/>
          <w:sz w:val="27"/>
          <w:szCs w:val="27"/>
          <w:u w:val="single"/>
        </w:rPr>
        <w:t>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В какую букву и какое число надо вписать, чтобы это число увеличилось на единицу? </w:t>
      </w:r>
      <w:r>
        <w:rPr>
          <w:b/>
          <w:bCs/>
          <w:sz w:val="27"/>
          <w:szCs w:val="27"/>
        </w:rPr>
        <w:t>(</w:t>
      </w:r>
      <w:r>
        <w:rPr>
          <w:sz w:val="27"/>
          <w:szCs w:val="27"/>
        </w:rPr>
        <w:t>Задача имеет два решения: в букву</w:t>
      </w:r>
      <w:proofErr w:type="gramStart"/>
      <w:r>
        <w:rPr>
          <w:sz w:val="27"/>
          <w:szCs w:val="27"/>
        </w:rPr>
        <w:t xml:space="preserve"> </w:t>
      </w:r>
      <w:r>
        <w:rPr>
          <w:b/>
          <w:bCs/>
          <w:sz w:val="27"/>
          <w:szCs w:val="27"/>
        </w:rPr>
        <w:t>О</w:t>
      </w:r>
      <w:proofErr w:type="gramEnd"/>
      <w:r>
        <w:rPr>
          <w:sz w:val="27"/>
          <w:szCs w:val="27"/>
        </w:rPr>
        <w:t xml:space="preserve"> можно вписать в 7 или в 17, получится в-о-семь или в-о-семнадцать).</w:t>
      </w:r>
      <w:r>
        <w:rPr>
          <w:i/>
          <w:iCs/>
          <w:sz w:val="27"/>
          <w:szCs w:val="27"/>
        </w:rPr>
        <w:t xml:space="preserve">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lastRenderedPageBreak/>
        <w:t xml:space="preserve">Во что превратятся башня, борт, бочка, быль, жар, жалость, если заменить в них начальные звонкие согласные парными им глухими? </w:t>
      </w:r>
      <w:proofErr w:type="gramStart"/>
      <w:r>
        <w:rPr>
          <w:sz w:val="27"/>
          <w:szCs w:val="27"/>
        </w:rPr>
        <w:t xml:space="preserve">(Башня – пашня, борт - порт, бочка - почка, быль - пыль, жар - шар, жалость – шалость.) </w:t>
      </w:r>
      <w:proofErr w:type="gramEnd"/>
    </w:p>
    <w:p w:rsidR="00F05BF6" w:rsidRPr="007B73F9" w:rsidRDefault="00F05BF6" w:rsidP="00F05BF6">
      <w:pPr>
        <w:pStyle w:val="a3"/>
        <w:rPr>
          <w:b/>
        </w:rPr>
      </w:pPr>
      <w:r w:rsidRPr="007B73F9">
        <w:rPr>
          <w:b/>
          <w:sz w:val="27"/>
          <w:szCs w:val="27"/>
          <w:u w:val="single"/>
        </w:rPr>
        <w:t xml:space="preserve">«СОБЕРИ СЛОВА»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Соберите слова, которые спрятались в других словах. </w:t>
      </w:r>
    </w:p>
    <w:p w:rsidR="00F05BF6" w:rsidRDefault="00F05BF6" w:rsidP="00F05BF6">
      <w:pPr>
        <w:pStyle w:val="a3"/>
      </w:pPr>
      <w:proofErr w:type="gramStart"/>
      <w:r>
        <w:rPr>
          <w:sz w:val="27"/>
          <w:szCs w:val="27"/>
        </w:rPr>
        <w:t>Приставка – в слове ПОДБЕЖАЛ, а корень – в слове СНЕЖИНКА, суффикс – в слове ЛЕСНИК, а ОКОНЧАНИЕ – в слове УЧЕНИКИ (подснежники).</w:t>
      </w:r>
      <w:proofErr w:type="gramEnd"/>
    </w:p>
    <w:p w:rsidR="00F05BF6" w:rsidRDefault="00F05BF6" w:rsidP="00F05BF6">
      <w:pPr>
        <w:pStyle w:val="a3"/>
      </w:pPr>
      <w:r>
        <w:rPr>
          <w:sz w:val="27"/>
          <w:szCs w:val="27"/>
        </w:rPr>
        <w:t>Корень – в слове ДВОРНИК, суффикс – в слове СТОЛОВАЯ, окончание – в слове ЗЕЛЁНЫЙ (дворовый).</w:t>
      </w:r>
    </w:p>
    <w:p w:rsidR="00F05BF6" w:rsidRDefault="00F05BF6" w:rsidP="00F05BF6">
      <w:pPr>
        <w:pStyle w:val="a3"/>
      </w:pPr>
      <w:proofErr w:type="gramStart"/>
      <w:r>
        <w:rPr>
          <w:sz w:val="27"/>
          <w:szCs w:val="27"/>
        </w:rPr>
        <w:t>Приставка – в слове ЗАХОД, корень – в слове ГОРОДА, суффикс – в слове СТОРОНКА, окончание – в слове ЗИМА (загородка).</w:t>
      </w:r>
      <w:proofErr w:type="gramEnd"/>
    </w:p>
    <w:p w:rsidR="00F05BF6" w:rsidRDefault="00F05BF6" w:rsidP="00F05BF6">
      <w:pPr>
        <w:pStyle w:val="a3"/>
      </w:pPr>
      <w:r>
        <w:rPr>
          <w:sz w:val="27"/>
          <w:szCs w:val="27"/>
        </w:rPr>
        <w:t>Корень – в слове МОЛОДОЙ, суффикс – в слове ПАЛЬЦЫ, окончание – в слове ТРАВЫ (молодцы).</w:t>
      </w:r>
    </w:p>
    <w:p w:rsidR="005D7BB0" w:rsidRDefault="00FF0628" w:rsidP="00FF0628">
      <w:pPr>
        <w:pStyle w:val="a3"/>
        <w:shd w:val="clear" w:color="auto" w:fill="FFFFFF"/>
        <w:spacing w:before="0" w:beforeAutospacing="0" w:after="300" w:afterAutospacing="0"/>
        <w:rPr>
          <w:color w:val="444444"/>
          <w:sz w:val="28"/>
          <w:szCs w:val="28"/>
          <w:u w:val="single"/>
        </w:rPr>
      </w:pPr>
      <w:r w:rsidRPr="007B73F9">
        <w:rPr>
          <w:b/>
          <w:color w:val="444444"/>
          <w:sz w:val="28"/>
          <w:szCs w:val="28"/>
          <w:u w:val="single"/>
        </w:rPr>
        <w:t xml:space="preserve"> «Собери предложение</w:t>
      </w:r>
      <w:r w:rsidRPr="005D7BB0">
        <w:rPr>
          <w:color w:val="444444"/>
          <w:sz w:val="28"/>
          <w:szCs w:val="28"/>
          <w:u w:val="single"/>
        </w:rPr>
        <w:t>».</w:t>
      </w:r>
    </w:p>
    <w:p w:rsidR="00FF0628" w:rsidRPr="005D7BB0" w:rsidRDefault="005D7BB0" w:rsidP="00FF0628">
      <w:pPr>
        <w:pStyle w:val="a3"/>
        <w:shd w:val="clear" w:color="auto" w:fill="FFFFFF"/>
        <w:spacing w:before="0" w:beforeAutospacing="0" w:after="300" w:afterAutospacing="0"/>
        <w:rPr>
          <w:color w:val="444444"/>
          <w:sz w:val="28"/>
          <w:szCs w:val="28"/>
          <w:u w:val="single"/>
        </w:rPr>
      </w:pPr>
      <w:r>
        <w:rPr>
          <w:color w:val="444444"/>
          <w:sz w:val="28"/>
          <w:szCs w:val="28"/>
        </w:rPr>
        <w:t xml:space="preserve"> </w:t>
      </w:r>
      <w:r w:rsidR="00FF0628" w:rsidRPr="005D7BB0">
        <w:rPr>
          <w:color w:val="444444"/>
          <w:sz w:val="28"/>
          <w:szCs w:val="28"/>
        </w:rPr>
        <w:t>Возьмите прилагательное из предложения</w:t>
      </w:r>
      <w:proofErr w:type="gramStart"/>
      <w:r w:rsidR="00FF0628" w:rsidRPr="005D7BB0">
        <w:rPr>
          <w:color w:val="444444"/>
          <w:sz w:val="28"/>
          <w:szCs w:val="28"/>
        </w:rPr>
        <w:t xml:space="preserve"> „У</w:t>
      </w:r>
      <w:proofErr w:type="gramEnd"/>
      <w:r w:rsidR="00FF0628" w:rsidRPr="005D7BB0">
        <w:rPr>
          <w:color w:val="444444"/>
          <w:sz w:val="28"/>
          <w:szCs w:val="28"/>
        </w:rPr>
        <w:t xml:space="preserve"> девочки были пушистые волосы“ и согласуйте его с дополнением из предложения „Инеем покрылись кусты“. Добавьте подлежащее из предложения „Февраль — вершина зимы“. </w:t>
      </w:r>
      <w:proofErr w:type="gramStart"/>
      <w:r w:rsidR="00FF0628" w:rsidRPr="005D7BB0">
        <w:rPr>
          <w:color w:val="444444"/>
          <w:sz w:val="28"/>
          <w:szCs w:val="28"/>
        </w:rPr>
        <w:t>Добавьте обстоятельство из предложения „Осень щедро одаривает</w:t>
      </w:r>
      <w:proofErr w:type="gramEnd"/>
      <w:r w:rsidR="00FF0628" w:rsidRPr="005D7BB0">
        <w:rPr>
          <w:color w:val="444444"/>
          <w:sz w:val="28"/>
          <w:szCs w:val="28"/>
        </w:rPr>
        <w:t xml:space="preserve"> леса красотой“. </w:t>
      </w:r>
      <w:proofErr w:type="gramStart"/>
      <w:r w:rsidR="00FF0628" w:rsidRPr="005D7BB0">
        <w:rPr>
          <w:color w:val="444444"/>
          <w:sz w:val="28"/>
          <w:szCs w:val="28"/>
        </w:rPr>
        <w:t>Добавьте глагол из предложения „Леса украшают</w:t>
      </w:r>
      <w:proofErr w:type="gramEnd"/>
      <w:r w:rsidR="00FF0628" w:rsidRPr="005D7BB0">
        <w:rPr>
          <w:color w:val="444444"/>
          <w:sz w:val="28"/>
          <w:szCs w:val="28"/>
        </w:rPr>
        <w:t xml:space="preserve"> землю“ и употребите его в форме 3-голица единственного числа настоящего времени. Добавьте существительное во мн. числе из предложения</w:t>
      </w:r>
      <w:proofErr w:type="gramStart"/>
      <w:r w:rsidR="00FF0628" w:rsidRPr="005D7BB0">
        <w:rPr>
          <w:color w:val="444444"/>
          <w:sz w:val="28"/>
          <w:szCs w:val="28"/>
        </w:rPr>
        <w:t xml:space="preserve"> „З</w:t>
      </w:r>
      <w:proofErr w:type="gramEnd"/>
      <w:r w:rsidR="00FF0628" w:rsidRPr="005D7BB0">
        <w:rPr>
          <w:color w:val="444444"/>
          <w:sz w:val="28"/>
          <w:szCs w:val="28"/>
        </w:rPr>
        <w:t>а деревьями спрятался маленький домик“, поставив его в винительном падеже».</w:t>
      </w:r>
      <w:r>
        <w:rPr>
          <w:color w:val="444444"/>
          <w:sz w:val="28"/>
          <w:szCs w:val="28"/>
        </w:rPr>
        <w:t xml:space="preserve"> ( Пушистым инеем февраль щедро украшает деревья.)</w:t>
      </w:r>
    </w:p>
    <w:p w:rsidR="00F05BF6" w:rsidRPr="007B73F9" w:rsidRDefault="005D7BB0" w:rsidP="00F05BF6">
      <w:pPr>
        <w:pStyle w:val="a3"/>
        <w:rPr>
          <w:b/>
          <w:sz w:val="27"/>
          <w:szCs w:val="27"/>
          <w:u w:val="single"/>
        </w:rPr>
      </w:pPr>
      <w:r w:rsidRPr="007B73F9">
        <w:rPr>
          <w:b/>
          <w:sz w:val="27"/>
          <w:szCs w:val="27"/>
          <w:u w:val="single"/>
        </w:rPr>
        <w:t>«</w:t>
      </w:r>
      <w:r w:rsidR="00F05BF6" w:rsidRPr="007B73F9">
        <w:rPr>
          <w:b/>
          <w:sz w:val="27"/>
          <w:szCs w:val="27"/>
          <w:u w:val="single"/>
        </w:rPr>
        <w:t>Объясните фразеологизмы</w:t>
      </w:r>
      <w:r w:rsidRPr="007B73F9">
        <w:rPr>
          <w:b/>
          <w:sz w:val="27"/>
          <w:szCs w:val="27"/>
          <w:u w:val="single"/>
        </w:rPr>
        <w:t>»</w:t>
      </w:r>
      <w:r w:rsidR="00F05BF6" w:rsidRPr="007B73F9">
        <w:rPr>
          <w:b/>
          <w:sz w:val="27"/>
          <w:szCs w:val="27"/>
          <w:u w:val="single"/>
        </w:rPr>
        <w:t>.</w:t>
      </w:r>
    </w:p>
    <w:p w:rsidR="005D7BB0" w:rsidRDefault="005D7BB0" w:rsidP="00F05BF6">
      <w:pPr>
        <w:pStyle w:val="a3"/>
      </w:pPr>
      <w:r>
        <w:rPr>
          <w:sz w:val="27"/>
          <w:szCs w:val="27"/>
          <w:u w:val="single"/>
        </w:rPr>
        <w:t xml:space="preserve">                                                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Говорят, что наш Алеша</w:t>
      </w:r>
      <w:r w:rsidR="005D7BB0">
        <w:rPr>
          <w:sz w:val="27"/>
          <w:szCs w:val="27"/>
        </w:rPr>
        <w:t xml:space="preserve">                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На уроке сел в калошу.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Ничего себе калоша,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Если сел в нее Алеша!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Я хочу спросить у вас: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Как она попала в класс?</w:t>
      </w:r>
    </w:p>
    <w:p w:rsidR="00F05BF6" w:rsidRDefault="005D7BB0" w:rsidP="00F05BF6">
      <w:pPr>
        <w:pStyle w:val="a3"/>
      </w:pPr>
      <w:r>
        <w:rPr>
          <w:sz w:val="27"/>
          <w:szCs w:val="27"/>
        </w:rPr>
        <w:lastRenderedPageBreak/>
        <w:t xml:space="preserve">                    </w:t>
      </w:r>
      <w:r w:rsidR="00F05BF6">
        <w:rPr>
          <w:sz w:val="27"/>
          <w:szCs w:val="27"/>
        </w:rPr>
        <w:t>В. Белова.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Глеб у доски повесил нос,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Краснеет до корней волос.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Он в этот час, как говорится,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Готов сквозь землю провалиться.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О чем же думал он вчера,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Когда баклуши бил с утра? </w:t>
      </w:r>
    </w:p>
    <w:p w:rsidR="00F05BF6" w:rsidRDefault="005D7BB0" w:rsidP="00F05BF6">
      <w:pPr>
        <w:pStyle w:val="a3"/>
      </w:pPr>
      <w:r>
        <w:rPr>
          <w:sz w:val="27"/>
          <w:szCs w:val="27"/>
        </w:rPr>
        <w:t xml:space="preserve">                  </w:t>
      </w:r>
      <w:r w:rsidR="00F05BF6">
        <w:rPr>
          <w:sz w:val="27"/>
          <w:szCs w:val="27"/>
        </w:rPr>
        <w:t>Я</w:t>
      </w:r>
      <w:proofErr w:type="gramStart"/>
      <w:r w:rsidR="00F05BF6">
        <w:rPr>
          <w:sz w:val="27"/>
          <w:szCs w:val="27"/>
        </w:rPr>
        <w:t xml:space="preserve"> .</w:t>
      </w:r>
      <w:proofErr w:type="gramEnd"/>
      <w:r w:rsidR="00F05BF6">
        <w:rPr>
          <w:sz w:val="27"/>
          <w:szCs w:val="27"/>
        </w:rPr>
        <w:t xml:space="preserve"> </w:t>
      </w:r>
      <w:proofErr w:type="spellStart"/>
      <w:r w:rsidR="00F05BF6">
        <w:rPr>
          <w:sz w:val="27"/>
          <w:szCs w:val="27"/>
        </w:rPr>
        <w:t>Коринец</w:t>
      </w:r>
      <w:proofErr w:type="spellEnd"/>
      <w:r w:rsidR="00F05BF6">
        <w:rPr>
          <w:sz w:val="27"/>
          <w:szCs w:val="27"/>
        </w:rPr>
        <w:t>.</w:t>
      </w:r>
    </w:p>
    <w:p w:rsidR="00F05BF6" w:rsidRPr="007B73F9" w:rsidRDefault="00F05BF6" w:rsidP="00F05BF6">
      <w:pPr>
        <w:pStyle w:val="a3"/>
        <w:rPr>
          <w:b/>
        </w:rPr>
      </w:pPr>
      <w:r w:rsidRPr="007B73F9">
        <w:rPr>
          <w:b/>
          <w:sz w:val="27"/>
          <w:szCs w:val="27"/>
          <w:u w:val="single"/>
        </w:rPr>
        <w:t>«Собери фразеологизмы».</w:t>
      </w:r>
    </w:p>
    <w:p w:rsidR="00F05BF6" w:rsidRDefault="00F05BF6" w:rsidP="00F05BF6">
      <w:pPr>
        <w:pStyle w:val="a3"/>
        <w:jc w:val="right"/>
      </w:pPr>
      <w:r>
        <w:rPr>
          <w:sz w:val="27"/>
          <w:szCs w:val="27"/>
        </w:rPr>
        <w:t>Повесить</w:t>
      </w:r>
    </w:p>
    <w:p w:rsidR="00F05BF6" w:rsidRDefault="00F05BF6" w:rsidP="00F05BF6">
      <w:pPr>
        <w:pStyle w:val="a3"/>
        <w:jc w:val="right"/>
      </w:pPr>
      <w:r>
        <w:rPr>
          <w:sz w:val="27"/>
          <w:szCs w:val="27"/>
        </w:rPr>
        <w:t>Отводить</w:t>
      </w:r>
    </w:p>
    <w:p w:rsidR="00F05BF6" w:rsidRDefault="00F05BF6" w:rsidP="00F05BF6">
      <w:pPr>
        <w:pStyle w:val="a3"/>
        <w:jc w:val="right"/>
      </w:pPr>
      <w:r>
        <w:rPr>
          <w:sz w:val="27"/>
          <w:szCs w:val="27"/>
        </w:rPr>
        <w:t>Вешать</w:t>
      </w:r>
    </w:p>
    <w:p w:rsidR="00F05BF6" w:rsidRDefault="00F05BF6" w:rsidP="00F05BF6">
      <w:pPr>
        <w:pStyle w:val="a3"/>
        <w:jc w:val="right"/>
      </w:pPr>
      <w:r>
        <w:rPr>
          <w:sz w:val="27"/>
          <w:szCs w:val="27"/>
        </w:rPr>
        <w:t>Провести</w:t>
      </w:r>
    </w:p>
    <w:p w:rsidR="00F05BF6" w:rsidRDefault="00F05BF6" w:rsidP="00F05BF6">
      <w:pPr>
        <w:pStyle w:val="a3"/>
        <w:jc w:val="right"/>
      </w:pPr>
      <w:r>
        <w:rPr>
          <w:sz w:val="27"/>
          <w:szCs w:val="27"/>
        </w:rPr>
        <w:t>Распустить</w:t>
      </w:r>
    </w:p>
    <w:p w:rsidR="00F05BF6" w:rsidRDefault="00F05BF6" w:rsidP="00F05BF6">
      <w:pPr>
        <w:pStyle w:val="a3"/>
        <w:jc w:val="right"/>
      </w:pPr>
      <w:r>
        <w:rPr>
          <w:sz w:val="27"/>
          <w:szCs w:val="27"/>
        </w:rPr>
        <w:t xml:space="preserve">Выколи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Глаза;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Нос;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Нюни;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Глаз;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На мякине;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Лапшу.</w:t>
      </w:r>
    </w:p>
    <w:p w:rsidR="00F05BF6" w:rsidRPr="007B73F9" w:rsidRDefault="00F05BF6" w:rsidP="00F05BF6">
      <w:pPr>
        <w:pStyle w:val="a3"/>
        <w:rPr>
          <w:b/>
        </w:rPr>
      </w:pPr>
      <w:r w:rsidRPr="007B73F9">
        <w:rPr>
          <w:b/>
          <w:sz w:val="27"/>
          <w:szCs w:val="27"/>
          <w:u w:val="single"/>
        </w:rPr>
        <w:t>«Посчитай-ка!» Сколько фразеологизмов в этом тексте?</w:t>
      </w:r>
    </w:p>
    <w:p w:rsidR="00F05BF6" w:rsidRDefault="00F05BF6" w:rsidP="00F05BF6">
      <w:pPr>
        <w:pStyle w:val="a3"/>
        <w:jc w:val="center"/>
      </w:pPr>
      <w:r>
        <w:rPr>
          <w:sz w:val="27"/>
          <w:szCs w:val="27"/>
        </w:rPr>
        <w:t>С ног до головы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 xml:space="preserve">Когда-то я был с ним на короткой ноге. Но однажды он (с левой ноги встал, что ли?) полез ко мне драться. Я со всех ног домой! Еле ноги унес!.. Зато теперь к нему ни ногой! Ноги моей больше у него не будет! </w:t>
      </w:r>
    </w:p>
    <w:p w:rsidR="00F05BF6" w:rsidRDefault="00F05BF6" w:rsidP="00F05BF6">
      <w:pPr>
        <w:pStyle w:val="a3"/>
      </w:pPr>
      <w:r>
        <w:lastRenderedPageBreak/>
        <w:t xml:space="preserve">– </w:t>
      </w:r>
      <w:r>
        <w:rPr>
          <w:sz w:val="27"/>
          <w:szCs w:val="27"/>
        </w:rPr>
        <w:t>Да, ведет он себя из рук вон плохо. Надо бы взять его в руки. Чтобы знал: рукам воли не давай! И тогда – даю руку на отсечение – он сразу перестанет распускать руки!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Спору нет – горячая голова. Но уж если мы с ним сошлись, на свою голову, то теперь отвечаем за его поведение головой. Я еще не знаю, что мы должны сделать в первую голову (у меня голова идет кругом), но думаю, что голову вешать не стоит. Ручаюсь головой, что все вместе мы всегда сумеем намылить ему шею!</w:t>
      </w:r>
    </w:p>
    <w:p w:rsidR="00F05BF6" w:rsidRDefault="00F05BF6" w:rsidP="00F05BF6">
      <w:pPr>
        <w:pStyle w:val="a3"/>
        <w:jc w:val="right"/>
      </w:pPr>
      <w:r>
        <w:rPr>
          <w:sz w:val="27"/>
          <w:szCs w:val="27"/>
        </w:rPr>
        <w:t>А. Шибаев. (20 фразеологизмов)</w:t>
      </w:r>
    </w:p>
    <w:p w:rsidR="00F05BF6" w:rsidRDefault="00F05BF6" w:rsidP="00F05BF6">
      <w:pPr>
        <w:pStyle w:val="a3"/>
      </w:pPr>
    </w:p>
    <w:p w:rsidR="00F05BF6" w:rsidRPr="007B73F9" w:rsidRDefault="00F05BF6" w:rsidP="00F05BF6">
      <w:pPr>
        <w:pStyle w:val="a3"/>
        <w:rPr>
          <w:b/>
        </w:rPr>
      </w:pPr>
      <w:r w:rsidRPr="007B73F9">
        <w:rPr>
          <w:b/>
          <w:sz w:val="27"/>
          <w:szCs w:val="27"/>
          <w:u w:val="single"/>
        </w:rPr>
        <w:t>Игра «Потерялось слово»</w:t>
      </w:r>
    </w:p>
    <w:p w:rsidR="00F05BF6" w:rsidRDefault="00F05BF6" w:rsidP="00F05BF6">
      <w:pPr>
        <w:pStyle w:val="a3"/>
      </w:pPr>
    </w:p>
    <w:p w:rsidR="00F05BF6" w:rsidRDefault="00F05BF6" w:rsidP="00F05BF6">
      <w:pPr>
        <w:pStyle w:val="a3"/>
        <w:ind w:left="720"/>
      </w:pPr>
      <w:r>
        <w:rPr>
          <w:rFonts w:ascii="Arial Narrow" w:hAnsi="Arial Narrow"/>
          <w:sz w:val="27"/>
          <w:szCs w:val="27"/>
        </w:rPr>
        <w:t>Рыдают слоги в каждой строчке:</w:t>
      </w:r>
    </w:p>
    <w:p w:rsidR="00F05BF6" w:rsidRDefault="00F05BF6" w:rsidP="00F05BF6">
      <w:pPr>
        <w:pStyle w:val="a3"/>
        <w:ind w:left="720"/>
      </w:pPr>
      <w:r>
        <w:t xml:space="preserve">– </w:t>
      </w:r>
      <w:r>
        <w:rPr>
          <w:rFonts w:ascii="Arial Narrow" w:hAnsi="Arial Narrow"/>
          <w:sz w:val="27"/>
          <w:szCs w:val="27"/>
        </w:rPr>
        <w:t>От наших слов – одни кусочки!</w:t>
      </w:r>
    </w:p>
    <w:p w:rsidR="00F05BF6" w:rsidRDefault="00F05BF6" w:rsidP="00F05BF6">
      <w:pPr>
        <w:pStyle w:val="a3"/>
        <w:ind w:left="720"/>
      </w:pPr>
      <w:r>
        <w:rPr>
          <w:rFonts w:ascii="Arial Narrow" w:hAnsi="Arial Narrow"/>
          <w:sz w:val="27"/>
          <w:szCs w:val="27"/>
        </w:rPr>
        <w:t xml:space="preserve">Но если части слов найдете, </w:t>
      </w:r>
    </w:p>
    <w:p w:rsidR="00F05BF6" w:rsidRDefault="00F05BF6" w:rsidP="00F05BF6">
      <w:pPr>
        <w:pStyle w:val="a3"/>
        <w:ind w:left="720"/>
      </w:pPr>
      <w:r>
        <w:rPr>
          <w:rFonts w:ascii="Arial Narrow" w:hAnsi="Arial Narrow"/>
          <w:sz w:val="27"/>
          <w:szCs w:val="27"/>
        </w:rPr>
        <w:t>То быстро вы слова прочтете.</w:t>
      </w:r>
    </w:p>
    <w:p w:rsidR="00F05BF6" w:rsidRDefault="00F05BF6" w:rsidP="00F05BF6">
      <w:pPr>
        <w:pStyle w:val="a3"/>
        <w:jc w:val="center"/>
      </w:pPr>
      <w:r>
        <w:rPr>
          <w:noProof/>
        </w:rPr>
        <w:drawing>
          <wp:inline distT="0" distB="0" distL="0" distR="0" wp14:anchorId="2F60E27C" wp14:editId="32DD81C5">
            <wp:extent cx="3133725" cy="1390650"/>
            <wp:effectExtent l="0" t="0" r="9525" b="0"/>
            <wp:docPr id="1" name="Рисунок 1" descr="http://doc4web.ru/uploads/files/26/25465/hello_html_m5f606cb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c4web.ru/uploads/files/26/25465/hello_html_m5f606cb8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BF6" w:rsidRDefault="00F05BF6" w:rsidP="00F05BF6">
      <w:pPr>
        <w:pStyle w:val="a3"/>
      </w:pPr>
      <w:r>
        <w:rPr>
          <w:b/>
          <w:bCs/>
          <w:sz w:val="27"/>
          <w:szCs w:val="27"/>
        </w:rPr>
        <w:t xml:space="preserve">Ответ: </w:t>
      </w:r>
      <w:r>
        <w:rPr>
          <w:sz w:val="27"/>
          <w:szCs w:val="27"/>
        </w:rPr>
        <w:t>бессердечный, бессловесный, задержать, пропитание</w:t>
      </w:r>
    </w:p>
    <w:p w:rsidR="00F05BF6" w:rsidRDefault="00F05BF6" w:rsidP="00F05BF6">
      <w:pPr>
        <w:pStyle w:val="a3"/>
      </w:pPr>
      <w:r>
        <w:rPr>
          <w:sz w:val="27"/>
          <w:szCs w:val="27"/>
          <w:u w:val="single"/>
        </w:rPr>
        <w:t>«Поиграем в слова»</w:t>
      </w:r>
    </w:p>
    <w:p w:rsidR="00F05BF6" w:rsidRPr="007B73F9" w:rsidRDefault="00F05BF6" w:rsidP="00F05BF6">
      <w:pPr>
        <w:pStyle w:val="a3"/>
        <w:rPr>
          <w:b/>
        </w:rPr>
      </w:pPr>
      <w:r w:rsidRPr="007B73F9">
        <w:rPr>
          <w:b/>
          <w:sz w:val="27"/>
          <w:szCs w:val="27"/>
          <w:u w:val="single"/>
        </w:rPr>
        <w:t>Превратите существительные I склонения в существительные III склонения.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Взял я тетрадку, ушел на площадку,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Нарисовал лошадку.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Вот матушка пришла, и тоска отошла.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Спи скорее, дочка, наступила ночка.</w:t>
      </w:r>
    </w:p>
    <w:p w:rsidR="00F05BF6" w:rsidRDefault="00F05BF6" w:rsidP="00F05BF6">
      <w:pPr>
        <w:pStyle w:val="a3"/>
      </w:pPr>
      <w:r>
        <w:lastRenderedPageBreak/>
        <w:t xml:space="preserve">– </w:t>
      </w:r>
      <w:r>
        <w:rPr>
          <w:sz w:val="27"/>
          <w:szCs w:val="27"/>
        </w:rPr>
        <w:t>Намочился в речке – сушись на печке.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У нашего Вовки на грядке морковка.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Ах</w:t>
      </w:r>
      <w:proofErr w:type="gramStart"/>
      <w:r>
        <w:rPr>
          <w:sz w:val="27"/>
          <w:szCs w:val="27"/>
        </w:rPr>
        <w:t>,</w:t>
      </w:r>
      <w:proofErr w:type="gramEnd"/>
      <w:r>
        <w:rPr>
          <w:sz w:val="27"/>
          <w:szCs w:val="27"/>
        </w:rPr>
        <w:t xml:space="preserve"> вы, мышки-малыши, не сидите вы во ржи,</w:t>
      </w:r>
    </w:p>
    <w:p w:rsidR="00F05BF6" w:rsidRDefault="00F05BF6" w:rsidP="00F05BF6">
      <w:pPr>
        <w:pStyle w:val="a3"/>
        <w:rPr>
          <w:sz w:val="27"/>
          <w:szCs w:val="27"/>
        </w:rPr>
      </w:pPr>
      <w:r>
        <w:rPr>
          <w:sz w:val="27"/>
          <w:szCs w:val="27"/>
        </w:rPr>
        <w:t>Быстрокрылые чижи вас прогонят изо ржи.</w:t>
      </w:r>
    </w:p>
    <w:p w:rsidR="00BE3411" w:rsidRDefault="00BE3411" w:rsidP="00F05BF6">
      <w:pPr>
        <w:pStyle w:val="a3"/>
      </w:pP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Использование дидактических игр </w:t>
      </w:r>
      <w:proofErr w:type="gramStart"/>
      <w:r>
        <w:rPr>
          <w:sz w:val="27"/>
          <w:szCs w:val="27"/>
        </w:rPr>
        <w:t>приносит хорошие результаты</w:t>
      </w:r>
      <w:proofErr w:type="gramEnd"/>
      <w:r>
        <w:rPr>
          <w:sz w:val="27"/>
          <w:szCs w:val="27"/>
        </w:rPr>
        <w:t xml:space="preserve">, если игра полностью соответствует целям и задачам урока и в ней принимают активное участие все дети. Играя с увлечением, они лучше усваивают материал, не устают и не теряют интереса. В процессе игры у детей формируются </w:t>
      </w:r>
      <w:proofErr w:type="spellStart"/>
      <w:r>
        <w:rPr>
          <w:sz w:val="27"/>
          <w:szCs w:val="27"/>
        </w:rPr>
        <w:t>общеучебные</w:t>
      </w:r>
      <w:proofErr w:type="spellEnd"/>
      <w:r>
        <w:rPr>
          <w:sz w:val="27"/>
          <w:szCs w:val="27"/>
        </w:rPr>
        <w:t xml:space="preserve"> умения и навыки, в частности умения контроля и самоконтроля, формируются такие черты характера, как взаимопонимание, ответственность, честность.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Познавательный интерес - высший стимул всего учебного процесса, средство активизации познавательной деятельности учащихся. Разнообразие эффективных приемов пробуждает у детей интерес и положительное отношение не только к результатам, но и самому процессу обучения, к учителю, уверенность в преодолении трудностей.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Создание нестандартных ситуаций на уроке способствует развитию познавательного интереса и внимания к учебному материалу, активности учащихся и снятию усталости</w:t>
      </w:r>
      <w:r>
        <w:t xml:space="preserve">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Очень часто на уроке </w:t>
      </w:r>
      <w:r w:rsidR="00BE3411">
        <w:rPr>
          <w:sz w:val="27"/>
          <w:szCs w:val="27"/>
        </w:rPr>
        <w:t xml:space="preserve"> можно использовать </w:t>
      </w:r>
      <w:r>
        <w:rPr>
          <w:sz w:val="27"/>
          <w:szCs w:val="27"/>
        </w:rPr>
        <w:t xml:space="preserve"> ребусы. Ребусы понятны далеко не всем обучающимся, поэтому работу с ними начинаем с </w:t>
      </w:r>
      <w:proofErr w:type="gramStart"/>
      <w:r>
        <w:rPr>
          <w:sz w:val="27"/>
          <w:szCs w:val="27"/>
        </w:rPr>
        <w:t>простых</w:t>
      </w:r>
      <w:proofErr w:type="gramEnd"/>
      <w:r>
        <w:rPr>
          <w:sz w:val="27"/>
          <w:szCs w:val="27"/>
        </w:rPr>
        <w:t>, разбирая порядок разгадывания.</w:t>
      </w:r>
      <w:r>
        <w:t xml:space="preserve"> </w:t>
      </w:r>
    </w:p>
    <w:p w:rsidR="00F05BF6" w:rsidRDefault="00F05BF6" w:rsidP="00F05BF6">
      <w:pPr>
        <w:pStyle w:val="a3"/>
      </w:pPr>
      <w:r w:rsidRPr="007B73F9">
        <w:rPr>
          <w:b/>
          <w:sz w:val="27"/>
          <w:szCs w:val="27"/>
        </w:rPr>
        <w:t xml:space="preserve">Ребус </w:t>
      </w:r>
      <w:r>
        <w:rPr>
          <w:sz w:val="27"/>
          <w:szCs w:val="27"/>
        </w:rPr>
        <w:t xml:space="preserve">- вид загадки, в которой разгадываемые слова даны в виде рисунков в сочетании с буквами или цифрами.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В отличие от простой загадки, где основа идет на словесное описание, ребус развивает еще и логическое образное мышление, учит ребенка нестандартно воспринимать графическое изображение, а также тренирует зрительную память и правописание.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Правила разгадывания - запятые перед картинкой обозначают, сколько букв нужно убрать вначале загаданного слова, запятые в конце рисунка обозначают, сколько букв нужно убрать с конца слова. Если буква перечеркнута, ее нужно убрать из слова, если стоит знак равенства, значит одну букву нужно заменить на другую.</w:t>
      </w:r>
    </w:p>
    <w:p w:rsidR="00F05BF6" w:rsidRDefault="00F05BF6" w:rsidP="00F05BF6">
      <w:pPr>
        <w:pStyle w:val="a3"/>
      </w:pPr>
      <w:r>
        <w:rPr>
          <w:noProof/>
        </w:rPr>
        <w:lastRenderedPageBreak/>
        <w:drawing>
          <wp:inline distT="0" distB="0" distL="0" distR="0" wp14:anchorId="76C82A6B" wp14:editId="7810527D">
            <wp:extent cx="4762500" cy="1905000"/>
            <wp:effectExtent l="0" t="0" r="0" b="0"/>
            <wp:docPr id="2" name="Рисунок 2" descr="http://doc4web.ru/uploads/files/26/25465/hello_html_m1c6dd40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c4web.ru/uploads/files/26/25465/hello_html_m1c6dd40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BF6" w:rsidRDefault="00F05BF6" w:rsidP="00F05BF6">
      <w:pPr>
        <w:pStyle w:val="a3"/>
      </w:pPr>
      <w:r>
        <w:t>Патриот, осень, нашествие</w:t>
      </w: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25397CEC" wp14:editId="297A38C9">
            <wp:extent cx="5715000" cy="3600450"/>
            <wp:effectExtent l="0" t="0" r="0" b="0"/>
            <wp:docPr id="3" name="Рисунок 3" descr="http://doc4web.ru/uploads/files/26/25465/hello_html_6a63b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oc4web.ru/uploads/files/26/25465/hello_html_6a63b5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BF6" w:rsidRDefault="00F05BF6" w:rsidP="00F05BF6">
      <w:pPr>
        <w:pStyle w:val="a3"/>
      </w:pPr>
    </w:p>
    <w:p w:rsidR="00F05BF6" w:rsidRDefault="00F05BF6" w:rsidP="00F05BF6">
      <w:pPr>
        <w:pStyle w:val="a3"/>
      </w:pPr>
      <w:r>
        <w:rPr>
          <w:noProof/>
        </w:rPr>
        <w:lastRenderedPageBreak/>
        <w:drawing>
          <wp:inline distT="0" distB="0" distL="0" distR="0" wp14:anchorId="50E142B2" wp14:editId="6CC89209">
            <wp:extent cx="5934075" cy="4200525"/>
            <wp:effectExtent l="0" t="0" r="9525" b="9525"/>
            <wp:docPr id="4" name="Рисунок 4" descr="http://doc4web.ru/uploads/files/26/25465/hello_html_m5075a5d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oc4web.ru/uploads/files/26/25465/hello_html_m5075a5d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65974845" wp14:editId="77BC7992">
            <wp:extent cx="5934075" cy="4371975"/>
            <wp:effectExtent l="0" t="0" r="9525" b="9525"/>
            <wp:docPr id="5" name="Рисунок 5" descr="http://doc4web.ru/uploads/files/26/25465/hello_html_6df75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oc4web.ru/uploads/files/26/25465/hello_html_6df7583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BF6" w:rsidRDefault="00F05BF6" w:rsidP="00F05BF6">
      <w:pPr>
        <w:pStyle w:val="a3"/>
      </w:pPr>
      <w:r>
        <w:rPr>
          <w:sz w:val="27"/>
          <w:szCs w:val="27"/>
        </w:rPr>
        <w:lastRenderedPageBreak/>
        <w:t xml:space="preserve">Когда обучающиеся научились разгадывать ребусы, предлагаю задания </w:t>
      </w:r>
      <w:proofErr w:type="gramStart"/>
      <w:r>
        <w:rPr>
          <w:sz w:val="27"/>
          <w:szCs w:val="27"/>
        </w:rPr>
        <w:t>посложней</w:t>
      </w:r>
      <w:proofErr w:type="gramEnd"/>
      <w:r>
        <w:rPr>
          <w:sz w:val="27"/>
          <w:szCs w:val="27"/>
        </w:rPr>
        <w:t>.</w:t>
      </w: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1490D592" wp14:editId="135DFB83">
            <wp:extent cx="2381250" cy="857250"/>
            <wp:effectExtent l="0" t="0" r="0" b="0"/>
            <wp:docPr id="6" name="Рисунок 6" descr="http://doc4web.ru/uploads/files/26/25465/hello_html_435976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doc4web.ru/uploads/files/26/25465/hello_html_4359764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корень</w:t>
      </w:r>
      <w:r>
        <w:rPr>
          <w:noProof/>
          <w:sz w:val="27"/>
          <w:szCs w:val="27"/>
        </w:rPr>
        <w:drawing>
          <wp:inline distT="0" distB="0" distL="0" distR="0" wp14:anchorId="17869048" wp14:editId="2059DCC5">
            <wp:extent cx="2381250" cy="857250"/>
            <wp:effectExtent l="0" t="0" r="0" b="0"/>
            <wp:docPr id="7" name="Рисунок 7" descr="http://doc4web.ru/uploads/files/26/25465/hello_html_4a1a2b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oc4web.ru/uploads/files/26/25465/hello_html_4a1a2beb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глагол</w:t>
      </w: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32773767" wp14:editId="229528FC">
            <wp:extent cx="2381250" cy="857250"/>
            <wp:effectExtent l="0" t="0" r="0" b="0"/>
            <wp:docPr id="8" name="Рисунок 8" descr="http://doc4web.ru/uploads/files/26/25465/hello_html_m2dcb0c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doc4web.ru/uploads/files/26/25465/hello_html_m2dcb0c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грамотность</w:t>
      </w:r>
      <w:r>
        <w:rPr>
          <w:noProof/>
          <w:sz w:val="22"/>
          <w:szCs w:val="22"/>
        </w:rPr>
        <w:drawing>
          <wp:inline distT="0" distB="0" distL="0" distR="0" wp14:anchorId="4F5218B9" wp14:editId="1B8B4E7F">
            <wp:extent cx="2381250" cy="857250"/>
            <wp:effectExtent l="0" t="0" r="0" b="0"/>
            <wp:docPr id="9" name="Рисунок 9" descr="http://doc4web.ru/uploads/files/26/25465/hello_html_m50d8d2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oc4web.ru/uploads/files/26/25465/hello_html_m50d8d2ff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буква</w:t>
      </w: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4A4F1715" wp14:editId="57355C44">
            <wp:extent cx="2381250" cy="857250"/>
            <wp:effectExtent l="0" t="0" r="0" b="0"/>
            <wp:docPr id="10" name="Рисунок 10" descr="http://doc4web.ru/uploads/files/26/25465/hello_html_658865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doc4web.ru/uploads/files/26/25465/hello_html_65886509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склонение</w:t>
      </w:r>
      <w:r>
        <w:rPr>
          <w:noProof/>
          <w:sz w:val="27"/>
          <w:szCs w:val="27"/>
        </w:rPr>
        <w:drawing>
          <wp:inline distT="0" distB="0" distL="0" distR="0" wp14:anchorId="35217C2A" wp14:editId="60A51A78">
            <wp:extent cx="2381250" cy="857250"/>
            <wp:effectExtent l="0" t="0" r="0" b="0"/>
            <wp:docPr id="11" name="Рисунок 11" descr="http://doc4web.ru/uploads/files/26/25465/hello_html_m1efa96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doc4web.ru/uploads/files/26/25465/hello_html_m1efa96a7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словарь</w:t>
      </w:r>
    </w:p>
    <w:p w:rsidR="00F05BF6" w:rsidRDefault="00F05BF6" w:rsidP="00F05BF6">
      <w:pPr>
        <w:pStyle w:val="a3"/>
      </w:pP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38F544D0" wp14:editId="345DA386">
            <wp:extent cx="2381250" cy="857250"/>
            <wp:effectExtent l="0" t="0" r="0" b="0"/>
            <wp:docPr id="12" name="Рисунок 12" descr="http://doc4web.ru/uploads/files/26/25465/hello_html_m40bbe5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doc4web.ru/uploads/files/26/25465/hello_html_m40bbe56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прилагательное</w:t>
      </w:r>
      <w:r>
        <w:rPr>
          <w:noProof/>
        </w:rPr>
        <w:drawing>
          <wp:inline distT="0" distB="0" distL="0" distR="0" wp14:anchorId="07571BDB" wp14:editId="33D461AC">
            <wp:extent cx="2381250" cy="857250"/>
            <wp:effectExtent l="0" t="0" r="0" b="0"/>
            <wp:docPr id="13" name="Рисунок 13" descr="http://doc4web.ru/uploads/files/26/25465/hello_html_27ec7f4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doc4web.ru/uploads/files/26/25465/hello_html_27ec7f4e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BF6" w:rsidRDefault="00F05BF6" w:rsidP="00F05BF6">
      <w:pPr>
        <w:pStyle w:val="a3"/>
      </w:pPr>
      <w:r>
        <w:t>государство</w:t>
      </w:r>
    </w:p>
    <w:p w:rsidR="00F05BF6" w:rsidRDefault="00F05BF6" w:rsidP="00F05BF6">
      <w:pPr>
        <w:pStyle w:val="a3"/>
      </w:pP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75B3D767" wp14:editId="0F5B750B">
            <wp:extent cx="2381250" cy="857250"/>
            <wp:effectExtent l="0" t="0" r="0" b="0"/>
            <wp:docPr id="14" name="Рисунок 14" descr="http://doc4web.ru/uploads/files/26/25465/hello_html_39d59db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doc4web.ru/uploads/files/26/25465/hello_html_39d59db8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совесть</w:t>
      </w:r>
      <w:r>
        <w:rPr>
          <w:noProof/>
        </w:rPr>
        <w:drawing>
          <wp:inline distT="0" distB="0" distL="0" distR="0" wp14:anchorId="42A5ECC1" wp14:editId="72788612">
            <wp:extent cx="2381250" cy="857250"/>
            <wp:effectExtent l="0" t="0" r="0" b="0"/>
            <wp:docPr id="15" name="Рисунок 15" descr="http://doc4web.ru/uploads/files/26/25465/hello_html_m54486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doc4web.ru/uploads/files/26/25465/hello_html_m54486785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солнце</w:t>
      </w: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14BC5834" wp14:editId="18907984">
            <wp:extent cx="2381250" cy="857250"/>
            <wp:effectExtent l="0" t="0" r="0" b="0"/>
            <wp:docPr id="16" name="Рисунок 16" descr="http://doc4web.ru/uploads/files/26/25465/hello_html_m16c4a9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doc4web.ru/uploads/files/26/25465/hello_html_m16c4a979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поговорка</w:t>
      </w:r>
      <w:r>
        <w:rPr>
          <w:noProof/>
        </w:rPr>
        <w:drawing>
          <wp:inline distT="0" distB="0" distL="0" distR="0" wp14:anchorId="79928063" wp14:editId="04544217">
            <wp:extent cx="2381250" cy="857250"/>
            <wp:effectExtent l="0" t="0" r="0" b="0"/>
            <wp:docPr id="17" name="Рисунок 17" descr="http://doc4web.ru/uploads/files/26/25465/hello_html_m6f3169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doc4web.ru/uploads/files/26/25465/hello_html_m6f316949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BF6" w:rsidRDefault="00F05BF6" w:rsidP="00F05BF6">
      <w:pPr>
        <w:pStyle w:val="a3"/>
      </w:pPr>
      <w:r>
        <w:t>Подоконник</w:t>
      </w:r>
    </w:p>
    <w:p w:rsidR="00F05BF6" w:rsidRDefault="00F05BF6" w:rsidP="00F05BF6">
      <w:pPr>
        <w:pStyle w:val="a3"/>
      </w:pPr>
      <w:r>
        <w:rPr>
          <w:noProof/>
        </w:rPr>
        <w:lastRenderedPageBreak/>
        <w:drawing>
          <wp:inline distT="0" distB="0" distL="0" distR="0" wp14:anchorId="2F782407" wp14:editId="2F0AF8CF">
            <wp:extent cx="2381250" cy="857250"/>
            <wp:effectExtent l="0" t="0" r="0" b="0"/>
            <wp:docPr id="18" name="Рисунок 18" descr="http://doc4web.ru/uploads/files/26/25465/hello_html_m5c2602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doc4web.ru/uploads/files/26/25465/hello_html_m5c26027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скворец</w:t>
      </w:r>
      <w:r>
        <w:rPr>
          <w:noProof/>
        </w:rPr>
        <w:drawing>
          <wp:inline distT="0" distB="0" distL="0" distR="0" wp14:anchorId="52F7F5FD" wp14:editId="0DA4CE1E">
            <wp:extent cx="2381250" cy="857250"/>
            <wp:effectExtent l="0" t="0" r="0" b="0"/>
            <wp:docPr id="19" name="Рисунок 19" descr="http://doc4web.ru/uploads/files/26/25465/hello_html_m668ebc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oc4web.ru/uploads/files/26/25465/hello_html_m668ebc07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водолаз</w:t>
      </w: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06841B43" wp14:editId="15167BF6">
            <wp:extent cx="2381250" cy="857250"/>
            <wp:effectExtent l="0" t="0" r="0" b="0"/>
            <wp:docPr id="20" name="Рисунок 20" descr="http://doc4web.ru/uploads/files/26/25465/hello_html_543100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doc4web.ru/uploads/files/26/25465/hello_html_543100e7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космонавт</w:t>
      </w:r>
      <w:r>
        <w:rPr>
          <w:noProof/>
        </w:rPr>
        <w:drawing>
          <wp:inline distT="0" distB="0" distL="0" distR="0" wp14:anchorId="1A9E3CB3" wp14:editId="438B5893">
            <wp:extent cx="2381250" cy="857250"/>
            <wp:effectExtent l="0" t="0" r="0" b="0"/>
            <wp:docPr id="21" name="Рисунок 21" descr="http://doc4web.ru/uploads/files/26/25465/hello_html_m7bd3e95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doc4web.ru/uploads/files/26/25465/hello_html_m7bd3e95b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портфель</w:t>
      </w: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53D1C60F" wp14:editId="31A8124E">
            <wp:extent cx="2381250" cy="857250"/>
            <wp:effectExtent l="0" t="0" r="0" b="0"/>
            <wp:docPr id="22" name="Рисунок 22" descr="http://doc4web.ru/uploads/files/26/25465/hello_html_m1e5bef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doc4web.ru/uploads/files/26/25465/hello_html_m1e5bef78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светофор</w:t>
      </w:r>
      <w:r>
        <w:rPr>
          <w:noProof/>
          <w:sz w:val="18"/>
          <w:szCs w:val="18"/>
        </w:rPr>
        <w:drawing>
          <wp:inline distT="0" distB="0" distL="0" distR="0" wp14:anchorId="17D3008C" wp14:editId="14C8B5E8">
            <wp:extent cx="2381250" cy="857250"/>
            <wp:effectExtent l="0" t="0" r="0" b="0"/>
            <wp:docPr id="23" name="Рисунок 23" descr="http://doc4web.ru/uploads/files/26/25465/hello_html_127c62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doc4web.ru/uploads/files/26/25465/hello_html_127c62e8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карусель</w:t>
      </w: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72F73DD9" wp14:editId="120CB35B">
            <wp:extent cx="2381250" cy="857250"/>
            <wp:effectExtent l="0" t="0" r="0" b="0"/>
            <wp:docPr id="24" name="Рисунок 24" descr="http://doc4web.ru/uploads/files/26/25465/hello_html_m2db3cf0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doc4web.ru/uploads/files/26/25465/hello_html_m2db3cf0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стрекоза</w:t>
      </w:r>
      <w:r>
        <w:rPr>
          <w:noProof/>
          <w:sz w:val="18"/>
          <w:szCs w:val="18"/>
        </w:rPr>
        <w:drawing>
          <wp:inline distT="0" distB="0" distL="0" distR="0" wp14:anchorId="0C4977EA" wp14:editId="7989F4EA">
            <wp:extent cx="2381250" cy="857250"/>
            <wp:effectExtent l="0" t="0" r="0" b="0"/>
            <wp:docPr id="25" name="Рисунок 25" descr="http://doc4web.ru/uploads/files/26/25465/hello_html_mc3f0c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doc4web.ru/uploads/files/26/25465/hello_html_mc3f0cd9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семья</w:t>
      </w: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3C85BBF4" wp14:editId="71885EB9">
            <wp:extent cx="2381250" cy="857250"/>
            <wp:effectExtent l="0" t="0" r="0" b="0"/>
            <wp:docPr id="26" name="Рисунок 26" descr="http://doc4web.ru/uploads/files/26/25465/hello_html_m6fcb98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doc4web.ru/uploads/files/26/25465/hello_html_m6fcb982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доброта</w:t>
      </w:r>
      <w:r>
        <w:rPr>
          <w:noProof/>
          <w:sz w:val="18"/>
          <w:szCs w:val="18"/>
        </w:rPr>
        <w:drawing>
          <wp:inline distT="0" distB="0" distL="0" distR="0" wp14:anchorId="17A6CC4E" wp14:editId="74F891CB">
            <wp:extent cx="2381250" cy="857250"/>
            <wp:effectExtent l="0" t="0" r="0" b="0"/>
            <wp:docPr id="27" name="Рисунок 27" descr="http://doc4web.ru/uploads/files/26/25465/hello_html_4886db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doc4web.ru/uploads/files/26/25465/hello_html_4886db04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радость</w:t>
      </w:r>
    </w:p>
    <w:p w:rsidR="00F05BF6" w:rsidRDefault="00F05BF6" w:rsidP="00F05BF6">
      <w:pPr>
        <w:pStyle w:val="a3"/>
      </w:pPr>
      <w:r>
        <w:rPr>
          <w:noProof/>
        </w:rPr>
        <w:drawing>
          <wp:inline distT="0" distB="0" distL="0" distR="0" wp14:anchorId="7EFE0131" wp14:editId="7180BD18">
            <wp:extent cx="2381250" cy="857250"/>
            <wp:effectExtent l="0" t="0" r="0" b="0"/>
            <wp:docPr id="28" name="Рисунок 28" descr="http://doc4web.ru/uploads/files/26/25465/hello_html_m75eddb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doc4web.ru/uploads/files/26/25465/hello_html_m75eddbe2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февраль</w:t>
      </w:r>
      <w:r>
        <w:rPr>
          <w:noProof/>
          <w:sz w:val="18"/>
          <w:szCs w:val="18"/>
        </w:rPr>
        <w:drawing>
          <wp:inline distT="0" distB="0" distL="0" distR="0" wp14:anchorId="72E32B24" wp14:editId="0FFAF3CD">
            <wp:extent cx="2381250" cy="857250"/>
            <wp:effectExtent l="0" t="0" r="0" b="0"/>
            <wp:docPr id="29" name="Рисунок 29" descr="http://doc4web.ru/uploads/files/26/25465/hello_html_m238c72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doc4web.ru/uploads/files/26/25465/hello_html_m238c72a1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>вертолет</w:t>
      </w:r>
    </w:p>
    <w:p w:rsidR="00F05BF6" w:rsidRDefault="00F05BF6" w:rsidP="00F05BF6">
      <w:pPr>
        <w:pStyle w:val="a3"/>
      </w:pP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sz w:val="27"/>
          <w:szCs w:val="27"/>
        </w:rPr>
        <w:t xml:space="preserve">Особое место в нетрадиционных уроках занимает лингвистическая сказка. </w:t>
      </w: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sz w:val="27"/>
          <w:szCs w:val="27"/>
        </w:rPr>
        <w:t>Грамматическая сказка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В прекрасной стране </w:t>
      </w:r>
      <w:proofErr w:type="spellStart"/>
      <w:r>
        <w:rPr>
          <w:sz w:val="27"/>
          <w:szCs w:val="27"/>
        </w:rPr>
        <w:t>Азбуковедение</w:t>
      </w:r>
      <w:proofErr w:type="spellEnd"/>
      <w:r>
        <w:rPr>
          <w:sz w:val="27"/>
          <w:szCs w:val="27"/>
        </w:rPr>
        <w:t xml:space="preserve"> живут гласные и согласные. Они очень дружат между собой. Согласные во всем соглашаются с гласными.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Когда они становятся рядом, то происходят удивительные вещи. Образуется слог, и согласные начинают разговаривать. Слог – это союз гласных и согласных. Правда, слог может состоять и из одной буквы, обязательно гласной, а из согласной – никогда: плохо звучит согласная, когда она одна.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lastRenderedPageBreak/>
        <w:t>Когда слоги собираются вместе, то получаются слова. А когда собираются слова, то получаются предложения. Это настоящий праздник! Они могут долго и много рассказывать. Их разговоры складываются в стихи, сказки, рассказы. Читайте их, дети!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Фонетическая сказка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Если кто-нибудь скажет тебе, что бык – родственник буквы</w:t>
      </w:r>
      <w:proofErr w:type="gramStart"/>
      <w:r>
        <w:rPr>
          <w:sz w:val="27"/>
          <w:szCs w:val="27"/>
        </w:rPr>
        <w:t xml:space="preserve"> А</w:t>
      </w:r>
      <w:proofErr w:type="gramEnd"/>
      <w:r>
        <w:rPr>
          <w:sz w:val="27"/>
          <w:szCs w:val="27"/>
        </w:rPr>
        <w:t xml:space="preserve">, верблюд имеет отношение к букве Г, а дверь в шатер – к букве Д, ты, наверное, подумаешь, что тебя разыгрывают. Однако это </w:t>
      </w:r>
      <w:proofErr w:type="gramStart"/>
      <w:r>
        <w:rPr>
          <w:sz w:val="27"/>
          <w:szCs w:val="27"/>
        </w:rPr>
        <w:t>чистейшая</w:t>
      </w:r>
      <w:proofErr w:type="gramEnd"/>
      <w:r>
        <w:rPr>
          <w:sz w:val="27"/>
          <w:szCs w:val="27"/>
        </w:rPr>
        <w:t xml:space="preserve"> правда.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В самом древнем письме использовались не буквы, а рисунки. </w:t>
      </w:r>
      <w:proofErr w:type="gramStart"/>
      <w:r>
        <w:rPr>
          <w:sz w:val="27"/>
          <w:szCs w:val="27"/>
        </w:rPr>
        <w:t>Чтобы передать, например, содержание предложения «Днем я пошел на охоту, добыл двух зайцев, ночью вернулся домой», нужно нарисовать: 1) хижины, солнце, охотника с копьем; 2) 2 заячьи шкуры; 3) хижины, луну над ними, охотника с копьем.</w:t>
      </w:r>
      <w:proofErr w:type="gramEnd"/>
      <w:r>
        <w:rPr>
          <w:sz w:val="27"/>
          <w:szCs w:val="27"/>
        </w:rPr>
        <w:t xml:space="preserve"> Постепенно рисунки упрощались и превратились в современные буквы: к примеру, сначала рисовался треугольный вход и жилище-шатер, затем треугольник, то есть схема двери (∆), и этот знак превратился в современную букву</w:t>
      </w:r>
      <w:proofErr w:type="gramStart"/>
      <w:r>
        <w:rPr>
          <w:sz w:val="27"/>
          <w:szCs w:val="27"/>
        </w:rPr>
        <w:t xml:space="preserve"> Д</w:t>
      </w:r>
      <w:proofErr w:type="gramEnd"/>
      <w:r>
        <w:rPr>
          <w:sz w:val="27"/>
          <w:szCs w:val="27"/>
        </w:rPr>
        <w:t>, которая никак не напоминает тебе о своей связи с дверью в шатер.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Буква</w:t>
      </w:r>
      <w:proofErr w:type="gramStart"/>
      <w:r>
        <w:rPr>
          <w:sz w:val="27"/>
          <w:szCs w:val="27"/>
        </w:rPr>
        <w:t xml:space="preserve"> А</w:t>
      </w:r>
      <w:proofErr w:type="gramEnd"/>
      <w:r>
        <w:rPr>
          <w:sz w:val="27"/>
          <w:szCs w:val="27"/>
        </w:rPr>
        <w:t xml:space="preserve"> возникла из схематического изображения головы быка </w:t>
      </w:r>
      <w:r>
        <w:rPr>
          <w:i/>
          <w:iCs/>
          <w:sz w:val="27"/>
          <w:szCs w:val="27"/>
        </w:rPr>
        <w:t>(алефа)</w:t>
      </w:r>
      <w:r>
        <w:rPr>
          <w:sz w:val="27"/>
          <w:szCs w:val="27"/>
        </w:rPr>
        <w:t xml:space="preserve"> в ярме, а Г – из схематического изображения головы и шеи верблюда </w:t>
      </w:r>
      <w:r>
        <w:rPr>
          <w:i/>
          <w:iCs/>
          <w:sz w:val="27"/>
          <w:szCs w:val="27"/>
        </w:rPr>
        <w:t>(</w:t>
      </w:r>
      <w:proofErr w:type="spellStart"/>
      <w:r>
        <w:rPr>
          <w:i/>
          <w:iCs/>
          <w:sz w:val="27"/>
          <w:szCs w:val="27"/>
        </w:rPr>
        <w:t>гимеля</w:t>
      </w:r>
      <w:proofErr w:type="spellEnd"/>
      <w:r>
        <w:rPr>
          <w:i/>
          <w:iCs/>
          <w:sz w:val="27"/>
          <w:szCs w:val="27"/>
        </w:rPr>
        <w:t>)</w:t>
      </w:r>
      <w:r>
        <w:rPr>
          <w:sz w:val="27"/>
          <w:szCs w:val="27"/>
        </w:rPr>
        <w:t>. Вот какая интересная история о наших буквах.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Корни с чередованием и//е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К вечеру Незнайка вспомнил, что ему поручили написать плакат. «Соб...» – начал он и задумался. Думал он долго, пока не догадался позвонить в справочное бюро.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Справочное бюро слушает.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Скажите, пожалуйста, как написать – соб</w:t>
      </w:r>
      <w:r>
        <w:rPr>
          <w:sz w:val="27"/>
          <w:szCs w:val="27"/>
          <w:u w:val="single"/>
        </w:rPr>
        <w:t>и</w:t>
      </w:r>
      <w:r>
        <w:rPr>
          <w:sz w:val="27"/>
          <w:szCs w:val="27"/>
        </w:rPr>
        <w:t xml:space="preserve">райте или </w:t>
      </w:r>
      <w:proofErr w:type="spellStart"/>
      <w:r>
        <w:rPr>
          <w:sz w:val="27"/>
          <w:szCs w:val="27"/>
        </w:rPr>
        <w:t>соб</w:t>
      </w:r>
      <w:r>
        <w:rPr>
          <w:sz w:val="27"/>
          <w:szCs w:val="27"/>
          <w:u w:val="single"/>
        </w:rPr>
        <w:t>е</w:t>
      </w:r>
      <w:r>
        <w:rPr>
          <w:sz w:val="27"/>
          <w:szCs w:val="27"/>
        </w:rPr>
        <w:t>райте</w:t>
      </w:r>
      <w:proofErr w:type="spellEnd"/>
      <w:r>
        <w:rPr>
          <w:sz w:val="27"/>
          <w:szCs w:val="27"/>
        </w:rPr>
        <w:t>?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Сейчас вам ответит Суффикс А.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Алло, – сказал Суффикс</w:t>
      </w:r>
      <w:proofErr w:type="gramStart"/>
      <w:r>
        <w:rPr>
          <w:sz w:val="27"/>
          <w:szCs w:val="27"/>
        </w:rPr>
        <w:t xml:space="preserve"> А</w:t>
      </w:r>
      <w:proofErr w:type="gramEnd"/>
      <w:r>
        <w:rPr>
          <w:sz w:val="27"/>
          <w:szCs w:val="27"/>
        </w:rPr>
        <w:t xml:space="preserve"> – консультант. – Вы меня слушаете? В таких корнях, где чередуются буквы </w:t>
      </w:r>
      <w:r>
        <w:rPr>
          <w:sz w:val="27"/>
          <w:szCs w:val="27"/>
          <w:u w:val="single"/>
        </w:rPr>
        <w:t>е</w:t>
      </w:r>
      <w:r>
        <w:rPr>
          <w:sz w:val="27"/>
          <w:szCs w:val="27"/>
        </w:rPr>
        <w:t xml:space="preserve"> и </w:t>
      </w:r>
      <w:proofErr w:type="spellStart"/>
      <w:proofErr w:type="gramStart"/>
      <w:r>
        <w:rPr>
          <w:sz w:val="27"/>
          <w:szCs w:val="27"/>
          <w:u w:val="single"/>
        </w:rPr>
        <w:t>и</w:t>
      </w:r>
      <w:proofErr w:type="spellEnd"/>
      <w:proofErr w:type="gramEnd"/>
      <w:r w:rsidR="001D5B26">
        <w:rPr>
          <w:sz w:val="27"/>
          <w:szCs w:val="27"/>
        </w:rPr>
        <w:t>, я хозяин. Если я стою пос</w:t>
      </w:r>
      <w:r>
        <w:rPr>
          <w:sz w:val="27"/>
          <w:szCs w:val="27"/>
        </w:rPr>
        <w:t xml:space="preserve">ле корня, то допускаю в корень только </w:t>
      </w:r>
      <w:r>
        <w:rPr>
          <w:sz w:val="27"/>
          <w:szCs w:val="27"/>
          <w:u w:val="single"/>
        </w:rPr>
        <w:t>и</w:t>
      </w:r>
      <w:r>
        <w:rPr>
          <w:sz w:val="27"/>
          <w:szCs w:val="27"/>
        </w:rPr>
        <w:t xml:space="preserve">; если стоит другая буква – пишите </w:t>
      </w:r>
      <w:r>
        <w:rPr>
          <w:sz w:val="27"/>
          <w:szCs w:val="27"/>
          <w:u w:val="single"/>
        </w:rPr>
        <w:t>е</w:t>
      </w:r>
      <w:r>
        <w:rPr>
          <w:sz w:val="27"/>
          <w:szCs w:val="27"/>
        </w:rPr>
        <w:t>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Как хорошо, что есть справочное бюро! – воскликнул Незнайка и сел дописывать плакат.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lastRenderedPageBreak/>
        <w:t>Сказка о разделительном знаке.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Незнайка писал диктант. «Сел кашу, </w:t>
      </w:r>
      <w:proofErr w:type="spellStart"/>
      <w:r>
        <w:rPr>
          <w:sz w:val="27"/>
          <w:szCs w:val="27"/>
        </w:rPr>
        <w:t>пю</w:t>
      </w:r>
      <w:proofErr w:type="spellEnd"/>
      <w:r>
        <w:rPr>
          <w:sz w:val="27"/>
          <w:szCs w:val="27"/>
        </w:rPr>
        <w:t xml:space="preserve"> воду, веду </w:t>
      </w:r>
      <w:proofErr w:type="spellStart"/>
      <w:r>
        <w:rPr>
          <w:sz w:val="27"/>
          <w:szCs w:val="27"/>
        </w:rPr>
        <w:t>сёмку</w:t>
      </w:r>
      <w:proofErr w:type="spellEnd"/>
      <w:r>
        <w:rPr>
          <w:sz w:val="27"/>
          <w:szCs w:val="27"/>
        </w:rPr>
        <w:t xml:space="preserve">, </w:t>
      </w:r>
      <w:proofErr w:type="gramStart"/>
      <w:r>
        <w:rPr>
          <w:sz w:val="27"/>
          <w:szCs w:val="27"/>
        </w:rPr>
        <w:t>забить</w:t>
      </w:r>
      <w:proofErr w:type="gramEnd"/>
      <w:r>
        <w:rPr>
          <w:sz w:val="27"/>
          <w:szCs w:val="27"/>
        </w:rPr>
        <w:t xml:space="preserve"> коля», – старательно выводил он.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 xml:space="preserve">Ой, </w:t>
      </w:r>
      <w:proofErr w:type="gramStart"/>
      <w:r>
        <w:rPr>
          <w:sz w:val="27"/>
          <w:szCs w:val="27"/>
        </w:rPr>
        <w:t>ой</w:t>
      </w:r>
      <w:proofErr w:type="gramEnd"/>
      <w:r>
        <w:rPr>
          <w:sz w:val="27"/>
          <w:szCs w:val="27"/>
        </w:rPr>
        <w:t>, ой! – испугались неправильно написанные слова. – В таком виде нельзя показаться в обществе: нас на смех поднимут!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А что с вами случилось? – удивился Незнайка.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 xml:space="preserve">Ничего-то ты не знаешь! – горевали буквы </w:t>
      </w:r>
      <w:r>
        <w:rPr>
          <w:sz w:val="27"/>
          <w:szCs w:val="27"/>
          <w:u w:val="single"/>
        </w:rPr>
        <w:t>е</w:t>
      </w:r>
      <w:r>
        <w:rPr>
          <w:sz w:val="27"/>
          <w:szCs w:val="27"/>
        </w:rPr>
        <w:t xml:space="preserve">, </w:t>
      </w:r>
      <w:r>
        <w:rPr>
          <w:sz w:val="27"/>
          <w:szCs w:val="27"/>
          <w:u w:val="single"/>
        </w:rPr>
        <w:t>ё</w:t>
      </w:r>
      <w:r>
        <w:rPr>
          <w:sz w:val="27"/>
          <w:szCs w:val="27"/>
        </w:rPr>
        <w:t xml:space="preserve">, </w:t>
      </w:r>
      <w:r>
        <w:rPr>
          <w:sz w:val="27"/>
          <w:szCs w:val="27"/>
          <w:u w:val="single"/>
        </w:rPr>
        <w:t>ю</w:t>
      </w:r>
      <w:r>
        <w:rPr>
          <w:sz w:val="27"/>
          <w:szCs w:val="27"/>
        </w:rPr>
        <w:t xml:space="preserve">, </w:t>
      </w:r>
      <w:r>
        <w:rPr>
          <w:sz w:val="27"/>
          <w:szCs w:val="27"/>
          <w:u w:val="single"/>
        </w:rPr>
        <w:t>я</w:t>
      </w:r>
      <w:r>
        <w:rPr>
          <w:sz w:val="27"/>
          <w:szCs w:val="27"/>
        </w:rPr>
        <w:t xml:space="preserve">. – В этих словах мы обозначаем по 2 </w:t>
      </w:r>
      <w:proofErr w:type="spellStart"/>
      <w:r>
        <w:rPr>
          <w:sz w:val="27"/>
          <w:szCs w:val="27"/>
        </w:rPr>
        <w:t>звукан</w:t>
      </w:r>
      <w:proofErr w:type="spellEnd"/>
      <w:r>
        <w:rPr>
          <w:sz w:val="27"/>
          <w:szCs w:val="27"/>
        </w:rPr>
        <w:t>: [</w:t>
      </w:r>
      <w:proofErr w:type="spellStart"/>
      <w:r>
        <w:rPr>
          <w:sz w:val="27"/>
          <w:szCs w:val="27"/>
        </w:rPr>
        <w:t>йэ</w:t>
      </w:r>
      <w:proofErr w:type="spellEnd"/>
      <w:r>
        <w:rPr>
          <w:sz w:val="27"/>
          <w:szCs w:val="27"/>
        </w:rPr>
        <w:t>], [</w:t>
      </w:r>
      <w:proofErr w:type="spellStart"/>
      <w:r>
        <w:rPr>
          <w:sz w:val="27"/>
          <w:szCs w:val="27"/>
        </w:rPr>
        <w:t>йо</w:t>
      </w:r>
      <w:proofErr w:type="spellEnd"/>
      <w:r>
        <w:rPr>
          <w:sz w:val="27"/>
          <w:szCs w:val="27"/>
        </w:rPr>
        <w:t>], [</w:t>
      </w:r>
      <w:proofErr w:type="spellStart"/>
      <w:r>
        <w:rPr>
          <w:sz w:val="27"/>
          <w:szCs w:val="27"/>
        </w:rPr>
        <w:t>йу</w:t>
      </w:r>
      <w:proofErr w:type="spellEnd"/>
      <w:r>
        <w:rPr>
          <w:sz w:val="27"/>
          <w:szCs w:val="27"/>
        </w:rPr>
        <w:t>], [</w:t>
      </w:r>
      <w:proofErr w:type="spellStart"/>
      <w:r>
        <w:rPr>
          <w:sz w:val="27"/>
          <w:szCs w:val="27"/>
        </w:rPr>
        <w:t>йа</w:t>
      </w:r>
      <w:proofErr w:type="spellEnd"/>
      <w:r>
        <w:rPr>
          <w:sz w:val="27"/>
          <w:szCs w:val="27"/>
        </w:rPr>
        <w:t xml:space="preserve">], – но делаем это с помощью твердого знака, который ставится после приставок и мягкого знака, употребляемого в других случаях. </w:t>
      </w:r>
      <w:proofErr w:type="gramStart"/>
      <w:r>
        <w:rPr>
          <w:sz w:val="27"/>
          <w:szCs w:val="27"/>
        </w:rPr>
        <w:t>Ты же наших помощников потерял, и теперь все думают, что мы обозначаем только одни звуки: [э], [о], [у], [а] – и читают «сел», «</w:t>
      </w:r>
      <w:proofErr w:type="spellStart"/>
      <w:r>
        <w:rPr>
          <w:sz w:val="27"/>
          <w:szCs w:val="27"/>
        </w:rPr>
        <w:t>пю</w:t>
      </w:r>
      <w:proofErr w:type="spellEnd"/>
      <w:r>
        <w:rPr>
          <w:sz w:val="27"/>
          <w:szCs w:val="27"/>
        </w:rPr>
        <w:t xml:space="preserve">» вместо «съел», «пью». </w:t>
      </w:r>
      <w:proofErr w:type="gramEnd"/>
    </w:p>
    <w:p w:rsidR="00F05BF6" w:rsidRDefault="00F05BF6" w:rsidP="00F05BF6">
      <w:pPr>
        <w:pStyle w:val="a3"/>
      </w:pPr>
      <w:r>
        <w:rPr>
          <w:sz w:val="27"/>
          <w:szCs w:val="27"/>
        </w:rPr>
        <w:t>Стыдно стало Незнайке, стал он быстро исправлять написанное. Простите его, буквы, он больше так не будет безграмотно использовать мягкий и твердый разделительные знаки.</w:t>
      </w:r>
    </w:p>
    <w:p w:rsidR="00F05BF6" w:rsidRDefault="00F05BF6" w:rsidP="00F05BF6">
      <w:pPr>
        <w:pStyle w:val="a3"/>
        <w:jc w:val="center"/>
      </w:pPr>
      <w:r>
        <w:rPr>
          <w:noProof/>
        </w:rPr>
        <w:drawing>
          <wp:inline distT="0" distB="0" distL="0" distR="0" wp14:anchorId="2967AC5B" wp14:editId="094BF155">
            <wp:extent cx="3076575" cy="1162050"/>
            <wp:effectExtent l="0" t="0" r="9525" b="0"/>
            <wp:docPr id="30" name="Рисунок 30" descr="http://doc4web.ru/uploads/files/26/25465/hello_html_m57ef06f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doc4web.ru/uploads/files/26/25465/hello_html_m57ef06f5.gif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 xml:space="preserve">Сказка о корне – </w:t>
      </w:r>
      <w:proofErr w:type="spellStart"/>
      <w:r>
        <w:rPr>
          <w:rFonts w:ascii="Bookman Old Style" w:hAnsi="Bookman Old Style"/>
          <w:b/>
          <w:bCs/>
          <w:i/>
          <w:iCs/>
          <w:sz w:val="27"/>
          <w:szCs w:val="27"/>
        </w:rPr>
        <w:t>уч</w:t>
      </w:r>
      <w:proofErr w:type="spellEnd"/>
      <w:proofErr w:type="gramStart"/>
      <w:r>
        <w:rPr>
          <w:rFonts w:ascii="Bookman Old Style" w:hAnsi="Bookman Old Style"/>
          <w:b/>
          <w:bCs/>
          <w:i/>
          <w:iCs/>
          <w:sz w:val="27"/>
          <w:szCs w:val="27"/>
        </w:rPr>
        <w:t>-.</w:t>
      </w:r>
      <w:proofErr w:type="gramEnd"/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Жил-был Корень </w:t>
      </w:r>
      <w:proofErr w:type="spellStart"/>
      <w:r>
        <w:rPr>
          <w:sz w:val="27"/>
          <w:szCs w:val="27"/>
          <w:u w:val="single"/>
        </w:rPr>
        <w:t>уч</w:t>
      </w:r>
      <w:proofErr w:type="spellEnd"/>
      <w:r>
        <w:rPr>
          <w:sz w:val="27"/>
          <w:szCs w:val="27"/>
        </w:rPr>
        <w:t xml:space="preserve">, но так как одному тоскливо жить на свете, то призвал он приставки и суффиксы, объединился с ними и превратился в корень большого семейства слов. Его родственниками стали слова: </w:t>
      </w:r>
      <w:r>
        <w:rPr>
          <w:i/>
          <w:iCs/>
          <w:sz w:val="27"/>
          <w:szCs w:val="27"/>
        </w:rPr>
        <w:t>ученик, обучение, переучивать, ученый, заучивать, учитель</w:t>
      </w:r>
      <w:r>
        <w:rPr>
          <w:sz w:val="27"/>
          <w:szCs w:val="27"/>
        </w:rPr>
        <w:t xml:space="preserve"> и многие другие.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Когда Корень спрашивали, как ему удалось обзавестись такой </w:t>
      </w:r>
      <w:proofErr w:type="gramStart"/>
      <w:r>
        <w:rPr>
          <w:sz w:val="27"/>
          <w:szCs w:val="27"/>
        </w:rPr>
        <w:t>большой родней</w:t>
      </w:r>
      <w:proofErr w:type="gramEnd"/>
      <w:r>
        <w:rPr>
          <w:sz w:val="27"/>
          <w:szCs w:val="27"/>
        </w:rPr>
        <w:t xml:space="preserve">, он отвечал вопросом: «Вас интересует наше словообразование?» Корень был прав: </w:t>
      </w:r>
      <w:r>
        <w:rPr>
          <w:sz w:val="27"/>
          <w:szCs w:val="27"/>
          <w:u w:val="single"/>
        </w:rPr>
        <w:t>словообразование</w:t>
      </w:r>
      <w:r>
        <w:rPr>
          <w:sz w:val="27"/>
          <w:szCs w:val="27"/>
        </w:rPr>
        <w:t xml:space="preserve"> действительно изучает, из каких </w:t>
      </w:r>
      <w:proofErr w:type="gramStart"/>
      <w:r>
        <w:rPr>
          <w:sz w:val="27"/>
          <w:szCs w:val="27"/>
        </w:rPr>
        <w:t>частей</w:t>
      </w:r>
      <w:proofErr w:type="gramEnd"/>
      <w:r>
        <w:rPr>
          <w:sz w:val="27"/>
          <w:szCs w:val="27"/>
        </w:rPr>
        <w:t xml:space="preserve"> состоят и в </w:t>
      </w:r>
      <w:proofErr w:type="gramStart"/>
      <w:r>
        <w:rPr>
          <w:sz w:val="27"/>
          <w:szCs w:val="27"/>
        </w:rPr>
        <w:t>какой</w:t>
      </w:r>
      <w:proofErr w:type="gramEnd"/>
      <w:r>
        <w:rPr>
          <w:sz w:val="27"/>
          <w:szCs w:val="27"/>
        </w:rPr>
        <w:t xml:space="preserve"> последовательности образуются слова.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Как образуются слова?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В любом слове могут быть корень, суффикс, приставка и окончание. Но далеко не всегда слово «развинчивается» легко и просто. От времени «стыки» между </w:t>
      </w:r>
      <w:r>
        <w:rPr>
          <w:sz w:val="27"/>
          <w:szCs w:val="27"/>
        </w:rPr>
        <w:lastRenderedPageBreak/>
        <w:t xml:space="preserve">отдельными частями слова стали невидимыми, могли потеряться буквы или появиться другие. Сейчас нам кажется, что слова </w:t>
      </w:r>
      <w:r>
        <w:rPr>
          <w:i/>
          <w:iCs/>
          <w:sz w:val="27"/>
          <w:szCs w:val="27"/>
        </w:rPr>
        <w:t xml:space="preserve">доблесть, </w:t>
      </w:r>
      <w:proofErr w:type="spellStart"/>
      <w:proofErr w:type="gramStart"/>
      <w:r>
        <w:rPr>
          <w:i/>
          <w:iCs/>
          <w:sz w:val="27"/>
          <w:szCs w:val="27"/>
        </w:rPr>
        <w:t>неряха</w:t>
      </w:r>
      <w:proofErr w:type="spellEnd"/>
      <w:proofErr w:type="gramEnd"/>
      <w:r>
        <w:rPr>
          <w:i/>
          <w:iCs/>
          <w:sz w:val="27"/>
          <w:szCs w:val="27"/>
        </w:rPr>
        <w:t>, нет</w:t>
      </w:r>
      <w:r>
        <w:rPr>
          <w:sz w:val="27"/>
          <w:szCs w:val="27"/>
        </w:rPr>
        <w:t xml:space="preserve"> – непроизводные, </w:t>
      </w:r>
      <w:proofErr w:type="spellStart"/>
      <w:r>
        <w:rPr>
          <w:sz w:val="27"/>
          <w:szCs w:val="27"/>
        </w:rPr>
        <w:t>нечленимые</w:t>
      </w:r>
      <w:proofErr w:type="spellEnd"/>
      <w:r>
        <w:rPr>
          <w:sz w:val="27"/>
          <w:szCs w:val="27"/>
        </w:rPr>
        <w:t xml:space="preserve">. Но в древности существовали слова </w:t>
      </w:r>
      <w:proofErr w:type="spellStart"/>
      <w:r>
        <w:rPr>
          <w:sz w:val="27"/>
          <w:szCs w:val="27"/>
          <w:u w:val="single"/>
        </w:rPr>
        <w:t>доблии</w:t>
      </w:r>
      <w:proofErr w:type="spellEnd"/>
      <w:r>
        <w:rPr>
          <w:sz w:val="27"/>
          <w:szCs w:val="27"/>
        </w:rPr>
        <w:t xml:space="preserve"> </w:t>
      </w:r>
      <w:r>
        <w:rPr>
          <w:i/>
          <w:iCs/>
          <w:sz w:val="27"/>
          <w:szCs w:val="27"/>
        </w:rPr>
        <w:t>(храбрые)</w:t>
      </w:r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  <w:u w:val="single"/>
        </w:rPr>
        <w:t>ряхая</w:t>
      </w:r>
      <w:proofErr w:type="spellEnd"/>
      <w:r>
        <w:rPr>
          <w:sz w:val="27"/>
          <w:szCs w:val="27"/>
        </w:rPr>
        <w:t xml:space="preserve"> </w:t>
      </w:r>
      <w:r>
        <w:rPr>
          <w:i/>
          <w:iCs/>
          <w:sz w:val="27"/>
          <w:szCs w:val="27"/>
        </w:rPr>
        <w:t>(опрятная, красивая)</w:t>
      </w:r>
      <w:r>
        <w:rPr>
          <w:sz w:val="27"/>
          <w:szCs w:val="27"/>
        </w:rPr>
        <w:t xml:space="preserve">, сочетание </w:t>
      </w:r>
      <w:r>
        <w:rPr>
          <w:sz w:val="27"/>
          <w:szCs w:val="27"/>
          <w:u w:val="single"/>
        </w:rPr>
        <w:t>не есть</w:t>
      </w:r>
      <w:r>
        <w:rPr>
          <w:sz w:val="27"/>
          <w:szCs w:val="27"/>
        </w:rPr>
        <w:t xml:space="preserve">, которое слилось сначала </w:t>
      </w:r>
      <w:proofErr w:type="gramStart"/>
      <w:r>
        <w:rPr>
          <w:sz w:val="27"/>
          <w:szCs w:val="27"/>
        </w:rPr>
        <w:t>в</w:t>
      </w:r>
      <w:proofErr w:type="gramEnd"/>
      <w:r>
        <w:rPr>
          <w:sz w:val="27"/>
          <w:szCs w:val="27"/>
        </w:rPr>
        <w:t xml:space="preserve"> </w:t>
      </w:r>
      <w:r>
        <w:rPr>
          <w:sz w:val="27"/>
          <w:szCs w:val="27"/>
          <w:u w:val="single"/>
        </w:rPr>
        <w:t>несть</w:t>
      </w:r>
      <w:r>
        <w:rPr>
          <w:sz w:val="27"/>
          <w:szCs w:val="27"/>
        </w:rPr>
        <w:t xml:space="preserve">, а потом в </w:t>
      </w:r>
      <w:r>
        <w:rPr>
          <w:sz w:val="27"/>
          <w:szCs w:val="27"/>
          <w:u w:val="single"/>
        </w:rPr>
        <w:t>нет</w:t>
      </w:r>
      <w:r>
        <w:rPr>
          <w:sz w:val="27"/>
          <w:szCs w:val="27"/>
        </w:rPr>
        <w:t xml:space="preserve">. К примеру, в слове </w:t>
      </w:r>
      <w:r>
        <w:rPr>
          <w:sz w:val="27"/>
          <w:szCs w:val="27"/>
          <w:u w:val="single"/>
        </w:rPr>
        <w:t>гончар</w:t>
      </w:r>
      <w:r>
        <w:rPr>
          <w:sz w:val="27"/>
          <w:szCs w:val="27"/>
        </w:rPr>
        <w:t xml:space="preserve"> исчезла буква </w:t>
      </w:r>
      <w:proofErr w:type="gramStart"/>
      <w:r>
        <w:rPr>
          <w:sz w:val="27"/>
          <w:szCs w:val="27"/>
        </w:rPr>
        <w:t>р</w:t>
      </w:r>
      <w:proofErr w:type="gramEnd"/>
      <w:r>
        <w:rPr>
          <w:sz w:val="27"/>
          <w:szCs w:val="27"/>
        </w:rPr>
        <w:t xml:space="preserve"> </w:t>
      </w:r>
      <w:r>
        <w:rPr>
          <w:i/>
          <w:iCs/>
          <w:sz w:val="27"/>
          <w:szCs w:val="27"/>
        </w:rPr>
        <w:t>(</w:t>
      </w:r>
      <w:proofErr w:type="spellStart"/>
      <w:r>
        <w:rPr>
          <w:i/>
          <w:iCs/>
          <w:sz w:val="27"/>
          <w:szCs w:val="27"/>
        </w:rPr>
        <w:t>го</w:t>
      </w:r>
      <w:r>
        <w:rPr>
          <w:i/>
          <w:iCs/>
          <w:sz w:val="27"/>
          <w:szCs w:val="27"/>
          <w:u w:val="single"/>
        </w:rPr>
        <w:t>р</w:t>
      </w:r>
      <w:r>
        <w:rPr>
          <w:i/>
          <w:iCs/>
          <w:sz w:val="27"/>
          <w:szCs w:val="27"/>
        </w:rPr>
        <w:t>нчар</w:t>
      </w:r>
      <w:proofErr w:type="spellEnd"/>
      <w:r>
        <w:rPr>
          <w:i/>
          <w:iCs/>
          <w:sz w:val="27"/>
          <w:szCs w:val="27"/>
        </w:rPr>
        <w:t>)</w:t>
      </w:r>
      <w:r>
        <w:rPr>
          <w:sz w:val="27"/>
          <w:szCs w:val="27"/>
        </w:rPr>
        <w:t xml:space="preserve">, а в слове </w:t>
      </w:r>
      <w:r>
        <w:rPr>
          <w:i/>
          <w:iCs/>
          <w:sz w:val="27"/>
          <w:szCs w:val="27"/>
        </w:rPr>
        <w:t>взнуздать</w:t>
      </w:r>
      <w:r>
        <w:rPr>
          <w:sz w:val="27"/>
          <w:szCs w:val="27"/>
        </w:rPr>
        <w:t xml:space="preserve"> появилась буква </w:t>
      </w:r>
      <w:r>
        <w:rPr>
          <w:sz w:val="27"/>
          <w:szCs w:val="27"/>
          <w:u w:val="single"/>
        </w:rPr>
        <w:t>н</w:t>
      </w:r>
      <w:r>
        <w:rPr>
          <w:sz w:val="27"/>
          <w:szCs w:val="27"/>
        </w:rPr>
        <w:t xml:space="preserve"> </w:t>
      </w:r>
      <w:r>
        <w:rPr>
          <w:i/>
          <w:iCs/>
          <w:sz w:val="27"/>
          <w:szCs w:val="27"/>
        </w:rPr>
        <w:t>(узда – вз</w:t>
      </w:r>
      <w:r>
        <w:rPr>
          <w:i/>
          <w:iCs/>
          <w:strike/>
          <w:sz w:val="27"/>
          <w:szCs w:val="27"/>
        </w:rPr>
        <w:t>н</w:t>
      </w:r>
      <w:r>
        <w:rPr>
          <w:i/>
          <w:iCs/>
          <w:sz w:val="27"/>
          <w:szCs w:val="27"/>
        </w:rPr>
        <w:t>уздать - взнуздать)</w:t>
      </w:r>
      <w:r>
        <w:rPr>
          <w:sz w:val="27"/>
          <w:szCs w:val="27"/>
        </w:rPr>
        <w:t>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Но есть слова в языке, которые образуются другими путями.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Один из способов – распадение значений многозначного слова. Например, слово </w:t>
      </w:r>
      <w:r>
        <w:rPr>
          <w:sz w:val="27"/>
          <w:szCs w:val="27"/>
          <w:u w:val="single"/>
        </w:rPr>
        <w:t>вид</w:t>
      </w:r>
      <w:r>
        <w:rPr>
          <w:sz w:val="27"/>
          <w:szCs w:val="27"/>
        </w:rPr>
        <w:t xml:space="preserve"> образовало 2 омонима </w:t>
      </w:r>
      <w:r>
        <w:rPr>
          <w:i/>
          <w:iCs/>
          <w:sz w:val="27"/>
          <w:szCs w:val="27"/>
        </w:rPr>
        <w:t>(вид – разновидность, вид – грамматическая форма)</w:t>
      </w:r>
      <w:r>
        <w:rPr>
          <w:sz w:val="27"/>
          <w:szCs w:val="27"/>
        </w:rPr>
        <w:t>, и дороги этих 2-х слов разошлись.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Создаются новые слова и при переходе друг в друга частей речи: переход глагола </w:t>
      </w:r>
      <w:r>
        <w:rPr>
          <w:sz w:val="27"/>
          <w:szCs w:val="27"/>
          <w:u w:val="single"/>
        </w:rPr>
        <w:t>видишь</w:t>
      </w:r>
      <w:r>
        <w:rPr>
          <w:sz w:val="27"/>
          <w:szCs w:val="27"/>
        </w:rPr>
        <w:t xml:space="preserve"> в частицу </w:t>
      </w:r>
      <w:proofErr w:type="gramStart"/>
      <w:r>
        <w:rPr>
          <w:sz w:val="27"/>
          <w:szCs w:val="27"/>
          <w:u w:val="single"/>
        </w:rPr>
        <w:t>вишь</w:t>
      </w:r>
      <w:proofErr w:type="gramEnd"/>
      <w:r>
        <w:rPr>
          <w:sz w:val="27"/>
          <w:szCs w:val="27"/>
        </w:rPr>
        <w:t xml:space="preserve">, наречия </w:t>
      </w:r>
      <w:r>
        <w:rPr>
          <w:sz w:val="27"/>
          <w:szCs w:val="27"/>
          <w:u w:val="single"/>
        </w:rPr>
        <w:t>около</w:t>
      </w:r>
      <w:r>
        <w:rPr>
          <w:sz w:val="27"/>
          <w:szCs w:val="27"/>
        </w:rPr>
        <w:t xml:space="preserve"> – в предлог. От долгого употребления рядом несколько слов могут «склеиться» в одно слово: </w:t>
      </w:r>
      <w:r>
        <w:rPr>
          <w:sz w:val="27"/>
          <w:szCs w:val="27"/>
          <w:u w:val="single"/>
        </w:rPr>
        <w:t>сего дня</w:t>
      </w:r>
      <w:r>
        <w:rPr>
          <w:sz w:val="27"/>
          <w:szCs w:val="27"/>
        </w:rPr>
        <w:t xml:space="preserve"> </w:t>
      </w:r>
      <w:r>
        <w:rPr>
          <w:rFonts w:ascii="Wingdings" w:hAnsi="Wingdings"/>
          <w:sz w:val="27"/>
          <w:szCs w:val="27"/>
        </w:rPr>
        <w:t></w:t>
      </w:r>
      <w:r>
        <w:rPr>
          <w:sz w:val="27"/>
          <w:szCs w:val="27"/>
        </w:rPr>
        <w:t xml:space="preserve"> в </w:t>
      </w:r>
      <w:r>
        <w:rPr>
          <w:sz w:val="27"/>
          <w:szCs w:val="27"/>
          <w:u w:val="single"/>
        </w:rPr>
        <w:t>сегодня</w:t>
      </w:r>
      <w:r>
        <w:rPr>
          <w:sz w:val="27"/>
          <w:szCs w:val="27"/>
        </w:rPr>
        <w:t xml:space="preserve">. Слово </w:t>
      </w:r>
      <w:r>
        <w:rPr>
          <w:sz w:val="27"/>
          <w:szCs w:val="27"/>
          <w:u w:val="single"/>
        </w:rPr>
        <w:t>беседа</w:t>
      </w:r>
      <w:r>
        <w:rPr>
          <w:sz w:val="27"/>
          <w:szCs w:val="27"/>
        </w:rPr>
        <w:t xml:space="preserve"> произошло так: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Б</w: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41760E4A" wp14:editId="690F008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31" name="Рисунок 2" descr="http://doc4web.ru/uploads/files/26/25465/hello_html_m27c79c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c4web.ru/uploads/files/26/25465/hello_html_m27c79c02.gif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7"/>
          <w:szCs w:val="27"/>
        </w:rPr>
        <w:t xml:space="preserve">ез + </w:t>
      </w:r>
      <w:proofErr w:type="spellStart"/>
      <w:r>
        <w:rPr>
          <w:sz w:val="27"/>
          <w:szCs w:val="27"/>
        </w:rPr>
        <w:t>сьда</w:t>
      </w:r>
      <w:proofErr w:type="spellEnd"/>
      <w:r>
        <w:rPr>
          <w:sz w:val="27"/>
          <w:szCs w:val="27"/>
        </w:rPr>
        <w:t xml:space="preserve">, </w:t>
      </w:r>
      <w:r>
        <w:rPr>
          <w:i/>
          <w:iCs/>
          <w:sz w:val="27"/>
          <w:szCs w:val="27"/>
        </w:rPr>
        <w:t xml:space="preserve">(«вне»+ «снаружи») </w:t>
      </w:r>
      <w:r>
        <w:rPr>
          <w:rFonts w:ascii="Wingdings" w:hAnsi="Wingdings"/>
          <w:sz w:val="27"/>
          <w:szCs w:val="27"/>
        </w:rPr>
        <w:t>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безсьд</w:t>
      </w:r>
      <w:proofErr w:type="gramStart"/>
      <w:r>
        <w:rPr>
          <w:sz w:val="27"/>
          <w:szCs w:val="27"/>
        </w:rPr>
        <w:t>а</w:t>
      </w:r>
      <w:proofErr w:type="spellEnd"/>
      <w:r>
        <w:rPr>
          <w:i/>
          <w:iCs/>
          <w:sz w:val="27"/>
          <w:szCs w:val="27"/>
        </w:rPr>
        <w:t>(</w:t>
      </w:r>
      <w:proofErr w:type="gramEnd"/>
      <w:r>
        <w:rPr>
          <w:i/>
          <w:iCs/>
          <w:sz w:val="27"/>
          <w:szCs w:val="27"/>
        </w:rPr>
        <w:t xml:space="preserve">«вне», «снаружи» + «сидение») </w:t>
      </w:r>
      <w:r>
        <w:rPr>
          <w:rFonts w:ascii="Wingdings" w:hAnsi="Wingdings"/>
          <w:sz w:val="27"/>
          <w:szCs w:val="27"/>
        </w:rPr>
        <w:t></w:t>
      </w:r>
      <w:r>
        <w:rPr>
          <w:sz w:val="27"/>
          <w:szCs w:val="27"/>
        </w:rPr>
        <w:t xml:space="preserve"> </w:t>
      </w:r>
      <w:proofErr w:type="spellStart"/>
      <w:r>
        <w:rPr>
          <w:sz w:val="27"/>
          <w:szCs w:val="27"/>
        </w:rPr>
        <w:t>бессьда</w:t>
      </w:r>
      <w:proofErr w:type="spellEnd"/>
      <w:r>
        <w:rPr>
          <w:color w:val="FF0000"/>
          <w:sz w:val="27"/>
          <w:szCs w:val="27"/>
        </w:rPr>
        <w:t xml:space="preserve"> </w:t>
      </w:r>
      <w:r>
        <w:rPr>
          <w:i/>
          <w:iCs/>
          <w:sz w:val="27"/>
          <w:szCs w:val="27"/>
        </w:rPr>
        <w:t>(«разговор во время сидения»)</w:t>
      </w:r>
      <w:r>
        <w:rPr>
          <w:sz w:val="27"/>
          <w:szCs w:val="27"/>
        </w:rPr>
        <w:t xml:space="preserve"> </w:t>
      </w:r>
      <w:r>
        <w:rPr>
          <w:rFonts w:ascii="Wingdings" w:hAnsi="Wingdings"/>
          <w:sz w:val="27"/>
          <w:szCs w:val="27"/>
        </w:rPr>
        <w:t></w:t>
      </w:r>
      <w:r>
        <w:rPr>
          <w:sz w:val="27"/>
          <w:szCs w:val="27"/>
        </w:rPr>
        <w:t xml:space="preserve"> </w:t>
      </w:r>
      <w:r>
        <w:rPr>
          <w:sz w:val="27"/>
          <w:szCs w:val="27"/>
          <w:u w:val="single"/>
        </w:rPr>
        <w:t>беседа</w:t>
      </w:r>
      <w:r>
        <w:rPr>
          <w:sz w:val="27"/>
          <w:szCs w:val="27"/>
        </w:rPr>
        <w:t>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В слове </w:t>
      </w:r>
      <w:r>
        <w:rPr>
          <w:sz w:val="27"/>
          <w:szCs w:val="27"/>
          <w:u w:val="single"/>
        </w:rPr>
        <w:t>сутки</w:t>
      </w:r>
      <w:r>
        <w:rPr>
          <w:sz w:val="27"/>
          <w:szCs w:val="27"/>
        </w:rPr>
        <w:t xml:space="preserve"> древний корень </w:t>
      </w:r>
      <w:proofErr w:type="gramStart"/>
      <w:r>
        <w:rPr>
          <w:sz w:val="27"/>
          <w:szCs w:val="27"/>
        </w:rPr>
        <w:t>-</w:t>
      </w:r>
      <w:proofErr w:type="spellStart"/>
      <w:r>
        <w:rPr>
          <w:sz w:val="27"/>
          <w:szCs w:val="27"/>
          <w:u w:val="single"/>
        </w:rPr>
        <w:t>т</w:t>
      </w:r>
      <w:proofErr w:type="gramEnd"/>
      <w:r>
        <w:rPr>
          <w:sz w:val="27"/>
          <w:szCs w:val="27"/>
          <w:u w:val="single"/>
        </w:rPr>
        <w:t>к</w:t>
      </w:r>
      <w:proofErr w:type="spellEnd"/>
      <w:r>
        <w:rPr>
          <w:sz w:val="27"/>
          <w:szCs w:val="27"/>
        </w:rPr>
        <w:t xml:space="preserve">-, что означает стык дня и ночи; в слове </w:t>
      </w:r>
      <w:r>
        <w:rPr>
          <w:sz w:val="27"/>
          <w:szCs w:val="27"/>
          <w:u w:val="single"/>
        </w:rPr>
        <w:t>перчатка</w:t>
      </w:r>
      <w:r>
        <w:rPr>
          <w:sz w:val="27"/>
          <w:szCs w:val="27"/>
        </w:rPr>
        <w:t xml:space="preserve"> – древний корень -</w:t>
      </w:r>
      <w:r>
        <w:rPr>
          <w:sz w:val="27"/>
          <w:szCs w:val="27"/>
          <w:u w:val="single"/>
        </w:rPr>
        <w:t>перст</w:t>
      </w:r>
      <w:r>
        <w:rPr>
          <w:sz w:val="27"/>
          <w:szCs w:val="27"/>
        </w:rPr>
        <w:t xml:space="preserve"> </w:t>
      </w:r>
      <w:r>
        <w:rPr>
          <w:i/>
          <w:iCs/>
          <w:sz w:val="27"/>
          <w:szCs w:val="27"/>
        </w:rPr>
        <w:t>(палец)</w:t>
      </w:r>
      <w:r>
        <w:rPr>
          <w:sz w:val="27"/>
          <w:szCs w:val="27"/>
        </w:rPr>
        <w:t xml:space="preserve"> и т.д.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Такие сведения можно почерпнуть из «Этимологического словаря».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Сказка «Морфология»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Велико количество слов в языке – сотни тысяч! Как разобраться и управиться с такой армией? К счастью, есть у них строгий командир – Морфология. Попытались как-то все слова построиться. Становились, становились – все плохо получается. «Без командира нам не обойтись, – поняли слова, – призовем-ка мы Морфологию!»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Кто обозначает предмет? – спросила Морфология у слов.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Мы обозначаем предмет.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А какие формы у вас есть?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Род, число и падеж.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А что вы умеете делать?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Быть всеми членами предложения, но в первую очередь – подлежащим и дополнением.</w:t>
      </w:r>
    </w:p>
    <w:p w:rsidR="00F05BF6" w:rsidRDefault="00F05BF6" w:rsidP="00F05BF6">
      <w:pPr>
        <w:pStyle w:val="a3"/>
      </w:pPr>
      <w:r>
        <w:lastRenderedPageBreak/>
        <w:t xml:space="preserve">– </w:t>
      </w:r>
      <w:r>
        <w:rPr>
          <w:sz w:val="27"/>
          <w:szCs w:val="27"/>
        </w:rPr>
        <w:t>Становитесь под знамя «Имя существительное», – приказала Морфология.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Мы обозначаем действие, имеем лицо, время, наклонение, вид и залог, можем быть сказуемыми, – отрапортовали другие слова.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Вы становитесь под знамя «Глагол», – отвечала Морфология.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Она собрала и объединила и все оставшиеся слова. Так тысячи слов встали под знамена частей речи, учитывая свои значения, грамматические формы и синтаксическую функцию.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Сказка о Роде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Зачем Вы имени существительному? – спросили как-то у Рода.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 xml:space="preserve">А разве есть хоть одно существительное без Рода? – ответил тот. – Без меня существительное не сможет обозначать предмет, т.е. перестанет быть существительным. Стоит какой-нибудь падежной форме «сбежать» и лишиться Рода, как она тотчас же превращается в наречие: было вот </w:t>
      </w:r>
      <w:proofErr w:type="spellStart"/>
      <w:r>
        <w:rPr>
          <w:sz w:val="27"/>
          <w:szCs w:val="27"/>
          <w:u w:val="single"/>
        </w:rPr>
        <w:t>бгом</w:t>
      </w:r>
      <w:proofErr w:type="spellEnd"/>
      <w:r>
        <w:rPr>
          <w:sz w:val="27"/>
          <w:szCs w:val="27"/>
        </w:rPr>
        <w:t xml:space="preserve">, а стало </w:t>
      </w:r>
      <w:proofErr w:type="spellStart"/>
      <w:r>
        <w:rPr>
          <w:sz w:val="27"/>
          <w:szCs w:val="27"/>
          <w:u w:val="single"/>
        </w:rPr>
        <w:t>бегм</w:t>
      </w:r>
      <w:proofErr w:type="spellEnd"/>
      <w:r>
        <w:rPr>
          <w:sz w:val="27"/>
          <w:szCs w:val="27"/>
          <w:u w:val="single"/>
        </w:rPr>
        <w:t xml:space="preserve">. 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И всегда, как только выделяется или создается новый предмет, его обозначают именем существительным в одной из форм рода: </w:t>
      </w:r>
      <w:r>
        <w:rPr>
          <w:i/>
          <w:iCs/>
          <w:sz w:val="27"/>
          <w:szCs w:val="27"/>
        </w:rPr>
        <w:t xml:space="preserve">Чебурашка, игрушка, изделие, предмет </w:t>
      </w:r>
      <w:r>
        <w:rPr>
          <w:sz w:val="27"/>
          <w:szCs w:val="27"/>
        </w:rPr>
        <w:t>и т.д.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Существительное считает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Кто за это предложение, поднимите руку, – сказал председатель. – Существительное, посчитайте количество голосов.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Много! – моментально отвечало оно.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Вы же не считали, – укоризненно покачал головой председатель.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Много, – тут же повторило Существительное.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Вы не хотите считать?!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 xml:space="preserve">Товарищ председатель, – вступился Глагол, – Существительное не умеет считать по порядку, у него есть единственное число, обозначающее 1 предмет, и множественное со значением неопределенного множества. 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И кто же посчитает нам голоса?</w:t>
      </w:r>
    </w:p>
    <w:p w:rsidR="00F05BF6" w:rsidRDefault="00F05BF6" w:rsidP="00F05BF6">
      <w:pPr>
        <w:pStyle w:val="a3"/>
      </w:pPr>
      <w:r>
        <w:lastRenderedPageBreak/>
        <w:t xml:space="preserve">– </w:t>
      </w:r>
      <w:r>
        <w:rPr>
          <w:sz w:val="27"/>
          <w:szCs w:val="27"/>
        </w:rPr>
        <w:t>Числительное, – хором выдохнул зал...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У отдельных Существительных есть количественное значение, но это значение не части речи, а лексическое: </w:t>
      </w:r>
      <w:r>
        <w:rPr>
          <w:sz w:val="27"/>
          <w:szCs w:val="27"/>
          <w:u w:val="single"/>
        </w:rPr>
        <w:t>двойка</w:t>
      </w:r>
      <w:r>
        <w:rPr>
          <w:sz w:val="27"/>
          <w:szCs w:val="27"/>
        </w:rPr>
        <w:t xml:space="preserve">, </w:t>
      </w:r>
      <w:r>
        <w:rPr>
          <w:sz w:val="27"/>
          <w:szCs w:val="27"/>
          <w:u w:val="single"/>
        </w:rPr>
        <w:t>четверть</w:t>
      </w:r>
      <w:r>
        <w:rPr>
          <w:sz w:val="27"/>
          <w:szCs w:val="27"/>
        </w:rPr>
        <w:t xml:space="preserve"> и др.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Что делает Падеж?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У Падежа спросили: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А зачем нужны существительному Вы?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И без меня нельзя, – отвечал Падеж, – я указываю на отношение моего хозяина – Существительного к другим словам в предложении.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А как именно?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 xml:space="preserve">Я могу указать на отношение действия и места </w:t>
      </w:r>
      <w:r>
        <w:rPr>
          <w:i/>
          <w:iCs/>
          <w:sz w:val="27"/>
          <w:szCs w:val="27"/>
        </w:rPr>
        <w:t>(сидеть на стуле)</w:t>
      </w:r>
      <w:r>
        <w:rPr>
          <w:sz w:val="27"/>
          <w:szCs w:val="27"/>
        </w:rPr>
        <w:t xml:space="preserve">, действия и орудия </w:t>
      </w:r>
      <w:r>
        <w:rPr>
          <w:i/>
          <w:iCs/>
          <w:sz w:val="27"/>
          <w:szCs w:val="27"/>
        </w:rPr>
        <w:t>(писать пером)</w:t>
      </w:r>
      <w:r>
        <w:rPr>
          <w:sz w:val="27"/>
          <w:szCs w:val="27"/>
        </w:rPr>
        <w:t xml:space="preserve">, действия и объекта </w:t>
      </w:r>
      <w:r>
        <w:rPr>
          <w:i/>
          <w:iCs/>
          <w:sz w:val="27"/>
          <w:szCs w:val="27"/>
        </w:rPr>
        <w:t>(читать книгу)</w:t>
      </w:r>
      <w:r>
        <w:rPr>
          <w:sz w:val="27"/>
          <w:szCs w:val="27"/>
        </w:rPr>
        <w:t xml:space="preserve">, целого предмета и его части </w:t>
      </w:r>
      <w:r>
        <w:rPr>
          <w:i/>
          <w:iCs/>
          <w:sz w:val="27"/>
          <w:szCs w:val="27"/>
        </w:rPr>
        <w:t>(ветка березы)</w:t>
      </w:r>
      <w:r>
        <w:rPr>
          <w:sz w:val="27"/>
          <w:szCs w:val="27"/>
        </w:rPr>
        <w:t xml:space="preserve"> и многое другое. Без меня Существительное не проживет, как и без Рода и Числа, и превратится в наречие.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На чем? или где?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В тетради было написано: </w:t>
      </w:r>
      <w:r>
        <w:rPr>
          <w:sz w:val="27"/>
          <w:szCs w:val="27"/>
          <w:u w:val="single"/>
        </w:rPr>
        <w:t>на столе</w:t>
      </w:r>
      <w:r>
        <w:rPr>
          <w:sz w:val="27"/>
          <w:szCs w:val="27"/>
        </w:rPr>
        <w:t>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На чем? – задала вопрос Морфология.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Позвольте, – заволновался Синтаксис, – нужно спрашивать: где?</w:t>
      </w:r>
    </w:p>
    <w:p w:rsidR="00F05BF6" w:rsidRDefault="00F05BF6" w:rsidP="00F05BF6">
      <w:pPr>
        <w:pStyle w:val="a3"/>
      </w:pPr>
      <w:proofErr w:type="gramStart"/>
      <w:r>
        <w:t xml:space="preserve">– </w:t>
      </w:r>
      <w:r>
        <w:rPr>
          <w:sz w:val="27"/>
          <w:szCs w:val="27"/>
        </w:rPr>
        <w:t>Не спорьте, оба вопроса одинаково нужны – вмешалась Грамматика, – только тебя, Морфология, интересует, какая это падежная форма, а тебе, Синтаксис, нужно непременно знать, какой это член предложения.</w:t>
      </w:r>
      <w:proofErr w:type="gramEnd"/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 xml:space="preserve">А как же мы задаем один вопрос </w:t>
      </w:r>
      <w:r>
        <w:rPr>
          <w:sz w:val="27"/>
          <w:szCs w:val="27"/>
          <w:u w:val="single"/>
        </w:rPr>
        <w:t>что</w:t>
      </w:r>
      <w:r>
        <w:rPr>
          <w:sz w:val="27"/>
          <w:szCs w:val="27"/>
        </w:rPr>
        <w:t xml:space="preserve">? к слову </w:t>
      </w:r>
      <w:r>
        <w:rPr>
          <w:sz w:val="27"/>
          <w:szCs w:val="27"/>
          <w:u w:val="single"/>
        </w:rPr>
        <w:t>розу</w:t>
      </w:r>
      <w:r>
        <w:rPr>
          <w:sz w:val="27"/>
          <w:szCs w:val="27"/>
        </w:rPr>
        <w:t>?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Нет, – отвечала мудрая Грамматика, – вы снова задаете 2 вопроса, только они на этот раз совпадают.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Кто тяжелее?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Спорили Существительные, кто из них больше по весу.</w:t>
      </w:r>
    </w:p>
    <w:p w:rsidR="00F05BF6" w:rsidRDefault="00F05BF6" w:rsidP="00F05BF6">
      <w:pPr>
        <w:pStyle w:val="a3"/>
      </w:pPr>
      <w:r>
        <w:lastRenderedPageBreak/>
        <w:t xml:space="preserve">– </w:t>
      </w:r>
      <w:r>
        <w:rPr>
          <w:sz w:val="27"/>
          <w:szCs w:val="27"/>
        </w:rPr>
        <w:t>Я, – сказало первое и село на весы с гирей в 100 кг.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Нет, я, – возразило второе и перевесило своего соперника.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И все-таки самый большой вес у меня, – заявило третье и приподняло сразу 3-х соперников.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Победителям были вручены награды степеней сравнения: за первое место – медаль «</w:t>
      </w:r>
      <w:r>
        <w:rPr>
          <w:sz w:val="27"/>
          <w:szCs w:val="27"/>
          <w:u w:val="single"/>
        </w:rPr>
        <w:t>Тяжелейший</w:t>
      </w:r>
      <w:r>
        <w:rPr>
          <w:sz w:val="27"/>
          <w:szCs w:val="27"/>
        </w:rPr>
        <w:t>», за второе – «</w:t>
      </w:r>
      <w:r>
        <w:rPr>
          <w:sz w:val="27"/>
          <w:szCs w:val="27"/>
          <w:u w:val="single"/>
        </w:rPr>
        <w:t>Тяжелее</w:t>
      </w:r>
      <w:r>
        <w:rPr>
          <w:sz w:val="27"/>
          <w:szCs w:val="27"/>
        </w:rPr>
        <w:t>», потому что степени сравнения прилагательных показывают, в каком предмете признак имеется в большей степени и какой предмет по этому признаку превосходит все остальные.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Что делают числительные?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Числительное счет любит!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Оно считает, может называть точное количество </w:t>
      </w:r>
      <w:r>
        <w:rPr>
          <w:i/>
          <w:iCs/>
          <w:sz w:val="27"/>
          <w:szCs w:val="27"/>
        </w:rPr>
        <w:t>(три)</w:t>
      </w:r>
      <w:r>
        <w:rPr>
          <w:sz w:val="27"/>
          <w:szCs w:val="27"/>
        </w:rPr>
        <w:t xml:space="preserve">, в этом случае их называют </w:t>
      </w:r>
      <w:r>
        <w:rPr>
          <w:sz w:val="27"/>
          <w:szCs w:val="27"/>
          <w:u w:val="single"/>
        </w:rPr>
        <w:t>количественными</w:t>
      </w:r>
      <w:r>
        <w:rPr>
          <w:sz w:val="27"/>
          <w:szCs w:val="27"/>
        </w:rPr>
        <w:t xml:space="preserve">. Если числительные обозначают точное количество как единство </w:t>
      </w:r>
      <w:r>
        <w:rPr>
          <w:i/>
          <w:iCs/>
          <w:sz w:val="27"/>
          <w:szCs w:val="27"/>
        </w:rPr>
        <w:t>(трое)</w:t>
      </w:r>
      <w:r>
        <w:rPr>
          <w:sz w:val="27"/>
          <w:szCs w:val="27"/>
        </w:rPr>
        <w:t xml:space="preserve">, то это </w:t>
      </w:r>
      <w:r>
        <w:rPr>
          <w:sz w:val="27"/>
          <w:szCs w:val="27"/>
          <w:u w:val="single"/>
        </w:rPr>
        <w:t>собирательные</w:t>
      </w:r>
      <w:r>
        <w:rPr>
          <w:sz w:val="27"/>
          <w:szCs w:val="27"/>
        </w:rPr>
        <w:t xml:space="preserve"> числительные. Наконец, они могут считать по порядку </w:t>
      </w:r>
      <w:r>
        <w:rPr>
          <w:i/>
          <w:iCs/>
          <w:sz w:val="27"/>
          <w:szCs w:val="27"/>
        </w:rPr>
        <w:t>(второй)</w:t>
      </w:r>
      <w:r>
        <w:rPr>
          <w:sz w:val="27"/>
          <w:szCs w:val="27"/>
        </w:rPr>
        <w:t>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Не сразу человек научился считать и создал имя Числительное. Из всех имен речи эта – самая молодая!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Универсальные заменители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 xml:space="preserve">Будьте любезны, – обратилось Существительное к Местоимению, – займите на время мое место, я уже всем глаза </w:t>
      </w:r>
      <w:proofErr w:type="gramStart"/>
      <w:r>
        <w:rPr>
          <w:sz w:val="27"/>
          <w:szCs w:val="27"/>
        </w:rPr>
        <w:t>намозолило</w:t>
      </w:r>
      <w:proofErr w:type="gramEnd"/>
      <w:r>
        <w:rPr>
          <w:sz w:val="27"/>
          <w:szCs w:val="27"/>
        </w:rPr>
        <w:t>...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Действительно, чтобы не повторяться в речи много раз, Существительные, Прилагательные и Числительные вместо себя оставляют своих заместителей – Местоимения. Заместители имен такие работящие и разносторонние, что в речи они употребляются чаще своих начальников, а уж Местоимения </w:t>
      </w:r>
      <w:r>
        <w:rPr>
          <w:sz w:val="27"/>
          <w:szCs w:val="27"/>
          <w:u w:val="single"/>
        </w:rPr>
        <w:t>он</w:t>
      </w:r>
      <w:r>
        <w:rPr>
          <w:sz w:val="27"/>
          <w:szCs w:val="27"/>
        </w:rPr>
        <w:t xml:space="preserve">, </w:t>
      </w:r>
      <w:r>
        <w:rPr>
          <w:sz w:val="27"/>
          <w:szCs w:val="27"/>
          <w:u w:val="single"/>
        </w:rPr>
        <w:t>она</w:t>
      </w:r>
      <w:r>
        <w:rPr>
          <w:sz w:val="27"/>
          <w:szCs w:val="27"/>
        </w:rPr>
        <w:t xml:space="preserve">, </w:t>
      </w:r>
      <w:r>
        <w:rPr>
          <w:sz w:val="27"/>
          <w:szCs w:val="27"/>
          <w:u w:val="single"/>
        </w:rPr>
        <w:t>оно</w:t>
      </w:r>
      <w:r>
        <w:rPr>
          <w:sz w:val="27"/>
          <w:szCs w:val="27"/>
        </w:rPr>
        <w:t xml:space="preserve">, </w:t>
      </w:r>
      <w:r>
        <w:rPr>
          <w:sz w:val="27"/>
          <w:szCs w:val="27"/>
          <w:u w:val="single"/>
        </w:rPr>
        <w:t>они</w:t>
      </w:r>
      <w:r>
        <w:rPr>
          <w:sz w:val="27"/>
          <w:szCs w:val="27"/>
        </w:rPr>
        <w:t xml:space="preserve"> могут заменять любое Существительное.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Возвращающееся действие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Жила-была частица СЯ. Никто не хотел с ней иметь дела. Лишь добрый Глагол пожалел ее и стал дружить с частицей СЯ. Глагол изменился под воздействием </w:t>
      </w:r>
      <w:r>
        <w:rPr>
          <w:sz w:val="27"/>
          <w:szCs w:val="27"/>
        </w:rPr>
        <w:lastRenderedPageBreak/>
        <w:t xml:space="preserve">частицы, действие возвратилось к деятелю: умывал – умывался </w:t>
      </w:r>
      <w:r>
        <w:rPr>
          <w:i/>
          <w:iCs/>
          <w:sz w:val="27"/>
          <w:szCs w:val="27"/>
        </w:rPr>
        <w:t>(т.е. умывал самого себя)</w:t>
      </w:r>
      <w:r>
        <w:rPr>
          <w:sz w:val="27"/>
          <w:szCs w:val="27"/>
        </w:rPr>
        <w:t>. Так стал Глагол к себе внимательным.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Чудесные гибриды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Старый ученый-языковед служил в морфологическом саду; он выращивал не фрукты и не ягоды, а звуки, морфемы, части речи и члены предложения. Он вывел уже несколько новых сортов.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Может быть, к стволу глагола привить почку прилагательного и наречия, – размышлял как-то ученый-садовник, – только будет ли толк, они так далеки друг от друга?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Но сказано – сделано. Через несколько лет выросли диковинные плоды: не глаголы, не прилагательные, не наречия. Назвали их </w:t>
      </w:r>
      <w:r>
        <w:rPr>
          <w:b/>
          <w:bCs/>
          <w:sz w:val="27"/>
          <w:szCs w:val="27"/>
        </w:rPr>
        <w:t>причастиями и деепричастиями</w:t>
      </w:r>
      <w:r>
        <w:rPr>
          <w:sz w:val="27"/>
          <w:szCs w:val="27"/>
        </w:rPr>
        <w:t>. Поскольку они росли на стволе глагола, их стали называть особыми глагольными формами. У причастия открыли признаки глагола и прилагательного, у деепричастия – признаки глагола и наречия. Так они и работают до сих пор за двоих.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Как можно бегать?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Вот глагол-действие – </w:t>
      </w:r>
      <w:r>
        <w:rPr>
          <w:sz w:val="27"/>
          <w:szCs w:val="27"/>
          <w:u w:val="single"/>
        </w:rPr>
        <w:t>бежать</w:t>
      </w:r>
      <w:r>
        <w:rPr>
          <w:sz w:val="27"/>
          <w:szCs w:val="27"/>
        </w:rPr>
        <w:t>. Чтобы узнать, каковы признаки этого действия, ответим на несколько вопросов.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Когда совершается действие?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Летом.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А в каком направлении?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Вперед и вверх.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Как оно протекает?</w:t>
      </w:r>
    </w:p>
    <w:p w:rsidR="00F05BF6" w:rsidRDefault="00F05BF6" w:rsidP="00F05BF6">
      <w:pPr>
        <w:pStyle w:val="a3"/>
      </w:pPr>
      <w:r>
        <w:t xml:space="preserve">– </w:t>
      </w:r>
      <w:r>
        <w:rPr>
          <w:sz w:val="27"/>
          <w:szCs w:val="27"/>
        </w:rPr>
        <w:t>Быстро.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Вот какие признаки действия </w:t>
      </w:r>
      <w:r>
        <w:rPr>
          <w:i/>
          <w:iCs/>
          <w:sz w:val="27"/>
          <w:szCs w:val="27"/>
        </w:rPr>
        <w:t>(и еще многие другие)</w:t>
      </w:r>
      <w:r>
        <w:rPr>
          <w:sz w:val="27"/>
          <w:szCs w:val="27"/>
        </w:rPr>
        <w:t xml:space="preserve"> передает одна из частей речи – </w:t>
      </w:r>
      <w:r>
        <w:rPr>
          <w:sz w:val="27"/>
          <w:szCs w:val="27"/>
          <w:u w:val="single"/>
        </w:rPr>
        <w:t>наречие</w:t>
      </w:r>
      <w:r>
        <w:rPr>
          <w:sz w:val="27"/>
          <w:szCs w:val="27"/>
        </w:rPr>
        <w:t>.</w:t>
      </w:r>
    </w:p>
    <w:p w:rsidR="00F05BF6" w:rsidRDefault="00F05BF6" w:rsidP="00F05BF6">
      <w:pPr>
        <w:pStyle w:val="a3"/>
        <w:spacing w:after="240" w:afterAutospacing="0"/>
        <w:jc w:val="center"/>
      </w:pPr>
    </w:p>
    <w:p w:rsidR="00F05BF6" w:rsidRDefault="00F05BF6" w:rsidP="00F05BF6">
      <w:pPr>
        <w:pStyle w:val="a3"/>
        <w:jc w:val="center"/>
      </w:pPr>
      <w:r>
        <w:rPr>
          <w:rFonts w:ascii="Bookman Old Style" w:hAnsi="Bookman Old Style"/>
          <w:b/>
          <w:bCs/>
          <w:i/>
          <w:iCs/>
          <w:sz w:val="27"/>
          <w:szCs w:val="27"/>
        </w:rPr>
        <w:t>Помощники имен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lastRenderedPageBreak/>
        <w:t>Конечно, имена Существительные, Прилагательные, Числительные, Глагол, Местоимение – вполне самостоятельные части речи, сами могут вступать в отношения с другими словами.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 xml:space="preserve">«Однако без нас они далеко не уедут, – замечают Предлоги. – Как вы сможете обозначить отношения к месту </w:t>
      </w:r>
      <w:r>
        <w:rPr>
          <w:i/>
          <w:iCs/>
          <w:sz w:val="27"/>
          <w:szCs w:val="27"/>
        </w:rPr>
        <w:t>(уехать в город)</w:t>
      </w:r>
      <w:r>
        <w:rPr>
          <w:sz w:val="27"/>
          <w:szCs w:val="27"/>
        </w:rPr>
        <w:t xml:space="preserve">, совместности </w:t>
      </w:r>
      <w:r>
        <w:rPr>
          <w:i/>
          <w:iCs/>
          <w:sz w:val="27"/>
          <w:szCs w:val="27"/>
        </w:rPr>
        <w:t>(делать с другом)</w:t>
      </w:r>
      <w:r>
        <w:rPr>
          <w:sz w:val="27"/>
          <w:szCs w:val="27"/>
        </w:rPr>
        <w:t xml:space="preserve">, приблизительной меры </w:t>
      </w:r>
      <w:r>
        <w:rPr>
          <w:i/>
          <w:iCs/>
          <w:sz w:val="27"/>
          <w:szCs w:val="27"/>
        </w:rPr>
        <w:t>(пройти с милю)</w:t>
      </w:r>
      <w:r>
        <w:rPr>
          <w:sz w:val="27"/>
          <w:szCs w:val="27"/>
        </w:rPr>
        <w:t xml:space="preserve">, цели </w:t>
      </w:r>
      <w:r>
        <w:rPr>
          <w:i/>
          <w:iCs/>
          <w:sz w:val="27"/>
          <w:szCs w:val="27"/>
        </w:rPr>
        <w:t>(истратить на покупку)</w:t>
      </w:r>
      <w:r>
        <w:rPr>
          <w:sz w:val="27"/>
          <w:szCs w:val="27"/>
        </w:rPr>
        <w:t xml:space="preserve">, причины </w:t>
      </w:r>
      <w:r>
        <w:rPr>
          <w:i/>
          <w:iCs/>
          <w:sz w:val="27"/>
          <w:szCs w:val="27"/>
        </w:rPr>
        <w:t>(уйти из-за дождя)</w:t>
      </w:r>
      <w:r>
        <w:rPr>
          <w:sz w:val="27"/>
          <w:szCs w:val="27"/>
        </w:rPr>
        <w:t xml:space="preserve"> и другие сложные отношения?»</w:t>
      </w:r>
    </w:p>
    <w:p w:rsidR="00F05BF6" w:rsidRDefault="00F05BF6" w:rsidP="00F05BF6">
      <w:pPr>
        <w:pStyle w:val="a3"/>
      </w:pPr>
      <w:r>
        <w:rPr>
          <w:sz w:val="27"/>
          <w:szCs w:val="27"/>
        </w:rPr>
        <w:t>Именам, конечно же, очень хотелось, чтобы их отношения к другим словам были шире и разнообразнее. И они согласно используют предлоги в качестве своих помощников.</w:t>
      </w:r>
    </w:p>
    <w:p w:rsidR="00F05BF6" w:rsidRDefault="00F05BF6" w:rsidP="00F05BF6">
      <w:pPr>
        <w:pStyle w:val="a3"/>
        <w:rPr>
          <w:sz w:val="27"/>
          <w:szCs w:val="27"/>
        </w:rPr>
      </w:pPr>
      <w:r>
        <w:rPr>
          <w:sz w:val="27"/>
          <w:szCs w:val="27"/>
        </w:rPr>
        <w:t xml:space="preserve">Предлоги, которые давно сотрудничают с именами, приобрели так много значений, что им уже стало тяжело с такой ношей. Например, предлог </w:t>
      </w:r>
      <w:proofErr w:type="gramStart"/>
      <w:r>
        <w:rPr>
          <w:sz w:val="27"/>
          <w:szCs w:val="27"/>
          <w:u w:val="single"/>
        </w:rPr>
        <w:t>на</w:t>
      </w:r>
      <w:r>
        <w:rPr>
          <w:sz w:val="27"/>
          <w:szCs w:val="27"/>
        </w:rPr>
        <w:t xml:space="preserve"> несет</w:t>
      </w:r>
      <w:proofErr w:type="gramEnd"/>
      <w:r>
        <w:rPr>
          <w:sz w:val="27"/>
          <w:szCs w:val="27"/>
        </w:rPr>
        <w:t xml:space="preserve"> 33 значения и 33 оттенков значений; предлог </w:t>
      </w:r>
      <w:r>
        <w:rPr>
          <w:sz w:val="27"/>
          <w:szCs w:val="27"/>
          <w:u w:val="single"/>
        </w:rPr>
        <w:t>с</w:t>
      </w:r>
      <w:r>
        <w:rPr>
          <w:sz w:val="27"/>
          <w:szCs w:val="27"/>
        </w:rPr>
        <w:t xml:space="preserve"> – 31 значение и 16 оттенков</w:t>
      </w:r>
    </w:p>
    <w:p w:rsidR="0077589D" w:rsidRDefault="0077589D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5D0518" w:rsidRDefault="005D0518" w:rsidP="00F05BF6">
      <w:pPr>
        <w:pStyle w:val="a3"/>
      </w:pPr>
    </w:p>
    <w:p w:rsidR="0077589D" w:rsidRPr="0077589D" w:rsidRDefault="0077589D" w:rsidP="00775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8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Загадка </w:t>
      </w: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краткое поэтическое иносказательное описание какого- либо предмета или явления, которое нужно узнать, отгадать.</w:t>
      </w:r>
    </w:p>
    <w:p w:rsidR="0077589D" w:rsidRPr="0077589D" w:rsidRDefault="0077589D" w:rsidP="00775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Люди с давних времен упражняли свой ум и сообразительность. В древности, когда юноша подрастал, его посвящали в войны. Во время посвящения он проходил ряд нелегких испытаний, одним из которых было отгадывание загадок. Этот обряд нашел отражение во многих сказках, где герой, чтобы не поплатиться головой, должен разгадать три загадки – одна сложнее другой, и он всегда справляется с нелегкой задачей.</w:t>
      </w:r>
    </w:p>
    <w:p w:rsidR="005D0518" w:rsidRDefault="0077589D" w:rsidP="005D0518">
      <w:pPr>
        <w:pStyle w:val="a3"/>
        <w:pBdr>
          <w:bottom w:val="single" w:sz="6" w:space="16" w:color="D2D2D2"/>
        </w:pBdr>
        <w:spacing w:before="0" w:beforeAutospacing="0" w:after="0" w:afterAutospacing="0"/>
        <w:rPr>
          <w:color w:val="333333"/>
          <w:sz w:val="28"/>
          <w:szCs w:val="28"/>
        </w:rPr>
      </w:pPr>
      <w:r w:rsidRPr="0077589D">
        <w:rPr>
          <w:color w:val="333333"/>
          <w:sz w:val="28"/>
          <w:szCs w:val="28"/>
        </w:rPr>
        <w:t>Загадки – это сборник знаний народа об окружающем мире.  Каждая загадка содержит вопрос, поставленный в явной или скрытой форме. Отгадать загадку – значит найти решение задачи, ответить на вопрос, совершить довольно сложную мыслительную операцию.</w:t>
      </w:r>
    </w:p>
    <w:p w:rsidR="005D0518" w:rsidRPr="005D0518" w:rsidRDefault="005D0518" w:rsidP="005D0518">
      <w:pPr>
        <w:pStyle w:val="a3"/>
        <w:pBdr>
          <w:bottom w:val="single" w:sz="6" w:space="16" w:color="D2D2D2"/>
        </w:pBdr>
        <w:spacing w:before="0" w:beforeAutospacing="0" w:after="0" w:afterAutospacing="0"/>
        <w:rPr>
          <w:rFonts w:ascii="Tahoma" w:hAnsi="Tahoma" w:cs="Tahoma"/>
          <w:color w:val="565656"/>
          <w:sz w:val="17"/>
          <w:szCs w:val="17"/>
        </w:rPr>
      </w:pPr>
      <w:r>
        <w:rPr>
          <w:rFonts w:ascii="Tahoma" w:hAnsi="Tahoma" w:cs="Tahoma"/>
          <w:color w:val="222200"/>
        </w:rPr>
        <w:t xml:space="preserve">    </w:t>
      </w:r>
      <w:r w:rsidRPr="005D0518">
        <w:rPr>
          <w:rFonts w:ascii="Tahoma" w:hAnsi="Tahoma" w:cs="Tahoma"/>
          <w:color w:val="222200"/>
        </w:rPr>
        <w:t xml:space="preserve"> В поле лестница лежит,</w:t>
      </w:r>
      <w:r w:rsidRPr="005D0518">
        <w:rPr>
          <w:rFonts w:ascii="Tahoma" w:hAnsi="Tahoma" w:cs="Tahoma"/>
          <w:color w:val="222200"/>
        </w:rPr>
        <w:br/>
      </w:r>
      <w:r>
        <w:rPr>
          <w:rFonts w:ascii="Tahoma" w:hAnsi="Tahoma" w:cs="Tahoma"/>
          <w:color w:val="222200"/>
        </w:rPr>
        <w:t xml:space="preserve">     </w:t>
      </w:r>
      <w:r w:rsidRPr="005D0518">
        <w:rPr>
          <w:rFonts w:ascii="Tahoma" w:hAnsi="Tahoma" w:cs="Tahoma"/>
          <w:color w:val="222200"/>
        </w:rPr>
        <w:t>Дом по лестнице бежит. </w:t>
      </w:r>
      <w:r>
        <w:rPr>
          <w:rFonts w:ascii="Tahoma" w:hAnsi="Tahoma" w:cs="Tahoma"/>
          <w:color w:val="222200"/>
        </w:rPr>
        <w:t>(Железная дорога)</w:t>
      </w:r>
      <w:r w:rsidRPr="005D0518">
        <w:rPr>
          <w:rFonts w:ascii="Tahoma" w:hAnsi="Tahoma" w:cs="Tahoma"/>
          <w:color w:val="565656"/>
          <w:sz w:val="17"/>
          <w:szCs w:val="17"/>
        </w:rPr>
        <w:br/>
      </w:r>
      <w:r w:rsidRPr="005D0518">
        <w:rPr>
          <w:rFonts w:ascii="Tahoma" w:hAnsi="Tahoma" w:cs="Tahoma"/>
          <w:color w:val="565656"/>
          <w:sz w:val="17"/>
          <w:szCs w:val="17"/>
        </w:rPr>
        <w:br/>
      </w:r>
      <w:r w:rsidRPr="005D0518">
        <w:rPr>
          <w:rFonts w:ascii="Tahoma" w:hAnsi="Tahoma" w:cs="Tahoma"/>
          <w:color w:val="555555"/>
        </w:rPr>
        <w:t>На море, в реках и озерах</w:t>
      </w:r>
      <w:r w:rsidRPr="005D0518">
        <w:rPr>
          <w:rFonts w:ascii="Tahoma" w:hAnsi="Tahoma" w:cs="Tahoma"/>
          <w:color w:val="555555"/>
        </w:rPr>
        <w:br/>
        <w:t>Я плаваю, проворный и скорый.</w:t>
      </w:r>
      <w:r w:rsidRPr="005D0518">
        <w:rPr>
          <w:rFonts w:ascii="Tahoma" w:hAnsi="Tahoma" w:cs="Tahoma"/>
          <w:color w:val="555555"/>
        </w:rPr>
        <w:br/>
      </w:r>
      <w:proofErr w:type="gramStart"/>
      <w:r w:rsidRPr="005D0518">
        <w:rPr>
          <w:rFonts w:ascii="Tahoma" w:hAnsi="Tahoma" w:cs="Tahoma"/>
          <w:color w:val="555555"/>
        </w:rPr>
        <w:t>Среди военный кораблей</w:t>
      </w:r>
      <w:r w:rsidRPr="005D0518">
        <w:rPr>
          <w:rFonts w:ascii="Tahoma" w:hAnsi="Tahoma" w:cs="Tahoma"/>
          <w:color w:val="555555"/>
        </w:rPr>
        <w:br/>
        <w:t>Известен легкостью своей.</w:t>
      </w:r>
      <w:proofErr w:type="gramEnd"/>
      <w:r w:rsidRPr="005D0518">
        <w:rPr>
          <w:rFonts w:ascii="Tahoma" w:hAnsi="Tahoma" w:cs="Tahoma"/>
          <w:color w:val="555555"/>
        </w:rPr>
        <w:t> </w:t>
      </w:r>
      <w:r>
        <w:rPr>
          <w:rFonts w:ascii="Tahoma" w:hAnsi="Tahoma" w:cs="Tahoma"/>
          <w:color w:val="999999"/>
          <w:sz w:val="20"/>
          <w:szCs w:val="20"/>
        </w:rPr>
        <w:t> ( Катер)</w:t>
      </w:r>
    </w:p>
    <w:p w:rsidR="0077589D" w:rsidRPr="0077589D" w:rsidRDefault="005D0518" w:rsidP="005D0518">
      <w:pPr>
        <w:pBdr>
          <w:bottom w:val="single" w:sz="6" w:space="16" w:color="D2D2D2"/>
        </w:pBd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 xml:space="preserve">                            </w:t>
      </w:r>
      <w:r w:rsidRPr="005D0518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Четыре брата бегут —</w:t>
      </w:r>
      <w:r w:rsidRPr="005D0518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br/>
      </w:r>
      <w:r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 xml:space="preserve">                             </w:t>
      </w:r>
      <w:r w:rsidRPr="005D0518"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Друг друга не догонят. </w:t>
      </w:r>
      <w:r>
        <w:rPr>
          <w:rFonts w:ascii="Tahoma" w:eastAsia="Times New Roman" w:hAnsi="Tahoma" w:cs="Tahoma"/>
          <w:color w:val="555555"/>
          <w:sz w:val="24"/>
          <w:szCs w:val="24"/>
          <w:lang w:eastAsia="ru-RU"/>
        </w:rPr>
        <w:t>( Колеса)</w:t>
      </w:r>
      <w:r w:rsidRPr="005D0518">
        <w:rPr>
          <w:rFonts w:ascii="Tahoma" w:eastAsia="Times New Roman" w:hAnsi="Tahoma" w:cs="Tahoma"/>
          <w:color w:val="565656"/>
          <w:sz w:val="17"/>
          <w:szCs w:val="17"/>
          <w:lang w:eastAsia="ru-RU"/>
        </w:rPr>
        <w:br/>
      </w:r>
      <w:r w:rsidRPr="005D0518">
        <w:rPr>
          <w:rFonts w:ascii="Tahoma" w:eastAsia="Times New Roman" w:hAnsi="Tahoma" w:cs="Tahoma"/>
          <w:color w:val="565656"/>
          <w:sz w:val="17"/>
          <w:szCs w:val="17"/>
          <w:lang w:eastAsia="ru-RU"/>
        </w:rPr>
        <w:br/>
      </w:r>
      <w:r w:rsidR="007758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Шарад</w:t>
      </w:r>
      <w:proofErr w:type="gramStart"/>
      <w:r w:rsidR="007758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а-</w:t>
      </w:r>
      <w:proofErr w:type="gramEnd"/>
      <w:r w:rsidR="0077589D"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такая задача, в которой задуманное слово распадается на несколько отдельных частей, каждая из них является самостоятельным словом. Разгадав каждую </w:t>
      </w:r>
      <w:proofErr w:type="gramStart"/>
      <w:r w:rsidR="0077589D"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часть шарады и сложив</w:t>
      </w:r>
      <w:proofErr w:type="gramEnd"/>
      <w:r w:rsidR="0077589D"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эти части вместе, легко узнать задуманное слово.</w:t>
      </w:r>
    </w:p>
    <w:p w:rsidR="0077589D" w:rsidRDefault="0077589D" w:rsidP="0077589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Меня ты не напрасно ценишь —</w:t>
      </w: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Тебя насытить я могу.</w:t>
      </w: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если “у” на “е” ты сменишь,</w:t>
      </w: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по деревьям побегу</w:t>
      </w:r>
      <w:proofErr w:type="gramStart"/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Булка- белка)</w:t>
      </w:r>
    </w:p>
    <w:p w:rsidR="0077589D" w:rsidRDefault="005D0518" w:rsidP="0077589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Корень мой находится в цене, </w:t>
      </w:r>
    </w:p>
    <w:p w:rsidR="0077589D" w:rsidRDefault="005D0518" w:rsidP="0077589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очерке найди приставку мне,</w:t>
      </w:r>
    </w:p>
    <w:p w:rsidR="0077589D" w:rsidRDefault="005D0518" w:rsidP="0077589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Суффикс мой в тетрадке все встречают,</w:t>
      </w:r>
    </w:p>
    <w:p w:rsidR="0077589D" w:rsidRDefault="005D0518" w:rsidP="0077589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Вся же в дневнике я и в журнале</w:t>
      </w:r>
      <w:proofErr w:type="gramStart"/>
      <w:r w:rsid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.(</w:t>
      </w:r>
      <w:proofErr w:type="gramEnd"/>
      <w:r w:rsid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Оценка)</w:t>
      </w:r>
    </w:p>
    <w:p w:rsidR="00070EE8" w:rsidRPr="0077589D" w:rsidRDefault="00070EE8" w:rsidP="0077589D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7589D" w:rsidRPr="0077589D" w:rsidRDefault="0077589D" w:rsidP="00775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 шарадам примыкает тип </w:t>
      </w:r>
      <w:r w:rsidRPr="00070EE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головоломок</w:t>
      </w: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которые условно можно назвать “два в одном”: к данному слову предлагается добавить еще одно слово так, чтобы в целом тоже получилось слов.</w:t>
      </w:r>
    </w:p>
    <w:p w:rsidR="0077589D" w:rsidRPr="0077589D" w:rsidRDefault="0077589D" w:rsidP="00775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Например: пол... - полоса, бар... – барсук, окно - волокно, мель - карамель.</w:t>
      </w:r>
    </w:p>
    <w:p w:rsidR="0077589D" w:rsidRPr="0077589D" w:rsidRDefault="0077589D" w:rsidP="00775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этой разновидности шарад используются не любые слова, а существительные в именительном падеже.</w:t>
      </w:r>
    </w:p>
    <w:p w:rsidR="0077589D" w:rsidRDefault="0077589D" w:rsidP="00775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89D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Анаграмма</w:t>
      </w: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(греч.) — так называется обратное чтение букв одного или нескольких слов.</w:t>
      </w:r>
    </w:p>
    <w:p w:rsidR="00070EE8" w:rsidRPr="0077589D" w:rsidRDefault="00070EE8" w:rsidP="00775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Насос, накат, норма, носик, ночк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а(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Сосна, канат, роман, носки, кочан).</w:t>
      </w:r>
    </w:p>
    <w:p w:rsidR="0077589D" w:rsidRPr="0077589D" w:rsidRDefault="0077589D" w:rsidP="00775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Есть такая анаграмма, в которой слово можно прочитать наоборот и получится другое слово.</w:t>
      </w:r>
    </w:p>
    <w:p w:rsidR="0077589D" w:rsidRPr="0077589D" w:rsidRDefault="0077589D" w:rsidP="0077589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</w:t>
      </w:r>
      <w:proofErr w:type="gramStart"/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:</w:t>
      </w:r>
      <w:proofErr w:type="gramEnd"/>
      <w:r w:rsidRPr="007758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воз-зов, кот-ток.</w:t>
      </w:r>
    </w:p>
    <w:p w:rsidR="0077589D" w:rsidRPr="0077589D" w:rsidRDefault="0077589D">
      <w:pPr>
        <w:rPr>
          <w:rFonts w:ascii="Times New Roman" w:hAnsi="Times New Roman" w:cs="Times New Roman"/>
          <w:sz w:val="28"/>
          <w:szCs w:val="28"/>
        </w:rPr>
      </w:pPr>
    </w:p>
    <w:sectPr w:rsidR="0077589D" w:rsidRPr="0077589D" w:rsidSect="0092652C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BF6"/>
    <w:rsid w:val="00070EE8"/>
    <w:rsid w:val="001D5B26"/>
    <w:rsid w:val="0038262B"/>
    <w:rsid w:val="00477B2E"/>
    <w:rsid w:val="005D0518"/>
    <w:rsid w:val="005D7BB0"/>
    <w:rsid w:val="0077589D"/>
    <w:rsid w:val="007B73F9"/>
    <w:rsid w:val="00835B02"/>
    <w:rsid w:val="0092652C"/>
    <w:rsid w:val="00A201C9"/>
    <w:rsid w:val="00BE3411"/>
    <w:rsid w:val="00F05BF6"/>
    <w:rsid w:val="00FF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5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F0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6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5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F06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6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8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gif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2A383-D2E6-437A-B880-9F7A559B5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3573</Words>
  <Characters>20371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2017-10-31T10:52:00Z</cp:lastPrinted>
  <dcterms:created xsi:type="dcterms:W3CDTF">2017-10-20T18:52:00Z</dcterms:created>
  <dcterms:modified xsi:type="dcterms:W3CDTF">2019-05-03T08:15:00Z</dcterms:modified>
</cp:coreProperties>
</file>