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8FB" w:rsidRPr="00EB28FB" w:rsidRDefault="00EB28FB" w:rsidP="00EB28FB">
      <w:pPr>
        <w:jc w:val="center"/>
        <w:rPr>
          <w:bCs/>
          <w:sz w:val="28"/>
          <w:szCs w:val="28"/>
        </w:rPr>
      </w:pPr>
      <w:r w:rsidRPr="00EB28FB">
        <w:rPr>
          <w:bCs/>
          <w:sz w:val="28"/>
          <w:szCs w:val="28"/>
        </w:rPr>
        <w:t>Муниципальное автономное учреждение дополнительного образования</w:t>
      </w:r>
    </w:p>
    <w:p w:rsidR="00EB28FB" w:rsidRPr="00EB28FB" w:rsidRDefault="00EB28FB" w:rsidP="00EB28FB">
      <w:pPr>
        <w:jc w:val="center"/>
        <w:rPr>
          <w:bCs/>
          <w:sz w:val="28"/>
          <w:szCs w:val="28"/>
        </w:rPr>
      </w:pPr>
      <w:r w:rsidRPr="00EB28FB">
        <w:rPr>
          <w:bCs/>
          <w:sz w:val="28"/>
          <w:szCs w:val="28"/>
        </w:rPr>
        <w:t>города Тулуна «Детская художественная школа»</w:t>
      </w:r>
    </w:p>
    <w:p w:rsidR="00E26803" w:rsidRDefault="00E26803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>
      <w:pPr>
        <w:rPr>
          <w:sz w:val="28"/>
          <w:szCs w:val="28"/>
        </w:rPr>
      </w:pPr>
    </w:p>
    <w:p w:rsidR="00EB28FB" w:rsidRDefault="00EB28FB" w:rsidP="00EB28FB">
      <w:pPr>
        <w:jc w:val="center"/>
        <w:rPr>
          <w:b/>
          <w:sz w:val="44"/>
          <w:szCs w:val="44"/>
        </w:rPr>
      </w:pPr>
      <w:r w:rsidRPr="00EB28FB">
        <w:rPr>
          <w:b/>
          <w:sz w:val="44"/>
          <w:szCs w:val="44"/>
        </w:rPr>
        <w:t>План-конспект</w:t>
      </w:r>
    </w:p>
    <w:p w:rsidR="00EB28FB" w:rsidRDefault="00EB28FB" w:rsidP="00EB28FB">
      <w:pPr>
        <w:jc w:val="center"/>
        <w:rPr>
          <w:b/>
          <w:sz w:val="44"/>
          <w:szCs w:val="44"/>
        </w:rPr>
      </w:pPr>
    </w:p>
    <w:p w:rsidR="00EB28FB" w:rsidRDefault="00EB28FB" w:rsidP="00EB28FB">
      <w:pPr>
        <w:jc w:val="center"/>
        <w:rPr>
          <w:b/>
          <w:sz w:val="44"/>
          <w:szCs w:val="44"/>
        </w:rPr>
      </w:pPr>
    </w:p>
    <w:p w:rsidR="00EB28FB" w:rsidRDefault="00EB28FB" w:rsidP="00EB28FB">
      <w:pPr>
        <w:jc w:val="center"/>
        <w:rPr>
          <w:b/>
          <w:sz w:val="44"/>
          <w:szCs w:val="44"/>
        </w:rPr>
      </w:pPr>
    </w:p>
    <w:p w:rsidR="00EB28FB" w:rsidRDefault="00EB28FB" w:rsidP="00EB28FB">
      <w:pPr>
        <w:jc w:val="center"/>
        <w:rPr>
          <w:b/>
          <w:sz w:val="44"/>
          <w:szCs w:val="44"/>
        </w:rPr>
      </w:pPr>
    </w:p>
    <w:p w:rsidR="00EB28FB" w:rsidRDefault="00EB28FB" w:rsidP="00EB28FB">
      <w:pPr>
        <w:rPr>
          <w:sz w:val="28"/>
          <w:szCs w:val="28"/>
        </w:rPr>
      </w:pPr>
      <w:r>
        <w:rPr>
          <w:sz w:val="28"/>
          <w:szCs w:val="28"/>
        </w:rPr>
        <w:t xml:space="preserve">Тема: </w:t>
      </w:r>
      <w:bookmarkStart w:id="0" w:name="_GoBack"/>
      <w:r>
        <w:rPr>
          <w:sz w:val="28"/>
          <w:szCs w:val="28"/>
        </w:rPr>
        <w:t>«</w:t>
      </w:r>
      <w:r w:rsidR="00126EFD">
        <w:rPr>
          <w:sz w:val="28"/>
          <w:szCs w:val="28"/>
        </w:rPr>
        <w:t xml:space="preserve">Питомец-кот </w:t>
      </w:r>
      <w:r>
        <w:rPr>
          <w:sz w:val="28"/>
          <w:szCs w:val="28"/>
        </w:rPr>
        <w:t>»</w:t>
      </w:r>
    </w:p>
    <w:bookmarkEnd w:id="0"/>
    <w:p w:rsidR="00EB28FB" w:rsidRDefault="00EB28FB" w:rsidP="00EB28FB">
      <w:pPr>
        <w:rPr>
          <w:sz w:val="28"/>
          <w:szCs w:val="28"/>
        </w:rPr>
      </w:pPr>
      <w:r>
        <w:rPr>
          <w:sz w:val="28"/>
          <w:szCs w:val="28"/>
        </w:rPr>
        <w:t>Предмет: Лепка</w:t>
      </w:r>
    </w:p>
    <w:p w:rsidR="00EB28FB" w:rsidRDefault="00EB28FB" w:rsidP="00EB28FB">
      <w:pPr>
        <w:rPr>
          <w:sz w:val="28"/>
          <w:szCs w:val="28"/>
        </w:rPr>
      </w:pPr>
      <w:r>
        <w:rPr>
          <w:sz w:val="28"/>
          <w:szCs w:val="28"/>
        </w:rPr>
        <w:t xml:space="preserve">Возраст детей: </w:t>
      </w:r>
      <w:r w:rsidR="00126EFD">
        <w:rPr>
          <w:sz w:val="28"/>
          <w:szCs w:val="28"/>
        </w:rPr>
        <w:t>10</w:t>
      </w:r>
      <w:r>
        <w:rPr>
          <w:sz w:val="28"/>
          <w:szCs w:val="28"/>
        </w:rPr>
        <w:t xml:space="preserve"> лет</w:t>
      </w:r>
    </w:p>
    <w:p w:rsidR="00EB28FB" w:rsidRDefault="00EB28FB" w:rsidP="00EB28FB">
      <w:pPr>
        <w:rPr>
          <w:sz w:val="28"/>
          <w:szCs w:val="28"/>
        </w:rPr>
      </w:pPr>
      <w:r>
        <w:rPr>
          <w:sz w:val="28"/>
          <w:szCs w:val="28"/>
        </w:rPr>
        <w:t xml:space="preserve">Преподаватель: </w:t>
      </w:r>
      <w:proofErr w:type="spellStart"/>
      <w:r>
        <w:rPr>
          <w:sz w:val="28"/>
          <w:szCs w:val="28"/>
        </w:rPr>
        <w:t>Долганина</w:t>
      </w:r>
      <w:proofErr w:type="spellEnd"/>
      <w:r>
        <w:rPr>
          <w:sz w:val="28"/>
          <w:szCs w:val="28"/>
        </w:rPr>
        <w:t xml:space="preserve"> Татьяна Сергеевна</w:t>
      </w: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  <w:r>
        <w:rPr>
          <w:sz w:val="28"/>
          <w:szCs w:val="28"/>
        </w:rPr>
        <w:t>Тип урока: Изучение нового материала.</w:t>
      </w:r>
    </w:p>
    <w:p w:rsidR="00EB28FB" w:rsidRDefault="00EB28FB" w:rsidP="00EB28FB">
      <w:pPr>
        <w:rPr>
          <w:sz w:val="28"/>
          <w:szCs w:val="28"/>
        </w:rPr>
      </w:pPr>
      <w:r>
        <w:rPr>
          <w:sz w:val="28"/>
          <w:szCs w:val="28"/>
        </w:rPr>
        <w:t>Форма работы: Фронтальная, индивидуальная.</w:t>
      </w:r>
    </w:p>
    <w:p w:rsidR="00EB28FB" w:rsidRDefault="00EB28FB" w:rsidP="00EB28FB">
      <w:pPr>
        <w:rPr>
          <w:sz w:val="28"/>
          <w:szCs w:val="28"/>
        </w:rPr>
      </w:pPr>
      <w:r>
        <w:rPr>
          <w:sz w:val="28"/>
          <w:szCs w:val="28"/>
        </w:rPr>
        <w:t xml:space="preserve">Метод работы:  </w:t>
      </w:r>
      <w:proofErr w:type="gramStart"/>
      <w:r>
        <w:rPr>
          <w:sz w:val="28"/>
          <w:szCs w:val="28"/>
        </w:rPr>
        <w:t>Объяснительная-иллюстративная</w:t>
      </w:r>
      <w:proofErr w:type="gramEnd"/>
      <w:r>
        <w:rPr>
          <w:sz w:val="28"/>
          <w:szCs w:val="28"/>
        </w:rPr>
        <w:t>.</w:t>
      </w:r>
    </w:p>
    <w:p w:rsidR="00EB28FB" w:rsidRDefault="00EB28FB" w:rsidP="00EB28FB">
      <w:pPr>
        <w:rPr>
          <w:sz w:val="28"/>
          <w:szCs w:val="28"/>
        </w:rPr>
      </w:pPr>
    </w:p>
    <w:p w:rsidR="00EB28FB" w:rsidRDefault="00EB28FB" w:rsidP="00EB28FB">
      <w:pPr>
        <w:rPr>
          <w:sz w:val="28"/>
          <w:szCs w:val="28"/>
        </w:rPr>
      </w:pPr>
      <w:r>
        <w:rPr>
          <w:sz w:val="28"/>
          <w:szCs w:val="28"/>
        </w:rPr>
        <w:t>Цель: Познакомить учащихся с новой техникой работой с глиной, на пример выполнения</w:t>
      </w:r>
      <w:r w:rsidR="002E115C">
        <w:rPr>
          <w:sz w:val="28"/>
          <w:szCs w:val="28"/>
        </w:rPr>
        <w:t xml:space="preserve">. </w:t>
      </w:r>
      <w:r w:rsidR="00126EFD">
        <w:rPr>
          <w:sz w:val="28"/>
          <w:szCs w:val="28"/>
        </w:rPr>
        <w:t xml:space="preserve">«Питомец-кот </w:t>
      </w:r>
      <w:r w:rsidR="002E115C">
        <w:rPr>
          <w:sz w:val="28"/>
          <w:szCs w:val="28"/>
        </w:rPr>
        <w:t>»</w:t>
      </w:r>
      <w:proofErr w:type="gramStart"/>
      <w:r w:rsidR="002E115C">
        <w:rPr>
          <w:sz w:val="28"/>
          <w:szCs w:val="28"/>
        </w:rPr>
        <w:t xml:space="preserve"> .</w:t>
      </w:r>
      <w:proofErr w:type="gramEnd"/>
      <w:r w:rsidR="002E11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Круглой фигурки «Кот»</w:t>
      </w:r>
    </w:p>
    <w:p w:rsidR="00EB28FB" w:rsidRDefault="00EB28FB" w:rsidP="00EB28FB">
      <w:pPr>
        <w:rPr>
          <w:sz w:val="28"/>
          <w:szCs w:val="28"/>
        </w:rPr>
      </w:pPr>
      <w:r>
        <w:rPr>
          <w:sz w:val="28"/>
          <w:szCs w:val="28"/>
        </w:rPr>
        <w:t>Задачи урока:</w:t>
      </w:r>
    </w:p>
    <w:p w:rsidR="00EB28FB" w:rsidRDefault="00EB28FB" w:rsidP="00EB28F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Обучающая: Формирование умения и навыков, приобретенных в течение учебного процесса.</w:t>
      </w:r>
    </w:p>
    <w:p w:rsidR="00EB28FB" w:rsidRDefault="00EB28FB" w:rsidP="00EB28F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Развивающая:</w:t>
      </w:r>
      <w:r w:rsidR="001C1E24">
        <w:rPr>
          <w:sz w:val="28"/>
          <w:szCs w:val="28"/>
        </w:rPr>
        <w:t xml:space="preserve"> Развивать  воображение, фантазию, внимание, усидчивость.</w:t>
      </w:r>
    </w:p>
    <w:p w:rsidR="001C1E24" w:rsidRDefault="001C1E24" w:rsidP="00EB28F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Воспитывающая: Воспитывать художественно-творческую активность учащихся. Умение. Умение видеть красоту в окружающем мире.</w:t>
      </w:r>
    </w:p>
    <w:p w:rsidR="001C1E24" w:rsidRDefault="001C1E24" w:rsidP="001C1E24">
      <w:pPr>
        <w:pStyle w:val="a3"/>
        <w:rPr>
          <w:sz w:val="28"/>
          <w:szCs w:val="28"/>
        </w:rPr>
      </w:pPr>
    </w:p>
    <w:p w:rsidR="001C1E24" w:rsidRDefault="001C1E24" w:rsidP="001C1E24">
      <w:pPr>
        <w:pStyle w:val="a3"/>
        <w:rPr>
          <w:sz w:val="28"/>
          <w:szCs w:val="28"/>
        </w:rPr>
      </w:pPr>
      <w:r>
        <w:rPr>
          <w:sz w:val="28"/>
          <w:szCs w:val="28"/>
        </w:rPr>
        <w:t>Оборудование:</w:t>
      </w:r>
    </w:p>
    <w:p w:rsidR="001C1E24" w:rsidRDefault="001C1E24" w:rsidP="001C1E24">
      <w:pPr>
        <w:pStyle w:val="a3"/>
        <w:rPr>
          <w:sz w:val="28"/>
          <w:szCs w:val="28"/>
        </w:rPr>
      </w:pPr>
      <w:r>
        <w:rPr>
          <w:sz w:val="28"/>
          <w:szCs w:val="28"/>
        </w:rPr>
        <w:t>Для детей: Глина, скалка, стеки, стержень авторучки, ткань, кисточка.</w:t>
      </w:r>
    </w:p>
    <w:p w:rsidR="001C1E24" w:rsidRDefault="001C1E24" w:rsidP="001C1E24">
      <w:pPr>
        <w:pStyle w:val="a3"/>
        <w:rPr>
          <w:sz w:val="28"/>
          <w:szCs w:val="28"/>
        </w:rPr>
      </w:pPr>
      <w:r>
        <w:rPr>
          <w:sz w:val="28"/>
          <w:szCs w:val="28"/>
        </w:rPr>
        <w:t>Для Учителя: Визуальный ряд для занятия. Материал для рефлексии.</w:t>
      </w:r>
    </w:p>
    <w:p w:rsidR="001C1E24" w:rsidRDefault="001C1E24" w:rsidP="001C1E24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Структура урока:</w:t>
      </w:r>
    </w:p>
    <w:p w:rsidR="001C1E24" w:rsidRDefault="001C1E24" w:rsidP="001C1E2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Организационный момент             1 мин</w:t>
      </w:r>
    </w:p>
    <w:p w:rsidR="001C1E24" w:rsidRDefault="001C1E24" w:rsidP="001C1E2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Беседа                                               12 мин</w:t>
      </w:r>
    </w:p>
    <w:p w:rsidR="001C1E24" w:rsidRDefault="001C1E24" w:rsidP="001C1E2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Практическая работа                       36 мин        </w:t>
      </w:r>
    </w:p>
    <w:p w:rsidR="001C1E24" w:rsidRDefault="001C1E24" w:rsidP="001C1E2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Анализ работ                                    4 мин</w:t>
      </w:r>
    </w:p>
    <w:p w:rsidR="001C1E24" w:rsidRDefault="001C1E24" w:rsidP="001C1E2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Итог урок                                          2 мин</w:t>
      </w:r>
    </w:p>
    <w:p w:rsidR="001C1E24" w:rsidRPr="00EB28FB" w:rsidRDefault="001C1E24" w:rsidP="001C1E24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Рефлексия                                          5 мин</w:t>
      </w:r>
    </w:p>
    <w:p w:rsidR="00EB28FB" w:rsidRDefault="00EB28FB" w:rsidP="001C1E24">
      <w:pPr>
        <w:jc w:val="center"/>
        <w:rPr>
          <w:sz w:val="28"/>
          <w:szCs w:val="28"/>
        </w:rPr>
      </w:pPr>
    </w:p>
    <w:p w:rsidR="001C1E24" w:rsidRDefault="001C1E24" w:rsidP="001C1E24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 урока</w:t>
      </w:r>
    </w:p>
    <w:p w:rsidR="001C1E24" w:rsidRPr="00110287" w:rsidRDefault="001C1E24" w:rsidP="001C1E24">
      <w:pPr>
        <w:pStyle w:val="a3"/>
        <w:numPr>
          <w:ilvl w:val="0"/>
          <w:numId w:val="3"/>
        </w:numPr>
        <w:rPr>
          <w:sz w:val="28"/>
          <w:szCs w:val="28"/>
          <w:u w:val="single"/>
        </w:rPr>
      </w:pPr>
      <w:r w:rsidRPr="00110287">
        <w:rPr>
          <w:sz w:val="28"/>
          <w:szCs w:val="28"/>
          <w:u w:val="single"/>
        </w:rPr>
        <w:t>Организационный момент</w:t>
      </w:r>
    </w:p>
    <w:p w:rsidR="00C547C4" w:rsidRDefault="00C547C4" w:rsidP="001C1E24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Приветствие. Проверка подготовки к уроку, эмоциональный настрой. Сегодня вам на уроке понадобится глина, стеки, стержень авторучки, ткань, кисточка.</w:t>
      </w:r>
    </w:p>
    <w:p w:rsidR="00C547C4" w:rsidRPr="00110287" w:rsidRDefault="00C547C4" w:rsidP="00C547C4">
      <w:pPr>
        <w:pStyle w:val="a3"/>
        <w:numPr>
          <w:ilvl w:val="0"/>
          <w:numId w:val="3"/>
        </w:numPr>
        <w:rPr>
          <w:sz w:val="28"/>
          <w:szCs w:val="28"/>
          <w:u w:val="single"/>
        </w:rPr>
      </w:pPr>
      <w:r w:rsidRPr="00110287">
        <w:rPr>
          <w:sz w:val="28"/>
          <w:szCs w:val="28"/>
          <w:u w:val="single"/>
        </w:rPr>
        <w:t>Беседа:</w:t>
      </w:r>
    </w:p>
    <w:p w:rsidR="00C547C4" w:rsidRDefault="00C547C4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- Ребята тему сегодняшнего урока вы узнаете сразу, как только разгадаете загадку, которую я вам сейчас загадаю</w:t>
      </w:r>
    </w:p>
    <w:p w:rsidR="00C547C4" w:rsidRDefault="00C547C4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Я умею чисто мыться</w:t>
      </w:r>
    </w:p>
    <w:p w:rsidR="00C547C4" w:rsidRDefault="00C547C4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Не водой, а языком</w:t>
      </w:r>
    </w:p>
    <w:p w:rsidR="00C547C4" w:rsidRDefault="00C547C4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Мяу! Как мне часто снится!</w:t>
      </w:r>
    </w:p>
    <w:p w:rsidR="008D53F2" w:rsidRDefault="00C547C4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Блюдце с тёплым молоком!</w:t>
      </w:r>
    </w:p>
    <w:p w:rsidR="008D53F2" w:rsidRDefault="008D53F2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(Ответ детей)</w:t>
      </w:r>
    </w:p>
    <w:p w:rsidR="008D53F2" w:rsidRDefault="008D53F2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- Правильно, - это кошка!</w:t>
      </w:r>
    </w:p>
    <w:p w:rsidR="008D53F2" w:rsidRDefault="008D53F2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- Ребята, а у кого дома живет кот или кошка!</w:t>
      </w:r>
    </w:p>
    <w:p w:rsidR="008D53F2" w:rsidRDefault="008D53F2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(Ответ детей)</w:t>
      </w:r>
    </w:p>
    <w:p w:rsidR="008D53F2" w:rsidRDefault="008D53F2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- А кто может рассказать о внешности, повадках своей кошки!</w:t>
      </w:r>
    </w:p>
    <w:p w:rsidR="008D53F2" w:rsidRDefault="008D53F2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(Ответ детей)</w:t>
      </w:r>
    </w:p>
    <w:p w:rsidR="008D53F2" w:rsidRDefault="008D53F2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Кошка – самое ласковое домашнее животное, создающее уют, награждающее нас любовью.</w:t>
      </w:r>
    </w:p>
    <w:p w:rsidR="008D53F2" w:rsidRDefault="008D53F2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Знатоки и любители кошек утверждают, что эти волшебные животные видят параллельные миры, приносят в дом счастья, удачу и богатство, что их место рядом с человеком и человек от этого соседства становится добрее, терпимее, нежнее. Сегодня в мире насчитывается около 500 </w:t>
      </w:r>
      <w:proofErr w:type="gramStart"/>
      <w:r>
        <w:rPr>
          <w:sz w:val="28"/>
          <w:szCs w:val="28"/>
        </w:rPr>
        <w:t>млн</w:t>
      </w:r>
      <w:proofErr w:type="gramEnd"/>
      <w:r>
        <w:rPr>
          <w:sz w:val="28"/>
          <w:szCs w:val="28"/>
        </w:rPr>
        <w:t xml:space="preserve"> домашних кошек.</w:t>
      </w:r>
    </w:p>
    <w:p w:rsidR="001C1E24" w:rsidRDefault="008D53F2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А вы знаете, что существуют </w:t>
      </w:r>
      <w:r w:rsidR="0097184E">
        <w:rPr>
          <w:sz w:val="28"/>
          <w:szCs w:val="28"/>
        </w:rPr>
        <w:t>кошки целители?</w:t>
      </w:r>
    </w:p>
    <w:p w:rsidR="0097184E" w:rsidRDefault="0097184E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Например, кошки лучше лечат нервную систему, а коты радикулит. Кошки с длинной шерстью снимают депрессию и плохой сон.</w:t>
      </w:r>
    </w:p>
    <w:p w:rsidR="0097184E" w:rsidRDefault="0097184E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Ребята</w:t>
      </w:r>
      <w:proofErr w:type="gramEnd"/>
      <w:r>
        <w:rPr>
          <w:sz w:val="28"/>
          <w:szCs w:val="28"/>
        </w:rPr>
        <w:t xml:space="preserve"> а какие породы кошек существует, и как они выглядят!</w:t>
      </w:r>
    </w:p>
    <w:p w:rsidR="0097184E" w:rsidRDefault="0097184E" w:rsidP="00C547C4">
      <w:pPr>
        <w:ind w:left="360"/>
        <w:rPr>
          <w:sz w:val="28"/>
          <w:szCs w:val="28"/>
        </w:rPr>
      </w:pPr>
      <w:r>
        <w:rPr>
          <w:sz w:val="28"/>
          <w:szCs w:val="28"/>
        </w:rPr>
        <w:t>(Ответ детей)</w:t>
      </w:r>
    </w:p>
    <w:p w:rsidR="0097184E" w:rsidRDefault="0097184E" w:rsidP="0097184E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Русская голубая. Родиной этой кошки считают Архангельск. У нее действительно необычная шерсть – двухслойная, голубого тона с се</w:t>
      </w:r>
      <w:r w:rsidR="008909C3">
        <w:rPr>
          <w:sz w:val="28"/>
          <w:szCs w:val="28"/>
        </w:rPr>
        <w:t>ребристым блеском. Ярко-зеленые</w:t>
      </w:r>
      <w:r>
        <w:rPr>
          <w:sz w:val="28"/>
          <w:szCs w:val="28"/>
        </w:rPr>
        <w:t>, широко расставленные глаза, напоминают изумруд.</w:t>
      </w:r>
    </w:p>
    <w:p w:rsidR="0097184E" w:rsidRDefault="0097184E" w:rsidP="0097184E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909C3">
        <w:rPr>
          <w:sz w:val="28"/>
          <w:szCs w:val="28"/>
        </w:rPr>
        <w:t>Сиамская. Это порода кошек была известна  с давних времен в королевстве Сиа</w:t>
      </w:r>
      <w:proofErr w:type="gramStart"/>
      <w:r w:rsidR="008909C3">
        <w:rPr>
          <w:sz w:val="28"/>
          <w:szCs w:val="28"/>
        </w:rPr>
        <w:t>м(</w:t>
      </w:r>
      <w:proofErr w:type="gramEnd"/>
      <w:r w:rsidR="008909C3">
        <w:rPr>
          <w:sz w:val="28"/>
          <w:szCs w:val="28"/>
        </w:rPr>
        <w:t>ныне Таиланд). У большинства  сиамских кошек на конце хвоста – резкий излом. Холеные, изящные кошки обладают громким голосом, они любопытны и активно интересуются делами своего хозяина.</w:t>
      </w:r>
    </w:p>
    <w:p w:rsidR="008909C3" w:rsidRDefault="008909C3" w:rsidP="0097184E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Персидская. Эта порода известна более 100 лет. Эти величавые кошки с коротким носом, пышным воротником и огромными глазами. Эти кошки любят спокойную атмосферу и требуют тщательного ухода.</w:t>
      </w:r>
    </w:p>
    <w:p w:rsidR="008909C3" w:rsidRDefault="008909C3" w:rsidP="0097184E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Ла - </w:t>
      </w:r>
      <w:proofErr w:type="spellStart"/>
      <w:r>
        <w:rPr>
          <w:sz w:val="28"/>
          <w:szCs w:val="28"/>
        </w:rPr>
        <w:t>перм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Это новая порода кошек открыта в США в 1982 году. Эти забавные пестрые, словно взъерошенные, кошки не требуют большого ухода. Они очень спокойны и чуткие по отношению к хозяину.</w:t>
      </w:r>
    </w:p>
    <w:p w:rsidR="008909C3" w:rsidRPr="00110287" w:rsidRDefault="008909C3" w:rsidP="00110287">
      <w:pPr>
        <w:ind w:left="360"/>
        <w:rPr>
          <w:sz w:val="28"/>
          <w:szCs w:val="28"/>
        </w:rPr>
      </w:pPr>
      <w:r w:rsidRPr="00110287">
        <w:rPr>
          <w:sz w:val="28"/>
          <w:szCs w:val="28"/>
        </w:rPr>
        <w:t xml:space="preserve">– </w:t>
      </w:r>
      <w:proofErr w:type="gramStart"/>
      <w:r w:rsidRPr="00110287">
        <w:rPr>
          <w:sz w:val="28"/>
          <w:szCs w:val="28"/>
        </w:rPr>
        <w:t>Ну</w:t>
      </w:r>
      <w:proofErr w:type="gramEnd"/>
      <w:r w:rsidRPr="00110287">
        <w:rPr>
          <w:sz w:val="28"/>
          <w:szCs w:val="28"/>
        </w:rPr>
        <w:t xml:space="preserve"> вот мы подошли к теме сегодняшнего нашего урока, а звучит она «Круглая фигурка «Кот»</w:t>
      </w:r>
    </w:p>
    <w:p w:rsidR="008909C3" w:rsidRDefault="00110287" w:rsidP="00110287">
      <w:pPr>
        <w:pStyle w:val="a3"/>
        <w:numPr>
          <w:ilvl w:val="0"/>
          <w:numId w:val="3"/>
        </w:numPr>
        <w:rPr>
          <w:sz w:val="28"/>
          <w:szCs w:val="28"/>
        </w:rPr>
      </w:pPr>
      <w:r w:rsidRPr="00110287">
        <w:rPr>
          <w:sz w:val="28"/>
          <w:szCs w:val="28"/>
          <w:u w:val="single"/>
        </w:rPr>
        <w:t>Практическая работа</w:t>
      </w:r>
      <w:r>
        <w:rPr>
          <w:sz w:val="28"/>
          <w:szCs w:val="28"/>
        </w:rPr>
        <w:t xml:space="preserve">: Объяснение материала подкрепляется </w:t>
      </w:r>
      <w:proofErr w:type="gramStart"/>
      <w:r>
        <w:rPr>
          <w:sz w:val="28"/>
          <w:szCs w:val="28"/>
        </w:rPr>
        <w:t>широким</w:t>
      </w:r>
      <w:proofErr w:type="gramEnd"/>
      <w:r>
        <w:rPr>
          <w:sz w:val="28"/>
          <w:szCs w:val="28"/>
        </w:rPr>
        <w:t>, визуальным рядом.</w:t>
      </w:r>
    </w:p>
    <w:p w:rsidR="00110287" w:rsidRDefault="00110287" w:rsidP="00110287">
      <w:pPr>
        <w:pStyle w:val="a3"/>
        <w:rPr>
          <w:sz w:val="28"/>
          <w:szCs w:val="28"/>
        </w:rPr>
      </w:pPr>
      <w:r w:rsidRPr="00110287">
        <w:rPr>
          <w:sz w:val="28"/>
          <w:szCs w:val="28"/>
        </w:rPr>
        <w:t xml:space="preserve">А </w:t>
      </w:r>
      <w:r>
        <w:rPr>
          <w:sz w:val="28"/>
          <w:szCs w:val="28"/>
        </w:rPr>
        <w:t>теперь ребята давайте приготовим глину к работе. Её необходимо хорошо размять, что бы она стала эластичной и не прилипла к рукам.</w:t>
      </w:r>
    </w:p>
    <w:p w:rsidR="00110287" w:rsidRDefault="00110287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Теперь</w:t>
      </w:r>
      <w:proofErr w:type="gramEnd"/>
      <w:r>
        <w:rPr>
          <w:sz w:val="28"/>
          <w:szCs w:val="28"/>
        </w:rPr>
        <w:t xml:space="preserve"> когда глина готова ее необходимо положить на ткань и приготовить гладкую основу высотой 8-10 см. Помните, что от ширины основания будет зависеть «упитанность» кота. Основа изготавливается из плоской лепешки глины, сложенной в форме конуса и сглаженной по швам.</w:t>
      </w:r>
    </w:p>
    <w:p w:rsidR="00110287" w:rsidRDefault="00110287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Оформления изделия начинается с создания мордочки. Сначала с помощью стека продавливаем рот.</w:t>
      </w:r>
    </w:p>
    <w:p w:rsidR="00110287" w:rsidRDefault="00110287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После того, как было намечено места рта, делаем щёки. Они изготавливаются из маленьких кусочков глины, скатанных в шарики и расплющенных с помощью пальца. Прикрепляем щеки надо ртом.</w:t>
      </w:r>
    </w:p>
    <w:p w:rsidR="007F7C4E" w:rsidRDefault="00110287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Между щеками крепится нос: маленький шарик, ему можно придать немного вытянутую или близкую к </w:t>
      </w:r>
      <w:proofErr w:type="gramStart"/>
      <w:r>
        <w:rPr>
          <w:sz w:val="28"/>
          <w:szCs w:val="28"/>
        </w:rPr>
        <w:t>треугольной</w:t>
      </w:r>
      <w:proofErr w:type="gramEnd"/>
      <w:r>
        <w:rPr>
          <w:sz w:val="28"/>
          <w:szCs w:val="28"/>
        </w:rPr>
        <w:t xml:space="preserve"> </w:t>
      </w:r>
      <w:r w:rsidR="007F7C4E">
        <w:rPr>
          <w:sz w:val="28"/>
          <w:szCs w:val="28"/>
        </w:rPr>
        <w:t>форму.</w:t>
      </w:r>
    </w:p>
    <w:p w:rsidR="007F7C4E" w:rsidRDefault="007F7C4E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На щёки толстой иглой наносят точки.</w:t>
      </w:r>
    </w:p>
    <w:p w:rsidR="007F7C4E" w:rsidRDefault="007F7C4E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Глаза выполняются в форме шариков, зрачки продавливаем круглой палочкой.</w:t>
      </w:r>
    </w:p>
    <w:p w:rsidR="007F7C4E" w:rsidRDefault="007F7C4E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Делаем ухо. Скатываем шарик, раздавливаем между пальцев, слегка сгибаем по центру, отгибаем нижний край – за него ухо будем крепиться.</w:t>
      </w:r>
    </w:p>
    <w:p w:rsidR="007F7C4E" w:rsidRDefault="007F7C4E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Делаем две лапы из трех шариков каждая. Шарики крепятся спереди по нижнему краю игрушки.</w:t>
      </w:r>
    </w:p>
    <w:p w:rsidR="007F7C4E" w:rsidRDefault="007F7C4E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Раскатываем хвост в виде морковки, слегка </w:t>
      </w:r>
      <w:proofErr w:type="gramStart"/>
      <w:r>
        <w:rPr>
          <w:sz w:val="28"/>
          <w:szCs w:val="28"/>
        </w:rPr>
        <w:t>сплющиваем</w:t>
      </w:r>
      <w:proofErr w:type="gramEnd"/>
      <w:r>
        <w:rPr>
          <w:sz w:val="28"/>
          <w:szCs w:val="28"/>
        </w:rPr>
        <w:t xml:space="preserve"> крепим.</w:t>
      </w:r>
    </w:p>
    <w:p w:rsidR="007F7C4E" w:rsidRDefault="007F7C4E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Украшаем кота ромашками. Лепестки-капельки располагаем по кругу, поверх них, в центре, располагаем сердцевину – сплющиваем шарик в лепешку. На сердцевину с помощью стека наносятся насечки «Сеточкой»</w:t>
      </w:r>
    </w:p>
    <w:p w:rsidR="009A77C2" w:rsidRDefault="007F7C4E" w:rsidP="00110287">
      <w:pPr>
        <w:pStyle w:val="a3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 Дополняем декор разбросанными по поверхности фактурными кругами. Тонко сплющиваем маленький шарик между двумя краями ткани, полученную лепешку прикрепляем</w:t>
      </w:r>
      <w:r w:rsidR="009A77C2">
        <w:rPr>
          <w:sz w:val="28"/>
          <w:szCs w:val="28"/>
        </w:rPr>
        <w:t xml:space="preserve"> к изделию.</w:t>
      </w:r>
    </w:p>
    <w:p w:rsidR="009A77C2" w:rsidRDefault="009A77C2" w:rsidP="009A77C2">
      <w:pPr>
        <w:pStyle w:val="a3"/>
        <w:ind w:left="1080"/>
        <w:rPr>
          <w:sz w:val="28"/>
          <w:szCs w:val="28"/>
        </w:rPr>
      </w:pPr>
    </w:p>
    <w:p w:rsidR="00110287" w:rsidRDefault="009A77C2" w:rsidP="009A77C2">
      <w:pPr>
        <w:pStyle w:val="a3"/>
        <w:numPr>
          <w:ilvl w:val="0"/>
          <w:numId w:val="3"/>
        </w:numPr>
        <w:rPr>
          <w:sz w:val="28"/>
          <w:szCs w:val="28"/>
          <w:u w:val="single"/>
        </w:rPr>
      </w:pPr>
      <w:r w:rsidRPr="009A77C2">
        <w:rPr>
          <w:sz w:val="28"/>
          <w:szCs w:val="28"/>
          <w:u w:val="single"/>
        </w:rPr>
        <w:t>Анализ работ.</w:t>
      </w:r>
      <w:r w:rsidR="00110287" w:rsidRPr="009A77C2">
        <w:rPr>
          <w:sz w:val="28"/>
          <w:szCs w:val="28"/>
          <w:u w:val="single"/>
        </w:rPr>
        <w:t xml:space="preserve">  </w:t>
      </w:r>
    </w:p>
    <w:p w:rsidR="009A77C2" w:rsidRDefault="009A77C2" w:rsidP="009A77C2">
      <w:pPr>
        <w:pStyle w:val="a3"/>
        <w:rPr>
          <w:sz w:val="28"/>
          <w:szCs w:val="28"/>
        </w:rPr>
      </w:pPr>
      <w:r>
        <w:rPr>
          <w:sz w:val="28"/>
          <w:szCs w:val="28"/>
        </w:rPr>
        <w:t>Вопросы к анализу работ:</w:t>
      </w:r>
    </w:p>
    <w:p w:rsidR="009A77C2" w:rsidRDefault="009A77C2" w:rsidP="009A77C2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Назовите наиболее интересную и удачную поделку на ваш взгляд?</w:t>
      </w:r>
    </w:p>
    <w:p w:rsidR="009A77C2" w:rsidRDefault="009A77C2" w:rsidP="009A77C2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Как вы думаете, у кого, что не получилось?</w:t>
      </w:r>
    </w:p>
    <w:p w:rsidR="009A77C2" w:rsidRDefault="009A77C2" w:rsidP="009A77C2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Ребята как вы думаете, вы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правились с работай?</w:t>
      </w:r>
    </w:p>
    <w:p w:rsidR="009A77C2" w:rsidRDefault="009A77C2" w:rsidP="009A77C2">
      <w:pPr>
        <w:pStyle w:val="a3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Ребята как вы думаете подо что (или как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можно использовать вами полученную фигурку кот?</w:t>
      </w:r>
    </w:p>
    <w:p w:rsidR="009A77C2" w:rsidRPr="009A77C2" w:rsidRDefault="009A77C2" w:rsidP="009A77C2">
      <w:pPr>
        <w:pStyle w:val="a3"/>
        <w:numPr>
          <w:ilvl w:val="0"/>
          <w:numId w:val="7"/>
        </w:numPr>
        <w:rPr>
          <w:sz w:val="28"/>
          <w:szCs w:val="28"/>
          <w:u w:val="single"/>
        </w:rPr>
      </w:pPr>
      <w:r w:rsidRPr="009A77C2">
        <w:rPr>
          <w:sz w:val="28"/>
          <w:szCs w:val="28"/>
          <w:u w:val="single"/>
        </w:rPr>
        <w:t>Итог урока:</w:t>
      </w:r>
      <w:r>
        <w:rPr>
          <w:sz w:val="28"/>
          <w:szCs w:val="28"/>
          <w:u w:val="single"/>
        </w:rPr>
        <w:t xml:space="preserve"> </w:t>
      </w:r>
    </w:p>
    <w:p w:rsidR="009A77C2" w:rsidRPr="009A77C2" w:rsidRDefault="009A77C2" w:rsidP="009A77C2">
      <w:pPr>
        <w:pStyle w:val="a3"/>
        <w:numPr>
          <w:ilvl w:val="0"/>
          <w:numId w:val="7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Сегодня наш урок подошёл к концу, а на следующий урок мы с вами будем расписывать «Круглую фигурку «Кот»</w:t>
      </w:r>
    </w:p>
    <w:p w:rsidR="009A77C2" w:rsidRDefault="009A77C2" w:rsidP="009A77C2">
      <w:pPr>
        <w:pStyle w:val="a3"/>
        <w:numPr>
          <w:ilvl w:val="0"/>
          <w:numId w:val="7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Рефлексия.</w:t>
      </w:r>
    </w:p>
    <w:p w:rsidR="009A77C2" w:rsidRDefault="009A77C2" w:rsidP="009A77C2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Ребята, какое время года за окном?</w:t>
      </w:r>
    </w:p>
    <w:p w:rsidR="009A77C2" w:rsidRDefault="009A77C2" w:rsidP="009A77C2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Правильно, весна, а вы знаете, что весной всё распускается, начинает ярче светить солнце, у нас у всех хорошее настроение. И наш урок я бы хотела завершить следующим образом: на доске вы видите два дерева, одно означает радость, а другое грусть, ваша задача </w:t>
      </w:r>
      <w:proofErr w:type="gramStart"/>
      <w:r>
        <w:rPr>
          <w:sz w:val="28"/>
          <w:szCs w:val="28"/>
        </w:rPr>
        <w:t>определить</w:t>
      </w:r>
      <w:proofErr w:type="gramEnd"/>
      <w:r>
        <w:rPr>
          <w:sz w:val="28"/>
          <w:szCs w:val="28"/>
        </w:rPr>
        <w:t xml:space="preserve"> как вам было на уроке радостно или грустно, при помощи листочков, листочки лежат у меня на столе, а теперь прикрепите их к выбранному дереву.</w:t>
      </w:r>
    </w:p>
    <w:p w:rsidR="009A77C2" w:rsidRDefault="00301D92" w:rsidP="009A77C2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На сегодня всё, урок окончен, спасибо вам за работу и внимание.</w:t>
      </w:r>
    </w:p>
    <w:p w:rsidR="00301D92" w:rsidRPr="009A77C2" w:rsidRDefault="00301D92" w:rsidP="009A77C2">
      <w:pPr>
        <w:pStyle w:val="a3"/>
        <w:ind w:left="1080"/>
        <w:rPr>
          <w:sz w:val="28"/>
          <w:szCs w:val="28"/>
        </w:rPr>
      </w:pPr>
      <w:r>
        <w:rPr>
          <w:sz w:val="28"/>
          <w:szCs w:val="28"/>
        </w:rPr>
        <w:t>До свидания!</w:t>
      </w:r>
    </w:p>
    <w:sectPr w:rsidR="00301D92" w:rsidRPr="009A7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7596C"/>
    <w:multiLevelType w:val="hybridMultilevel"/>
    <w:tmpl w:val="4A74B2CE"/>
    <w:lvl w:ilvl="0" w:tplc="C622B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A033A3"/>
    <w:multiLevelType w:val="hybridMultilevel"/>
    <w:tmpl w:val="C0CE3FA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805E6"/>
    <w:multiLevelType w:val="hybridMultilevel"/>
    <w:tmpl w:val="BA7E0726"/>
    <w:lvl w:ilvl="0" w:tplc="EA36E1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6052E8"/>
    <w:multiLevelType w:val="hybridMultilevel"/>
    <w:tmpl w:val="669CFA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BD1996"/>
    <w:multiLevelType w:val="hybridMultilevel"/>
    <w:tmpl w:val="CF9ABDB2"/>
    <w:lvl w:ilvl="0" w:tplc="E25A1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0976BE"/>
    <w:multiLevelType w:val="hybridMultilevel"/>
    <w:tmpl w:val="417233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4E0D56"/>
    <w:multiLevelType w:val="hybridMultilevel"/>
    <w:tmpl w:val="701EA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8FB"/>
    <w:rsid w:val="00110287"/>
    <w:rsid w:val="00126EFD"/>
    <w:rsid w:val="001C1E24"/>
    <w:rsid w:val="002E115C"/>
    <w:rsid w:val="00301D92"/>
    <w:rsid w:val="007F7C4E"/>
    <w:rsid w:val="008909C3"/>
    <w:rsid w:val="008D53F2"/>
    <w:rsid w:val="0097184E"/>
    <w:rsid w:val="009A77C2"/>
    <w:rsid w:val="00C547C4"/>
    <w:rsid w:val="00E26803"/>
    <w:rsid w:val="00EB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8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2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0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2019-02-26T10:26:00Z</dcterms:created>
  <dcterms:modified xsi:type="dcterms:W3CDTF">2019-02-26T10:26:00Z</dcterms:modified>
</cp:coreProperties>
</file>