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59A" w:rsidRPr="0006439F" w:rsidRDefault="00A7759A" w:rsidP="00A7759A">
      <w:pPr>
        <w:spacing w:after="182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6439F">
        <w:rPr>
          <w:rFonts w:ascii="Times New Roman" w:eastAsia="Times New Roman" w:hAnsi="Times New Roman" w:cs="Times New Roman"/>
          <w:b/>
          <w:bCs/>
          <w:sz w:val="28"/>
          <w:szCs w:val="28"/>
        </w:rPr>
        <w:t>РОЛЬ ТВОРЧЕСТВА В ПЕДАГОГИЧЕСКОЙ ДЕЯТЕЛЬНОСТИ</w:t>
      </w:r>
    </w:p>
    <w:p w:rsidR="00A7759A" w:rsidRPr="00A7759A" w:rsidRDefault="00A7759A" w:rsidP="00A7759A">
      <w:pPr>
        <w:spacing w:after="182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6439F">
        <w:rPr>
          <w:rFonts w:ascii="Times New Roman" w:eastAsia="Times New Roman" w:hAnsi="Times New Roman" w:cs="Times New Roman"/>
          <w:b/>
          <w:bCs/>
          <w:sz w:val="28"/>
          <w:szCs w:val="28"/>
        </w:rPr>
        <w:t>Ход выступления:</w:t>
      </w:r>
    </w:p>
    <w:p w:rsidR="00A7759A" w:rsidRPr="00A7759A" w:rsidRDefault="00A7759A" w:rsidP="00A7759A">
      <w:pPr>
        <w:spacing w:after="182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7759A">
        <w:rPr>
          <w:rFonts w:ascii="Times New Roman" w:eastAsia="Times New Roman" w:hAnsi="Times New Roman" w:cs="Times New Roman"/>
          <w:sz w:val="28"/>
          <w:szCs w:val="28"/>
        </w:rPr>
        <w:t>Без творчества немыслимо познание человеком своих сил, способностей, наклонностей.</w:t>
      </w:r>
    </w:p>
    <w:p w:rsidR="00A7759A" w:rsidRPr="00A7759A" w:rsidRDefault="00A7759A" w:rsidP="00A7759A">
      <w:pPr>
        <w:spacing w:after="182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7759A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6439F">
        <w:rPr>
          <w:rFonts w:ascii="Times New Roman" w:eastAsia="Times New Roman" w:hAnsi="Times New Roman" w:cs="Times New Roman"/>
          <w:i/>
          <w:iCs/>
          <w:sz w:val="28"/>
          <w:szCs w:val="28"/>
        </w:rPr>
        <w:t>Василий Александрович Сухомлинский</w:t>
      </w:r>
    </w:p>
    <w:p w:rsidR="00A7759A" w:rsidRPr="00A7759A" w:rsidRDefault="00A7759A" w:rsidP="00A7759A">
      <w:pPr>
        <w:spacing w:after="182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7759A">
        <w:rPr>
          <w:rFonts w:ascii="Times New Roman" w:eastAsia="Times New Roman" w:hAnsi="Times New Roman" w:cs="Times New Roman"/>
          <w:sz w:val="28"/>
          <w:szCs w:val="28"/>
        </w:rPr>
        <w:t>Творческая работа — это прекрасный, необычайно тяжелый и изумительно радостный труд</w:t>
      </w:r>
      <w:proofErr w:type="gramStart"/>
      <w:r w:rsidRPr="00A7759A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</w:p>
    <w:p w:rsidR="00A7759A" w:rsidRPr="00A7759A" w:rsidRDefault="00A7759A" w:rsidP="00A7759A">
      <w:pPr>
        <w:spacing w:after="182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7759A">
        <w:rPr>
          <w:rFonts w:ascii="Times New Roman" w:eastAsia="Times New Roman" w:hAnsi="Times New Roman" w:cs="Times New Roman"/>
          <w:sz w:val="28"/>
          <w:szCs w:val="28"/>
        </w:rPr>
        <w:t>Н. Островский</w:t>
      </w:r>
    </w:p>
    <w:p w:rsidR="00A7759A" w:rsidRPr="00A7759A" w:rsidRDefault="00A7759A" w:rsidP="00A7759A">
      <w:pPr>
        <w:spacing w:after="182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7759A">
        <w:rPr>
          <w:rFonts w:ascii="Times New Roman" w:eastAsia="Times New Roman" w:hAnsi="Times New Roman" w:cs="Times New Roman"/>
          <w:sz w:val="28"/>
          <w:szCs w:val="28"/>
        </w:rPr>
        <w:t>«Дети должны жить в мире красоты, игры, сказки, музыки, рисунка, фантазии, творчества».</w:t>
      </w:r>
    </w:p>
    <w:p w:rsidR="00A7759A" w:rsidRPr="00A7759A" w:rsidRDefault="00A7759A" w:rsidP="00A7759A">
      <w:pPr>
        <w:spacing w:after="182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06439F">
        <w:rPr>
          <w:rFonts w:ascii="Times New Roman" w:eastAsia="Times New Roman" w:hAnsi="Times New Roman" w:cs="Times New Roman"/>
          <w:i/>
          <w:iCs/>
          <w:sz w:val="28"/>
          <w:szCs w:val="28"/>
        </w:rPr>
        <w:t>В.А.Сухомлинский</w:t>
      </w:r>
    </w:p>
    <w:p w:rsidR="00A7759A" w:rsidRPr="00A7759A" w:rsidRDefault="00A7759A" w:rsidP="00A7759A">
      <w:pPr>
        <w:spacing w:after="18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7759A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A7759A" w:rsidRPr="00A7759A" w:rsidRDefault="00A7759A" w:rsidP="00A7759A">
      <w:pPr>
        <w:spacing w:after="18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7759A">
        <w:rPr>
          <w:rFonts w:ascii="Times New Roman" w:eastAsia="Times New Roman" w:hAnsi="Times New Roman" w:cs="Times New Roman"/>
          <w:sz w:val="28"/>
          <w:szCs w:val="28"/>
        </w:rPr>
        <w:t xml:space="preserve">В    современных условиях развития образования особое внимание уделяется высокопрофессиональному педагогу, владеющему творческим потенциалом. Сегодня </w:t>
      </w:r>
      <w:r w:rsidR="00066252" w:rsidRPr="000643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7759A">
        <w:rPr>
          <w:rFonts w:ascii="Times New Roman" w:eastAsia="Times New Roman" w:hAnsi="Times New Roman" w:cs="Times New Roman"/>
          <w:sz w:val="28"/>
          <w:szCs w:val="28"/>
        </w:rPr>
        <w:t>сделан</w:t>
      </w:r>
      <w:r w:rsidR="00066252" w:rsidRPr="0006439F">
        <w:rPr>
          <w:rFonts w:ascii="Times New Roman" w:eastAsia="Times New Roman" w:hAnsi="Times New Roman" w:cs="Times New Roman"/>
          <w:sz w:val="28"/>
          <w:szCs w:val="28"/>
        </w:rPr>
        <w:t xml:space="preserve"> акцент</w:t>
      </w:r>
      <w:r w:rsidRPr="00A7759A">
        <w:rPr>
          <w:rFonts w:ascii="Times New Roman" w:eastAsia="Times New Roman" w:hAnsi="Times New Roman" w:cs="Times New Roman"/>
          <w:sz w:val="28"/>
          <w:szCs w:val="28"/>
        </w:rPr>
        <w:t xml:space="preserve"> на творческую индивидуальность, готовность педагога действовать в неординарных ситуациях, что предполагает наличие неповторимых индивидуальных свойств. Современный педагог интегрирует в себе духовно-нравственную, эстетическую и интеллектуальную культуру, готовность к постоянному самосовершенствованию. </w:t>
      </w:r>
    </w:p>
    <w:p w:rsidR="00A7759A" w:rsidRPr="00A7759A" w:rsidRDefault="00A7759A" w:rsidP="00A7759A">
      <w:pPr>
        <w:spacing w:after="18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7759A">
        <w:rPr>
          <w:rFonts w:ascii="Times New Roman" w:eastAsia="Times New Roman" w:hAnsi="Times New Roman" w:cs="Times New Roman"/>
          <w:sz w:val="28"/>
          <w:szCs w:val="28"/>
        </w:rPr>
        <w:t>Содержание и организацию педагогического труда можно правильно оценить, лишь определив уровень творческого отношения педагога к своей деятельности, который отражает степень реализации им своих возможностей при достижении поставленных целей. Именно поэтому творческий характер педагогической деятельности является важнейшей ее объективной характеристикой. </w:t>
      </w:r>
    </w:p>
    <w:p w:rsidR="00A7759A" w:rsidRPr="00A7759A" w:rsidRDefault="00A7759A" w:rsidP="00A7759A">
      <w:pPr>
        <w:spacing w:after="18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6439F">
        <w:rPr>
          <w:rFonts w:ascii="Times New Roman" w:eastAsia="Times New Roman" w:hAnsi="Times New Roman" w:cs="Times New Roman"/>
          <w:b/>
          <w:bCs/>
          <w:sz w:val="28"/>
          <w:szCs w:val="28"/>
        </w:rPr>
        <w:t>Творчество</w:t>
      </w:r>
      <w:r w:rsidRPr="00A7759A">
        <w:rPr>
          <w:rFonts w:ascii="Times New Roman" w:eastAsia="Times New Roman" w:hAnsi="Times New Roman" w:cs="Times New Roman"/>
          <w:sz w:val="28"/>
          <w:szCs w:val="28"/>
        </w:rPr>
        <w:t> – это деятельность, порождающая нечто новое, ранее не бывшее, на основе реорганизации имеющегося опыта и формирования новых комбинаций знаний, умений, продуктов.</w:t>
      </w:r>
    </w:p>
    <w:p w:rsidR="00A7759A" w:rsidRPr="00A7759A" w:rsidRDefault="00A7759A" w:rsidP="00A7759A">
      <w:pPr>
        <w:spacing w:after="18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6439F">
        <w:rPr>
          <w:rFonts w:ascii="Times New Roman" w:eastAsia="Times New Roman" w:hAnsi="Times New Roman" w:cs="Times New Roman"/>
          <w:b/>
          <w:bCs/>
          <w:sz w:val="28"/>
          <w:szCs w:val="28"/>
        </w:rPr>
        <w:t>Сфера творчества в деятельности педагога</w:t>
      </w:r>
      <w:r w:rsidRPr="00A7759A">
        <w:rPr>
          <w:rFonts w:ascii="Times New Roman" w:eastAsia="Times New Roman" w:hAnsi="Times New Roman" w:cs="Times New Roman"/>
          <w:sz w:val="28"/>
          <w:szCs w:val="28"/>
        </w:rPr>
        <w:t> достаточно широка и может проявляться как в подходе к ученику, так и в отношении к своему предмету, к подаче учебного материала, к определению методов и средств обучения и воспитания. Творческое решение построения урока и отбора содержания материала, создание нетрадиционного по форме занятия обеспечивает эффективность урока и усвоения детьми необходимых знаний, умений и формирование навыков, а также стимулирует активность учащихся, вызывает у них познавательный интерес.</w:t>
      </w:r>
    </w:p>
    <w:p w:rsidR="00A7759A" w:rsidRPr="00A7759A" w:rsidRDefault="00A7759A" w:rsidP="00A7759A">
      <w:pPr>
        <w:spacing w:after="18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7759A">
        <w:rPr>
          <w:rFonts w:ascii="Times New Roman" w:eastAsia="Times New Roman" w:hAnsi="Times New Roman" w:cs="Times New Roman"/>
          <w:sz w:val="28"/>
          <w:szCs w:val="28"/>
        </w:rPr>
        <w:t>Результаты реализации творческого подхода педагога к деятельности могут проявляться на </w:t>
      </w:r>
      <w:r w:rsidRPr="0006439F">
        <w:rPr>
          <w:rFonts w:ascii="Times New Roman" w:eastAsia="Times New Roman" w:hAnsi="Times New Roman" w:cs="Times New Roman"/>
          <w:i/>
          <w:iCs/>
          <w:sz w:val="28"/>
          <w:szCs w:val="28"/>
        </w:rPr>
        <w:t>внешнем и внутреннем</w:t>
      </w:r>
      <w:r w:rsidRPr="00A7759A">
        <w:rPr>
          <w:rFonts w:ascii="Times New Roman" w:eastAsia="Times New Roman" w:hAnsi="Times New Roman" w:cs="Times New Roman"/>
          <w:sz w:val="28"/>
          <w:szCs w:val="28"/>
        </w:rPr>
        <w:t> уровне. </w:t>
      </w:r>
      <w:r w:rsidRPr="0006439F">
        <w:rPr>
          <w:rFonts w:ascii="Times New Roman" w:eastAsia="Times New Roman" w:hAnsi="Times New Roman" w:cs="Times New Roman"/>
          <w:i/>
          <w:iCs/>
          <w:sz w:val="28"/>
          <w:szCs w:val="28"/>
        </w:rPr>
        <w:t>Внешние результаты</w:t>
      </w:r>
      <w:r w:rsidRPr="00A7759A">
        <w:rPr>
          <w:rFonts w:ascii="Times New Roman" w:eastAsia="Times New Roman" w:hAnsi="Times New Roman" w:cs="Times New Roman"/>
          <w:sz w:val="28"/>
          <w:szCs w:val="28"/>
        </w:rPr>
        <w:t xml:space="preserve"> творческой деятельности разнообразны: составленные и реализованные педагогом авторские программы </w:t>
      </w:r>
      <w:r w:rsidR="00066252" w:rsidRPr="0006439F">
        <w:rPr>
          <w:rFonts w:ascii="Times New Roman" w:eastAsia="Times New Roman" w:hAnsi="Times New Roman" w:cs="Times New Roman"/>
          <w:sz w:val="28"/>
          <w:szCs w:val="28"/>
        </w:rPr>
        <w:t xml:space="preserve">обучения и воспитания </w:t>
      </w:r>
      <w:proofErr w:type="gramStart"/>
      <w:r w:rsidR="00066252" w:rsidRPr="0006439F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A7759A">
        <w:rPr>
          <w:rFonts w:ascii="Times New Roman" w:eastAsia="Times New Roman" w:hAnsi="Times New Roman" w:cs="Times New Roman"/>
          <w:sz w:val="28"/>
          <w:szCs w:val="28"/>
        </w:rPr>
        <w:t xml:space="preserve">; методические разработки, повышающие эффективность деятельности педагога; </w:t>
      </w:r>
      <w:proofErr w:type="spellStart"/>
      <w:r w:rsidRPr="00A7759A">
        <w:rPr>
          <w:rFonts w:ascii="Times New Roman" w:eastAsia="Times New Roman" w:hAnsi="Times New Roman" w:cs="Times New Roman"/>
          <w:sz w:val="28"/>
          <w:szCs w:val="28"/>
        </w:rPr>
        <w:t>креативно</w:t>
      </w:r>
      <w:proofErr w:type="spellEnd"/>
      <w:r w:rsidRPr="00A7759A">
        <w:rPr>
          <w:rFonts w:ascii="Times New Roman" w:eastAsia="Times New Roman" w:hAnsi="Times New Roman" w:cs="Times New Roman"/>
          <w:sz w:val="28"/>
          <w:szCs w:val="28"/>
        </w:rPr>
        <w:t xml:space="preserve"> организованные </w:t>
      </w:r>
      <w:r w:rsidRPr="00A7759A">
        <w:rPr>
          <w:rFonts w:ascii="Times New Roman" w:eastAsia="Times New Roman" w:hAnsi="Times New Roman" w:cs="Times New Roman"/>
          <w:sz w:val="28"/>
          <w:szCs w:val="28"/>
        </w:rPr>
        <w:lastRenderedPageBreak/>
        <w:t>учебные или воспитательные процессы; собственные образовательные продукты в преподаваемом предмете и т. д.</w:t>
      </w:r>
    </w:p>
    <w:p w:rsidR="00A7759A" w:rsidRPr="00A7759A" w:rsidRDefault="00A7759A" w:rsidP="0052178A">
      <w:pPr>
        <w:spacing w:after="18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6439F">
        <w:rPr>
          <w:rFonts w:ascii="Times New Roman" w:eastAsia="Times New Roman" w:hAnsi="Times New Roman" w:cs="Times New Roman"/>
          <w:i/>
          <w:iCs/>
          <w:sz w:val="28"/>
          <w:szCs w:val="28"/>
        </w:rPr>
        <w:t>Внутренние результаты</w:t>
      </w:r>
      <w:r w:rsidRPr="00A7759A">
        <w:rPr>
          <w:rFonts w:ascii="Times New Roman" w:eastAsia="Times New Roman" w:hAnsi="Times New Roman" w:cs="Times New Roman"/>
          <w:sz w:val="28"/>
          <w:szCs w:val="28"/>
        </w:rPr>
        <w:t> являются источником внешнего творчества, хотя и не всегда поддаются четкому определению. К ним следует отнести: совершенствование профессионального мастерства, развитие профессиональных способностей педагога, изменение в характере организации педагогического процесса, и т.д.</w:t>
      </w:r>
    </w:p>
    <w:p w:rsidR="00A7759A" w:rsidRPr="00A7759A" w:rsidRDefault="00A7759A" w:rsidP="00A7759A">
      <w:pPr>
        <w:spacing w:after="18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7759A">
        <w:rPr>
          <w:rFonts w:ascii="Times New Roman" w:eastAsia="Times New Roman" w:hAnsi="Times New Roman" w:cs="Times New Roman"/>
          <w:sz w:val="28"/>
          <w:szCs w:val="28"/>
        </w:rPr>
        <w:t>Все вышеперечисленное позволяет сделать вывод о том, какими качествами должен обладать творческий педагог. Прежде всего, творческий педагог должен уметь формулировать и решать педагогические задачи, строить свою деятельность с учетом изменяющих социальных и других условий, уметь видеть и развивать индивидуальные способности своих обучающихся, постоянно заниматься самообразованием, способен к личностному творческому росту.</w:t>
      </w:r>
    </w:p>
    <w:p w:rsidR="00A7759A" w:rsidRPr="00A7759A" w:rsidRDefault="00A7759A" w:rsidP="00A7759A">
      <w:pPr>
        <w:spacing w:after="18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7759A">
        <w:rPr>
          <w:rFonts w:ascii="Times New Roman" w:eastAsia="Times New Roman" w:hAnsi="Times New Roman" w:cs="Times New Roman"/>
          <w:sz w:val="28"/>
          <w:szCs w:val="28"/>
        </w:rPr>
        <w:t xml:space="preserve">Творческая личность также обладает способностью оригинально мыслить, смотреть на хорошо знакомые вещи и явления нетрадиционным взглядом, видеть их с другой, закрытой ото всех стороны, и, как следствие –  умение открывать в этих предметах и явлениях что-то новое, необычное. Творческий педагог постоянно повышает свой профессиональный уровень через такие процессы, как: самоорганизация, творческая самореализация, профессиональное развитие, самообразование, в ходе </w:t>
      </w:r>
      <w:proofErr w:type="gramStart"/>
      <w:r w:rsidRPr="00A7759A">
        <w:rPr>
          <w:rFonts w:ascii="Times New Roman" w:eastAsia="Times New Roman" w:hAnsi="Times New Roman" w:cs="Times New Roman"/>
          <w:sz w:val="28"/>
          <w:szCs w:val="28"/>
        </w:rPr>
        <w:t>которых</w:t>
      </w:r>
      <w:proofErr w:type="gramEnd"/>
      <w:r w:rsidRPr="00A7759A">
        <w:rPr>
          <w:rFonts w:ascii="Times New Roman" w:eastAsia="Times New Roman" w:hAnsi="Times New Roman" w:cs="Times New Roman"/>
          <w:sz w:val="28"/>
          <w:szCs w:val="28"/>
        </w:rPr>
        <w:t xml:space="preserve"> он овладевает новыми знаниями, методами деятельности и т. д.</w:t>
      </w:r>
    </w:p>
    <w:p w:rsidR="00A7759A" w:rsidRPr="00A7759A" w:rsidRDefault="00A7759A" w:rsidP="00A7759A">
      <w:pPr>
        <w:spacing w:after="18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7759A">
        <w:rPr>
          <w:rFonts w:ascii="Times New Roman" w:eastAsia="Times New Roman" w:hAnsi="Times New Roman" w:cs="Times New Roman"/>
          <w:sz w:val="28"/>
          <w:szCs w:val="28"/>
        </w:rPr>
        <w:t>Педагогическая деятельность – процесс постоянного творчества. Но в отличие от творчества в других сферах (наука, техника, искусство) творчество педагога не имеет своей целью создание социально ценного нового, оригинального, поскольку его продуктом всегда остается развитие личности. </w:t>
      </w:r>
    </w:p>
    <w:p w:rsidR="00A7759A" w:rsidRPr="00A7759A" w:rsidRDefault="00A7759A" w:rsidP="0026502C">
      <w:pPr>
        <w:spacing w:after="18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7759A">
        <w:rPr>
          <w:rFonts w:ascii="Times New Roman" w:eastAsia="Times New Roman" w:hAnsi="Times New Roman" w:cs="Times New Roman"/>
          <w:sz w:val="28"/>
          <w:szCs w:val="28"/>
        </w:rPr>
        <w:t>Важной составляющей профессиональной подготовки современного учителя является психологическая готовность и желание к творческой деятельности. Такой подход к учебно-воспитательному процессу дает возможность педагогу не только лучше воплощать в своей работе собственные доработки и инновации, но и самосовершенствоваться в течение всей жизни.</w:t>
      </w:r>
    </w:p>
    <w:p w:rsidR="00A7759A" w:rsidRPr="00A7759A" w:rsidRDefault="00A7759A" w:rsidP="00A7759A">
      <w:pPr>
        <w:spacing w:after="18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6439F">
        <w:rPr>
          <w:rFonts w:ascii="Times New Roman" w:eastAsia="Times New Roman" w:hAnsi="Times New Roman" w:cs="Times New Roman"/>
          <w:i/>
          <w:iCs/>
          <w:sz w:val="28"/>
          <w:szCs w:val="28"/>
        </w:rPr>
        <w:t>Перейдем от теории к практике и рассмотрим несколько примеров творчества учителей в педагогической деятельности. Но прежде чем начать, хотелось бы отметить, что </w:t>
      </w:r>
      <w:r w:rsidRPr="00A7759A">
        <w:rPr>
          <w:rFonts w:ascii="Times New Roman" w:eastAsia="Times New Roman" w:hAnsi="Times New Roman" w:cs="Times New Roman"/>
          <w:sz w:val="28"/>
          <w:szCs w:val="28"/>
        </w:rPr>
        <w:t>педагогическое творчество невозможно, если у человека нет социального и преподавательского опыта (и образования), а также предрасположенности к данной деятельности.</w:t>
      </w:r>
    </w:p>
    <w:p w:rsidR="00A7759A" w:rsidRPr="00A7759A" w:rsidRDefault="00A7759A" w:rsidP="00A7759A">
      <w:pPr>
        <w:spacing w:after="18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6439F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A7759A">
        <w:rPr>
          <w:rFonts w:ascii="Times New Roman" w:eastAsia="Times New Roman" w:hAnsi="Times New Roman" w:cs="Times New Roman"/>
          <w:sz w:val="28"/>
          <w:szCs w:val="28"/>
        </w:rPr>
        <w:t>Профессиональная педагогическая деятельность по силам не каждому человеку. Почему? Потому что она предполагает постоянное взаимодействие с другими людьми. С теми, кто на порядок младше (как правило) и требует знаний. С людьми, которых надо обучить, поделиться своими умениями и умственными ресурсами. С людьми, которые не всегда этого хотят. Здесь нужен особый, индивидуальный подход к каждому учащемуся. Всех надо заинтересовать.</w:t>
      </w:r>
    </w:p>
    <w:p w:rsidR="00A7759A" w:rsidRPr="00A7759A" w:rsidRDefault="00A7759A" w:rsidP="00A7759A">
      <w:pPr>
        <w:spacing w:after="18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7759A">
        <w:rPr>
          <w:rFonts w:ascii="Times New Roman" w:eastAsia="Times New Roman" w:hAnsi="Times New Roman" w:cs="Times New Roman"/>
          <w:sz w:val="28"/>
          <w:szCs w:val="28"/>
        </w:rPr>
        <w:t xml:space="preserve">Вот тут и проявляется педагогическое творчество в полной мере. Преподаватель ставит себя на место учеников, задаёт себе бесчисленное множество вопросов. Что им может быть интересно? Как и чем их завлечь? К какой методике прибегнуть, чтобы </w:t>
      </w:r>
      <w:r w:rsidRPr="00A7759A">
        <w:rPr>
          <w:rFonts w:ascii="Times New Roman" w:eastAsia="Times New Roman" w:hAnsi="Times New Roman" w:cs="Times New Roman"/>
          <w:sz w:val="28"/>
          <w:szCs w:val="28"/>
        </w:rPr>
        <w:lastRenderedPageBreak/>
        <w:t>подтолкнуть учеников к освоению материала? Какими способами донести до них важность предмета? И так – перед каждым занятием.</w:t>
      </w:r>
    </w:p>
    <w:p w:rsidR="00A7759A" w:rsidRPr="00A7759A" w:rsidRDefault="00A7759A" w:rsidP="00A7759A">
      <w:pPr>
        <w:spacing w:after="18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6439F">
        <w:rPr>
          <w:rFonts w:ascii="Times New Roman" w:eastAsia="Times New Roman" w:hAnsi="Times New Roman" w:cs="Times New Roman"/>
          <w:i/>
          <w:iCs/>
          <w:sz w:val="28"/>
          <w:szCs w:val="28"/>
        </w:rPr>
        <w:t>Говоря о примерах творческой деятельности учителя, можно выделить такие способы обучения как:</w:t>
      </w:r>
    </w:p>
    <w:p w:rsidR="00A7759A" w:rsidRPr="00A7759A" w:rsidRDefault="00A7759A" w:rsidP="00A7759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7759A">
        <w:rPr>
          <w:rFonts w:ascii="Times New Roman" w:eastAsia="Times New Roman" w:hAnsi="Times New Roman" w:cs="Times New Roman"/>
          <w:sz w:val="28"/>
          <w:szCs w:val="28"/>
        </w:rPr>
        <w:t>Применение интересных, наглядных презентаций.</w:t>
      </w:r>
    </w:p>
    <w:p w:rsidR="00A7759A" w:rsidRPr="00A7759A" w:rsidRDefault="00A7759A" w:rsidP="00A7759A">
      <w:pPr>
        <w:spacing w:after="18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7759A">
        <w:rPr>
          <w:rFonts w:ascii="Times New Roman" w:eastAsia="Times New Roman" w:hAnsi="Times New Roman" w:cs="Times New Roman"/>
          <w:sz w:val="28"/>
          <w:szCs w:val="28"/>
        </w:rPr>
        <w:t xml:space="preserve">Умелый учитель может превратить презентацию в увлекательный способ вовлечения учащихся в образовательную деятельность. </w:t>
      </w:r>
      <w:r w:rsidR="0052178A" w:rsidRPr="000643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7759A">
        <w:rPr>
          <w:rFonts w:ascii="Times New Roman" w:eastAsia="Times New Roman" w:hAnsi="Times New Roman" w:cs="Times New Roman"/>
          <w:sz w:val="28"/>
          <w:szCs w:val="28"/>
        </w:rPr>
        <w:t>Презентация дает возможность учителю проявить творчество, индивидуальность, избежать формального подхода к проведению уроков. А ученикам вместе с процессом обучения увлекательно провести время.</w:t>
      </w:r>
    </w:p>
    <w:p w:rsidR="00A7759A" w:rsidRPr="00A7759A" w:rsidRDefault="00A7759A" w:rsidP="0006439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7759A">
        <w:rPr>
          <w:rFonts w:ascii="Times New Roman" w:eastAsia="Times New Roman" w:hAnsi="Times New Roman" w:cs="Times New Roman"/>
          <w:sz w:val="28"/>
          <w:szCs w:val="28"/>
        </w:rPr>
        <w:t>Применение разнообразных творческих заданий и проблемных ситуаций.</w:t>
      </w:r>
    </w:p>
    <w:p w:rsidR="0026502C" w:rsidRPr="0006439F" w:rsidRDefault="00A7759A" w:rsidP="0026502C">
      <w:pPr>
        <w:pStyle w:val="a3"/>
        <w:shd w:val="clear" w:color="auto" w:fill="FFFFFF"/>
        <w:spacing w:before="0" w:beforeAutospacing="0" w:after="182" w:afterAutospacing="0"/>
        <w:rPr>
          <w:sz w:val="28"/>
          <w:szCs w:val="28"/>
        </w:rPr>
      </w:pPr>
      <w:r w:rsidRPr="00A7759A">
        <w:rPr>
          <w:sz w:val="28"/>
          <w:szCs w:val="28"/>
        </w:rPr>
        <w:t xml:space="preserve">Часто в образовательном процессе используется система объяснительно-иллюстративного обучения, когда преподаватель только передает информацию в готовом виде посредством словесного объяснения </w:t>
      </w:r>
      <w:r w:rsidR="0026502C" w:rsidRPr="0006439F">
        <w:rPr>
          <w:sz w:val="28"/>
          <w:szCs w:val="28"/>
        </w:rPr>
        <w:t>с привлечением наглядности</w:t>
      </w:r>
      <w:r w:rsidRPr="00A7759A">
        <w:rPr>
          <w:sz w:val="28"/>
          <w:szCs w:val="28"/>
        </w:rPr>
        <w:t>, а ученики полученную информацию воспринимают, заучивают и воспроизводят, но такая система не оказывает положительного влияния на развитие творчества учеников</w:t>
      </w:r>
      <w:r w:rsidR="0026502C" w:rsidRPr="0006439F">
        <w:rPr>
          <w:sz w:val="28"/>
          <w:szCs w:val="28"/>
        </w:rPr>
        <w:t xml:space="preserve"> </w:t>
      </w:r>
    </w:p>
    <w:p w:rsidR="0026502C" w:rsidRPr="002C58C5" w:rsidRDefault="0026502C" w:rsidP="0026502C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6"/>
        </w:rPr>
      </w:pPr>
      <w:r w:rsidRPr="00A7759A">
        <w:rPr>
          <w:rFonts w:ascii="Trebuchet MS" w:hAnsi="Trebuchet MS"/>
          <w:color w:val="676A6C"/>
          <w:sz w:val="26"/>
          <w:szCs w:val="26"/>
        </w:rPr>
        <w:t> </w:t>
      </w:r>
      <w:r w:rsidRPr="002C58C5">
        <w:rPr>
          <w:color w:val="000000"/>
          <w:sz w:val="28"/>
          <w:szCs w:val="26"/>
        </w:rPr>
        <w:t>Включение» ученика в процесс добывания знаний начинаю с 5 класса. Стараюсь, чтобы ребята самостоятельно выводили правила (эта работа заложена в параграфах учебника - материал для наблюдений). Словарная работа на уроке тоже превращается в мини – исследование. Ученики по очереди знакомят класс со словарными словами из рамочки (самостоятельно выясняют лексическое значение слова, его происхождение, употребление). Такая работа обогащает словарный запас, приучает учеников пользоваться словарями, развивает познавательную активность и склонность к творчеству.</w:t>
      </w:r>
    </w:p>
    <w:p w:rsidR="0026502C" w:rsidRPr="002C58C5" w:rsidRDefault="0026502C" w:rsidP="0026502C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6"/>
        </w:rPr>
      </w:pPr>
      <w:r w:rsidRPr="002C58C5">
        <w:rPr>
          <w:color w:val="000000"/>
          <w:sz w:val="28"/>
          <w:szCs w:val="26"/>
        </w:rPr>
        <w:t>Активно использую в работе </w:t>
      </w:r>
      <w:r w:rsidRPr="002C58C5">
        <w:rPr>
          <w:b/>
          <w:bCs/>
          <w:color w:val="000000"/>
          <w:sz w:val="28"/>
          <w:szCs w:val="26"/>
        </w:rPr>
        <w:t>технологию критического мышления</w:t>
      </w:r>
      <w:r w:rsidRPr="002C58C5">
        <w:rPr>
          <w:color w:val="000000"/>
          <w:sz w:val="28"/>
          <w:szCs w:val="26"/>
        </w:rPr>
        <w:t xml:space="preserve">, особенностью которой является «конструирование собственного знания в рамках своей собственной поисковой деятельности».  </w:t>
      </w:r>
    </w:p>
    <w:p w:rsidR="0026502C" w:rsidRPr="002C58C5" w:rsidRDefault="0026502C" w:rsidP="0026502C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6"/>
        </w:rPr>
      </w:pPr>
      <w:r w:rsidRPr="002C58C5">
        <w:rPr>
          <w:color w:val="000000"/>
          <w:sz w:val="28"/>
          <w:szCs w:val="26"/>
        </w:rPr>
        <w:t>На уроках русского языка я активно использую различные </w:t>
      </w:r>
      <w:r w:rsidRPr="002C58C5">
        <w:rPr>
          <w:b/>
          <w:bCs/>
          <w:color w:val="000000"/>
          <w:sz w:val="28"/>
          <w:szCs w:val="26"/>
        </w:rPr>
        <w:t>виды творческих заданий:</w:t>
      </w:r>
    </w:p>
    <w:p w:rsidR="0026502C" w:rsidRPr="002C58C5" w:rsidRDefault="0026502C" w:rsidP="0026502C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6"/>
        </w:rPr>
      </w:pPr>
      <w:r w:rsidRPr="002C58C5">
        <w:rPr>
          <w:color w:val="000000"/>
          <w:sz w:val="28"/>
          <w:szCs w:val="26"/>
        </w:rPr>
        <w:t>- творческие диктанты (заменит словосочетание одним словом – синонимом);</w:t>
      </w:r>
    </w:p>
    <w:p w:rsidR="0026502C" w:rsidRPr="002C58C5" w:rsidRDefault="0026502C" w:rsidP="0026502C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6"/>
        </w:rPr>
      </w:pPr>
      <w:r w:rsidRPr="002C58C5">
        <w:rPr>
          <w:color w:val="000000"/>
          <w:sz w:val="28"/>
          <w:szCs w:val="26"/>
        </w:rPr>
        <w:t>- сочинение по данному началу;</w:t>
      </w:r>
    </w:p>
    <w:p w:rsidR="0026502C" w:rsidRPr="002C58C5" w:rsidRDefault="0026502C" w:rsidP="0026502C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6"/>
        </w:rPr>
      </w:pPr>
      <w:r w:rsidRPr="002C58C5">
        <w:rPr>
          <w:color w:val="000000"/>
          <w:sz w:val="28"/>
          <w:szCs w:val="26"/>
        </w:rPr>
        <w:t>- изложения творческого характера (Творческое изложение с преобразованием стиля текста, творческое изложение с воспроизведением основной мысли текста);</w:t>
      </w:r>
    </w:p>
    <w:p w:rsidR="0026502C" w:rsidRPr="002C58C5" w:rsidRDefault="0026502C" w:rsidP="0026502C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6"/>
        </w:rPr>
      </w:pPr>
      <w:r w:rsidRPr="002C58C5">
        <w:rPr>
          <w:color w:val="000000"/>
          <w:sz w:val="28"/>
          <w:szCs w:val="26"/>
        </w:rPr>
        <w:t>- составление и отгадывание ребусов, загадок и кроссвордов;</w:t>
      </w:r>
    </w:p>
    <w:p w:rsidR="0026502C" w:rsidRPr="002C58C5" w:rsidRDefault="0026502C" w:rsidP="0026502C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6"/>
        </w:rPr>
      </w:pPr>
      <w:r w:rsidRPr="002C58C5">
        <w:rPr>
          <w:color w:val="000000"/>
          <w:sz w:val="28"/>
          <w:szCs w:val="26"/>
        </w:rPr>
        <w:t>- составление сказок на грамматическую тему.</w:t>
      </w:r>
    </w:p>
    <w:p w:rsidR="0026502C" w:rsidRPr="002C58C5" w:rsidRDefault="0026502C" w:rsidP="0026502C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6"/>
          <w:shd w:val="clear" w:color="auto" w:fill="FFFFFF"/>
        </w:rPr>
      </w:pPr>
      <w:r w:rsidRPr="002C58C5">
        <w:rPr>
          <w:color w:val="000000"/>
          <w:sz w:val="28"/>
          <w:szCs w:val="26"/>
          <w:shd w:val="clear" w:color="auto" w:fill="FFFFFF"/>
        </w:rPr>
        <w:t>Огромную роль в развитии творческих способностей учащихся играют и </w:t>
      </w:r>
      <w:r w:rsidRPr="002C58C5">
        <w:rPr>
          <w:b/>
          <w:bCs/>
          <w:color w:val="000000"/>
          <w:sz w:val="28"/>
          <w:szCs w:val="26"/>
          <w:shd w:val="clear" w:color="auto" w:fill="FFFFFF"/>
        </w:rPr>
        <w:t>уроки развития речи</w:t>
      </w:r>
      <w:r w:rsidRPr="002C58C5">
        <w:rPr>
          <w:color w:val="000000"/>
          <w:sz w:val="28"/>
          <w:szCs w:val="26"/>
          <w:shd w:val="clear" w:color="auto" w:fill="FFFFFF"/>
        </w:rPr>
        <w:t>. На таких уроках   проявляется индивидуальность каждого ученика,   развиваются его творческие способности, любознательность.</w:t>
      </w:r>
    </w:p>
    <w:p w:rsidR="0026502C" w:rsidRPr="002C58C5" w:rsidRDefault="0026502C" w:rsidP="0026502C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6"/>
          <w:shd w:val="clear" w:color="auto" w:fill="FFFFFF"/>
        </w:rPr>
      </w:pPr>
      <w:proofErr w:type="gramStart"/>
      <w:r w:rsidRPr="002C58C5">
        <w:rPr>
          <w:color w:val="333333"/>
          <w:sz w:val="28"/>
          <w:szCs w:val="26"/>
          <w:shd w:val="clear" w:color="auto" w:fill="FFFFFF"/>
        </w:rPr>
        <w:lastRenderedPageBreak/>
        <w:t>Широко использую работу с опорными словами, сочинения-миниатюры по картине, сочинения на заданную тему, сочинения по пословице, по аналогии с прочитанным, по наблюдениям учащихся, составление письма подруге или другу, сочинение по началу.</w:t>
      </w:r>
      <w:proofErr w:type="gramEnd"/>
      <w:r w:rsidRPr="002C58C5">
        <w:rPr>
          <w:color w:val="333333"/>
          <w:sz w:val="28"/>
          <w:szCs w:val="26"/>
          <w:shd w:val="clear" w:color="auto" w:fill="FFFFFF"/>
        </w:rPr>
        <w:t xml:space="preserve"> Описанные выше упражнения выполняются под моим руководством, при этом степень самостоятельности учащихся постоянно возрастает.</w:t>
      </w:r>
    </w:p>
    <w:p w:rsidR="0026502C" w:rsidRPr="002C58C5" w:rsidRDefault="0026502C" w:rsidP="0026502C">
      <w:pPr>
        <w:pStyle w:val="a3"/>
        <w:shd w:val="clear" w:color="auto" w:fill="FFFFFF"/>
        <w:spacing w:before="0" w:beforeAutospacing="0" w:after="164" w:afterAutospacing="0"/>
        <w:rPr>
          <w:color w:val="333333"/>
          <w:sz w:val="28"/>
          <w:szCs w:val="26"/>
        </w:rPr>
      </w:pPr>
      <w:r w:rsidRPr="002C58C5">
        <w:rPr>
          <w:color w:val="333333"/>
          <w:sz w:val="28"/>
          <w:szCs w:val="26"/>
        </w:rPr>
        <w:t>В творческий проце</w:t>
      </w:r>
      <w:proofErr w:type="gramStart"/>
      <w:r w:rsidRPr="002C58C5">
        <w:rPr>
          <w:color w:val="333333"/>
          <w:sz w:val="28"/>
          <w:szCs w:val="26"/>
        </w:rPr>
        <w:t>сс вкл</w:t>
      </w:r>
      <w:proofErr w:type="gramEnd"/>
      <w:r w:rsidRPr="002C58C5">
        <w:rPr>
          <w:color w:val="333333"/>
          <w:sz w:val="28"/>
          <w:szCs w:val="26"/>
        </w:rPr>
        <w:t xml:space="preserve">ючаю и этап обучения изложению на уроках русского языка. </w:t>
      </w:r>
      <w:r w:rsidR="0006439F" w:rsidRPr="002C58C5">
        <w:rPr>
          <w:color w:val="333333"/>
          <w:sz w:val="28"/>
          <w:szCs w:val="26"/>
        </w:rPr>
        <w:t xml:space="preserve"> </w:t>
      </w:r>
      <w:r w:rsidRPr="002C58C5">
        <w:rPr>
          <w:color w:val="333333"/>
          <w:sz w:val="28"/>
          <w:szCs w:val="26"/>
        </w:rPr>
        <w:t>В воспитательных целях использую материал не только литературно - художественных произведений, но и материал публицистического характера - из газет, детских и юношеских журналов, газет, энциклопедий, повествующий о жизни и делах человека, о взаимоотношении с природой, о дружбе и товариществе, о честности и гуманности. К текстам изложений задаю учащимся задания, ввожу проблемные вопросы, предлагаю изменить название текста в соответствии с основной мыслью, дополнить собственное рассуждение по данной проблеме.</w:t>
      </w:r>
    </w:p>
    <w:p w:rsidR="0026502C" w:rsidRPr="002C58C5" w:rsidRDefault="0026502C" w:rsidP="003F16E6">
      <w:pPr>
        <w:pStyle w:val="a3"/>
        <w:shd w:val="clear" w:color="auto" w:fill="FFFFFF"/>
        <w:spacing w:before="0" w:beforeAutospacing="0" w:after="164" w:afterAutospacing="0"/>
        <w:rPr>
          <w:color w:val="333333"/>
          <w:sz w:val="28"/>
          <w:szCs w:val="26"/>
        </w:rPr>
      </w:pPr>
      <w:r w:rsidRPr="002C58C5">
        <w:rPr>
          <w:color w:val="333333"/>
          <w:sz w:val="28"/>
          <w:szCs w:val="26"/>
        </w:rPr>
        <w:t xml:space="preserve">Использую разные виды изложений: обучающие и контрольные, подробные и сжатые, выборочные и творческие, с элементами описания и с грамматическими заданиями - и все они представляют огромное поле </w:t>
      </w:r>
      <w:proofErr w:type="gramStart"/>
      <w:r w:rsidRPr="002C58C5">
        <w:rPr>
          <w:color w:val="333333"/>
          <w:sz w:val="28"/>
          <w:szCs w:val="26"/>
        </w:rPr>
        <w:t>деятельности</w:t>
      </w:r>
      <w:proofErr w:type="gramEnd"/>
      <w:r w:rsidRPr="002C58C5">
        <w:rPr>
          <w:color w:val="333333"/>
          <w:sz w:val="28"/>
          <w:szCs w:val="26"/>
        </w:rPr>
        <w:t xml:space="preserve"> как учащихся, так и учителя.</w:t>
      </w:r>
    </w:p>
    <w:p w:rsidR="0006439F" w:rsidRPr="002C58C5" w:rsidRDefault="0006439F" w:rsidP="0006439F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6"/>
        </w:rPr>
      </w:pPr>
      <w:r w:rsidRPr="002C58C5">
        <w:rPr>
          <w:color w:val="000000"/>
          <w:sz w:val="28"/>
          <w:szCs w:val="26"/>
        </w:rPr>
        <w:t>Учебный проце</w:t>
      </w:r>
      <w:proofErr w:type="gramStart"/>
      <w:r w:rsidRPr="002C58C5">
        <w:rPr>
          <w:color w:val="000000"/>
          <w:sz w:val="28"/>
          <w:szCs w:val="26"/>
        </w:rPr>
        <w:t>сс вкл</w:t>
      </w:r>
      <w:proofErr w:type="gramEnd"/>
      <w:r w:rsidRPr="002C58C5">
        <w:rPr>
          <w:color w:val="000000"/>
          <w:sz w:val="28"/>
          <w:szCs w:val="26"/>
        </w:rPr>
        <w:t>ючает в себя различные виды деятельности, и каждый из них по-своему активизирует учащихся, пробуждает их самостоятельность, творческую мысль.</w:t>
      </w:r>
    </w:p>
    <w:p w:rsidR="0006439F" w:rsidRPr="002C58C5" w:rsidRDefault="0006439F" w:rsidP="0006439F">
      <w:pPr>
        <w:pStyle w:val="a3"/>
        <w:shd w:val="clear" w:color="auto" w:fill="FFFFFF"/>
        <w:spacing w:before="0" w:beforeAutospacing="0" w:after="182" w:afterAutospacing="0"/>
        <w:rPr>
          <w:color w:val="000000"/>
          <w:sz w:val="28"/>
          <w:szCs w:val="26"/>
        </w:rPr>
      </w:pPr>
      <w:r w:rsidRPr="002C58C5">
        <w:rPr>
          <w:color w:val="000000"/>
          <w:sz w:val="28"/>
          <w:szCs w:val="26"/>
        </w:rPr>
        <w:t>Один из таких видов деятельности – </w:t>
      </w:r>
      <w:r w:rsidRPr="002C58C5">
        <w:rPr>
          <w:b/>
          <w:bCs/>
          <w:color w:val="000000"/>
          <w:sz w:val="28"/>
          <w:szCs w:val="26"/>
        </w:rPr>
        <w:t>игра.</w:t>
      </w:r>
      <w:r w:rsidRPr="002C58C5">
        <w:rPr>
          <w:color w:val="000000"/>
          <w:sz w:val="28"/>
          <w:szCs w:val="26"/>
        </w:rPr>
        <w:t> Она в равной мере способствует как приобретению знаний, активизируя этот процесс, так и развитию творческих качеств личности. Есть темы, изучение которых провожу в форме игры. Например, тема «Загадки», «Пословицы». Уроки – путешествия в страну Русский язык, Лексика, Фразеология. Уроки – игры являются плодом совместного творчества учителя и учеников. Они способны увлечь ребят, воспитывают бережное отношение к родному языку.</w:t>
      </w:r>
    </w:p>
    <w:p w:rsidR="0006439F" w:rsidRPr="002C58C5" w:rsidRDefault="0006439F" w:rsidP="0006439F">
      <w:pPr>
        <w:pStyle w:val="a3"/>
        <w:shd w:val="clear" w:color="auto" w:fill="FFFFFF"/>
        <w:spacing w:before="0" w:beforeAutospacing="0" w:after="164" w:afterAutospacing="0"/>
        <w:rPr>
          <w:color w:val="333333"/>
          <w:sz w:val="28"/>
          <w:szCs w:val="26"/>
        </w:rPr>
      </w:pPr>
      <w:r w:rsidRPr="002C58C5">
        <w:rPr>
          <w:color w:val="333333"/>
          <w:sz w:val="28"/>
          <w:szCs w:val="26"/>
        </w:rPr>
        <w:t xml:space="preserve">Повышению интереса к урокам русского языка способствует и занимательная форма их проведения: уроки - сказки, конкурсы, уроки - путешествия в страну Грамматику, по станциям </w:t>
      </w:r>
      <w:proofErr w:type="spellStart"/>
      <w:r w:rsidRPr="002C58C5">
        <w:rPr>
          <w:color w:val="333333"/>
          <w:sz w:val="28"/>
          <w:szCs w:val="26"/>
        </w:rPr>
        <w:t>Словотворск</w:t>
      </w:r>
      <w:proofErr w:type="spellEnd"/>
      <w:r w:rsidRPr="002C58C5">
        <w:rPr>
          <w:color w:val="333333"/>
          <w:sz w:val="28"/>
          <w:szCs w:val="26"/>
        </w:rPr>
        <w:t xml:space="preserve">, </w:t>
      </w:r>
      <w:proofErr w:type="spellStart"/>
      <w:r w:rsidRPr="002C58C5">
        <w:rPr>
          <w:color w:val="333333"/>
          <w:sz w:val="28"/>
          <w:szCs w:val="26"/>
        </w:rPr>
        <w:t>Сказуменция</w:t>
      </w:r>
      <w:proofErr w:type="spellEnd"/>
      <w:r w:rsidRPr="002C58C5">
        <w:rPr>
          <w:color w:val="333333"/>
          <w:sz w:val="28"/>
          <w:szCs w:val="26"/>
        </w:rPr>
        <w:t xml:space="preserve">, </w:t>
      </w:r>
      <w:proofErr w:type="spellStart"/>
      <w:r w:rsidRPr="002C58C5">
        <w:rPr>
          <w:color w:val="333333"/>
          <w:sz w:val="28"/>
          <w:szCs w:val="26"/>
        </w:rPr>
        <w:t>Подлежащиха</w:t>
      </w:r>
      <w:proofErr w:type="spellEnd"/>
      <w:r w:rsidRPr="002C58C5">
        <w:rPr>
          <w:color w:val="333333"/>
          <w:sz w:val="28"/>
          <w:szCs w:val="26"/>
        </w:rPr>
        <w:t xml:space="preserve">, </w:t>
      </w:r>
      <w:proofErr w:type="spellStart"/>
      <w:r w:rsidRPr="002C58C5">
        <w:rPr>
          <w:color w:val="333333"/>
          <w:sz w:val="28"/>
          <w:szCs w:val="26"/>
        </w:rPr>
        <w:t>Звукогорск</w:t>
      </w:r>
      <w:proofErr w:type="spellEnd"/>
      <w:r w:rsidRPr="002C58C5">
        <w:rPr>
          <w:color w:val="333333"/>
          <w:sz w:val="28"/>
          <w:szCs w:val="26"/>
        </w:rPr>
        <w:t>:</w:t>
      </w:r>
    </w:p>
    <w:p w:rsidR="0006439F" w:rsidRPr="002C58C5" w:rsidRDefault="0006439F" w:rsidP="0006439F">
      <w:pPr>
        <w:pStyle w:val="a3"/>
        <w:shd w:val="clear" w:color="auto" w:fill="FFFFFF"/>
        <w:spacing w:before="0" w:beforeAutospacing="0" w:after="164" w:afterAutospacing="0"/>
        <w:rPr>
          <w:color w:val="333333"/>
          <w:sz w:val="28"/>
          <w:szCs w:val="26"/>
        </w:rPr>
      </w:pPr>
      <w:r w:rsidRPr="002C58C5">
        <w:rPr>
          <w:color w:val="333333"/>
          <w:sz w:val="28"/>
          <w:szCs w:val="26"/>
        </w:rPr>
        <w:t>В уроки - сказки включается материал известных детям сказок, иногда сказочные герои сопровождают учащихся в течение всего урока, помогают им выполнить разнообразные задания.</w:t>
      </w:r>
    </w:p>
    <w:p w:rsidR="0006439F" w:rsidRPr="002C58C5" w:rsidRDefault="0006439F" w:rsidP="0006439F">
      <w:pPr>
        <w:pStyle w:val="a3"/>
        <w:shd w:val="clear" w:color="auto" w:fill="FFFFFF"/>
        <w:spacing w:before="0" w:beforeAutospacing="0" w:after="164" w:afterAutospacing="0"/>
        <w:rPr>
          <w:color w:val="333333"/>
          <w:sz w:val="28"/>
          <w:szCs w:val="26"/>
        </w:rPr>
      </w:pPr>
      <w:r w:rsidRPr="002C58C5">
        <w:rPr>
          <w:color w:val="333333"/>
          <w:sz w:val="28"/>
          <w:szCs w:val="26"/>
        </w:rPr>
        <w:t>Деловые игры воспитывают у учащихся чувство ответственности каждого из них за общее дело и позволяют знакомый материал преподнести по-новому. Затем работа проводится в группах, обсуждаются результаты, и делается вывод. Работа заканчивается заключением эксперта - учителя.</w:t>
      </w:r>
    </w:p>
    <w:p w:rsidR="0006439F" w:rsidRPr="002C58C5" w:rsidRDefault="0006439F" w:rsidP="0006439F">
      <w:pPr>
        <w:pStyle w:val="a3"/>
        <w:shd w:val="clear" w:color="auto" w:fill="FFFFFF"/>
        <w:spacing w:before="0" w:beforeAutospacing="0" w:after="164" w:afterAutospacing="0"/>
        <w:rPr>
          <w:color w:val="333333"/>
          <w:sz w:val="28"/>
          <w:szCs w:val="26"/>
        </w:rPr>
      </w:pPr>
      <w:r w:rsidRPr="002C58C5">
        <w:rPr>
          <w:color w:val="333333"/>
          <w:sz w:val="28"/>
          <w:szCs w:val="26"/>
        </w:rPr>
        <w:t>Уроки - семинары помогают мне обобщить, систематизировать и углубить знания учащихся по теме. К таким урокам дети готовятся заранее, получают вопросы, изучают литературу, стремятся найти новый дополнительный интересный материал, что, несомненно, способствует развитию творческих и познавательных интересов. Уроки - семинары помогают развить монологическую речь.</w:t>
      </w:r>
    </w:p>
    <w:p w:rsidR="0006439F" w:rsidRPr="002C58C5" w:rsidRDefault="0006439F" w:rsidP="0006439F">
      <w:pPr>
        <w:pStyle w:val="a3"/>
        <w:shd w:val="clear" w:color="auto" w:fill="FFFFFF"/>
        <w:spacing w:before="0" w:beforeAutospacing="0" w:after="164" w:afterAutospacing="0"/>
        <w:rPr>
          <w:color w:val="333333"/>
          <w:sz w:val="28"/>
          <w:szCs w:val="26"/>
        </w:rPr>
      </w:pPr>
      <w:r w:rsidRPr="002C58C5">
        <w:rPr>
          <w:color w:val="333333"/>
          <w:sz w:val="28"/>
          <w:szCs w:val="26"/>
        </w:rPr>
        <w:t>Дети с удовольствием рассказывают, показывают книги, которые им удалось прочитать к уроку, ставят оценки, пишут стихи, сказки. Уроки проходят живо, эмоционально. Наиболее интересны уроки - праздники.</w:t>
      </w:r>
    </w:p>
    <w:p w:rsidR="00A7759A" w:rsidRPr="002C58C5" w:rsidRDefault="0006439F" w:rsidP="003F16E6">
      <w:pP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 w:rsidRPr="002C58C5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lastRenderedPageBreak/>
        <w:t>Игры – упражнения развивают память детей, внимание, сообразительность, их общий кругозор. Так при изучении «Лексики» использую игру «Переводчик»: кто быстрее заменит все слова в предложении синонимами или кто найдет иноязычные слова и заменит их русскими. Очень актуальна во всех классах игра «Корректор»: найди ошибку в выборе слова или замени прилагательные таким словом, чтобы оно давало яркое, образное представление.</w:t>
      </w:r>
    </w:p>
    <w:p w:rsidR="00A7759A" w:rsidRPr="00A7759A" w:rsidRDefault="00A7759A" w:rsidP="00A7759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7759A">
        <w:rPr>
          <w:rFonts w:ascii="Times New Roman" w:eastAsia="Times New Roman" w:hAnsi="Times New Roman" w:cs="Times New Roman"/>
          <w:sz w:val="28"/>
          <w:szCs w:val="28"/>
        </w:rPr>
        <w:t>Проведение открытых уроков и применение коллективного творчества учителей.</w:t>
      </w:r>
    </w:p>
    <w:p w:rsidR="00A7759A" w:rsidRPr="00A7759A" w:rsidRDefault="00A7759A" w:rsidP="00A7759A">
      <w:pPr>
        <w:spacing w:after="18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7759A">
        <w:rPr>
          <w:rFonts w:ascii="Times New Roman" w:eastAsia="Times New Roman" w:hAnsi="Times New Roman" w:cs="Times New Roman"/>
          <w:sz w:val="28"/>
          <w:szCs w:val="28"/>
        </w:rPr>
        <w:t>Создание на уроке творческой атмосферы, изучение материалов с помощью игр, групповых заданий или работа в паре.</w:t>
      </w:r>
    </w:p>
    <w:p w:rsidR="00A7759A" w:rsidRPr="00A7759A" w:rsidRDefault="00A7759A" w:rsidP="00A7759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7759A">
        <w:rPr>
          <w:rFonts w:ascii="Times New Roman" w:eastAsia="Times New Roman" w:hAnsi="Times New Roman" w:cs="Times New Roman"/>
          <w:sz w:val="28"/>
          <w:szCs w:val="28"/>
        </w:rPr>
        <w:t>Взаимодействие с аудиторией.</w:t>
      </w:r>
    </w:p>
    <w:p w:rsidR="00A7759A" w:rsidRPr="00A7759A" w:rsidRDefault="00A7759A" w:rsidP="003F16E6">
      <w:pPr>
        <w:spacing w:after="18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7759A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proofErr w:type="gramStart"/>
      <w:r w:rsidRPr="00A7759A">
        <w:rPr>
          <w:rFonts w:ascii="Times New Roman" w:eastAsia="Times New Roman" w:hAnsi="Times New Roman" w:cs="Times New Roman"/>
          <w:sz w:val="28"/>
          <w:szCs w:val="28"/>
        </w:rPr>
        <w:t>занятия</w:t>
      </w:r>
      <w:proofErr w:type="gramEnd"/>
      <w:r w:rsidRPr="00A7759A">
        <w:rPr>
          <w:rFonts w:ascii="Times New Roman" w:eastAsia="Times New Roman" w:hAnsi="Times New Roman" w:cs="Times New Roman"/>
          <w:sz w:val="28"/>
          <w:szCs w:val="28"/>
        </w:rPr>
        <w:t xml:space="preserve"> какого педагога интересней ходить? Того, кто взаимодействует с аудиторией, глядит в глаза каждому, и старается сделать урок максимально полезным и интерактивным? Или на занятия «лектора», который сидит за столом и просто читает материал из тетради? Конечно </w:t>
      </w:r>
      <w:proofErr w:type="gramStart"/>
      <w:r w:rsidRPr="00A7759A">
        <w:rPr>
          <w:rFonts w:ascii="Times New Roman" w:eastAsia="Times New Roman" w:hAnsi="Times New Roman" w:cs="Times New Roman"/>
          <w:sz w:val="28"/>
          <w:szCs w:val="28"/>
        </w:rPr>
        <w:t>же</w:t>
      </w:r>
      <w:proofErr w:type="gramEnd"/>
      <w:r w:rsidRPr="00A7759A">
        <w:rPr>
          <w:rFonts w:ascii="Times New Roman" w:eastAsia="Times New Roman" w:hAnsi="Times New Roman" w:cs="Times New Roman"/>
          <w:sz w:val="28"/>
          <w:szCs w:val="28"/>
        </w:rPr>
        <w:t xml:space="preserve"> все выберут первый вариант. И данный случай является ярким проявлением творчества. Поскольку наладить контакт с аудиторией – это искусство.</w:t>
      </w:r>
    </w:p>
    <w:p w:rsidR="00A7759A" w:rsidRPr="00A7759A" w:rsidRDefault="00A7759A" w:rsidP="00A7759A">
      <w:pPr>
        <w:spacing w:after="18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7759A">
        <w:rPr>
          <w:rFonts w:ascii="Times New Roman" w:eastAsia="Times New Roman" w:hAnsi="Times New Roman" w:cs="Times New Roman"/>
          <w:sz w:val="28"/>
          <w:szCs w:val="28"/>
        </w:rPr>
        <w:t> Составляющие хорошего урока, где воспитанники спорят, сомневаются, творят, принимают самостоятельно решения. Согласитесь, самые приятные минуты для учителя, когда глаза детей горят благодарностью и ожиданием следующего занятия.</w:t>
      </w:r>
    </w:p>
    <w:p w:rsidR="00A7759A" w:rsidRPr="00A7759A" w:rsidRDefault="00A7759A" w:rsidP="00A7759A">
      <w:pPr>
        <w:spacing w:after="18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7759A">
        <w:rPr>
          <w:rFonts w:ascii="Times New Roman" w:eastAsia="Times New Roman" w:hAnsi="Times New Roman" w:cs="Times New Roman"/>
          <w:sz w:val="28"/>
          <w:szCs w:val="28"/>
        </w:rPr>
        <w:t>Через мастерство учителя лежит путь к ученику. То очевидное, что  ученики не одинаковы – налагает на учителя требование – быть гибким, восприимчивым к детям, искать все новые и новые подходы. </w:t>
      </w:r>
    </w:p>
    <w:p w:rsidR="0052178A" w:rsidRPr="0006439F" w:rsidRDefault="0052178A" w:rsidP="0052178A">
      <w:pPr>
        <w:pStyle w:val="a3"/>
        <w:spacing w:before="0" w:beforeAutospacing="0" w:after="0" w:afterAutospacing="0"/>
        <w:rPr>
          <w:sz w:val="28"/>
          <w:szCs w:val="28"/>
        </w:rPr>
      </w:pPr>
      <w:r w:rsidRPr="0006439F">
        <w:rPr>
          <w:sz w:val="28"/>
          <w:szCs w:val="28"/>
        </w:rPr>
        <w:t>Каждый педагог должен учить и воспитывать детей через призму того, что у него лучше всего получается, что ему больше всего нравится. А чтобы определить, что же получается лучше всего, необходимо постоянно пробовать, экспериментировать, размышлять, и этот процесс должен быть бесконечным.</w:t>
      </w:r>
    </w:p>
    <w:p w:rsidR="00A7759A" w:rsidRPr="003F16E6" w:rsidRDefault="0052178A" w:rsidP="003F16E6">
      <w:pPr>
        <w:pStyle w:val="a3"/>
        <w:spacing w:before="0" w:beforeAutospacing="0" w:after="0" w:afterAutospacing="0"/>
        <w:rPr>
          <w:i/>
          <w:sz w:val="32"/>
          <w:szCs w:val="28"/>
        </w:rPr>
      </w:pPr>
      <w:r w:rsidRPr="003F16E6">
        <w:rPr>
          <w:i/>
          <w:sz w:val="32"/>
          <w:szCs w:val="28"/>
        </w:rPr>
        <w:t>Нужно сотворить себя как личность, потому что, как писал Ушинский, “только личность может воспитать личность”. Хороший учитель всегда учится сам. Учится, работая над собой, учится, когда передает свои знания другим.</w:t>
      </w:r>
    </w:p>
    <w:p w:rsidR="008F4315" w:rsidRPr="0006439F" w:rsidRDefault="008F4315" w:rsidP="0006439F">
      <w:pPr>
        <w:pStyle w:val="a3"/>
        <w:spacing w:before="0" w:beforeAutospacing="0" w:after="0" w:afterAutospacing="0"/>
        <w:ind w:firstLine="708"/>
        <w:rPr>
          <w:sz w:val="32"/>
          <w:szCs w:val="28"/>
        </w:rPr>
      </w:pPr>
      <w:r w:rsidRPr="0006439F">
        <w:rPr>
          <w:rStyle w:val="c1"/>
          <w:color w:val="000000"/>
          <w:sz w:val="28"/>
        </w:rPr>
        <w:t xml:space="preserve">Возможно, в практике многих учителей найдутся и более интересные примеры. Однако все названные выше приемы направлены не только на активизацию творческих процессов у одаренных детей, но и на стимулирование потребности в </w:t>
      </w:r>
      <w:proofErr w:type="gramStart"/>
      <w:r w:rsidRPr="0006439F">
        <w:rPr>
          <w:rStyle w:val="c1"/>
          <w:color w:val="000000"/>
          <w:sz w:val="28"/>
        </w:rPr>
        <w:t>творческом</w:t>
      </w:r>
      <w:proofErr w:type="gramEnd"/>
      <w:r w:rsidRPr="0006439F">
        <w:rPr>
          <w:rStyle w:val="c1"/>
          <w:color w:val="000000"/>
          <w:sz w:val="28"/>
        </w:rPr>
        <w:t xml:space="preserve"> </w:t>
      </w:r>
      <w:proofErr w:type="spellStart"/>
      <w:r w:rsidRPr="0006439F">
        <w:rPr>
          <w:rStyle w:val="c1"/>
          <w:color w:val="000000"/>
          <w:sz w:val="28"/>
        </w:rPr>
        <w:t>самопроявлении</w:t>
      </w:r>
      <w:proofErr w:type="spellEnd"/>
      <w:r w:rsidRPr="0006439F">
        <w:rPr>
          <w:rStyle w:val="c1"/>
          <w:color w:val="000000"/>
          <w:sz w:val="28"/>
        </w:rPr>
        <w:t xml:space="preserve"> у всех учащихся.</w:t>
      </w:r>
    </w:p>
    <w:p w:rsidR="008F4315" w:rsidRPr="0006439F" w:rsidRDefault="008F4315" w:rsidP="008F4315">
      <w:pPr>
        <w:pStyle w:val="c0"/>
        <w:shd w:val="clear" w:color="auto" w:fill="FFFFFF"/>
        <w:spacing w:before="0" w:beforeAutospacing="0" w:after="0" w:afterAutospacing="0"/>
        <w:rPr>
          <w:color w:val="000000"/>
          <w:szCs w:val="22"/>
        </w:rPr>
      </w:pPr>
      <w:r w:rsidRPr="0006439F">
        <w:rPr>
          <w:rStyle w:val="c1"/>
          <w:color w:val="000000"/>
          <w:sz w:val="28"/>
        </w:rPr>
        <w:t>И в заключение маленький совет: творите сами. Попробуйте проиграть  все приемы, описанные здесь, и убедитесь, что вы сами - человек творческий. Как нет детей без воображения, так нет и педагога без творческих порывов.</w:t>
      </w:r>
    </w:p>
    <w:p w:rsidR="008F4315" w:rsidRPr="0006439F" w:rsidRDefault="008F4315">
      <w:pPr>
        <w:rPr>
          <w:rFonts w:ascii="Times New Roman" w:hAnsi="Times New Roman" w:cs="Times New Roman"/>
          <w:sz w:val="24"/>
        </w:rPr>
      </w:pPr>
    </w:p>
    <w:sectPr w:rsidR="008F4315" w:rsidRPr="0006439F" w:rsidSect="003F16E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10FEC"/>
    <w:multiLevelType w:val="multilevel"/>
    <w:tmpl w:val="08A4D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224EE1"/>
    <w:multiLevelType w:val="multilevel"/>
    <w:tmpl w:val="A8404E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2B6D31DB"/>
    <w:multiLevelType w:val="multilevel"/>
    <w:tmpl w:val="A63E1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312170"/>
    <w:multiLevelType w:val="multilevel"/>
    <w:tmpl w:val="E4A89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8E6A74"/>
    <w:multiLevelType w:val="multilevel"/>
    <w:tmpl w:val="81B0DBF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6868BC"/>
    <w:multiLevelType w:val="multilevel"/>
    <w:tmpl w:val="88080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E26489"/>
    <w:multiLevelType w:val="multilevel"/>
    <w:tmpl w:val="2ADE11D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BA93022"/>
    <w:multiLevelType w:val="multilevel"/>
    <w:tmpl w:val="77A8C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7193CC5"/>
    <w:multiLevelType w:val="multilevel"/>
    <w:tmpl w:val="237E09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78A4821"/>
    <w:multiLevelType w:val="multilevel"/>
    <w:tmpl w:val="E11ED9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5"/>
  </w:num>
  <w:num w:numId="5">
    <w:abstractNumId w:val="4"/>
  </w:num>
  <w:num w:numId="6">
    <w:abstractNumId w:val="8"/>
  </w:num>
  <w:num w:numId="7">
    <w:abstractNumId w:val="6"/>
  </w:num>
  <w:num w:numId="8">
    <w:abstractNumId w:val="1"/>
  </w:num>
  <w:num w:numId="9">
    <w:abstractNumId w:val="9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F524C"/>
    <w:rsid w:val="0006439F"/>
    <w:rsid w:val="00066252"/>
    <w:rsid w:val="001F524C"/>
    <w:rsid w:val="0026502C"/>
    <w:rsid w:val="002C58C5"/>
    <w:rsid w:val="00340819"/>
    <w:rsid w:val="003D4879"/>
    <w:rsid w:val="003E6CEE"/>
    <w:rsid w:val="003F16E6"/>
    <w:rsid w:val="0052178A"/>
    <w:rsid w:val="005C25E8"/>
    <w:rsid w:val="005F78A0"/>
    <w:rsid w:val="006D30BB"/>
    <w:rsid w:val="007958FF"/>
    <w:rsid w:val="008F4315"/>
    <w:rsid w:val="009459C3"/>
    <w:rsid w:val="009936BA"/>
    <w:rsid w:val="009C6207"/>
    <w:rsid w:val="00A7759A"/>
    <w:rsid w:val="00BA05BA"/>
    <w:rsid w:val="00DD4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F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F52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8F43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8F4315"/>
  </w:style>
  <w:style w:type="character" w:styleId="a4">
    <w:name w:val="Strong"/>
    <w:basedOn w:val="a0"/>
    <w:uiPriority w:val="22"/>
    <w:qFormat/>
    <w:rsid w:val="00A7759A"/>
    <w:rPr>
      <w:b/>
      <w:bCs/>
    </w:rPr>
  </w:style>
  <w:style w:type="character" w:styleId="a5">
    <w:name w:val="Emphasis"/>
    <w:basedOn w:val="a0"/>
    <w:uiPriority w:val="20"/>
    <w:qFormat/>
    <w:rsid w:val="00A775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3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</Pages>
  <Words>1967</Words>
  <Characters>11218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2018-03-25T16:24:00Z</cp:lastPrinted>
  <dcterms:created xsi:type="dcterms:W3CDTF">2018-03-14T12:10:00Z</dcterms:created>
  <dcterms:modified xsi:type="dcterms:W3CDTF">2018-04-02T20:57:00Z</dcterms:modified>
</cp:coreProperties>
</file>