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61D" w:rsidRDefault="008F661D">
      <w:bookmarkStart w:id="0" w:name="_GoBack"/>
      <w:bookmarkEnd w:id="0"/>
      <w:r>
        <w:t>КАРТА ИДИВИДУАЛЬНЫХ ДОСТИЖЕНИЙ</w:t>
      </w:r>
      <w:r w:rsidR="005E62CA">
        <w:t>____________________________________________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98"/>
        <w:gridCol w:w="1789"/>
        <w:gridCol w:w="1020"/>
        <w:gridCol w:w="952"/>
        <w:gridCol w:w="1343"/>
        <w:gridCol w:w="1243"/>
      </w:tblGrid>
      <w:tr w:rsidR="002A1284" w:rsidTr="002A1284">
        <w:tc>
          <w:tcPr>
            <w:tcW w:w="2998" w:type="dxa"/>
          </w:tcPr>
          <w:p w:rsidR="002A1284" w:rsidRDefault="002A1284">
            <w:r>
              <w:t>Тема/дата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>
            <w:r>
              <w:t>итог</w:t>
            </w:r>
          </w:p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Фонетический разбор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Орфоэпия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Лексика</w:t>
            </w:r>
          </w:p>
        </w:tc>
        <w:tc>
          <w:tcPr>
            <w:tcW w:w="1789" w:type="dxa"/>
          </w:tcPr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Паронимы</w:t>
            </w:r>
            <w:r>
              <w:rPr>
                <w:sz w:val="16"/>
                <w:szCs w:val="16"/>
              </w:rPr>
              <w:t>-</w:t>
            </w:r>
          </w:p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Синонимы</w:t>
            </w:r>
            <w:r>
              <w:rPr>
                <w:sz w:val="16"/>
                <w:szCs w:val="16"/>
              </w:rPr>
              <w:t>-</w:t>
            </w:r>
          </w:p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Антонимы</w:t>
            </w:r>
            <w:r>
              <w:rPr>
                <w:sz w:val="16"/>
                <w:szCs w:val="16"/>
              </w:rPr>
              <w:t>-</w:t>
            </w:r>
          </w:p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Омонимы</w:t>
            </w:r>
            <w:r>
              <w:rPr>
                <w:sz w:val="16"/>
                <w:szCs w:val="16"/>
              </w:rPr>
              <w:t>-</w:t>
            </w:r>
          </w:p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Архаизмы</w:t>
            </w:r>
            <w:r>
              <w:rPr>
                <w:sz w:val="16"/>
                <w:szCs w:val="16"/>
              </w:rPr>
              <w:t>-</w:t>
            </w:r>
          </w:p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Историзмы</w:t>
            </w:r>
            <w:r>
              <w:rPr>
                <w:sz w:val="16"/>
                <w:szCs w:val="16"/>
              </w:rPr>
              <w:t>-</w:t>
            </w:r>
          </w:p>
          <w:p w:rsidR="002A1284" w:rsidRPr="000F75C5" w:rsidRDefault="002A1284">
            <w:pPr>
              <w:rPr>
                <w:sz w:val="16"/>
                <w:szCs w:val="16"/>
              </w:rPr>
            </w:pPr>
            <w:r w:rsidRPr="000F75C5">
              <w:rPr>
                <w:sz w:val="16"/>
                <w:szCs w:val="16"/>
              </w:rPr>
              <w:t>Неологизмы</w:t>
            </w:r>
            <w:r>
              <w:rPr>
                <w:sz w:val="16"/>
                <w:szCs w:val="16"/>
              </w:rPr>
              <w:t>-</w:t>
            </w:r>
          </w:p>
          <w:p w:rsidR="002A1284" w:rsidRDefault="002A1284">
            <w:r w:rsidRPr="000F75C5">
              <w:rPr>
                <w:sz w:val="16"/>
                <w:szCs w:val="16"/>
              </w:rPr>
              <w:t>Фразеологизмы</w:t>
            </w:r>
            <w:r>
              <w:t>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Морфемный разбор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Словообразовательный разбор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Синтаксический разбор</w:t>
            </w:r>
          </w:p>
        </w:tc>
        <w:tc>
          <w:tcPr>
            <w:tcW w:w="1789" w:type="dxa"/>
          </w:tcPr>
          <w:p w:rsidR="002A1284" w:rsidRPr="002A1284" w:rsidRDefault="002A1284">
            <w:pPr>
              <w:rPr>
                <w:sz w:val="16"/>
                <w:szCs w:val="16"/>
              </w:rPr>
            </w:pPr>
            <w:r w:rsidRPr="002A1284">
              <w:rPr>
                <w:sz w:val="16"/>
                <w:szCs w:val="16"/>
              </w:rPr>
              <w:t>Простое пр-ние</w:t>
            </w:r>
          </w:p>
          <w:p w:rsidR="002A1284" w:rsidRDefault="002A1284">
            <w:r w:rsidRPr="002A1284">
              <w:rPr>
                <w:sz w:val="16"/>
                <w:szCs w:val="16"/>
              </w:rPr>
              <w:t>Сложное пр-ние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Имя существительное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Падежи-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Склонение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Род-</w:t>
            </w:r>
          </w:p>
          <w:p w:rsidR="002A1284" w:rsidRDefault="002A1284">
            <w:r>
              <w:rPr>
                <w:sz w:val="16"/>
                <w:szCs w:val="16"/>
              </w:rPr>
              <w:t>О</w:t>
            </w:r>
            <w:r w:rsidRPr="005E62CA">
              <w:rPr>
                <w:sz w:val="16"/>
                <w:szCs w:val="16"/>
              </w:rPr>
              <w:t>душевленность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Имя прилагательное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Разряды-</w:t>
            </w:r>
          </w:p>
          <w:p w:rsidR="002A1284" w:rsidRDefault="002A1284">
            <w:r w:rsidRPr="005E62CA">
              <w:rPr>
                <w:sz w:val="16"/>
                <w:szCs w:val="16"/>
              </w:rPr>
              <w:t>Степени  сравнения-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Имя числительное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Разряды-</w:t>
            </w:r>
          </w:p>
          <w:p w:rsidR="002A1284" w:rsidRDefault="002A1284">
            <w:r w:rsidRPr="005E62CA">
              <w:rPr>
                <w:sz w:val="16"/>
                <w:szCs w:val="16"/>
              </w:rPr>
              <w:t>Склонение-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Местоимение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Разряды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Глагол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Спряжение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Время</w:t>
            </w:r>
          </w:p>
          <w:p w:rsidR="002A1284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Лицо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Правописание окончаний-</w:t>
            </w:r>
          </w:p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Причастие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Страдательные-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Действительные-</w:t>
            </w:r>
          </w:p>
          <w:p w:rsidR="002A1284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П/оборот-</w:t>
            </w:r>
          </w:p>
          <w:p w:rsidR="002A1284" w:rsidRPr="002A1284" w:rsidRDefault="002A1284">
            <w:pPr>
              <w:rPr>
                <w:sz w:val="16"/>
                <w:szCs w:val="16"/>
              </w:rPr>
            </w:pPr>
            <w:r w:rsidRPr="002A1284">
              <w:rPr>
                <w:sz w:val="16"/>
                <w:szCs w:val="16"/>
              </w:rPr>
              <w:t>Суффиксы –</w:t>
            </w:r>
          </w:p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Деепричастие</w:t>
            </w:r>
          </w:p>
        </w:tc>
        <w:tc>
          <w:tcPr>
            <w:tcW w:w="1789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Д/оборот-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Наречие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Орфограммы в приставках</w:t>
            </w:r>
          </w:p>
        </w:tc>
        <w:tc>
          <w:tcPr>
            <w:tcW w:w="1789" w:type="dxa"/>
          </w:tcPr>
          <w:p w:rsidR="002A1284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Пре-при-</w:t>
            </w:r>
          </w:p>
          <w:p w:rsidR="002A1284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Приставки на З и С-</w:t>
            </w:r>
          </w:p>
          <w:p w:rsidR="002A1284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Ы -И после приставок-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Орфограммы в корнях</w:t>
            </w:r>
          </w:p>
        </w:tc>
        <w:tc>
          <w:tcPr>
            <w:tcW w:w="1789" w:type="dxa"/>
          </w:tcPr>
          <w:p w:rsidR="002A1284" w:rsidRDefault="002A1284">
            <w:pPr>
              <w:rPr>
                <w:sz w:val="16"/>
                <w:szCs w:val="16"/>
              </w:rPr>
            </w:pPr>
            <w:r w:rsidRPr="002A1284">
              <w:rPr>
                <w:sz w:val="16"/>
                <w:szCs w:val="16"/>
              </w:rPr>
              <w:t>Чередование</w:t>
            </w:r>
          </w:p>
          <w:p w:rsidR="002A1284" w:rsidRDefault="002A1284">
            <w:pPr>
              <w:rPr>
                <w:sz w:val="16"/>
                <w:szCs w:val="16"/>
              </w:rPr>
            </w:pPr>
            <w:r w:rsidRPr="002A128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г</w:t>
            </w:r>
            <w:r w:rsidRPr="002A1284">
              <w:rPr>
                <w:sz w:val="16"/>
                <w:szCs w:val="16"/>
              </w:rPr>
              <w:t>ласных</w:t>
            </w:r>
            <w:r>
              <w:rPr>
                <w:sz w:val="16"/>
                <w:szCs w:val="16"/>
              </w:rPr>
              <w:t>-</w:t>
            </w:r>
          </w:p>
          <w:p w:rsidR="002A1284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 и Ё после</w:t>
            </w:r>
          </w:p>
          <w:p w:rsidR="002A1284" w:rsidRPr="002A1284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шипящих-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Орфограммы в суффиксах</w:t>
            </w:r>
          </w:p>
        </w:tc>
        <w:tc>
          <w:tcPr>
            <w:tcW w:w="1789" w:type="dxa"/>
          </w:tcPr>
          <w:p w:rsidR="002A1284" w:rsidRDefault="002A1284">
            <w:pPr>
              <w:rPr>
                <w:sz w:val="16"/>
                <w:szCs w:val="16"/>
              </w:rPr>
            </w:pPr>
            <w:r w:rsidRPr="002A1284">
              <w:rPr>
                <w:sz w:val="16"/>
                <w:szCs w:val="16"/>
              </w:rPr>
              <w:t>О -Ё после шипящих</w:t>
            </w:r>
            <w:r>
              <w:rPr>
                <w:sz w:val="16"/>
                <w:szCs w:val="16"/>
              </w:rPr>
              <w:t>-</w:t>
            </w:r>
          </w:p>
          <w:p w:rsidR="002A1284" w:rsidRPr="002A1284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ОВА-ЕВА в глаголах-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Орфограммы в окончаниях</w:t>
            </w:r>
          </w:p>
        </w:tc>
        <w:tc>
          <w:tcPr>
            <w:tcW w:w="1789" w:type="dxa"/>
          </w:tcPr>
          <w:p w:rsidR="002A1284" w:rsidRPr="002A1284" w:rsidRDefault="002A1284">
            <w:pPr>
              <w:rPr>
                <w:sz w:val="16"/>
                <w:szCs w:val="16"/>
              </w:rPr>
            </w:pPr>
            <w:r w:rsidRPr="002A1284">
              <w:rPr>
                <w:sz w:val="16"/>
                <w:szCs w:val="16"/>
              </w:rPr>
              <w:t>Существительных</w:t>
            </w:r>
            <w:r>
              <w:rPr>
                <w:sz w:val="16"/>
                <w:szCs w:val="16"/>
              </w:rPr>
              <w:t>-</w:t>
            </w:r>
          </w:p>
          <w:p w:rsidR="002A1284" w:rsidRDefault="002A1284">
            <w:r w:rsidRPr="002A1284">
              <w:rPr>
                <w:sz w:val="16"/>
                <w:szCs w:val="16"/>
              </w:rPr>
              <w:t>Глаголов</w:t>
            </w:r>
            <w:r>
              <w:rPr>
                <w:sz w:val="16"/>
                <w:szCs w:val="16"/>
              </w:rPr>
              <w:t>-</w:t>
            </w:r>
          </w:p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Сочинение</w:t>
            </w:r>
          </w:p>
        </w:tc>
        <w:tc>
          <w:tcPr>
            <w:tcW w:w="1789" w:type="dxa"/>
          </w:tcPr>
          <w:p w:rsidR="002A1284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Рассуждение-</w:t>
            </w:r>
          </w:p>
          <w:p w:rsidR="002A1284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Описание-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Повестование-</w:t>
            </w:r>
          </w:p>
        </w:tc>
        <w:tc>
          <w:tcPr>
            <w:tcW w:w="1020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</w:p>
        </w:tc>
        <w:tc>
          <w:tcPr>
            <w:tcW w:w="952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</w:p>
        </w:tc>
        <w:tc>
          <w:tcPr>
            <w:tcW w:w="1343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Чтение текста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Пересказ текста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Главная мысль текста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Default="002A1284">
            <w:r>
              <w:t>Изложение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  <w:tr w:rsidR="002A1284" w:rsidTr="002A1284">
        <w:tc>
          <w:tcPr>
            <w:tcW w:w="2998" w:type="dxa"/>
          </w:tcPr>
          <w:p w:rsidR="002A1284" w:rsidRPr="005E62CA" w:rsidRDefault="002A1284">
            <w:pPr>
              <w:rPr>
                <w:sz w:val="16"/>
                <w:szCs w:val="16"/>
              </w:rPr>
            </w:pPr>
            <w:r>
              <w:t>Художественные средства</w:t>
            </w:r>
            <w:r w:rsidRPr="005E62CA">
              <w:rPr>
                <w:sz w:val="16"/>
                <w:szCs w:val="16"/>
              </w:rPr>
              <w:t>/эпитет,метафора,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сравнение,олицетворение, инверсия,фразеологизмы,</w:t>
            </w:r>
          </w:p>
          <w:p w:rsidR="002A1284" w:rsidRPr="005E62CA" w:rsidRDefault="002A1284">
            <w:pPr>
              <w:rPr>
                <w:sz w:val="16"/>
                <w:szCs w:val="16"/>
              </w:rPr>
            </w:pPr>
            <w:r w:rsidRPr="005E62CA">
              <w:rPr>
                <w:sz w:val="16"/>
                <w:szCs w:val="16"/>
              </w:rPr>
              <w:t>ирония,аллегория</w:t>
            </w:r>
            <w:r>
              <w:rPr>
                <w:sz w:val="16"/>
                <w:szCs w:val="16"/>
              </w:rPr>
              <w:t>,</w:t>
            </w:r>
            <w:r w:rsidRPr="005E62CA">
              <w:rPr>
                <w:sz w:val="16"/>
                <w:szCs w:val="16"/>
              </w:rPr>
              <w:t>парцеляция,антитеза,</w:t>
            </w:r>
          </w:p>
        </w:tc>
        <w:tc>
          <w:tcPr>
            <w:tcW w:w="1789" w:type="dxa"/>
          </w:tcPr>
          <w:p w:rsidR="002A1284" w:rsidRDefault="002A1284"/>
        </w:tc>
        <w:tc>
          <w:tcPr>
            <w:tcW w:w="1020" w:type="dxa"/>
          </w:tcPr>
          <w:p w:rsidR="002A1284" w:rsidRDefault="002A1284"/>
        </w:tc>
        <w:tc>
          <w:tcPr>
            <w:tcW w:w="952" w:type="dxa"/>
          </w:tcPr>
          <w:p w:rsidR="002A1284" w:rsidRDefault="002A1284"/>
        </w:tc>
        <w:tc>
          <w:tcPr>
            <w:tcW w:w="1343" w:type="dxa"/>
          </w:tcPr>
          <w:p w:rsidR="002A1284" w:rsidRDefault="002A1284"/>
        </w:tc>
        <w:tc>
          <w:tcPr>
            <w:tcW w:w="1243" w:type="dxa"/>
          </w:tcPr>
          <w:p w:rsidR="002A1284" w:rsidRDefault="002A1284"/>
        </w:tc>
      </w:tr>
    </w:tbl>
    <w:p w:rsidR="008F661D" w:rsidRDefault="008F661D"/>
    <w:sectPr w:rsidR="008F6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61D"/>
    <w:rsid w:val="000F75C5"/>
    <w:rsid w:val="002A1284"/>
    <w:rsid w:val="005E62CA"/>
    <w:rsid w:val="008F661D"/>
    <w:rsid w:val="00E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BDE320-3258-4C86-94DC-EC38FE6E9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6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2019-01-30T13:06:00Z</dcterms:created>
  <dcterms:modified xsi:type="dcterms:W3CDTF">2019-01-30T13:06:00Z</dcterms:modified>
</cp:coreProperties>
</file>