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333333"/>
          <w:sz w:val="20"/>
          <w:szCs w:val="20"/>
          <w:shd w:val="clear" w:color="auto" w:fill="FFFFFF"/>
        </w:rPr>
        <w:t>Дыхательная гимнастика по Стрельниковой проводится только по назначению логопеда или физиотерапевта. При домашнем использовании (например, с целью борьбы с астмой или частыми простудами) сначала нужно проконсультироваться с терапевтом, так как есть противопоказания, а также- ограничения по выполнению ряда упражнений.</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333333"/>
          <w:sz w:val="20"/>
          <w:szCs w:val="20"/>
          <w:shd w:val="clear" w:color="auto" w:fill="FFFFFF"/>
        </w:rPr>
        <w:t>В коррекционной педагогике дыхательную гимнастику по Стрельниковой назначают в 2 случаях: при коррекции речи и при психоэмоциональных нарушениях. Цели в данных 2 случаях - разные.  При психоэмоциональных нарушениях вследствие органических поражений мозга, при ММД, при СДВГ назначается комплекс, целью которого является снижение внутричерепного давления и быстрое активное насыщение мозга кислородом. Благодаря активному насыщению кислородом крови, происходит улучшение кровообращения в мозге, активизация метаболизма.  То есть, при регулярном использовании дыхательных гимнастик, у ребёнка повышается концентрация внимания и сосредоточение. </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333333"/>
          <w:sz w:val="20"/>
          <w:szCs w:val="20"/>
          <w:shd w:val="clear" w:color="auto" w:fill="FFFFFF"/>
        </w:rPr>
        <w:t>Высокие результаты дыхательные гимнастики по Стрельноковой показывают при коррекции ЗПРР, ЗРР и ОНР и патологиях речевого аппарата, дизартрии, логоневрозах, сложной дислалии. Эта гимнастика- необходимый элемент при вызывании речи при её позднем формировании.  </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414141"/>
          <w:sz w:val="22"/>
          <w:szCs w:val="22"/>
        </w:rPr>
        <w:t>Рассмотрим стандартный комплекс при коррекции речи. Если логопед не насписал иного комплекса, стоит начинать так: начинаем  с изучения первых трех упражнений комплекса. В первый урок следует сделать упражнение "Ладошки" - 4-5 раз по 4 вдоха-движения; упражнение "Погончики" - 4-5 раз по 8 вдохов-движений; упражнение "Насос" по 4 вдоха-движения. На эти упражнения, при умении их делать, затрачивается  не более 6 минут. Этот урок вы должны повторить 2 раза в день (утром и вечером). Далее, число упражнений, с 3 дня, наращиваем по схеме, указанной логопедом. Постепенно вводятся новые упражнения. Повторять занятия нужно дважды в день: утром и вечером.</w:t>
      </w:r>
      <w:r>
        <w:rPr>
          <w:rFonts w:ascii="Arial" w:hAnsi="Arial" w:cs="Arial"/>
          <w:color w:val="414141"/>
          <w:sz w:val="22"/>
          <w:szCs w:val="22"/>
        </w:rPr>
        <w:br/>
        <w:t>В системе Стрельниковой упражнений много, но с детьми, особенно с целью развития речи, используется только часть. </w:t>
      </w:r>
      <w:r>
        <w:rPr>
          <w:rFonts w:ascii="Arial" w:hAnsi="Arial" w:cs="Arial"/>
          <w:color w:val="414141"/>
          <w:sz w:val="22"/>
          <w:szCs w:val="22"/>
        </w:rPr>
        <w:br/>
        <w:t>Основной логопедический комплекс включает в себя следующие упражнения.</w:t>
      </w:r>
      <w:r>
        <w:rPr>
          <w:rFonts w:ascii="Arial" w:hAnsi="Arial" w:cs="Arial"/>
          <w:color w:val="414141"/>
          <w:sz w:val="22"/>
          <w:szCs w:val="22"/>
        </w:rPr>
        <w:br/>
      </w:r>
      <w:r>
        <w:rPr>
          <w:rFonts w:ascii="Arial" w:hAnsi="Arial" w:cs="Arial"/>
          <w:color w:val="414141"/>
          <w:sz w:val="22"/>
          <w:szCs w:val="22"/>
        </w:rPr>
        <w:br/>
      </w:r>
      <w:r>
        <w:rPr>
          <w:rStyle w:val="a4"/>
          <w:rFonts w:ascii="Arial" w:hAnsi="Arial" w:cs="Arial"/>
          <w:color w:val="414141"/>
          <w:sz w:val="22"/>
          <w:szCs w:val="22"/>
        </w:rPr>
        <w:t>"Ладошки"</w:t>
      </w:r>
      <w:r>
        <w:rPr>
          <w:rFonts w:ascii="Arial" w:hAnsi="Arial" w:cs="Arial"/>
          <w:color w:val="414141"/>
          <w:sz w:val="22"/>
          <w:szCs w:val="22"/>
        </w:rPr>
        <w:br/>
        <w:t>Исходное положение (и.п.): станьте прямо, согните руки в локтях (локти вниз) и "покажите ладони зрителю" - "поза экстрасенса". Делайте шумные, короткие, ритмичные вдохи носом и одновременно сжимайте ладони в кулаки (хватательные движения). Подряд сделайте 4 резких ритмичных вдоха носом (то есть "шмыгните" 4 раза), сжимая на каждый вдох кулаки. Затем руки опустите и отдохните 3- 4 секунды - пауза. Сделайте еще 4 коротких, шумных вдоха и снова пауза.</w:t>
      </w:r>
      <w:r>
        <w:rPr>
          <w:rFonts w:ascii="Arial" w:hAnsi="Arial" w:cs="Arial"/>
          <w:color w:val="414141"/>
          <w:sz w:val="22"/>
          <w:szCs w:val="22"/>
        </w:rPr>
        <w:br/>
        <w:t>Помните! Активный вдох носом - абсолютно пассивный. Неслышный выдох через рот. Плечи в момент вдоха неподвижны!</w:t>
      </w:r>
      <w:r>
        <w:rPr>
          <w:rFonts w:ascii="Arial" w:hAnsi="Arial" w:cs="Arial"/>
          <w:color w:val="414141"/>
          <w:sz w:val="22"/>
          <w:szCs w:val="22"/>
        </w:rPr>
        <w:br/>
        <w:t>Норма: "прошмыгайте" носом 24 раза по 4 вдоха.</w:t>
      </w:r>
      <w:r>
        <w:rPr>
          <w:rFonts w:ascii="Arial" w:hAnsi="Arial" w:cs="Arial"/>
          <w:color w:val="414141"/>
          <w:sz w:val="22"/>
          <w:szCs w:val="22"/>
        </w:rPr>
        <w:br/>
        <w:t>Упражнение "Ладошки" можно делать стоя, сидя и лежа.</w:t>
      </w:r>
      <w:r>
        <w:rPr>
          <w:rFonts w:ascii="Arial" w:hAnsi="Arial" w:cs="Arial"/>
          <w:color w:val="414141"/>
          <w:sz w:val="22"/>
          <w:szCs w:val="22"/>
        </w:rPr>
        <w:br/>
      </w:r>
      <w:r>
        <w:rPr>
          <w:rFonts w:ascii="Arial" w:hAnsi="Arial" w:cs="Arial"/>
          <w:color w:val="414141"/>
          <w:sz w:val="22"/>
          <w:szCs w:val="22"/>
        </w:rPr>
        <w:br/>
      </w:r>
      <w:r>
        <w:rPr>
          <w:rFonts w:ascii="Arial" w:hAnsi="Arial" w:cs="Arial"/>
          <w:color w:val="414141"/>
          <w:sz w:val="22"/>
          <w:szCs w:val="22"/>
        </w:rPr>
        <w:lastRenderedPageBreak/>
        <w:t>В начале урока возможно легкое головокружение. Не пугайтесь: оно быстро пройдет. Если головокружение сильное, предложите ребёнку на начальных этапах делать все задания сидя, делая паузы после каждых 4 вдохов-движений (отдыхать можно не 3-4 секунды, а от 5 до 10 секунд).</w:t>
      </w:r>
      <w:r>
        <w:rPr>
          <w:rFonts w:ascii="Arial" w:hAnsi="Arial" w:cs="Arial"/>
          <w:color w:val="414141"/>
          <w:sz w:val="22"/>
          <w:szCs w:val="22"/>
        </w:rPr>
        <w:br/>
      </w:r>
      <w:r>
        <w:rPr>
          <w:rFonts w:ascii="Arial" w:hAnsi="Arial" w:cs="Arial"/>
          <w:color w:val="414141"/>
          <w:sz w:val="22"/>
          <w:szCs w:val="22"/>
        </w:rPr>
        <w:br/>
      </w:r>
      <w:r>
        <w:rPr>
          <w:rStyle w:val="a4"/>
          <w:rFonts w:ascii="Arial" w:hAnsi="Arial" w:cs="Arial"/>
          <w:color w:val="414141"/>
          <w:sz w:val="22"/>
          <w:szCs w:val="22"/>
        </w:rPr>
        <w:t>"Погончики"</w:t>
      </w:r>
      <w:r>
        <w:rPr>
          <w:rFonts w:ascii="Arial" w:hAnsi="Arial" w:cs="Arial"/>
          <w:color w:val="414141"/>
          <w:sz w:val="22"/>
          <w:szCs w:val="22"/>
        </w:rPr>
        <w:br/>
        <w:t>И.п.: станьте прямо, кисти рук сожмите в кулаки и прижмите к животу на уровне пояса. В момент вдоха резко толкайте кулаки вниз к полу, как бы отжимаясь от него (плечи напряжены, руки прямые, тянутся к полу). Затем кисти рук возвращаются в и.п. на уровень пояса. Плечи расслаблены - выдох "ушел". Выше пояса кисти рук не поднимайте. Сделайте подряд 8 вдохов-движений. Затем отдых 3-4 секунды и снова 8 вдохов движений.</w:t>
      </w:r>
      <w:r>
        <w:rPr>
          <w:rFonts w:ascii="Arial" w:hAnsi="Arial" w:cs="Arial"/>
          <w:color w:val="414141"/>
          <w:sz w:val="22"/>
          <w:szCs w:val="22"/>
        </w:rPr>
        <w:br/>
        <w:t>Максимально делается 12 раз по 8 вдохов-движений.</w:t>
      </w:r>
      <w:r>
        <w:rPr>
          <w:rFonts w:ascii="Arial" w:hAnsi="Arial" w:cs="Arial"/>
          <w:color w:val="414141"/>
          <w:sz w:val="22"/>
          <w:szCs w:val="22"/>
        </w:rPr>
        <w:br/>
        <w:t>Упражнение "Погончики" можно делать стоя, сидя и лежа. </w:t>
      </w:r>
      <w:r>
        <w:rPr>
          <w:rFonts w:ascii="Arial" w:hAnsi="Arial" w:cs="Arial"/>
          <w:color w:val="414141"/>
          <w:sz w:val="22"/>
          <w:szCs w:val="22"/>
        </w:rPr>
        <w:br/>
      </w:r>
      <w:r>
        <w:rPr>
          <w:rFonts w:ascii="Arial" w:hAnsi="Arial" w:cs="Arial"/>
          <w:color w:val="414141"/>
          <w:sz w:val="22"/>
          <w:szCs w:val="22"/>
        </w:rPr>
        <w:br/>
      </w:r>
      <w:r>
        <w:rPr>
          <w:rStyle w:val="a4"/>
          <w:rFonts w:ascii="Arial" w:hAnsi="Arial" w:cs="Arial"/>
          <w:color w:val="414141"/>
          <w:sz w:val="22"/>
          <w:szCs w:val="22"/>
        </w:rPr>
        <w:t>"Насос" ("Накачивание шины")</w:t>
      </w:r>
      <w:r>
        <w:rPr>
          <w:rFonts w:ascii="Arial" w:hAnsi="Arial" w:cs="Arial"/>
          <w:color w:val="414141"/>
          <w:sz w:val="22"/>
          <w:szCs w:val="22"/>
        </w:rPr>
        <w:br/>
        <w:t>И.п.: станьте прямо, ноги чуть уже ширины плеч, руки вдоль туловища (основная стойка - о.с.). Сделайте легкий поклон (руками тянуться к полу, но не касаться его) и одновременно - шумный и короткий вдох носом во второй половине поклона. Вдох должен кончиться вместе с поклоном. Слегка приподняться (но не выпрямляться), и снова поклон и короткий, шумный вдох "с пола". Возьмите в руки свернутую газету или палочку и представьте, что накачиваете шину автомобиля. Поклоны делаются ритмично и легко, низко не кланяйтесь, достаточно поклона в пояс. Спина круглая, а не прямая, голова опущена.</w:t>
      </w:r>
      <w:r>
        <w:rPr>
          <w:rFonts w:ascii="Arial" w:hAnsi="Arial" w:cs="Arial"/>
          <w:color w:val="414141"/>
          <w:sz w:val="22"/>
          <w:szCs w:val="22"/>
        </w:rPr>
        <w:br/>
        <w:t>Помните! "Накачивать шину" нужно в темпоритме строевого шага.</w:t>
      </w:r>
      <w:r>
        <w:rPr>
          <w:rFonts w:ascii="Arial" w:hAnsi="Arial" w:cs="Arial"/>
          <w:color w:val="414141"/>
          <w:sz w:val="22"/>
          <w:szCs w:val="22"/>
        </w:rPr>
        <w:br/>
        <w:t>Максимально 12 раз по 8 вдохов-движений.</w:t>
      </w:r>
      <w:r>
        <w:rPr>
          <w:rFonts w:ascii="Arial" w:hAnsi="Arial" w:cs="Arial"/>
          <w:color w:val="414141"/>
          <w:sz w:val="22"/>
          <w:szCs w:val="22"/>
        </w:rPr>
        <w:br/>
        <w:t>Упражнение "Насос" можно делать стоя и сидя.</w:t>
      </w:r>
      <w:r>
        <w:rPr>
          <w:rFonts w:ascii="Arial" w:hAnsi="Arial" w:cs="Arial"/>
          <w:color w:val="414141"/>
          <w:sz w:val="22"/>
          <w:szCs w:val="22"/>
        </w:rPr>
        <w:br/>
      </w:r>
      <w:r>
        <w:rPr>
          <w:rFonts w:ascii="Arial" w:hAnsi="Arial" w:cs="Arial"/>
          <w:color w:val="414141"/>
          <w:sz w:val="22"/>
          <w:szCs w:val="22"/>
        </w:rPr>
        <w:br/>
        <w:t>Ограничения: при травмах головы и позвоночника; при многолетних радикулитах и остеохондрозах; при повышенном артериальном, внутричерепном и внутриглазном давлении; при камнях в печени, почках и мочевом пузыре не кланяйтесь низко. В этих случаях поклон делается едва заметно, но обязательно с шумным и коротким вдохом через нос. Выдох делается после каждого вдоха самостоятельно (пассивно) через рот, но не открывая его широко.</w:t>
      </w:r>
      <w:r>
        <w:rPr>
          <w:rFonts w:ascii="Arial" w:hAnsi="Arial" w:cs="Arial"/>
          <w:color w:val="414141"/>
          <w:sz w:val="22"/>
          <w:szCs w:val="22"/>
        </w:rPr>
        <w:br/>
        <w:t>Упражнение "Насос" очень результативное, часто останавливает приступы бронхиальной астмы, сердечный приступ, помогает для коррекции произношения – постановки и автоматизации ряда звуков, произносимых на резком выдохе.</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414141"/>
          <w:sz w:val="22"/>
          <w:szCs w:val="22"/>
        </w:rPr>
        <w:br/>
      </w:r>
      <w:r>
        <w:rPr>
          <w:rStyle w:val="a4"/>
          <w:rFonts w:ascii="Arial" w:hAnsi="Arial" w:cs="Arial"/>
          <w:color w:val="414141"/>
          <w:sz w:val="22"/>
          <w:szCs w:val="22"/>
        </w:rPr>
        <w:t>"Кошка" ("Приседание с поворотом")</w:t>
      </w:r>
      <w:r>
        <w:rPr>
          <w:rFonts w:ascii="Arial" w:hAnsi="Arial" w:cs="Arial"/>
          <w:color w:val="414141"/>
          <w:sz w:val="22"/>
          <w:szCs w:val="22"/>
        </w:rPr>
        <w:br/>
        <w:t xml:space="preserve">И.п.: Станьте прямо, ноги чуть уже ширины плеч (ступни ног в упражнении на должны </w:t>
      </w:r>
      <w:r>
        <w:rPr>
          <w:rFonts w:ascii="Arial" w:hAnsi="Arial" w:cs="Arial"/>
          <w:color w:val="414141"/>
          <w:sz w:val="22"/>
          <w:szCs w:val="22"/>
        </w:rPr>
        <w:lastRenderedPageBreak/>
        <w:t>отрываться от пола). Сделайте танцевальное приседание и одновременно поворот туловища вправо - резкий, короткий вдох. Затем такое же приседание с поворотом влево и тоже короткий, шумный вдох носом. Вправо - влево, вдох справа - вдох слева. Выдохи происходят между вдохами сами, непроизвольно. Коленки слегка сгибайте и выпрямляйте (приседание легкое, пружинистое, глубоко не приседать). Руками делайте хватательные движения справа и слева на уровне пояса. Спина абсолютно прямая, поворот - только в талии.</w:t>
      </w:r>
      <w:r>
        <w:rPr>
          <w:rFonts w:ascii="Arial" w:hAnsi="Arial" w:cs="Arial"/>
          <w:color w:val="414141"/>
          <w:sz w:val="22"/>
          <w:szCs w:val="22"/>
        </w:rPr>
        <w:br/>
      </w:r>
      <w:r>
        <w:rPr>
          <w:rFonts w:ascii="Arial" w:hAnsi="Arial" w:cs="Arial"/>
          <w:color w:val="414141"/>
          <w:sz w:val="22"/>
          <w:szCs w:val="22"/>
        </w:rPr>
        <w:br/>
        <w:t>Максимально - 12 раз по 8 вдохов-движений.</w:t>
      </w:r>
      <w:r>
        <w:rPr>
          <w:rFonts w:ascii="Arial" w:hAnsi="Arial" w:cs="Arial"/>
          <w:color w:val="414141"/>
          <w:sz w:val="22"/>
          <w:szCs w:val="22"/>
        </w:rPr>
        <w:br/>
      </w:r>
      <w:r>
        <w:rPr>
          <w:rFonts w:ascii="Arial" w:hAnsi="Arial" w:cs="Arial"/>
          <w:color w:val="414141"/>
          <w:sz w:val="22"/>
          <w:szCs w:val="22"/>
        </w:rPr>
        <w:br/>
        <w:t>Упражнение "Кошка" можно делать также сидя на стуле и лежа в постели (в тяжелом и больном состоянии).</w:t>
      </w:r>
      <w:r>
        <w:rPr>
          <w:rFonts w:ascii="Arial" w:hAnsi="Arial" w:cs="Arial"/>
          <w:color w:val="414141"/>
          <w:sz w:val="22"/>
          <w:szCs w:val="22"/>
        </w:rPr>
        <w:br/>
      </w:r>
      <w:r>
        <w:rPr>
          <w:rFonts w:ascii="Arial" w:hAnsi="Arial" w:cs="Arial"/>
          <w:color w:val="414141"/>
          <w:sz w:val="22"/>
          <w:szCs w:val="22"/>
        </w:rPr>
        <w:br/>
      </w:r>
      <w:r>
        <w:rPr>
          <w:rStyle w:val="a4"/>
          <w:rFonts w:ascii="Arial" w:hAnsi="Arial" w:cs="Arial"/>
          <w:color w:val="414141"/>
          <w:sz w:val="22"/>
          <w:szCs w:val="22"/>
        </w:rPr>
        <w:t>"Обними плечи" (вдох на сжатии грудной клетки)</w:t>
      </w:r>
      <w:r>
        <w:rPr>
          <w:rFonts w:ascii="Arial" w:hAnsi="Arial" w:cs="Arial"/>
          <w:color w:val="414141"/>
          <w:sz w:val="22"/>
          <w:szCs w:val="22"/>
        </w:rPr>
        <w:br/>
        <w:t>И.п.: станьте, руки согнуты в локтях и подняты на уровень плеч. Бросайте руки навстречу друг другу до отказа, как бы обнимая себя за плечи. И одновременно с каждым "объятием" резко "шмыгайте" носом. Руки в момент "объятия" идут параллельно друг другу (а не крест на крест), ни в коем случае их не менять (при этом все равно, какая рука сверху - правая или левая); широко в стороны не разводить и не напрягать. Освоив это упражнение, можно в момент встречного движения рук слегка откидывать голову назад (вдох с потолка).</w:t>
      </w:r>
      <w:r>
        <w:rPr>
          <w:rFonts w:ascii="Arial" w:hAnsi="Arial" w:cs="Arial"/>
          <w:color w:val="414141"/>
          <w:sz w:val="22"/>
          <w:szCs w:val="22"/>
        </w:rPr>
        <w:br/>
        <w:t>Максимально для ребёнка - 12 раз по 8 вдохов-движений.</w:t>
      </w:r>
      <w:r>
        <w:rPr>
          <w:rFonts w:ascii="Arial" w:hAnsi="Arial" w:cs="Arial"/>
          <w:color w:val="414141"/>
          <w:sz w:val="22"/>
          <w:szCs w:val="22"/>
        </w:rPr>
        <w:br/>
        <w:t>Упражнение "Обними плечи" можно делать также сидя и лежа.</w:t>
      </w:r>
      <w:r>
        <w:rPr>
          <w:rFonts w:ascii="Arial" w:hAnsi="Arial" w:cs="Arial"/>
          <w:color w:val="414141"/>
          <w:sz w:val="22"/>
          <w:szCs w:val="22"/>
        </w:rPr>
        <w:br/>
      </w:r>
      <w:r>
        <w:rPr>
          <w:rFonts w:ascii="Arial" w:hAnsi="Arial" w:cs="Arial"/>
          <w:color w:val="414141"/>
          <w:sz w:val="22"/>
          <w:szCs w:val="22"/>
        </w:rPr>
        <w:br/>
        <w:t>Ограничения: сердечникам с ишемической болезнью сердца (ИБС), врожденными пороками, перенесенным инфарктом в первую неделю тренировок не делать упражнение "Обними плечи". Начинать его нужно со второй недели вместе с другими упражнениями стрельниковской гимнастики. В тяжелом состоянии нужно делать подряд максимально- по 4 вдоха-движения или даже по 2, затем отдых 3-5 секунд и снова 2 или 4 вдоха-движения.</w:t>
      </w:r>
      <w:r>
        <w:rPr>
          <w:rFonts w:ascii="Arial" w:hAnsi="Arial" w:cs="Arial"/>
          <w:color w:val="414141"/>
          <w:sz w:val="22"/>
          <w:szCs w:val="22"/>
        </w:rPr>
        <w:br/>
        <w:t>Женщинами начиная с шестого месяца беременности  упражнение "Обними плечи"  проводится по особому. </w:t>
      </w:r>
      <w:r>
        <w:rPr>
          <w:rFonts w:ascii="Arial" w:hAnsi="Arial" w:cs="Arial"/>
          <w:color w:val="414141"/>
          <w:sz w:val="22"/>
          <w:szCs w:val="22"/>
        </w:rPr>
        <w:br/>
      </w:r>
      <w:r>
        <w:rPr>
          <w:rFonts w:ascii="Arial" w:hAnsi="Arial" w:cs="Arial"/>
          <w:color w:val="414141"/>
          <w:sz w:val="22"/>
          <w:szCs w:val="22"/>
        </w:rPr>
        <w:br/>
      </w:r>
      <w:r>
        <w:rPr>
          <w:rStyle w:val="a4"/>
          <w:rFonts w:ascii="Arial" w:hAnsi="Arial" w:cs="Arial"/>
          <w:color w:val="414141"/>
          <w:sz w:val="22"/>
          <w:szCs w:val="22"/>
        </w:rPr>
        <w:t>"Большой маятник" ("Насос" + "Обними плечи")</w:t>
      </w:r>
      <w:r>
        <w:rPr>
          <w:rFonts w:ascii="Arial" w:hAnsi="Arial" w:cs="Arial"/>
          <w:color w:val="414141"/>
          <w:sz w:val="22"/>
          <w:szCs w:val="22"/>
        </w:rPr>
        <w:br/>
        <w:t>И.п.: станьте прямо, ноги чуть уже ширины плеч. Наклон вперед, руки тянутся к полу - вдох. И сразу без остановки (слегка прогнувшись в пояснице) наклон назад - руки обнимают плечи. И тоже вдох. Кланяйтесь вперед - откидывайтесь назад, вдох с "пола" - вдох с "потолка". Выдох происходит в промежутке между вдохами сам, не задерживайте и не выталкивайте выдох!</w:t>
      </w:r>
      <w:r>
        <w:rPr>
          <w:rFonts w:ascii="Arial" w:hAnsi="Arial" w:cs="Arial"/>
          <w:color w:val="414141"/>
          <w:sz w:val="22"/>
          <w:szCs w:val="22"/>
        </w:rPr>
        <w:br/>
        <w:t>Норма 12 раз по 8 вдохов-движений.</w:t>
      </w:r>
      <w:r>
        <w:rPr>
          <w:rFonts w:ascii="Arial" w:hAnsi="Arial" w:cs="Arial"/>
          <w:color w:val="414141"/>
          <w:sz w:val="22"/>
          <w:szCs w:val="22"/>
        </w:rPr>
        <w:br/>
        <w:t>Упражнение "Большой маятник" можно делать также сидя.</w:t>
      </w:r>
      <w:r>
        <w:rPr>
          <w:rFonts w:ascii="Arial" w:hAnsi="Arial" w:cs="Arial"/>
          <w:color w:val="414141"/>
          <w:sz w:val="22"/>
          <w:szCs w:val="22"/>
        </w:rPr>
        <w:br/>
      </w:r>
      <w:r>
        <w:rPr>
          <w:rFonts w:ascii="Arial" w:hAnsi="Arial" w:cs="Arial"/>
          <w:color w:val="414141"/>
          <w:sz w:val="22"/>
          <w:szCs w:val="22"/>
        </w:rPr>
        <w:lastRenderedPageBreak/>
        <w:br/>
        <w:t>Ограничения: при остеохондрозе, травмах позвоночника и смещениях межпозвонковых дисков упражнение. В этих случаях большой маятник делается, ограничивая движения: слегка кланяясь вперед и почти не прогибаясь при наклоне назад.</w:t>
      </w:r>
      <w:r>
        <w:rPr>
          <w:rFonts w:ascii="Arial" w:hAnsi="Arial" w:cs="Arial"/>
          <w:color w:val="414141"/>
          <w:sz w:val="22"/>
          <w:szCs w:val="22"/>
        </w:rPr>
        <w:br/>
      </w:r>
      <w:r>
        <w:rPr>
          <w:rFonts w:ascii="Arial" w:hAnsi="Arial" w:cs="Arial"/>
          <w:color w:val="414141"/>
          <w:sz w:val="22"/>
          <w:szCs w:val="22"/>
        </w:rPr>
        <w:br/>
      </w:r>
      <w:r>
        <w:rPr>
          <w:rStyle w:val="a4"/>
          <w:rFonts w:ascii="Arial" w:hAnsi="Arial" w:cs="Arial"/>
          <w:color w:val="414141"/>
          <w:sz w:val="22"/>
          <w:szCs w:val="22"/>
        </w:rPr>
        <w:t>"Поворот головы"</w:t>
      </w:r>
      <w:r>
        <w:rPr>
          <w:rFonts w:ascii="Arial" w:hAnsi="Arial" w:cs="Arial"/>
          <w:color w:val="414141"/>
          <w:sz w:val="22"/>
          <w:szCs w:val="22"/>
        </w:rPr>
        <w:br/>
        <w:t>И.п.: встаньте прямо, ноги чуть уже ширины плеч. Поверните голову вправо - сделайте шумный короткий вдох носом с правой стороны. Затем поверните голову влево - "шмыгните" носом с левой стороны. Вдох справа - вдох слева. Посередине голову не останавливать. Шею не напрягать, вдох не тянуть!</w:t>
      </w:r>
      <w:r>
        <w:rPr>
          <w:rFonts w:ascii="Arial" w:hAnsi="Arial" w:cs="Arial"/>
          <w:color w:val="414141"/>
          <w:sz w:val="22"/>
          <w:szCs w:val="22"/>
        </w:rPr>
        <w:br/>
        <w:t>Помните! Выдох должен совершаться после каждого вдоха самостоятельно, через рот.</w:t>
      </w:r>
      <w:r>
        <w:rPr>
          <w:rFonts w:ascii="Arial" w:hAnsi="Arial" w:cs="Arial"/>
          <w:color w:val="414141"/>
          <w:sz w:val="22"/>
          <w:szCs w:val="22"/>
        </w:rPr>
        <w:br/>
        <w:t>Норма 12 раз по 8 вдохов-движений.</w:t>
      </w:r>
      <w:r>
        <w:rPr>
          <w:rFonts w:ascii="Arial" w:hAnsi="Arial" w:cs="Arial"/>
          <w:color w:val="414141"/>
          <w:sz w:val="22"/>
          <w:szCs w:val="22"/>
        </w:rPr>
        <w:br/>
        <w:t>Ограничения: при травмах головы, вегетососудистой дистонии, эпилепсии; при повышенном артериальном, внутричерепном и внутриглазном давлении; остеохондрозе шейно-грудного отдела позвоночника. В этих случаях не делают резких движений головой в упражнениях "Повороты головы", "Ушки" и "Маятник головой". Поворачивают голову чуть-чуть, но обязательно шумно "шмыгают" носом. Делать эти упражнения можно сидя, а "Повороты головы" и "Ушки" можно даже лежа.</w:t>
      </w:r>
      <w:r>
        <w:rPr>
          <w:rFonts w:ascii="Arial" w:hAnsi="Arial" w:cs="Arial"/>
          <w:color w:val="414141"/>
          <w:sz w:val="22"/>
          <w:szCs w:val="22"/>
        </w:rPr>
        <w:br/>
      </w:r>
      <w:r>
        <w:rPr>
          <w:rFonts w:ascii="Arial" w:hAnsi="Arial" w:cs="Arial"/>
          <w:color w:val="414141"/>
          <w:sz w:val="22"/>
          <w:szCs w:val="22"/>
        </w:rPr>
        <w:br/>
      </w:r>
      <w:r>
        <w:rPr>
          <w:rStyle w:val="a4"/>
          <w:rFonts w:ascii="Arial" w:hAnsi="Arial" w:cs="Arial"/>
          <w:color w:val="414141"/>
          <w:sz w:val="22"/>
          <w:szCs w:val="22"/>
        </w:rPr>
        <w:t>"Ушки" ("Ай-ай")</w:t>
      </w:r>
      <w:r>
        <w:rPr>
          <w:rFonts w:ascii="Arial" w:hAnsi="Arial" w:cs="Arial"/>
          <w:color w:val="414141"/>
          <w:sz w:val="22"/>
          <w:szCs w:val="22"/>
        </w:rPr>
        <w:br/>
        <w:t>И.п.: станьте прямо, ноги чуть уже ширины плеч. Слегка наклоните голову вправо, правое ухо идет к правому плечу - шумный короткий вдох носом. Затем наклоните голову влево, левое ухо идет к левому плечу - тоже вдох. Чуть-чуть покачайте головой, как бы мысленно говорите кому-то: "Ай-ай-ай! Как не стыдно!" Смотреть нужно прямо перед собой. Это упражнение напоминает "китайского болванчика".</w:t>
      </w:r>
      <w:r>
        <w:rPr>
          <w:rFonts w:ascii="Arial" w:hAnsi="Arial" w:cs="Arial"/>
          <w:color w:val="414141"/>
          <w:sz w:val="22"/>
          <w:szCs w:val="22"/>
        </w:rPr>
        <w:br/>
        <w:t>Помните! Вдохи делаются одновременно с движениями. Выдох должен происходить после каждого вдоха (не открывайте широко рот).</w:t>
      </w:r>
      <w:r>
        <w:rPr>
          <w:rFonts w:ascii="Arial" w:hAnsi="Arial" w:cs="Arial"/>
          <w:color w:val="414141"/>
          <w:sz w:val="22"/>
          <w:szCs w:val="22"/>
        </w:rPr>
        <w:br/>
        <w:t>Максимально- 12 раз по 8 вдохов-движений.</w:t>
      </w:r>
      <w:r>
        <w:rPr>
          <w:rFonts w:ascii="Arial" w:hAnsi="Arial" w:cs="Arial"/>
          <w:color w:val="414141"/>
          <w:sz w:val="22"/>
          <w:szCs w:val="22"/>
        </w:rPr>
        <w:br/>
      </w:r>
      <w:r>
        <w:rPr>
          <w:rFonts w:ascii="Arial" w:hAnsi="Arial" w:cs="Arial"/>
          <w:color w:val="333333"/>
          <w:sz w:val="20"/>
          <w:szCs w:val="20"/>
          <w:shd w:val="clear" w:color="auto" w:fill="FFFFFF"/>
        </w:rPr>
        <w:t>Ограничения: при травмах головы, вегетососудистой дистонии, эпилепсии; при повышенном артериальном, внутричерепном и внутриглазном давлении; остеохондрозе шейно-грудного отдела позвоночника. В этих случаях не делают резких движений головой, поворачивают голову чуть-чуть, но обязательно шумно "шмыгают" носом. Делать можно сидя, и даже лежа.</w:t>
      </w:r>
      <w:r>
        <w:rPr>
          <w:rFonts w:ascii="Arial" w:hAnsi="Arial" w:cs="Arial"/>
          <w:color w:val="414141"/>
          <w:sz w:val="22"/>
          <w:szCs w:val="22"/>
        </w:rPr>
        <w:br/>
      </w:r>
      <w:r>
        <w:rPr>
          <w:rFonts w:ascii="Arial" w:hAnsi="Arial" w:cs="Arial"/>
          <w:color w:val="414141"/>
          <w:sz w:val="22"/>
          <w:szCs w:val="22"/>
        </w:rPr>
        <w:br/>
      </w:r>
      <w:r>
        <w:rPr>
          <w:rStyle w:val="a4"/>
          <w:rFonts w:ascii="Arial" w:hAnsi="Arial" w:cs="Arial"/>
          <w:color w:val="414141"/>
          <w:sz w:val="22"/>
          <w:szCs w:val="22"/>
        </w:rPr>
        <w:t>"Маятник головой" ("Малый маятник")</w:t>
      </w:r>
      <w:r>
        <w:rPr>
          <w:rFonts w:ascii="Arial" w:hAnsi="Arial" w:cs="Arial"/>
          <w:color w:val="414141"/>
          <w:sz w:val="22"/>
          <w:szCs w:val="22"/>
        </w:rPr>
        <w:br/>
        <w:t>И.п.: станьте прямо, ноги чуть уже ширины плеч. Опустите голову вниз (посмотрите на пол) - резкий короткий вдох. Поднимите голову вверх (посмотрите на потолок) - тоже вдох. Вниз - вверх, вдох с "пола" - вдох с "потолка". Выдох должен успевать "уходить" после каждого вдоха. Не задерживайте и не выталкивайте выдохи (они должны уходить либо через рот, но не видно, не слышно, либо в крайнем случае - тоже через нос).</w:t>
      </w:r>
      <w:r>
        <w:rPr>
          <w:rFonts w:ascii="Arial" w:hAnsi="Arial" w:cs="Arial"/>
          <w:color w:val="414141"/>
          <w:sz w:val="22"/>
          <w:szCs w:val="22"/>
        </w:rPr>
        <w:br/>
        <w:t>Максимально для ребёнка- 12 раз по 8 вдохов-движений.</w:t>
      </w:r>
      <w:r>
        <w:rPr>
          <w:rFonts w:ascii="Arial" w:hAnsi="Arial" w:cs="Arial"/>
          <w:color w:val="414141"/>
          <w:sz w:val="22"/>
          <w:szCs w:val="22"/>
        </w:rPr>
        <w:br/>
      </w:r>
      <w:r>
        <w:rPr>
          <w:rFonts w:ascii="Arial" w:hAnsi="Arial" w:cs="Arial"/>
          <w:color w:val="333333"/>
          <w:sz w:val="20"/>
          <w:szCs w:val="20"/>
          <w:shd w:val="clear" w:color="auto" w:fill="FFFFFF"/>
        </w:rPr>
        <w:lastRenderedPageBreak/>
        <w:t>Ограничения: при травмах головы, вегетососудистой дистонии, эпилепсии; при повышенном артериальном, внутричерепном и внутриглазном давлении; остеохондрозе шейно-грудного отдела позвоночника. В этих случаях не делают резких движений головой, поворачивают голову чуть-чуть, но обязательно шумно "шмыгают" носом. Делать можно сидя.</w:t>
      </w:r>
      <w:r>
        <w:rPr>
          <w:rFonts w:ascii="Arial" w:hAnsi="Arial" w:cs="Arial"/>
          <w:color w:val="414141"/>
          <w:sz w:val="22"/>
          <w:szCs w:val="22"/>
        </w:rPr>
        <w:br/>
      </w:r>
      <w:r>
        <w:rPr>
          <w:rFonts w:ascii="Arial" w:hAnsi="Arial" w:cs="Arial"/>
          <w:color w:val="414141"/>
          <w:sz w:val="22"/>
          <w:szCs w:val="22"/>
        </w:rPr>
        <w:br/>
      </w:r>
      <w:r>
        <w:rPr>
          <w:rFonts w:ascii="Arial" w:hAnsi="Arial" w:cs="Arial"/>
          <w:color w:val="414141"/>
          <w:sz w:val="22"/>
          <w:szCs w:val="22"/>
        </w:rPr>
        <w:br/>
      </w:r>
      <w:r>
        <w:rPr>
          <w:rStyle w:val="a4"/>
          <w:rFonts w:ascii="Arial" w:hAnsi="Arial" w:cs="Arial"/>
          <w:color w:val="414141"/>
          <w:sz w:val="22"/>
          <w:szCs w:val="22"/>
        </w:rPr>
        <w:t>"Перекаты"</w:t>
      </w:r>
      <w:r>
        <w:rPr>
          <w:rFonts w:ascii="Arial" w:hAnsi="Arial" w:cs="Arial"/>
          <w:color w:val="414141"/>
          <w:sz w:val="22"/>
          <w:szCs w:val="22"/>
        </w:rPr>
        <w:br/>
        <w:t>А. И.п.: станьте левая нога впереди, правая сзади. Вся тяжесть тела на левой ноге. Нога прямая, корпус - тоже. Правая нога согнута в колене и отставлена назад на носок, чтобы не потерять равновесие (но на нее не опираться). Выполните легкое танцевальное приседание на левой ноге ( нога в колене слегка сгибается) одновременно делая короткий вдох носом (после приседания левая нога мгновенно выпрямляется). Затем сразу же перенесите тяжесть тела на отставленную назад правую ногу (корпус прямой) и тоже на ней присядьте, одновременно резко "шмыгая" носом (левая нога в этот момент впереди на носке для поддержания равновесия, согнута в колене, но на нее не опираться). Снова перенесите тяжесть тела на стоящую впереди левую ногу. Вперед - назад, приседание - приседание, вдох - вдох.</w:t>
      </w:r>
      <w:r>
        <w:rPr>
          <w:rFonts w:ascii="Arial" w:hAnsi="Arial" w:cs="Arial"/>
          <w:color w:val="414141"/>
          <w:sz w:val="22"/>
          <w:szCs w:val="22"/>
        </w:rPr>
        <w:br/>
        <w:t>Помните: 1) приседание и вдох делаются строго одновременно; 2) вся тяжесть тела только на той ноге, на которой слегка приседаем; 3) после каждого приседания нога мгновенно выпрямляется, и только после этого идет перенос тяжести тела (перекат) на другую ногу.</w:t>
      </w:r>
      <w:r>
        <w:rPr>
          <w:rFonts w:ascii="Arial" w:hAnsi="Arial" w:cs="Arial"/>
          <w:color w:val="414141"/>
          <w:sz w:val="22"/>
          <w:szCs w:val="22"/>
        </w:rPr>
        <w:br/>
        <w:t>Норма 12 раз по 8 вдохов-движений.</w:t>
      </w:r>
      <w:r>
        <w:rPr>
          <w:rFonts w:ascii="Arial" w:hAnsi="Arial" w:cs="Arial"/>
          <w:color w:val="414141"/>
          <w:sz w:val="22"/>
          <w:szCs w:val="22"/>
        </w:rPr>
        <w:br/>
        <w:t>Б. И.п.: станьте правая нога впереди, левая - сзади. Повторите упражнение с другой ноги.</w:t>
      </w:r>
      <w:r>
        <w:rPr>
          <w:rFonts w:ascii="Arial" w:hAnsi="Arial" w:cs="Arial"/>
          <w:color w:val="414141"/>
          <w:sz w:val="22"/>
          <w:szCs w:val="22"/>
        </w:rPr>
        <w:br/>
        <w:t>Упражнение "Перекаты" можно делать </w:t>
      </w:r>
      <w:r>
        <w:rPr>
          <w:rStyle w:val="a4"/>
          <w:rFonts w:ascii="Arial" w:hAnsi="Arial" w:cs="Arial"/>
          <w:color w:val="414141"/>
          <w:sz w:val="22"/>
          <w:szCs w:val="22"/>
        </w:rPr>
        <w:t>только </w:t>
      </w:r>
      <w:r>
        <w:rPr>
          <w:rFonts w:ascii="Arial" w:hAnsi="Arial" w:cs="Arial"/>
          <w:color w:val="414141"/>
          <w:sz w:val="22"/>
          <w:szCs w:val="22"/>
        </w:rPr>
        <w:t>стоя.</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414141"/>
          <w:sz w:val="22"/>
          <w:szCs w:val="22"/>
        </w:rPr>
        <w:br/>
      </w:r>
      <w:r>
        <w:rPr>
          <w:rFonts w:ascii="Arial" w:hAnsi="Arial" w:cs="Arial"/>
          <w:color w:val="414141"/>
          <w:sz w:val="22"/>
          <w:szCs w:val="22"/>
        </w:rPr>
        <w:br/>
      </w:r>
      <w:r>
        <w:rPr>
          <w:rStyle w:val="a4"/>
          <w:rFonts w:ascii="Arial" w:hAnsi="Arial" w:cs="Arial"/>
          <w:color w:val="414141"/>
          <w:sz w:val="22"/>
          <w:szCs w:val="22"/>
        </w:rPr>
        <w:t>"Шаги"</w:t>
      </w:r>
      <w:r>
        <w:rPr>
          <w:rFonts w:ascii="Arial" w:hAnsi="Arial" w:cs="Arial"/>
          <w:color w:val="414141"/>
          <w:sz w:val="22"/>
          <w:szCs w:val="22"/>
        </w:rPr>
        <w:br/>
        <w:t>А. "Передний шаг" (рок-н-рол)</w:t>
      </w:r>
      <w:r>
        <w:rPr>
          <w:rFonts w:ascii="Arial" w:hAnsi="Arial" w:cs="Arial"/>
          <w:color w:val="414141"/>
          <w:sz w:val="22"/>
          <w:szCs w:val="22"/>
        </w:rPr>
        <w:br/>
        <w:t>И.п.: станьте прямо, ноги чуть уже ширины плеч. Поднимите левую ногу, согнутую в колене, вверх, до уровня живота (от колена нога прямая, носок тянуть вниз, как в балете). На правой ноге в этот момент делайте легкое танцевальное приседание и короткий, шумный вдох носом. После приседания обе ноги должны обязательно на одно мгновенье принять и.п. Поднимите вверх правую ногу, согнутую в колене, на левой ноге слегка приседайте и шумно "шмыгайте" носом (левое колено вверх - и.п., правое колено вверх - и.п.). Нужно обязательно слегка присесть, тогда другая нога, согнутая в колене, легко поднимется вверх до уровня живота. Корпус прямой.</w:t>
      </w:r>
      <w:r>
        <w:rPr>
          <w:rFonts w:ascii="Arial" w:hAnsi="Arial" w:cs="Arial"/>
          <w:color w:val="414141"/>
          <w:sz w:val="22"/>
          <w:szCs w:val="22"/>
        </w:rPr>
        <w:br/>
        <w:t>Можно одновременно с каждым приседанием и поднятием согнутого колена вверх делать легкое встречное движение кисте рук на уровне пояса. Упражнение "Передний шаг" напоминает танец рок-н-рол.</w:t>
      </w:r>
      <w:r>
        <w:rPr>
          <w:rFonts w:ascii="Arial" w:hAnsi="Arial" w:cs="Arial"/>
          <w:color w:val="414141"/>
          <w:sz w:val="22"/>
          <w:szCs w:val="22"/>
        </w:rPr>
        <w:br/>
        <w:t xml:space="preserve">Помните! Выдох должен совершаться после каждого вдоха самостоятельно (пассивно), </w:t>
      </w:r>
      <w:r>
        <w:rPr>
          <w:rFonts w:ascii="Arial" w:hAnsi="Arial" w:cs="Arial"/>
          <w:color w:val="414141"/>
          <w:sz w:val="22"/>
          <w:szCs w:val="22"/>
        </w:rPr>
        <w:lastRenderedPageBreak/>
        <w:t>желательно через рот.</w:t>
      </w:r>
      <w:r>
        <w:rPr>
          <w:rFonts w:ascii="Arial" w:hAnsi="Arial" w:cs="Arial"/>
          <w:color w:val="414141"/>
          <w:sz w:val="22"/>
          <w:szCs w:val="22"/>
        </w:rPr>
        <w:br/>
        <w:t>Максимально рекомендуемая нагрузка для детей- 8 раз по 8 вдохов-движений.</w:t>
      </w:r>
      <w:r>
        <w:rPr>
          <w:rFonts w:ascii="Arial" w:hAnsi="Arial" w:cs="Arial"/>
          <w:color w:val="414141"/>
          <w:sz w:val="22"/>
          <w:szCs w:val="22"/>
        </w:rPr>
        <w:br/>
        <w:t>Упражнение "Передний шаг" можно делать стоя, сидя и даже лежа.</w:t>
      </w:r>
      <w:r>
        <w:rPr>
          <w:rFonts w:ascii="Arial" w:hAnsi="Arial" w:cs="Arial"/>
          <w:color w:val="414141"/>
          <w:sz w:val="22"/>
          <w:szCs w:val="22"/>
        </w:rPr>
        <w:br/>
      </w:r>
      <w:r>
        <w:rPr>
          <w:rFonts w:ascii="Arial" w:hAnsi="Arial" w:cs="Arial"/>
          <w:color w:val="414141"/>
          <w:sz w:val="22"/>
          <w:szCs w:val="22"/>
        </w:rPr>
        <w:br/>
        <w:t>Ограничения: при заболеваниях сердечно-сосудистой системы (ИБС, врожденные пороки, перенесенный инфаркт) не рекомендуется высоко (до уровня живота) поднимать ноги. При травмах ног и тромбофлебите это упражнение выполнять только сидя и даже лежа (на спине), очень осторожно, чуть-чуть поднимая колено вверх при шумном вдохе. Пауза (отдых) - 3-4 секунды после каждых 8 вдохов-движений, можно продлить ее до 10 секунд.</w:t>
      </w:r>
      <w:r>
        <w:rPr>
          <w:rFonts w:ascii="Arial" w:hAnsi="Arial" w:cs="Arial"/>
          <w:color w:val="414141"/>
          <w:sz w:val="22"/>
          <w:szCs w:val="22"/>
        </w:rPr>
        <w:br/>
        <w:t>При тромбофлебите обязательно нужно заранее проконсультироваться с хирургом.</w:t>
      </w:r>
      <w:r>
        <w:rPr>
          <w:rFonts w:ascii="Arial" w:hAnsi="Arial" w:cs="Arial"/>
          <w:color w:val="414141"/>
          <w:sz w:val="22"/>
          <w:szCs w:val="22"/>
        </w:rPr>
        <w:br/>
        <w:t>При мочекаменной болезни и при беременности (начиная с шестого месяца) в упражнении "Передний шаг" высоко колени не поднимают.</w:t>
      </w:r>
      <w:r>
        <w:rPr>
          <w:rFonts w:ascii="Arial" w:hAnsi="Arial" w:cs="Arial"/>
          <w:color w:val="414141"/>
          <w:sz w:val="22"/>
          <w:szCs w:val="22"/>
        </w:rPr>
        <w:br/>
      </w:r>
      <w:r>
        <w:rPr>
          <w:rFonts w:ascii="Arial" w:hAnsi="Arial" w:cs="Arial"/>
          <w:color w:val="414141"/>
          <w:sz w:val="22"/>
          <w:szCs w:val="22"/>
        </w:rPr>
        <w:br/>
        <w:t>Б. "Задний шаг"</w:t>
      </w:r>
      <w:r>
        <w:rPr>
          <w:rFonts w:ascii="Arial" w:hAnsi="Arial" w:cs="Arial"/>
          <w:color w:val="414141"/>
          <w:sz w:val="22"/>
          <w:szCs w:val="22"/>
        </w:rPr>
        <w:br/>
        <w:t>И.п.: то же. Отведите левую ногу, согнутую в колене, назад, как бы хлопая себя пяткой по ягодицам. На правой ноге в этот момент слегка присядьте и шумно "шмыгните" носом. Затем обе ноги на одно мгновенье верните в и.п. - выдох сделан. После этого отведите назад согнутую в колене правую ногу, а на левой делайте танцевальное приседание.</w:t>
      </w:r>
      <w:r>
        <w:rPr>
          <w:rFonts w:ascii="Arial" w:hAnsi="Arial" w:cs="Arial"/>
          <w:color w:val="414141"/>
          <w:sz w:val="22"/>
          <w:szCs w:val="22"/>
        </w:rPr>
        <w:br/>
        <w:t>Это упражнение можно делать только стоя.</w:t>
      </w:r>
      <w:r>
        <w:rPr>
          <w:rFonts w:ascii="Arial" w:hAnsi="Arial" w:cs="Arial"/>
          <w:color w:val="414141"/>
          <w:sz w:val="22"/>
          <w:szCs w:val="22"/>
        </w:rPr>
        <w:br/>
        <w:t>Помните! Вдохи и движения делаются строго одновременно.</w:t>
      </w:r>
      <w:r>
        <w:rPr>
          <w:rFonts w:ascii="Arial" w:hAnsi="Arial" w:cs="Arial"/>
          <w:color w:val="414141"/>
          <w:sz w:val="22"/>
          <w:szCs w:val="22"/>
        </w:rPr>
        <w:br/>
        <w:t>максимальна нагрузка ребёнку - 4 раза по 8 вдохов-движений.</w:t>
      </w:r>
      <w:r>
        <w:rPr>
          <w:rFonts w:ascii="Arial" w:hAnsi="Arial" w:cs="Arial"/>
          <w:color w:val="414141"/>
          <w:sz w:val="22"/>
          <w:szCs w:val="22"/>
        </w:rPr>
        <w:br/>
      </w:r>
      <w:r>
        <w:rPr>
          <w:rFonts w:ascii="Arial" w:hAnsi="Arial" w:cs="Arial"/>
          <w:color w:val="414141"/>
          <w:sz w:val="22"/>
          <w:szCs w:val="22"/>
        </w:rPr>
        <w:br/>
      </w:r>
      <w:r>
        <w:rPr>
          <w:rStyle w:val="a4"/>
          <w:rFonts w:ascii="Arial" w:hAnsi="Arial" w:cs="Arial"/>
          <w:color w:val="414141"/>
          <w:sz w:val="22"/>
          <w:szCs w:val="22"/>
        </w:rPr>
        <w:t>правила применения гимнастики по Стрельниковой.</w:t>
      </w:r>
      <w:r>
        <w:rPr>
          <w:rFonts w:ascii="Arial" w:hAnsi="Arial" w:cs="Arial"/>
          <w:color w:val="414141"/>
          <w:sz w:val="22"/>
          <w:szCs w:val="22"/>
        </w:rPr>
        <w:br/>
        <w:t>1. Начинаете занятие с ребёнком с 4-5 минут, по 2 захода в день, потом- постепенно увеличиваете до 15 минут 2 раза в день. На одно занятие, даже при максимальном наполнении комплекса, на гимнастику уходит не более 15-20 минут.</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414141"/>
          <w:sz w:val="22"/>
          <w:szCs w:val="22"/>
        </w:rPr>
        <w:t>2. При хорошей тренировке (обычно через месяц после начала занятий, то есть, 60 раз выполненном комплексе) можно значительно увеличить нагрузку ( в 2 раза!) и достигнуть значительного эффекта, особенно в речи. Эти упражнения помогают ставить слоговую структуру слов. Например, если ребёнок вместо целого слова говорит только первый слог.  Часто активная гимнастика по Стрельниковой способствует коррекции произношения и автоматизации звуков (особенно - свистящие, шипящие).</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414141"/>
          <w:sz w:val="22"/>
          <w:szCs w:val="22"/>
        </w:rPr>
        <w:t>3. Делайте за одно занятие  комплекс хотя бы из 3 упражнений, а не несколько десятков подходов одного какого-то упражнения. Наибольший эффект наступает при каждодневных 2хразовых занятиях: утром и вечером. При плохом самочувствии делайте стрельниковскую дыхательную гимнастику несколько раз в день по 1-2 упражнения за раз..</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414141"/>
          <w:sz w:val="22"/>
          <w:szCs w:val="22"/>
        </w:rPr>
        <w:lastRenderedPageBreak/>
        <w:t>4. Гимнастику надо делать ДО еды или через полтора часа после еды.  Детям, страдающим гастритами, колитами, язвой, рекомендуется делать стрельниковскую гимнастику только до еды.</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414141"/>
          <w:sz w:val="22"/>
          <w:szCs w:val="22"/>
        </w:rPr>
        <w:t>5.Стрельниковской гимнастикой можно заниматься и детям (с 3 лет) и глубоким старикам. Возраст не ограничен. Ее можно делать стоя, сидя, а в тяжелом состоянии - даже лежа! </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414141"/>
          <w:sz w:val="22"/>
          <w:szCs w:val="22"/>
        </w:rPr>
        <w:t>6. В среднем нужен месяц ежедневных занятий два раза в день, чтобы почувствовать лечебный эффект при любом заболевании или нарушении развития. С точки зрения коррекции речевых нарушений при неврологических заболеваниях, гимнастика по Стрельниковой даёт высокие результаты через полтора месяца ежедневного применения.</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414141"/>
          <w:sz w:val="22"/>
          <w:szCs w:val="22"/>
        </w:rPr>
        <w:t> </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414141"/>
          <w:sz w:val="22"/>
          <w:szCs w:val="22"/>
        </w:rPr>
        <w:t> </w:t>
      </w:r>
    </w:p>
    <w:p w:rsidR="00DC5BC5" w:rsidRDefault="00DC5BC5" w:rsidP="00DC5BC5">
      <w:pPr>
        <w:pStyle w:val="a3"/>
        <w:shd w:val="clear" w:color="auto" w:fill="FFFFFF"/>
        <w:spacing w:before="75" w:beforeAutospacing="0" w:after="75" w:afterAutospacing="0" w:line="360" w:lineRule="atLeast"/>
        <w:ind w:firstLine="300"/>
        <w:rPr>
          <w:rFonts w:ascii="Arial" w:hAnsi="Arial" w:cs="Arial"/>
          <w:color w:val="414141"/>
          <w:sz w:val="22"/>
          <w:szCs w:val="22"/>
        </w:rPr>
      </w:pPr>
      <w:r>
        <w:rPr>
          <w:rFonts w:ascii="Arial" w:hAnsi="Arial" w:cs="Arial"/>
          <w:color w:val="414141"/>
          <w:sz w:val="22"/>
          <w:szCs w:val="22"/>
        </w:rPr>
        <w:t> </w:t>
      </w:r>
    </w:p>
    <w:p w:rsidR="00DC5BC5" w:rsidRDefault="00DC5BC5" w:rsidP="00DC5BC5">
      <w:pPr>
        <w:pStyle w:val="a3"/>
        <w:spacing w:before="0" w:beforeAutospacing="0" w:after="150" w:afterAutospacing="0"/>
        <w:jc w:val="center"/>
        <w:rPr>
          <w:rFonts w:ascii="Arial" w:hAnsi="Arial" w:cs="Arial"/>
          <w:color w:val="000000"/>
          <w:sz w:val="21"/>
          <w:szCs w:val="21"/>
        </w:rPr>
      </w:pPr>
      <w:r>
        <w:rPr>
          <w:b/>
          <w:bCs/>
          <w:color w:val="000000"/>
          <w:sz w:val="27"/>
          <w:szCs w:val="27"/>
        </w:rPr>
        <w:t>Дыхательная гимнастика А.Н. Стрельниковой.</w:t>
      </w:r>
    </w:p>
    <w:p w:rsidR="00DC5BC5" w:rsidRDefault="00DC5BC5" w:rsidP="00DC5BC5">
      <w:pPr>
        <w:pStyle w:val="a3"/>
        <w:spacing w:before="0" w:beforeAutospacing="0" w:after="150" w:afterAutospacing="0"/>
        <w:jc w:val="right"/>
        <w:rPr>
          <w:rFonts w:ascii="Arial" w:hAnsi="Arial" w:cs="Arial"/>
          <w:color w:val="000000"/>
          <w:sz w:val="21"/>
          <w:szCs w:val="21"/>
        </w:rPr>
      </w:pPr>
    </w:p>
    <w:p w:rsidR="00DC5BC5" w:rsidRDefault="00DC5BC5" w:rsidP="00DC5BC5">
      <w:pPr>
        <w:pStyle w:val="a3"/>
        <w:spacing w:before="0" w:beforeAutospacing="0" w:after="150" w:afterAutospacing="0"/>
        <w:jc w:val="right"/>
        <w:rPr>
          <w:rFonts w:ascii="Arial" w:hAnsi="Arial" w:cs="Arial"/>
          <w:color w:val="000000"/>
          <w:sz w:val="21"/>
          <w:szCs w:val="21"/>
        </w:rPr>
      </w:pPr>
    </w:p>
    <w:p w:rsidR="00DC5BC5" w:rsidRDefault="00DC5BC5" w:rsidP="00DC5BC5">
      <w:pPr>
        <w:pStyle w:val="a3"/>
        <w:spacing w:before="0" w:beforeAutospacing="0" w:after="150" w:afterAutospacing="0"/>
        <w:jc w:val="center"/>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color w:val="000000"/>
        </w:rPr>
        <w:t>Динамические дыхательные упражнения не только улучшают работу дыхательной системы, но и способствуют оздоровлению всего организма.</w:t>
      </w: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Влияние дыхательной гимнастики на организм человека.</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Выполнение дыхательной гимнастики имеет 2 главные основополагающие цели:</w:t>
      </w:r>
    </w:p>
    <w:p w:rsidR="00DC5BC5" w:rsidRDefault="00DC5BC5" w:rsidP="00DC5BC5">
      <w:pPr>
        <w:pStyle w:val="a3"/>
        <w:numPr>
          <w:ilvl w:val="0"/>
          <w:numId w:val="1"/>
        </w:numPr>
        <w:spacing w:before="0" w:beforeAutospacing="0" w:after="150" w:afterAutospacing="0"/>
        <w:ind w:left="0"/>
        <w:rPr>
          <w:rFonts w:ascii="Arial" w:hAnsi="Arial" w:cs="Arial"/>
          <w:color w:val="000000"/>
          <w:sz w:val="21"/>
          <w:szCs w:val="21"/>
        </w:rPr>
      </w:pPr>
      <w:r>
        <w:rPr>
          <w:color w:val="000000"/>
        </w:rPr>
        <w:t>оказать направленное воздействие на дыхательный аппарат, увеличить его функциональные резервы;</w:t>
      </w:r>
    </w:p>
    <w:p w:rsidR="00DC5BC5" w:rsidRDefault="00DC5BC5" w:rsidP="00DC5BC5">
      <w:pPr>
        <w:pStyle w:val="a3"/>
        <w:numPr>
          <w:ilvl w:val="0"/>
          <w:numId w:val="1"/>
        </w:numPr>
        <w:spacing w:before="0" w:beforeAutospacing="0" w:after="150" w:afterAutospacing="0"/>
        <w:ind w:left="0"/>
        <w:rPr>
          <w:rFonts w:ascii="Arial" w:hAnsi="Arial" w:cs="Arial"/>
          <w:color w:val="000000"/>
          <w:sz w:val="21"/>
          <w:szCs w:val="21"/>
        </w:rPr>
      </w:pPr>
      <w:r>
        <w:rPr>
          <w:color w:val="000000"/>
        </w:rPr>
        <w:t>вызвать изменения в различных органах и функциональных системах.</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Различные комплексы дыхательной гимнастики состоят из следующих компонентов:</w:t>
      </w:r>
    </w:p>
    <w:p w:rsidR="00DC5BC5" w:rsidRDefault="00DC5BC5" w:rsidP="00DC5BC5">
      <w:pPr>
        <w:pStyle w:val="a3"/>
        <w:numPr>
          <w:ilvl w:val="0"/>
          <w:numId w:val="2"/>
        </w:numPr>
        <w:spacing w:before="0" w:beforeAutospacing="0" w:after="150" w:afterAutospacing="0"/>
        <w:ind w:left="0"/>
        <w:rPr>
          <w:rFonts w:ascii="Arial" w:hAnsi="Arial" w:cs="Arial"/>
          <w:color w:val="000000"/>
          <w:sz w:val="21"/>
          <w:szCs w:val="21"/>
        </w:rPr>
      </w:pPr>
      <w:r>
        <w:rPr>
          <w:color w:val="000000"/>
        </w:rPr>
        <w:t>частота и глубина дыхания;</w:t>
      </w:r>
    </w:p>
    <w:p w:rsidR="00DC5BC5" w:rsidRDefault="00DC5BC5" w:rsidP="00DC5BC5">
      <w:pPr>
        <w:pStyle w:val="a3"/>
        <w:numPr>
          <w:ilvl w:val="0"/>
          <w:numId w:val="2"/>
        </w:numPr>
        <w:spacing w:before="0" w:beforeAutospacing="0" w:after="150" w:afterAutospacing="0"/>
        <w:ind w:left="0"/>
        <w:rPr>
          <w:rFonts w:ascii="Arial" w:hAnsi="Arial" w:cs="Arial"/>
          <w:color w:val="000000"/>
          <w:sz w:val="21"/>
          <w:szCs w:val="21"/>
        </w:rPr>
      </w:pPr>
      <w:r>
        <w:rPr>
          <w:color w:val="000000"/>
        </w:rPr>
        <w:t>ритмические характеристики в связи с разными соотношениями временной продолжительности вдоха, выдоха и дыхательной паузы;</w:t>
      </w:r>
    </w:p>
    <w:p w:rsidR="00DC5BC5" w:rsidRDefault="00DC5BC5" w:rsidP="00DC5BC5">
      <w:pPr>
        <w:pStyle w:val="a3"/>
        <w:numPr>
          <w:ilvl w:val="0"/>
          <w:numId w:val="2"/>
        </w:numPr>
        <w:spacing w:before="0" w:beforeAutospacing="0" w:after="150" w:afterAutospacing="0"/>
        <w:ind w:left="0"/>
        <w:rPr>
          <w:rFonts w:ascii="Arial" w:hAnsi="Arial" w:cs="Arial"/>
          <w:color w:val="000000"/>
          <w:sz w:val="21"/>
          <w:szCs w:val="21"/>
        </w:rPr>
      </w:pPr>
      <w:r>
        <w:rPr>
          <w:color w:val="000000"/>
        </w:rPr>
        <w:t>грудное и диафрагмальное дыхание;</w:t>
      </w:r>
    </w:p>
    <w:p w:rsidR="00DC5BC5" w:rsidRDefault="00DC5BC5" w:rsidP="00DC5BC5">
      <w:pPr>
        <w:pStyle w:val="a3"/>
        <w:numPr>
          <w:ilvl w:val="0"/>
          <w:numId w:val="2"/>
        </w:numPr>
        <w:spacing w:before="0" w:beforeAutospacing="0" w:after="150" w:afterAutospacing="0"/>
        <w:ind w:left="0"/>
        <w:rPr>
          <w:rFonts w:ascii="Arial" w:hAnsi="Arial" w:cs="Arial"/>
          <w:color w:val="000000"/>
          <w:sz w:val="21"/>
          <w:szCs w:val="21"/>
        </w:rPr>
      </w:pPr>
      <w:r>
        <w:rPr>
          <w:color w:val="000000"/>
        </w:rPr>
        <w:t>направление вдыхаемого воздуха через нос или рот;</w:t>
      </w:r>
    </w:p>
    <w:p w:rsidR="00DC5BC5" w:rsidRDefault="00DC5BC5" w:rsidP="00DC5BC5">
      <w:pPr>
        <w:pStyle w:val="a3"/>
        <w:numPr>
          <w:ilvl w:val="0"/>
          <w:numId w:val="2"/>
        </w:numPr>
        <w:spacing w:before="0" w:beforeAutospacing="0" w:after="150" w:afterAutospacing="0"/>
        <w:ind w:left="0"/>
        <w:rPr>
          <w:rFonts w:ascii="Arial" w:hAnsi="Arial" w:cs="Arial"/>
          <w:color w:val="000000"/>
          <w:sz w:val="21"/>
          <w:szCs w:val="21"/>
        </w:rPr>
      </w:pPr>
      <w:r>
        <w:rPr>
          <w:color w:val="000000"/>
        </w:rPr>
        <w:t>искусственное сопротивление воздушному потоку.</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6 основные группы дыхательных упражнений</w:t>
      </w:r>
    </w:p>
    <w:p w:rsidR="00DC5BC5" w:rsidRDefault="00DC5BC5" w:rsidP="00DC5BC5">
      <w:pPr>
        <w:pStyle w:val="a3"/>
        <w:numPr>
          <w:ilvl w:val="0"/>
          <w:numId w:val="3"/>
        </w:numPr>
        <w:spacing w:before="0" w:beforeAutospacing="0" w:after="150" w:afterAutospacing="0"/>
        <w:ind w:left="0"/>
        <w:rPr>
          <w:rFonts w:ascii="Arial" w:hAnsi="Arial" w:cs="Arial"/>
          <w:color w:val="000000"/>
          <w:sz w:val="21"/>
          <w:szCs w:val="21"/>
        </w:rPr>
      </w:pPr>
      <w:r>
        <w:rPr>
          <w:color w:val="000000"/>
        </w:rPr>
        <w:t>формирование рационального дыхания;</w:t>
      </w:r>
    </w:p>
    <w:p w:rsidR="00DC5BC5" w:rsidRDefault="00DC5BC5" w:rsidP="00DC5BC5">
      <w:pPr>
        <w:pStyle w:val="a3"/>
        <w:numPr>
          <w:ilvl w:val="0"/>
          <w:numId w:val="3"/>
        </w:numPr>
        <w:spacing w:before="0" w:beforeAutospacing="0" w:after="150" w:afterAutospacing="0"/>
        <w:ind w:left="0"/>
        <w:rPr>
          <w:rFonts w:ascii="Arial" w:hAnsi="Arial" w:cs="Arial"/>
          <w:color w:val="000000"/>
          <w:sz w:val="21"/>
          <w:szCs w:val="21"/>
        </w:rPr>
      </w:pPr>
      <w:r>
        <w:rPr>
          <w:color w:val="000000"/>
        </w:rPr>
        <w:t>увеличение резервных возможностей дыхательного аппарата;</w:t>
      </w:r>
    </w:p>
    <w:p w:rsidR="00DC5BC5" w:rsidRDefault="00DC5BC5" w:rsidP="00DC5BC5">
      <w:pPr>
        <w:pStyle w:val="a3"/>
        <w:numPr>
          <w:ilvl w:val="0"/>
          <w:numId w:val="3"/>
        </w:numPr>
        <w:spacing w:before="0" w:beforeAutospacing="0" w:after="150" w:afterAutospacing="0"/>
        <w:ind w:left="0"/>
        <w:rPr>
          <w:rFonts w:ascii="Arial" w:hAnsi="Arial" w:cs="Arial"/>
          <w:color w:val="000000"/>
          <w:sz w:val="21"/>
          <w:szCs w:val="21"/>
        </w:rPr>
      </w:pPr>
      <w:r>
        <w:rPr>
          <w:color w:val="000000"/>
        </w:rPr>
        <w:t>сопряженное влияние на функцию внутренних органов;</w:t>
      </w:r>
    </w:p>
    <w:p w:rsidR="00DC5BC5" w:rsidRDefault="00DC5BC5" w:rsidP="00DC5BC5">
      <w:pPr>
        <w:pStyle w:val="a3"/>
        <w:numPr>
          <w:ilvl w:val="0"/>
          <w:numId w:val="3"/>
        </w:numPr>
        <w:spacing w:before="0" w:beforeAutospacing="0" w:after="150" w:afterAutospacing="0"/>
        <w:ind w:left="0"/>
        <w:rPr>
          <w:rFonts w:ascii="Arial" w:hAnsi="Arial" w:cs="Arial"/>
          <w:color w:val="000000"/>
          <w:sz w:val="21"/>
          <w:szCs w:val="21"/>
        </w:rPr>
      </w:pPr>
      <w:r>
        <w:rPr>
          <w:color w:val="000000"/>
        </w:rPr>
        <w:lastRenderedPageBreak/>
        <w:t>нормализация психического состояния;</w:t>
      </w:r>
    </w:p>
    <w:p w:rsidR="00DC5BC5" w:rsidRDefault="00DC5BC5" w:rsidP="00DC5BC5">
      <w:pPr>
        <w:pStyle w:val="a3"/>
        <w:numPr>
          <w:ilvl w:val="0"/>
          <w:numId w:val="3"/>
        </w:numPr>
        <w:spacing w:before="0" w:beforeAutospacing="0" w:after="150" w:afterAutospacing="0"/>
        <w:ind w:left="0"/>
        <w:rPr>
          <w:rFonts w:ascii="Arial" w:hAnsi="Arial" w:cs="Arial"/>
          <w:color w:val="000000"/>
          <w:sz w:val="21"/>
          <w:szCs w:val="21"/>
        </w:rPr>
      </w:pPr>
      <w:r>
        <w:rPr>
          <w:color w:val="000000"/>
        </w:rPr>
        <w:t>влияние на функцию двигательного аппарата;</w:t>
      </w:r>
    </w:p>
    <w:p w:rsidR="00DC5BC5" w:rsidRDefault="00DC5BC5" w:rsidP="00DC5BC5">
      <w:pPr>
        <w:pStyle w:val="a3"/>
        <w:numPr>
          <w:ilvl w:val="0"/>
          <w:numId w:val="3"/>
        </w:numPr>
        <w:spacing w:before="0" w:beforeAutospacing="0" w:after="150" w:afterAutospacing="0"/>
        <w:ind w:left="0"/>
        <w:rPr>
          <w:rFonts w:ascii="Arial" w:hAnsi="Arial" w:cs="Arial"/>
          <w:color w:val="000000"/>
          <w:sz w:val="21"/>
          <w:szCs w:val="21"/>
        </w:rPr>
      </w:pPr>
      <w:r>
        <w:rPr>
          <w:color w:val="000000"/>
        </w:rPr>
        <w:t>влияние на речевую деятельность.</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В мировой медицине имеется колоссальный опыт использования дыхательной гимнастики для лечения заболеваний и поддержания хорошего здоровья.</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Она включает в себя безаппаратные и аппаратные методы.</w:t>
      </w: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Безаппаратные методы дыхательной гимнастики:</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восточная гимнастика тай-цзи;</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восточная гимнастика пранаяма;</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система трехфазного дыхания Л. Кофлера</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система трехфазного дыхания О. Лобановой – Е. Лукьяновой;</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метод волевой ликвидации глубокого дыхания К. П. Бутейко;</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парадоксальная гимнастика А. Н. Стрельниковой;</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метод задержки дыхания Ю. Буланова;</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метод произвольного уменьшения минутного объема дыхания Н. А. Агаджаняна;</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гипервентиляционная дыхательная техника;</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метод «рыдающего дыхания» Ю. Г. Вилунас;</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метод эндогенного дыхания В. Ф. Фролова;</w:t>
      </w:r>
    </w:p>
    <w:p w:rsidR="00DC5BC5" w:rsidRDefault="00DC5BC5" w:rsidP="00DC5BC5">
      <w:pPr>
        <w:pStyle w:val="a3"/>
        <w:numPr>
          <w:ilvl w:val="0"/>
          <w:numId w:val="4"/>
        </w:numPr>
        <w:spacing w:before="0" w:beforeAutospacing="0" w:after="150" w:afterAutospacing="0"/>
        <w:ind w:left="0"/>
        <w:rPr>
          <w:rFonts w:ascii="Arial" w:hAnsi="Arial" w:cs="Arial"/>
          <w:color w:val="000000"/>
          <w:sz w:val="21"/>
          <w:szCs w:val="21"/>
        </w:rPr>
      </w:pPr>
      <w:r>
        <w:rPr>
          <w:color w:val="000000"/>
        </w:rPr>
        <w:t>метод совмещения физических и дыхательных упражнений «Бодифлекс».</w:t>
      </w: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Аппаратные методы дыхательной гимнастики</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метод дополнительного дыхательного пространства (дыхание через трубку) А. Галузина;</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использование при дыхании респиратора;</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использование при дыхании противогаза;</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использование при дыхании акваланга;</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гипоксические тренировки с помощью гипоксикаторов;</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метод интервальных гипоксических тренировок С. Г. Кривощекова;</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использование дыхательного вибратора;</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использование комплексов биологической обратной связи;</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индивидуальный дыхательный тренажер В. Ф. Фролова;</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использование осцилляторного электротренажера;</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использование электростимулятора диафрагмы;</w:t>
      </w:r>
    </w:p>
    <w:p w:rsidR="00DC5BC5" w:rsidRDefault="00DC5BC5" w:rsidP="00DC5BC5">
      <w:pPr>
        <w:pStyle w:val="a3"/>
        <w:numPr>
          <w:ilvl w:val="0"/>
          <w:numId w:val="5"/>
        </w:numPr>
        <w:spacing w:before="0" w:beforeAutospacing="0" w:after="150" w:afterAutospacing="0"/>
        <w:ind w:left="0"/>
        <w:rPr>
          <w:rFonts w:ascii="Arial" w:hAnsi="Arial" w:cs="Arial"/>
          <w:color w:val="000000"/>
          <w:sz w:val="21"/>
          <w:szCs w:val="21"/>
        </w:rPr>
      </w:pPr>
      <w:r>
        <w:rPr>
          <w:color w:val="000000"/>
        </w:rPr>
        <w:t>аэрофитотерапия.</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Парадоксальная дыхательная гимнастика А. Н. Стрельниковой</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lastRenderedPageBreak/>
        <w:t>Дыхательная гимнастика А. Н. Стрельниковой является одной из наиболее популярных методик оздоровления организма. Ее особенностью и важным преимуществом является использование форсированного вдоха и вовлечение самой мощной дыхательной мышцы – диафрагмы.</w:t>
      </w: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Воздействие на организм</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Основной задачей дыхательной гимнастики Стрельниковой является нарушение альвеолярного барьера для усиления обмена газов в легочных альвеолах.</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Такая гимнастика тренирует всю дыхательную систему, прежде всего легочную ткань, диафрагму, мышцы гортани и носоглотки.</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Дыхательная гимнастика, разработанная А. Н. Стрельниковой, способствует:</w:t>
      </w:r>
    </w:p>
    <w:p w:rsidR="00DC5BC5" w:rsidRDefault="00DC5BC5" w:rsidP="00DC5BC5">
      <w:pPr>
        <w:pStyle w:val="a3"/>
        <w:numPr>
          <w:ilvl w:val="0"/>
          <w:numId w:val="6"/>
        </w:numPr>
        <w:spacing w:before="0" w:beforeAutospacing="0" w:after="150" w:afterAutospacing="0"/>
        <w:ind w:left="0"/>
        <w:rPr>
          <w:rFonts w:ascii="Arial" w:hAnsi="Arial" w:cs="Arial"/>
          <w:color w:val="000000"/>
          <w:sz w:val="21"/>
          <w:szCs w:val="21"/>
        </w:rPr>
      </w:pPr>
      <w:r>
        <w:rPr>
          <w:color w:val="000000"/>
        </w:rPr>
        <w:t>повышению двигательной активности, подвижности тела;</w:t>
      </w:r>
    </w:p>
    <w:p w:rsidR="00DC5BC5" w:rsidRDefault="00DC5BC5" w:rsidP="00DC5BC5">
      <w:pPr>
        <w:pStyle w:val="a3"/>
        <w:numPr>
          <w:ilvl w:val="0"/>
          <w:numId w:val="6"/>
        </w:numPr>
        <w:spacing w:before="0" w:beforeAutospacing="0" w:after="150" w:afterAutospacing="0"/>
        <w:ind w:left="0"/>
        <w:rPr>
          <w:rFonts w:ascii="Arial" w:hAnsi="Arial" w:cs="Arial"/>
          <w:color w:val="000000"/>
          <w:sz w:val="21"/>
          <w:szCs w:val="21"/>
        </w:rPr>
      </w:pPr>
      <w:r>
        <w:rPr>
          <w:color w:val="000000"/>
        </w:rPr>
        <w:t>ликвидации венозного полнокровия в органах грудной и брюшной полостей;</w:t>
      </w:r>
    </w:p>
    <w:p w:rsidR="00DC5BC5" w:rsidRDefault="00DC5BC5" w:rsidP="00DC5BC5">
      <w:pPr>
        <w:pStyle w:val="a3"/>
        <w:numPr>
          <w:ilvl w:val="0"/>
          <w:numId w:val="6"/>
        </w:numPr>
        <w:spacing w:before="0" w:beforeAutospacing="0" w:after="150" w:afterAutospacing="0"/>
        <w:ind w:left="0"/>
        <w:rPr>
          <w:rFonts w:ascii="Arial" w:hAnsi="Arial" w:cs="Arial"/>
          <w:color w:val="000000"/>
          <w:sz w:val="21"/>
          <w:szCs w:val="21"/>
        </w:rPr>
      </w:pPr>
      <w:r>
        <w:rPr>
          <w:color w:val="000000"/>
        </w:rPr>
        <w:t>обеспечению вентиляции легких с одновременным массирующим действием мускулатуры органов брюшной полости;</w:t>
      </w:r>
    </w:p>
    <w:p w:rsidR="00DC5BC5" w:rsidRDefault="00DC5BC5" w:rsidP="00DC5BC5">
      <w:pPr>
        <w:pStyle w:val="a3"/>
        <w:numPr>
          <w:ilvl w:val="0"/>
          <w:numId w:val="6"/>
        </w:numPr>
        <w:spacing w:before="0" w:beforeAutospacing="0" w:after="150" w:afterAutospacing="0"/>
        <w:ind w:left="0"/>
        <w:rPr>
          <w:rFonts w:ascii="Arial" w:hAnsi="Arial" w:cs="Arial"/>
          <w:color w:val="000000"/>
          <w:sz w:val="21"/>
          <w:szCs w:val="21"/>
        </w:rPr>
      </w:pPr>
      <w:r>
        <w:rPr>
          <w:color w:val="000000"/>
        </w:rPr>
        <w:t>тренировке и стимуляции отдельных мышц и их групп, необходимых для сужения проходов в различных органах и системах – дыхательной, мочевыделительной, пищеварительной, половых органах, кровеносных и лимфатических сосудах, органах зрения</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Показания:</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беременность;</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усталость;</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депрессия;</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различные формы невроза;</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воспаление легких;</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бронхит;</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различные формы туберкулеза легких;</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бронхиальная астма;</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дыхательная недостаточность;</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сердечная недостаточность;</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гипертоническая болезнь;</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последствия перенесенного инфаркта миокарда;</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симптоматическая гипертензия;</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различные заболевания сердечно-сосудистой системы;</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вегетососудистая дистония;</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нарушение ритма сердца;</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атеросклероз артерий головного мозга, сердца и нижних конечностей;</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lastRenderedPageBreak/>
        <w:t>последствия инсульта;</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хронические головные боли;</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воспаление тройничного нерва;</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паркинсонизм;</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заболевания пищеварительной системы;</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заболевания щитовидной железы;</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малокровие;</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сахарный диабет;</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заболевания опорно-двигательного аппарата;</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хронический насморк;</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эпилепсия;</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рассеянный склероз;</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хронический тонзиллит;</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аденоиды;</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заикание;</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вирусные заболевания;</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воспалительные заболевания;</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кожные заболевания;</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импотенция;</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заболевания женской половой сферы;</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избыточный вес;</w:t>
      </w:r>
    </w:p>
    <w:p w:rsidR="00DC5BC5" w:rsidRDefault="00DC5BC5" w:rsidP="00DC5BC5">
      <w:pPr>
        <w:pStyle w:val="a3"/>
        <w:numPr>
          <w:ilvl w:val="0"/>
          <w:numId w:val="7"/>
        </w:numPr>
        <w:spacing w:before="0" w:beforeAutospacing="0" w:after="150" w:afterAutospacing="0"/>
        <w:ind w:left="0"/>
        <w:rPr>
          <w:rFonts w:ascii="Arial" w:hAnsi="Arial" w:cs="Arial"/>
          <w:color w:val="000000"/>
          <w:sz w:val="21"/>
          <w:szCs w:val="21"/>
        </w:rPr>
      </w:pPr>
      <w:r>
        <w:rPr>
          <w:color w:val="000000"/>
        </w:rPr>
        <w:t>табакокурение.</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Противопоказания</w:t>
      </w:r>
    </w:p>
    <w:p w:rsidR="00DC5BC5" w:rsidRDefault="00DC5BC5" w:rsidP="00DC5BC5">
      <w:pPr>
        <w:pStyle w:val="a3"/>
        <w:numPr>
          <w:ilvl w:val="0"/>
          <w:numId w:val="8"/>
        </w:numPr>
        <w:spacing w:before="0" w:beforeAutospacing="0" w:after="150" w:afterAutospacing="0"/>
        <w:ind w:left="0"/>
        <w:rPr>
          <w:rFonts w:ascii="Arial" w:hAnsi="Arial" w:cs="Arial"/>
          <w:color w:val="000000"/>
          <w:sz w:val="21"/>
          <w:szCs w:val="21"/>
        </w:rPr>
      </w:pPr>
      <w:r>
        <w:rPr>
          <w:color w:val="000000"/>
        </w:rPr>
        <w:t>травмы головного мозга;</w:t>
      </w:r>
    </w:p>
    <w:p w:rsidR="00DC5BC5" w:rsidRDefault="00DC5BC5" w:rsidP="00DC5BC5">
      <w:pPr>
        <w:pStyle w:val="a3"/>
        <w:numPr>
          <w:ilvl w:val="0"/>
          <w:numId w:val="8"/>
        </w:numPr>
        <w:spacing w:before="0" w:beforeAutospacing="0" w:after="150" w:afterAutospacing="0"/>
        <w:ind w:left="0"/>
        <w:rPr>
          <w:rFonts w:ascii="Arial" w:hAnsi="Arial" w:cs="Arial"/>
          <w:color w:val="000000"/>
          <w:sz w:val="21"/>
          <w:szCs w:val="21"/>
        </w:rPr>
      </w:pPr>
      <w:r>
        <w:rPr>
          <w:color w:val="000000"/>
        </w:rPr>
        <w:t>травмы позвоночника;</w:t>
      </w:r>
    </w:p>
    <w:p w:rsidR="00DC5BC5" w:rsidRDefault="00DC5BC5" w:rsidP="00DC5BC5">
      <w:pPr>
        <w:pStyle w:val="a3"/>
        <w:numPr>
          <w:ilvl w:val="0"/>
          <w:numId w:val="8"/>
        </w:numPr>
        <w:spacing w:before="0" w:beforeAutospacing="0" w:after="150" w:afterAutospacing="0"/>
        <w:ind w:left="0"/>
        <w:rPr>
          <w:rFonts w:ascii="Arial" w:hAnsi="Arial" w:cs="Arial"/>
          <w:color w:val="000000"/>
          <w:sz w:val="21"/>
          <w:szCs w:val="21"/>
        </w:rPr>
      </w:pPr>
      <w:r>
        <w:rPr>
          <w:color w:val="000000"/>
        </w:rPr>
        <w:t>выраженный остеохондроз шейно-грудного отдела позвоночника;</w:t>
      </w:r>
    </w:p>
    <w:p w:rsidR="00DC5BC5" w:rsidRDefault="00DC5BC5" w:rsidP="00DC5BC5">
      <w:pPr>
        <w:pStyle w:val="a3"/>
        <w:numPr>
          <w:ilvl w:val="0"/>
          <w:numId w:val="8"/>
        </w:numPr>
        <w:spacing w:before="0" w:beforeAutospacing="0" w:after="150" w:afterAutospacing="0"/>
        <w:ind w:left="0"/>
        <w:rPr>
          <w:rFonts w:ascii="Arial" w:hAnsi="Arial" w:cs="Arial"/>
          <w:color w:val="000000"/>
          <w:sz w:val="21"/>
          <w:szCs w:val="21"/>
        </w:rPr>
      </w:pPr>
      <w:r>
        <w:rPr>
          <w:color w:val="000000"/>
        </w:rPr>
        <w:t>острое лихорадочное состояние;</w:t>
      </w:r>
    </w:p>
    <w:p w:rsidR="00DC5BC5" w:rsidRDefault="00DC5BC5" w:rsidP="00DC5BC5">
      <w:pPr>
        <w:pStyle w:val="a3"/>
        <w:numPr>
          <w:ilvl w:val="0"/>
          <w:numId w:val="8"/>
        </w:numPr>
        <w:spacing w:before="0" w:beforeAutospacing="0" w:after="150" w:afterAutospacing="0"/>
        <w:ind w:left="0"/>
        <w:rPr>
          <w:rFonts w:ascii="Arial" w:hAnsi="Arial" w:cs="Arial"/>
          <w:color w:val="000000"/>
          <w:sz w:val="21"/>
          <w:szCs w:val="21"/>
        </w:rPr>
      </w:pPr>
      <w:r>
        <w:rPr>
          <w:color w:val="000000"/>
        </w:rPr>
        <w:t>кровотечения;</w:t>
      </w:r>
    </w:p>
    <w:p w:rsidR="00DC5BC5" w:rsidRDefault="00DC5BC5" w:rsidP="00DC5BC5">
      <w:pPr>
        <w:pStyle w:val="a3"/>
        <w:numPr>
          <w:ilvl w:val="0"/>
          <w:numId w:val="8"/>
        </w:numPr>
        <w:spacing w:before="0" w:beforeAutospacing="0" w:after="150" w:afterAutospacing="0"/>
        <w:ind w:left="0"/>
        <w:rPr>
          <w:rFonts w:ascii="Arial" w:hAnsi="Arial" w:cs="Arial"/>
          <w:color w:val="000000"/>
          <w:sz w:val="21"/>
          <w:szCs w:val="21"/>
        </w:rPr>
      </w:pPr>
      <w:r>
        <w:rPr>
          <w:color w:val="000000"/>
        </w:rPr>
        <w:t>острый тромбофлебит;</w:t>
      </w:r>
    </w:p>
    <w:p w:rsidR="00DC5BC5" w:rsidRDefault="00DC5BC5" w:rsidP="00DC5BC5">
      <w:pPr>
        <w:pStyle w:val="a3"/>
        <w:numPr>
          <w:ilvl w:val="0"/>
          <w:numId w:val="8"/>
        </w:numPr>
        <w:spacing w:before="0" w:beforeAutospacing="0" w:after="150" w:afterAutospacing="0"/>
        <w:ind w:left="0"/>
        <w:rPr>
          <w:rFonts w:ascii="Arial" w:hAnsi="Arial" w:cs="Arial"/>
          <w:color w:val="000000"/>
          <w:sz w:val="21"/>
          <w:szCs w:val="21"/>
        </w:rPr>
      </w:pPr>
      <w:r>
        <w:rPr>
          <w:color w:val="000000"/>
        </w:rPr>
        <w:t>высокое артериальное, внутричерепное или внутриглазное давление.</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Правила выполнения</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lastRenderedPageBreak/>
        <w:t>«Чем сильнее волна ударилась о берег, тем дальше она откатится, чем крепче мяч ударит о стену, тем дальше он отлетит. Чем активнее будет вдох, тем легче и естественнее происходит выдох и постепенно со временем он нормализуется»</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(А. Н. Стрельникова).</w:t>
      </w: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Правила выполнения</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Вдох должен быть шумным, резким и коротким, как хлопок в ладоши.</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Выдох должен осуществляться после каждого вдоха самостоятельно</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Вдох делается одновременно с движениями.</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Счет в гимнастике Стрельниковой – только на восемь, считать следует мысленно, не вслух.</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Все вдохи и движения делаются в ритме и темпе строевого шага.</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Упражнения можно делать стоя, сидя, лежа.</w:t>
      </w: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Методика проведения</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Занятия по методике дыхательной гимнастики Стрельниковой следует проводить в небольшом помещении, при открытой форточке, натощак или через 1–2 ч после еды.</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При выполнении произвольных движений следует стараться, чтобы мысли следовали за ощущениями. Необходимо освобождаться от всего, что сковывает движения.</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В исходном положении нужно стоять прямо. Руки следует свободно опустить вдоль туловища, ноги поставить на расстоянии чуть меньше ширины плеч.</w:t>
      </w:r>
    </w:p>
    <w:p w:rsidR="00DC5BC5" w:rsidRDefault="00DC5BC5" w:rsidP="00DC5BC5">
      <w:pPr>
        <w:pStyle w:val="a3"/>
        <w:spacing w:before="0" w:beforeAutospacing="0" w:after="150" w:afterAutospacing="0"/>
        <w:rPr>
          <w:rFonts w:ascii="Arial" w:hAnsi="Arial" w:cs="Arial"/>
          <w:color w:val="000000"/>
          <w:sz w:val="21"/>
          <w:szCs w:val="21"/>
        </w:rPr>
      </w:pPr>
      <w:r>
        <w:rPr>
          <w:rFonts w:ascii="Arial" w:hAnsi="Arial" w:cs="Arial"/>
          <w:color w:val="000000"/>
          <w:sz w:val="21"/>
          <w:szCs w:val="21"/>
        </w:rPr>
        <w:t> </w:t>
      </w:r>
      <w:r>
        <w:rPr>
          <w:color w:val="000000"/>
        </w:rPr>
        <w:t>Вдохи должны быть короткими и мгновенными, «шмыгающими». Необходимо заставить ноздри смыкаться. При вдохах плечи должны не подниматься, а опускаться.</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Упражнения из дыхательной гимнастики А. Н. Стрельниковой выполняются в ритме песен, вальсов, который составляет 8, 16, 32 такта.</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Такой счет является наиболее физиологичным. Счет вдохов и движений рекомендуется проводить следующим образом:</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1–2–3–4–5–6–7–8;</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1–2–3–4–5–6-надцать;</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1–2–3–4–5–6–24;</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1–2–3–4–5–6–32.</w:t>
      </w:r>
    </w:p>
    <w:p w:rsidR="00DC5BC5" w:rsidRDefault="00DC5BC5" w:rsidP="00DC5BC5">
      <w:pPr>
        <w:pStyle w:val="a3"/>
        <w:spacing w:before="0" w:beforeAutospacing="0" w:after="150" w:afterAutospacing="0"/>
        <w:rPr>
          <w:rFonts w:ascii="Arial" w:hAnsi="Arial" w:cs="Arial"/>
          <w:color w:val="000000"/>
          <w:sz w:val="21"/>
          <w:szCs w:val="21"/>
        </w:rPr>
      </w:pPr>
      <w:r>
        <w:rPr>
          <w:b/>
          <w:bCs/>
          <w:color w:val="000000"/>
        </w:rPr>
        <w:t>Важно!</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При плохом самочувствии, слабости или</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обострении заболевания гимнастику необходимо делать сидя или лежа. Начинать выполнение упражнений можно с 2–8 вдохов-движений, отдыхая в перерывах между ними 1–3 с и более в зависимости от состояния организма. Чем хуже самочувствие, тем чаще следует повторять небольшое количество упражнений, увеличивая их по мере улучшения состояния и переходя к выполнению из положения лежа в положение сидя, из положения сидя в положение стоя.</w:t>
      </w: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Методика проведения</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lastRenderedPageBreak/>
        <w:t>Рекомендуется делать за один урок весь комплекс упражнений, но не несколько «сотен» одного упражнения. Заниматься следует утром и вечером по 30 мин. При плохом самочувствии можно делать гимнастику несколько раз в день, сократив время выполнения.</w:t>
      </w:r>
    </w:p>
    <w:p w:rsidR="00DC5BC5" w:rsidRDefault="00DC5BC5" w:rsidP="00DC5BC5">
      <w:pPr>
        <w:pStyle w:val="a3"/>
        <w:spacing w:before="0" w:beforeAutospacing="0" w:after="150" w:afterAutospacing="0"/>
        <w:rPr>
          <w:rFonts w:ascii="Arial" w:hAnsi="Arial" w:cs="Arial"/>
          <w:color w:val="000000"/>
          <w:sz w:val="21"/>
          <w:szCs w:val="21"/>
        </w:rPr>
      </w:pPr>
      <w:r>
        <w:rPr>
          <w:rFonts w:ascii="Arial" w:hAnsi="Arial" w:cs="Arial"/>
          <w:color w:val="000000"/>
          <w:sz w:val="21"/>
          <w:szCs w:val="21"/>
        </w:rPr>
        <w:t> </w:t>
      </w:r>
      <w:r>
        <w:rPr>
          <w:color w:val="000000"/>
        </w:rPr>
        <w:t>На одно занятие дыхательной гимнастикой должно уходить не более 30 мин.</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Гимнастику следует делать 2 раза в день: утром и вечером за 30 мин до еды или через 1–1, 5 ч после еды.</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При недостатке времени можно делать весь комплекс дыхательной гимнастики не по три «тридцатки» (одной «сотне»), а по одной (32 вдоха-движения) каждого упражнения. Начинать рекомендуется с упражнения «Ладошки» и заканчивать упражнением «Шаги». Общее время проведения гимнастики в таком случае составляет 6–7 мин.</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При выполнении упражнений считать мысленно только по 8. Если ритм сбивается, можно отдыхать 3–5 с после каждых 8 вдохов-движений.</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Возраст для занятий дыхательной гимнастикой Стрельниковой не ограничен. Упражнения можно выполнять как детям с 3–4 лет, так и пожилым людям.</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Курс лечения дыхательной гимнастикой обычно составляет около 1 мес при ежедневном выполнении упражнений.</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При достижении результата при лечении какого-либо заболевания не рекомендуется бросать занятия гимнастикой, только в этом случае гарантирован как терапевтический, так и профилактический эффект.</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b/>
          <w:bCs/>
          <w:i/>
          <w:iCs/>
          <w:color w:val="000000"/>
        </w:rPr>
        <w:t>Основной комплекс дыхательных упражнений</w:t>
      </w: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Упражнение «Ладошки»</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Исходное положение: встать прямо, согнуть руки в локтях, локти при этом опущены вниз.</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Ладони направлены к «зрителю». Делать шумные, короткие, ритмичные вдохи носом и одновременно сжимать ладони в кулаки, совершая хватательные движения.</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Упражнение «Погончики»</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Исходное положение: встать прямо, кисти рук сжать в кулаки и прижать к животу на уровне пояса. При вдохе резко толкать кулаки к полу, как бы отжимаясь от него. Во время толчка кулаки разжимаются.</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Плечи при этом должны быть напряжены, руки прямые, тянущиеся к полу, пальцы широко растопырить.</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Упражнение «Насос»</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Исходное положение: встать прямо, руки опустить, ноги чуть уже ширины плеч. Слегка наклонится вниз к полу округлив спину, голову опустить, шею не тянуть и не напрягать, руки опустить вниз. Сделать короткий шумный вдох в конечной точке наклона.</w:t>
      </w: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Упражнение «Кошка»</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lastRenderedPageBreak/>
        <w:t>Исходное положение: встать прямо, руки опустить, ноги чуть уже ширины плеч. При выполнении упражнения необходимо следить за тем, чтобы ступни ног не отрывались от пола.</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Упражнение «Обхвати плечи»</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Исходное положение: встать прямо, руки согнуть в локтях и поднять на уровень плеч кистями друг к другу. В момент активного шумного вдоха носом выбросить руки навстречу друг к другу, как бы обнимая себя за плечи. Необходимо, чтобы руки двигались параллельно, а не крест-накрест.</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Упражнение «Большой маятник»</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Исходное положение: встать прямо, ноги чуть уже ширины плеч. Слегка наклониться к полу, руки при этом тянуть к коленям, но не опускать ниже – вдох.</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Упражнение «Повороты головы»</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Исходное положение: встать прямо, ноги чуть уже ширины плеч. Повернуть голову вправо и сделать короткий шумный вдох носом. Затем сразу же повернуть голову влево, опять сделать короткий шумный вдох. При выполнении упражнения посередине голову не останавливать, шею не напрягать, вдох делать коротким.</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Упражнение «Ушки»</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Исходное положение: встать прямо, ноги чуть уже ширины плеч. Слегка наклонить голову вправо – правое ухо идет к правому плечу, сделать короткий шумный вдох носом. Затем слегка наклонить голову влево, левое ухо идет к левому плечу, опять сделать короткий шумный вдох носом.</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Упражнение «Маятник головой» («Малый маятник»)</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Исходное положение: встать прямо, ноги чуть уже ширины плеч.</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Опустить голову вниз, посмотреть на пол – резкий короткий вдох. Поднять голову вверх, посмотреть на потолок – резкий короткий вдох. Выдох уходит пассивно в промежутках между вдохами, голова при этом не останавливается посередине. Ни в коем случае нельзя напрягать шею.</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Упражнение «Перекаты»</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Исходное положение: встать таким образом, чтобы правая нога была впереди, а левая – на расстоянии одного шага сзади. Тяжесть тела распределить на обе ноги. Перенести тяжесть тела на стоящую впереди правую ногу, левая при этом согнута в колене и отставлена назад на носок для равновесия (на нее не опираться). Выполнить легкое танцевальное приседание на правой ноге – шумный короткий вдох. Затем правое колено выпрямить и перенести тяжесть тела на стоящую сзади левую ногу.</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Упражнение «Передний шаг» (рок-н-ролл)</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lastRenderedPageBreak/>
        <w:t>Исходное положение: встать прямо, ноги чуть уже ширины плеч, руки опущены вдоль тела. Поднять вверх на уровень живота согнутую в колене правую ногу, на левой ноге в этот момент сделать легкое танцевальное приседание – короткий шумный вдох носом.</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Упражнение «Задний шаг»</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Исходное положение: встать прямо, ноги чуть уже ширины плеч. Отвести согнутую в колене правую ногу назад, как бы ударяя себя пяткой по ягодице. На левой ноге в этот момент слегка присесть, одновременно шумно вдыхая носом. Затем обе ноги на одно мгновение вернуть в исходное положение – выдох уходит сразу же после каждого вдоха.</w:t>
      </w:r>
    </w:p>
    <w:p w:rsidR="00DC5BC5" w:rsidRDefault="00DC5BC5" w:rsidP="00DC5BC5">
      <w:pPr>
        <w:pStyle w:val="a3"/>
        <w:spacing w:before="0" w:beforeAutospacing="0" w:after="150" w:afterAutospacing="0"/>
        <w:rPr>
          <w:rFonts w:ascii="Arial" w:hAnsi="Arial" w:cs="Arial"/>
          <w:color w:val="000000"/>
          <w:sz w:val="21"/>
          <w:szCs w:val="21"/>
        </w:rPr>
      </w:pPr>
    </w:p>
    <w:p w:rsidR="00DC5BC5" w:rsidRDefault="00DC5BC5" w:rsidP="00DC5BC5">
      <w:pPr>
        <w:pStyle w:val="a3"/>
        <w:spacing w:before="0" w:beforeAutospacing="0" w:after="150" w:afterAutospacing="0"/>
        <w:rPr>
          <w:rFonts w:ascii="Arial" w:hAnsi="Arial" w:cs="Arial"/>
          <w:color w:val="000000"/>
          <w:sz w:val="21"/>
          <w:szCs w:val="21"/>
        </w:rPr>
      </w:pPr>
      <w:r>
        <w:rPr>
          <w:i/>
          <w:iCs/>
          <w:color w:val="000000"/>
        </w:rPr>
        <w:t>Список использованной литературы:</w:t>
      </w:r>
    </w:p>
    <w:p w:rsidR="00DC5BC5" w:rsidRDefault="00DC5BC5" w:rsidP="00DC5BC5">
      <w:pPr>
        <w:pStyle w:val="a3"/>
        <w:spacing w:before="0" w:beforeAutospacing="0" w:after="150" w:afterAutospacing="0"/>
        <w:rPr>
          <w:rFonts w:ascii="Arial" w:hAnsi="Arial" w:cs="Arial"/>
          <w:color w:val="000000"/>
          <w:sz w:val="21"/>
          <w:szCs w:val="21"/>
        </w:rPr>
      </w:pPr>
      <w:r>
        <w:rPr>
          <w:color w:val="000000"/>
        </w:rPr>
        <w:t>Бойко Е.А. Энциклопедия дыхательной гимнастики. – М.: Вече, 2007. – 176 с.</w:t>
      </w:r>
    </w:p>
    <w:p w:rsidR="00DC5BC5" w:rsidRDefault="00DC5BC5" w:rsidP="00DC5BC5">
      <w:pPr>
        <w:pStyle w:val="a3"/>
        <w:spacing w:before="0" w:beforeAutospacing="0" w:after="150" w:afterAutospacing="0"/>
        <w:rPr>
          <w:rFonts w:ascii="Arial" w:hAnsi="Arial" w:cs="Arial"/>
          <w:color w:val="000000"/>
          <w:sz w:val="21"/>
          <w:szCs w:val="21"/>
        </w:rPr>
      </w:pPr>
      <w:hyperlink r:id="rId5" w:history="1">
        <w:r>
          <w:rPr>
            <w:rStyle w:val="a5"/>
            <w:b/>
            <w:bCs/>
            <w:i/>
            <w:iCs/>
            <w:color w:val="00000A"/>
          </w:rPr>
          <w:t>http://lib.rus.ec/b/180845/read</w:t>
        </w:r>
      </w:hyperlink>
    </w:p>
    <w:p w:rsidR="00DC5BC5" w:rsidRPr="00DC5BC5" w:rsidRDefault="00DC5BC5" w:rsidP="00DC5BC5">
      <w:pPr>
        <w:shd w:val="clear" w:color="auto" w:fill="FFFFFF"/>
        <w:spacing w:before="150" w:after="0" w:line="450" w:lineRule="atLeast"/>
        <w:jc w:val="center"/>
        <w:outlineLvl w:val="0"/>
        <w:rPr>
          <w:rFonts w:ascii="Trebuchet MS" w:eastAsia="Times New Roman" w:hAnsi="Trebuchet MS" w:cs="Times New Roman"/>
          <w:color w:val="475C7A"/>
          <w:kern w:val="36"/>
          <w:sz w:val="38"/>
          <w:szCs w:val="38"/>
          <w:lang w:eastAsia="ru-RU"/>
        </w:rPr>
      </w:pPr>
      <w:r w:rsidRPr="00DC5BC5">
        <w:rPr>
          <w:rFonts w:ascii="Trebuchet MS" w:eastAsia="Times New Roman" w:hAnsi="Trebuchet MS" w:cs="Times New Roman"/>
          <w:color w:val="475C7A"/>
          <w:kern w:val="36"/>
          <w:sz w:val="38"/>
          <w:szCs w:val="38"/>
          <w:lang w:eastAsia="ru-RU"/>
        </w:rPr>
        <w:t>Программа дополнительного образования детей дошкольного возраста «Дыхательная гимнастика по Стрельниковой А.Н. «Здоровячок»</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p w:rsidR="00DC5BC5" w:rsidRPr="00DC5BC5" w:rsidRDefault="00DC5BC5" w:rsidP="00DC5BC5">
      <w:pPr>
        <w:shd w:val="clear" w:color="auto" w:fill="FFFFFF"/>
        <w:spacing w:before="150" w:after="150" w:line="240" w:lineRule="auto"/>
        <w:rPr>
          <w:rFonts w:ascii="Verdana" w:eastAsia="Times New Roman" w:hAnsi="Verdana" w:cs="Times New Roman"/>
          <w:b/>
          <w:bCs/>
          <w:color w:val="303F50"/>
          <w:sz w:val="20"/>
          <w:szCs w:val="20"/>
          <w:lang w:eastAsia="ru-RU"/>
        </w:rPr>
      </w:pPr>
      <w:r w:rsidRPr="00DC5BC5">
        <w:rPr>
          <w:rFonts w:ascii="Verdana" w:eastAsia="Times New Roman" w:hAnsi="Verdana" w:cs="Times New Roman"/>
          <w:b/>
          <w:bCs/>
          <w:color w:val="303F50"/>
          <w:sz w:val="20"/>
          <w:szCs w:val="20"/>
          <w:lang w:eastAsia="ru-RU"/>
        </w:rPr>
        <w:t>Пояснительная записка:</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t>Актуальность:</w:t>
      </w:r>
      <w:r w:rsidRPr="00DC5BC5">
        <w:rPr>
          <w:rFonts w:ascii="Verdana" w:eastAsia="Times New Roman" w:hAnsi="Verdana" w:cs="Times New Roman"/>
          <w:color w:val="303F50"/>
          <w:sz w:val="20"/>
          <w:szCs w:val="20"/>
          <w:lang w:eastAsia="ru-RU"/>
        </w:rPr>
        <w:t> Размышляя о природе здоровья, древнегреческий врач и естествоиспытатель Гиппократ писал в «Книге о ветрах»: «Болезни едва ли могут происходить из другого источника, кроме воздуха, когда он в большем или меньшем количестве, или более сгущённый, или пропитанный болезнетворными миазмами входит в тело…» Однако предположения о взаимосвязи дыхания и здоровья выдвигались задолго появления трудов греческого мудреца. И здесь нельзя не упомянуть пионера дыхательной гимнастики Гермеса Трисмегиста. Системе физиологически обоснованных и высокоэффективных дыхательных упражнений Гермеса Трисмегиста – более двух тысячелетий!</w:t>
      </w:r>
    </w:p>
    <w:p w:rsidR="00DC5BC5" w:rsidRPr="00DC5BC5" w:rsidRDefault="00DC5BC5" w:rsidP="00DC5BC5">
      <w:pPr>
        <w:shd w:val="clear" w:color="auto" w:fill="FFFFFF"/>
        <w:spacing w:before="150" w:after="150" w:line="240" w:lineRule="auto"/>
        <w:rPr>
          <w:rFonts w:ascii="Verdana" w:eastAsia="Times New Roman" w:hAnsi="Verdana" w:cs="Times New Roman"/>
          <w:i/>
          <w:iCs/>
          <w:color w:val="303F50"/>
          <w:sz w:val="20"/>
          <w:szCs w:val="20"/>
          <w:lang w:eastAsia="ru-RU"/>
        </w:rPr>
      </w:pPr>
      <w:r w:rsidRPr="00DC5BC5">
        <w:rPr>
          <w:rFonts w:ascii="Verdana" w:eastAsia="Times New Roman" w:hAnsi="Verdana" w:cs="Times New Roman"/>
          <w:i/>
          <w:iCs/>
          <w:color w:val="303F50"/>
          <w:sz w:val="20"/>
          <w:szCs w:val="20"/>
          <w:lang w:eastAsia="ru-RU"/>
        </w:rPr>
        <w:t>Мы говорим «утро дышит прохладой», «вздохнула земля», «божественное дыхание ветерка», - вся наша планета дышит и развивается как живой организм.</w:t>
      </w:r>
    </w:p>
    <w:p w:rsidR="00DC5BC5" w:rsidRPr="00DC5BC5" w:rsidRDefault="00DC5BC5" w:rsidP="00DC5BC5">
      <w:pPr>
        <w:shd w:val="clear" w:color="auto" w:fill="FFFFFF"/>
        <w:spacing w:before="150" w:after="150" w:line="240" w:lineRule="auto"/>
        <w:rPr>
          <w:rFonts w:ascii="Verdana" w:eastAsia="Times New Roman" w:hAnsi="Verdana" w:cs="Times New Roman"/>
          <w:i/>
          <w:iCs/>
          <w:color w:val="303F50"/>
          <w:sz w:val="20"/>
          <w:szCs w:val="20"/>
          <w:lang w:eastAsia="ru-RU"/>
        </w:rPr>
      </w:pPr>
      <w:r w:rsidRPr="00DC5BC5">
        <w:rPr>
          <w:rFonts w:ascii="Verdana" w:eastAsia="Times New Roman" w:hAnsi="Verdana" w:cs="Times New Roman"/>
          <w:i/>
          <w:iCs/>
          <w:color w:val="303F50"/>
          <w:sz w:val="20"/>
          <w:szCs w:val="20"/>
          <w:lang w:eastAsia="ru-RU"/>
        </w:rPr>
        <w:t>Дыхание – основа всего живого. Общеизвестно, что биологическая потребность в дыхании является базисной витальной потребностью живого организма.</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i/>
          <w:iCs/>
          <w:color w:val="303F50"/>
          <w:sz w:val="20"/>
          <w:lang w:eastAsia="ru-RU"/>
        </w:rPr>
        <w:t>Дыхание является сложным биологическим процессом потребления кислорода из окружающей среды и выделением углекислого газа</w:t>
      </w:r>
      <w:r w:rsidRPr="00DC5BC5">
        <w:rPr>
          <w:rFonts w:ascii="Verdana" w:eastAsia="Times New Roman" w:hAnsi="Verdana" w:cs="Times New Roman"/>
          <w:color w:val="303F50"/>
          <w:sz w:val="20"/>
          <w:szCs w:val="20"/>
          <w:lang w:eastAsia="ru-RU"/>
        </w:rPr>
        <w:t>.</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Гимнастика Александры Николаевны Стрельниковой сейчас очень популярна. Тысячи людей </w:t>
      </w:r>
      <w:r w:rsidRPr="00DC5BC5">
        <w:rPr>
          <w:rFonts w:ascii="Verdana" w:eastAsia="Times New Roman" w:hAnsi="Verdana" w:cs="Times New Roman"/>
          <w:i/>
          <w:iCs/>
          <w:color w:val="303F50"/>
          <w:sz w:val="20"/>
          <w:lang w:eastAsia="ru-RU"/>
        </w:rPr>
        <w:t>избавились от тяжелых недугов</w:t>
      </w:r>
      <w:r w:rsidRPr="00DC5BC5">
        <w:rPr>
          <w:rFonts w:ascii="Verdana" w:eastAsia="Times New Roman" w:hAnsi="Verdana" w:cs="Times New Roman"/>
          <w:color w:val="303F50"/>
          <w:sz w:val="20"/>
          <w:szCs w:val="20"/>
          <w:lang w:eastAsia="ru-RU"/>
        </w:rPr>
        <w:t> с помощью этой уникальной гимнастики, запатентованной как способ лечения и занесенной в Государственный реестр Российской Федерации под №2214812.Эта гимнастика универсальна. Она может быть лечебной и профилактической, оздоровительной и развивающей, восстанавливающей силы и улучшающей настроение. Ее можно делать дома и на улице, стоя, сидя и лежа, всю сразу или по частям. Она не имеет противопоказаний и очень результативна.</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t>Педагогическая целесообразность: </w:t>
      </w:r>
      <w:r w:rsidRPr="00DC5BC5">
        <w:rPr>
          <w:rFonts w:ascii="Verdana" w:eastAsia="Times New Roman" w:hAnsi="Verdana" w:cs="Times New Roman"/>
          <w:color w:val="303F50"/>
          <w:sz w:val="20"/>
          <w:szCs w:val="20"/>
          <w:lang w:eastAsia="ru-RU"/>
        </w:rPr>
        <w:t>Внедрение здоровьесберегающихтехнологий в деятельность ДОУ требует новых нестандартных подходов к оздоровлению детей, так как прежние формы и методы не могут в должной мере противостоять ухудшению здоровья подрастающего поколения</w:t>
      </w:r>
      <w:r w:rsidRPr="00DC5BC5">
        <w:rPr>
          <w:rFonts w:ascii="Verdana" w:eastAsia="Times New Roman" w:hAnsi="Verdana" w:cs="Times New Roman"/>
          <w:b/>
          <w:bCs/>
          <w:color w:val="303F50"/>
          <w:sz w:val="20"/>
          <w:lang w:eastAsia="ru-RU"/>
        </w:rPr>
        <w:t>.</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lastRenderedPageBreak/>
        <w:t>Многие современные методы снижения заболеваемости детей дают хорошие результаты, но требуют материальных затрат, иногда значительных, как для приобретения оборудования, так и для введения новых специалистов в штатное расписание. Для работы по некоторым методикам необходимо отдельное помещение и дополнительное время. И то, и другое не всегда возможно. По этим и другим параметрам дыхательная гимнастика Александры Николаевны Стрельниковой вне конкуренции.</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t>Преимущества данного метода: </w:t>
      </w:r>
      <w:r w:rsidRPr="00DC5BC5">
        <w:rPr>
          <w:rFonts w:ascii="Verdana" w:eastAsia="Times New Roman" w:hAnsi="Verdana" w:cs="Times New Roman"/>
          <w:color w:val="303F50"/>
          <w:sz w:val="20"/>
          <w:szCs w:val="20"/>
          <w:lang w:eastAsia="ru-RU"/>
        </w:rPr>
        <w:t>По мнению многих специалистов, дыхательная гимнастика Стрельниковой хороша тем, что:</w:t>
      </w:r>
    </w:p>
    <w:p w:rsidR="00DC5BC5" w:rsidRPr="00DC5BC5" w:rsidRDefault="00DC5BC5" w:rsidP="00DC5BC5">
      <w:pPr>
        <w:numPr>
          <w:ilvl w:val="0"/>
          <w:numId w:val="9"/>
        </w:numPr>
        <w:shd w:val="clear" w:color="auto" w:fill="FFFFFF"/>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сочетается со всеми циклическими упражнениями: ходьбой, бегом, плаванием;</w:t>
      </w:r>
    </w:p>
    <w:p w:rsidR="00DC5BC5" w:rsidRPr="00DC5BC5" w:rsidRDefault="00DC5BC5" w:rsidP="00DC5BC5">
      <w:pPr>
        <w:numPr>
          <w:ilvl w:val="0"/>
          <w:numId w:val="9"/>
        </w:numPr>
        <w:shd w:val="clear" w:color="auto" w:fill="FFFFFF"/>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восстанавливает функции органов, разрушенных болезнью;</w:t>
      </w:r>
    </w:p>
    <w:p w:rsidR="00DC5BC5" w:rsidRPr="00DC5BC5" w:rsidRDefault="00DC5BC5" w:rsidP="00DC5BC5">
      <w:pPr>
        <w:numPr>
          <w:ilvl w:val="0"/>
          <w:numId w:val="9"/>
        </w:numPr>
        <w:shd w:val="clear" w:color="auto" w:fill="FFFFFF"/>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является отличной профилактикой болезней, доступна всем людям;</w:t>
      </w:r>
    </w:p>
    <w:p w:rsidR="00DC5BC5" w:rsidRPr="00DC5BC5" w:rsidRDefault="00DC5BC5" w:rsidP="00DC5BC5">
      <w:pPr>
        <w:numPr>
          <w:ilvl w:val="0"/>
          <w:numId w:val="9"/>
        </w:numPr>
        <w:shd w:val="clear" w:color="auto" w:fill="FFFFFF"/>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для занятий гимнастикой не требуется особых условий – специальной одежды (спортивный костюм, кроссовки и т. д.), помещения и пр.;</w:t>
      </w:r>
    </w:p>
    <w:p w:rsidR="00DC5BC5" w:rsidRPr="00DC5BC5" w:rsidRDefault="00DC5BC5" w:rsidP="00DC5BC5">
      <w:pPr>
        <w:numPr>
          <w:ilvl w:val="0"/>
          <w:numId w:val="9"/>
        </w:numPr>
        <w:shd w:val="clear" w:color="auto" w:fill="FFFFFF"/>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после первых занятий объем легких значительно увеличивается;</w:t>
      </w:r>
    </w:p>
    <w:p w:rsidR="00DC5BC5" w:rsidRPr="00DC5BC5" w:rsidRDefault="00DC5BC5" w:rsidP="00DC5BC5">
      <w:pPr>
        <w:numPr>
          <w:ilvl w:val="0"/>
          <w:numId w:val="9"/>
        </w:numPr>
        <w:shd w:val="clear" w:color="auto" w:fill="FFFFFF"/>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обеспечивается насыщение кислородом и активизация общих обменных процессов</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на клеточном уровне;</w:t>
      </w:r>
    </w:p>
    <w:p w:rsidR="00DC5BC5" w:rsidRPr="00DC5BC5" w:rsidRDefault="00DC5BC5" w:rsidP="00DC5BC5">
      <w:pPr>
        <w:numPr>
          <w:ilvl w:val="0"/>
          <w:numId w:val="10"/>
        </w:numPr>
        <w:shd w:val="clear" w:color="auto" w:fill="FFFFFF"/>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дает хороший эффект для тренировки мышечной системы дыхательного аппарата и</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грудной клетки;</w:t>
      </w:r>
    </w:p>
    <w:p w:rsidR="00DC5BC5" w:rsidRPr="00DC5BC5" w:rsidRDefault="00DC5BC5" w:rsidP="00DC5BC5">
      <w:pPr>
        <w:numPr>
          <w:ilvl w:val="0"/>
          <w:numId w:val="11"/>
        </w:numPr>
        <w:shd w:val="clear" w:color="auto" w:fill="FFFFFF"/>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активизирует иммунную систему и защитно-приспособленческие механизмы</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организма. Тренируется внутренняя, скрытая от наших глаз мускулатура органов дыхания;</w:t>
      </w:r>
    </w:p>
    <w:p w:rsidR="00DC5BC5" w:rsidRPr="00DC5BC5" w:rsidRDefault="00DC5BC5" w:rsidP="00DC5BC5">
      <w:pPr>
        <w:numPr>
          <w:ilvl w:val="0"/>
          <w:numId w:val="12"/>
        </w:numPr>
        <w:shd w:val="clear" w:color="auto" w:fill="FFFFFF"/>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жизненная ёмкость легких после первого же лечебного сеанса увеличивается на 20-</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30%;</w:t>
      </w:r>
    </w:p>
    <w:p w:rsidR="00DC5BC5" w:rsidRPr="00DC5BC5" w:rsidRDefault="00DC5BC5" w:rsidP="00DC5BC5">
      <w:pPr>
        <w:numPr>
          <w:ilvl w:val="0"/>
          <w:numId w:val="13"/>
        </w:numPr>
        <w:shd w:val="clear" w:color="auto" w:fill="FFFFFF"/>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снижается артериальное давление за счет предельного насыщения крови</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кислородом и укрепления стенок кровеносных сосудов изнутри;</w:t>
      </w:r>
    </w:p>
    <w:p w:rsidR="00DC5BC5" w:rsidRPr="00DC5BC5" w:rsidRDefault="00DC5BC5" w:rsidP="00DC5BC5">
      <w:pPr>
        <w:numPr>
          <w:ilvl w:val="0"/>
          <w:numId w:val="14"/>
        </w:numPr>
        <w:shd w:val="clear" w:color="auto" w:fill="FFFFFF"/>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гимнастика показана и взрослым и детям.</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Один из лучших специалистов Москвы по реабилитации больных, врач высшей категории Зинаида Петровна Мелихова говорит: «Для стрельниковской гимнастики нужен один квадратный метр комнаты и открытая форточка. Через 10 минут после начала занятий появляется совсем другое самочувствие: бодрость, легкость во всем теле, прекрасное настроение. То есть в минимальный срок – максимальный результат. А это как раз и необходимо современному человеку при нашем образе жизни».</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Выполнение дыхательной гимнастики имеет 2 главные </w:t>
      </w:r>
      <w:r w:rsidRPr="00DC5BC5">
        <w:rPr>
          <w:rFonts w:ascii="Verdana" w:eastAsia="Times New Roman" w:hAnsi="Verdana" w:cs="Times New Roman"/>
          <w:i/>
          <w:iCs/>
          <w:color w:val="303F50"/>
          <w:sz w:val="20"/>
          <w:lang w:eastAsia="ru-RU"/>
        </w:rPr>
        <w:t>основополагающие цели:</w:t>
      </w:r>
      <w:r w:rsidRPr="00DC5BC5">
        <w:rPr>
          <w:rFonts w:ascii="Verdana" w:eastAsia="Times New Roman" w:hAnsi="Verdana" w:cs="Times New Roman"/>
          <w:color w:val="303F50"/>
          <w:sz w:val="20"/>
          <w:szCs w:val="20"/>
          <w:lang w:eastAsia="ru-RU"/>
        </w:rPr>
        <w:t> оказать направленное воздействие на дыхательный аппарат, увеличить его функциональные резервы; вызвать изменения в различных органах и функциональных системах.</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t>Польза дыхательной гимнастики Стрельниковой для детей </w:t>
      </w:r>
      <w:r w:rsidRPr="00DC5BC5">
        <w:rPr>
          <w:rFonts w:ascii="Verdana" w:eastAsia="Times New Roman" w:hAnsi="Verdana" w:cs="Times New Roman"/>
          <w:color w:val="303F50"/>
          <w:sz w:val="20"/>
          <w:szCs w:val="20"/>
          <w:lang w:eastAsia="ru-RU"/>
        </w:rPr>
        <w:t>Результаты занятий дыхательной гимнастикой Стрельниковой действительно впечатляют. Она эффективно помогает в лечении целого спектра недугов, усиливая при этом результативность различных методов лечения, в том числе медикаментозных и альтернативных. В их числе:</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 хронические заболевания носовых пазух, бронхов и легких, в том числе пневмония и астма;</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 сахарный диабет;</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lastRenderedPageBreak/>
        <w:t> - болезни сердца;</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 язвенная болезнь (в стадии ремиссии);</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 заболевания неврологического характера.</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При выполнении упражнений активизируются иммунные силы организма. Гимнастика позволяет развивать гибкость, пластичность, а также способствует исправлению нарушений осанки у детей и подростков за счет активности в процессе выполнения упражнений практически всех групп мышц.</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Детский организм начинает развиваться оптимальными темпами. Активизируется кислородный обмен во всех тканях организма, что способствует нормализации и оптимизации его работы в целом.</w:t>
      </w:r>
    </w:p>
    <w:p w:rsidR="00DC5BC5" w:rsidRPr="00DC5BC5" w:rsidRDefault="00DC5BC5" w:rsidP="00DC5BC5">
      <w:pPr>
        <w:shd w:val="clear" w:color="auto" w:fill="FFFFFF"/>
        <w:spacing w:before="150" w:after="150" w:line="240" w:lineRule="auto"/>
        <w:rPr>
          <w:rFonts w:ascii="Verdana" w:eastAsia="Times New Roman" w:hAnsi="Verdana" w:cs="Times New Roman"/>
          <w:b/>
          <w:bCs/>
          <w:color w:val="303F50"/>
          <w:sz w:val="20"/>
          <w:szCs w:val="20"/>
          <w:lang w:eastAsia="ru-RU"/>
        </w:rPr>
      </w:pPr>
      <w:r w:rsidRPr="00DC5BC5">
        <w:rPr>
          <w:rFonts w:ascii="Verdana" w:eastAsia="Times New Roman" w:hAnsi="Verdana" w:cs="Times New Roman"/>
          <w:b/>
          <w:bCs/>
          <w:color w:val="303F50"/>
          <w:sz w:val="20"/>
          <w:szCs w:val="20"/>
          <w:lang w:eastAsia="ru-RU"/>
        </w:rPr>
        <w:t>Цель обучения детей дошкольного возраста дыхательной гимнастике по методу А.Н. Стрельниковой</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способствовать укреплению здоровья детей и приобщению к здоровому образу жизни.</w:t>
      </w:r>
    </w:p>
    <w:p w:rsidR="00DC5BC5" w:rsidRPr="00DC5BC5" w:rsidRDefault="00DC5BC5" w:rsidP="00DC5BC5">
      <w:pPr>
        <w:shd w:val="clear" w:color="auto" w:fill="FFFFFF"/>
        <w:spacing w:before="150" w:after="150" w:line="240" w:lineRule="auto"/>
        <w:rPr>
          <w:rFonts w:ascii="Verdana" w:eastAsia="Times New Roman" w:hAnsi="Verdana" w:cs="Times New Roman"/>
          <w:b/>
          <w:bCs/>
          <w:color w:val="303F50"/>
          <w:sz w:val="20"/>
          <w:szCs w:val="20"/>
          <w:lang w:eastAsia="ru-RU"/>
        </w:rPr>
      </w:pPr>
      <w:r w:rsidRPr="00DC5BC5">
        <w:rPr>
          <w:rFonts w:ascii="Verdana" w:eastAsia="Times New Roman" w:hAnsi="Verdana" w:cs="Times New Roman"/>
          <w:b/>
          <w:bCs/>
          <w:color w:val="303F50"/>
          <w:sz w:val="20"/>
          <w:szCs w:val="20"/>
          <w:lang w:eastAsia="ru-RU"/>
        </w:rPr>
        <w:t>Задачи обучения детей дошкольного возраста дыхательной гимнастике по методу А.Н. Стрельниковой</w:t>
      </w:r>
    </w:p>
    <w:p w:rsidR="00DC5BC5" w:rsidRPr="00DC5BC5" w:rsidRDefault="00DC5BC5" w:rsidP="00DC5BC5">
      <w:pPr>
        <w:shd w:val="clear" w:color="auto" w:fill="FFFFFF"/>
        <w:spacing w:before="150" w:after="150" w:line="240" w:lineRule="auto"/>
        <w:rPr>
          <w:rFonts w:ascii="Verdana" w:eastAsia="Times New Roman" w:hAnsi="Verdana" w:cs="Times New Roman"/>
          <w:b/>
          <w:bCs/>
          <w:color w:val="303F50"/>
          <w:sz w:val="20"/>
          <w:szCs w:val="20"/>
          <w:lang w:eastAsia="ru-RU"/>
        </w:rPr>
      </w:pPr>
      <w:r w:rsidRPr="00DC5BC5">
        <w:rPr>
          <w:rFonts w:ascii="Verdana" w:eastAsia="Times New Roman" w:hAnsi="Verdana" w:cs="Times New Roman"/>
          <w:b/>
          <w:bCs/>
          <w:color w:val="303F50"/>
          <w:sz w:val="20"/>
          <w:szCs w:val="20"/>
          <w:lang w:eastAsia="ru-RU"/>
        </w:rPr>
        <w:t>Воспитательные задачи:</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1. Воспитание у детей интереса к занятиям дыхательной гимнастики.</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2. Воспитание умения работать по сигналу в коллективе детей.</w:t>
      </w:r>
    </w:p>
    <w:p w:rsidR="00DC5BC5" w:rsidRPr="00DC5BC5" w:rsidRDefault="00DC5BC5" w:rsidP="00DC5BC5">
      <w:pPr>
        <w:shd w:val="clear" w:color="auto" w:fill="FFFFFF"/>
        <w:spacing w:before="150" w:after="150" w:line="240" w:lineRule="auto"/>
        <w:rPr>
          <w:rFonts w:ascii="Verdana" w:eastAsia="Times New Roman" w:hAnsi="Verdana" w:cs="Times New Roman"/>
          <w:b/>
          <w:bCs/>
          <w:color w:val="303F50"/>
          <w:sz w:val="20"/>
          <w:szCs w:val="20"/>
          <w:lang w:eastAsia="ru-RU"/>
        </w:rPr>
      </w:pPr>
      <w:r w:rsidRPr="00DC5BC5">
        <w:rPr>
          <w:rFonts w:ascii="Verdana" w:eastAsia="Times New Roman" w:hAnsi="Verdana" w:cs="Times New Roman"/>
          <w:b/>
          <w:bCs/>
          <w:color w:val="303F50"/>
          <w:sz w:val="20"/>
          <w:szCs w:val="20"/>
          <w:lang w:eastAsia="ru-RU"/>
        </w:rPr>
        <w:t>Оздоровительные задачи:</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1. Улучшать - дренажную функцию бронхов.</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2. Восстанавливать - нарушенное носовое дыхание.</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3. Повышать - общую сопротивляемость организма его тонус, улучшать нервно - психическое состояние.</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t>Возраст детей,</w:t>
      </w:r>
      <w:r w:rsidRPr="00DC5BC5">
        <w:rPr>
          <w:rFonts w:ascii="Verdana" w:eastAsia="Times New Roman" w:hAnsi="Verdana" w:cs="Times New Roman"/>
          <w:color w:val="303F50"/>
          <w:sz w:val="20"/>
          <w:szCs w:val="20"/>
          <w:lang w:eastAsia="ru-RU"/>
        </w:rPr>
        <w:t> участвующих в реализации данной дополнительной образовательной программы 4 - 6 лет.</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t>Направленность дополнительной программы</w:t>
      </w:r>
      <w:r w:rsidRPr="00DC5BC5">
        <w:rPr>
          <w:rFonts w:ascii="Verdana" w:eastAsia="Times New Roman" w:hAnsi="Verdana" w:cs="Times New Roman"/>
          <w:color w:val="303F50"/>
          <w:sz w:val="20"/>
          <w:szCs w:val="20"/>
          <w:lang w:eastAsia="ru-RU"/>
        </w:rPr>
        <w:t>: Оздоровительная.</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t>Сроки реализации дополнительной образовательной программы</w:t>
      </w:r>
      <w:r w:rsidRPr="00DC5BC5">
        <w:rPr>
          <w:rFonts w:ascii="Verdana" w:eastAsia="Times New Roman" w:hAnsi="Verdana" w:cs="Times New Roman"/>
          <w:color w:val="303F50"/>
          <w:sz w:val="20"/>
          <w:szCs w:val="20"/>
          <w:lang w:eastAsia="ru-RU"/>
        </w:rPr>
        <w:t> (октябрь – май).</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t>Формы режим занятий:</w:t>
      </w:r>
      <w:r w:rsidRPr="00DC5BC5">
        <w:rPr>
          <w:rFonts w:ascii="Verdana" w:eastAsia="Times New Roman" w:hAnsi="Verdana" w:cs="Times New Roman"/>
          <w:color w:val="303F50"/>
          <w:sz w:val="20"/>
          <w:szCs w:val="20"/>
          <w:lang w:eastAsia="ru-RU"/>
        </w:rPr>
        <w:t> Фронтальный, индивидуальный, согласно сетке занятий.</w:t>
      </w:r>
    </w:p>
    <w:p w:rsidR="00DC5BC5" w:rsidRPr="00DC5BC5" w:rsidRDefault="00DC5BC5" w:rsidP="00DC5BC5">
      <w:pPr>
        <w:shd w:val="clear" w:color="auto" w:fill="FFFFFF"/>
        <w:spacing w:before="150" w:after="150" w:line="240" w:lineRule="auto"/>
        <w:rPr>
          <w:rFonts w:ascii="Verdana" w:eastAsia="Times New Roman" w:hAnsi="Verdana" w:cs="Times New Roman"/>
          <w:b/>
          <w:bCs/>
          <w:color w:val="303F50"/>
          <w:sz w:val="20"/>
          <w:szCs w:val="20"/>
          <w:lang w:eastAsia="ru-RU"/>
        </w:rPr>
      </w:pPr>
      <w:r w:rsidRPr="00DC5BC5">
        <w:rPr>
          <w:rFonts w:ascii="Verdana" w:eastAsia="Times New Roman" w:hAnsi="Verdana" w:cs="Times New Roman"/>
          <w:b/>
          <w:bCs/>
          <w:color w:val="303F50"/>
          <w:sz w:val="20"/>
          <w:szCs w:val="20"/>
          <w:lang w:eastAsia="ru-RU"/>
        </w:rPr>
        <w:t>Ожидаемые результаты и способы их проверки: «Диагностика»</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Улучшенная дренажная функция бронхов.</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Восстановленное носовое дыхание.</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Повышенная общая сопротивляемость организма, его тонус.</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Улучшенное нервно- психическое состояние.</w:t>
      </w:r>
    </w:p>
    <w:p w:rsidR="00DC5BC5" w:rsidRPr="00DC5BC5" w:rsidRDefault="00DC5BC5" w:rsidP="00DC5BC5">
      <w:pPr>
        <w:shd w:val="clear" w:color="auto" w:fill="FFFFFF"/>
        <w:spacing w:before="150" w:after="150" w:line="240" w:lineRule="auto"/>
        <w:rPr>
          <w:rFonts w:ascii="Verdana" w:eastAsia="Times New Roman" w:hAnsi="Verdana" w:cs="Times New Roman"/>
          <w:b/>
          <w:bCs/>
          <w:color w:val="303F50"/>
          <w:sz w:val="20"/>
          <w:szCs w:val="20"/>
          <w:lang w:eastAsia="ru-RU"/>
        </w:rPr>
      </w:pPr>
      <w:r w:rsidRPr="00DC5BC5">
        <w:rPr>
          <w:rFonts w:ascii="Verdana" w:eastAsia="Times New Roman" w:hAnsi="Verdana" w:cs="Times New Roman"/>
          <w:b/>
          <w:bCs/>
          <w:color w:val="303F50"/>
          <w:sz w:val="20"/>
          <w:szCs w:val="20"/>
          <w:lang w:eastAsia="ru-RU"/>
        </w:rPr>
        <w:t>Диагностическая таблица. Дыхательная диагностика</w:t>
      </w:r>
    </w:p>
    <w:tbl>
      <w:tblPr>
        <w:tblW w:w="10800" w:type="dxa"/>
        <w:tblInd w:w="15"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tblPr>
      <w:tblGrid>
        <w:gridCol w:w="946"/>
        <w:gridCol w:w="2108"/>
        <w:gridCol w:w="624"/>
        <w:gridCol w:w="1234"/>
        <w:gridCol w:w="3139"/>
        <w:gridCol w:w="1988"/>
        <w:gridCol w:w="761"/>
      </w:tblGrid>
      <w:tr w:rsidR="00DC5BC5" w:rsidRPr="00DC5BC5" w:rsidTr="00DC5BC5">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before="15" w:after="15"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before="15" w:after="15"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Список детей</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before="15" w:after="15"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пол</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before="15" w:after="15"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возраст</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before="15" w:after="15"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П /с звуковая проба</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before="15" w:after="15"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Проба Генчи</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before="15" w:after="15"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ЖЁЛ</w:t>
            </w:r>
          </w:p>
        </w:tc>
      </w:tr>
      <w:tr w:rsidR="00DC5BC5" w:rsidRPr="00DC5BC5" w:rsidTr="00DC5BC5">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numPr>
                <w:ilvl w:val="0"/>
                <w:numId w:val="15"/>
              </w:numPr>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r>
      <w:tr w:rsidR="00DC5BC5" w:rsidRPr="00DC5BC5" w:rsidTr="00DC5BC5">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numPr>
                <w:ilvl w:val="0"/>
                <w:numId w:val="16"/>
              </w:numPr>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r>
      <w:tr w:rsidR="00DC5BC5" w:rsidRPr="00DC5BC5" w:rsidTr="00DC5BC5">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numPr>
                <w:ilvl w:val="0"/>
                <w:numId w:val="17"/>
              </w:numPr>
              <w:spacing w:before="45" w:after="0" w:line="293" w:lineRule="atLeast"/>
              <w:ind w:left="165"/>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DC5BC5" w:rsidRPr="00DC5BC5" w:rsidRDefault="00DC5BC5" w:rsidP="00DC5BC5">
            <w:pPr>
              <w:spacing w:after="0" w:line="293" w:lineRule="atLeast"/>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 </w:t>
            </w:r>
          </w:p>
        </w:tc>
      </w:tr>
    </w:tbl>
    <w:p w:rsidR="00DC5BC5" w:rsidRPr="00DC5BC5" w:rsidRDefault="00DC5BC5" w:rsidP="00DC5BC5">
      <w:pPr>
        <w:shd w:val="clear" w:color="auto" w:fill="FFFFFF"/>
        <w:spacing w:before="150" w:after="150" w:line="240" w:lineRule="auto"/>
        <w:rPr>
          <w:rFonts w:ascii="Verdana" w:eastAsia="Times New Roman" w:hAnsi="Verdana" w:cs="Times New Roman"/>
          <w:b/>
          <w:bCs/>
          <w:color w:val="303F50"/>
          <w:sz w:val="20"/>
          <w:szCs w:val="20"/>
          <w:lang w:eastAsia="ru-RU"/>
        </w:rPr>
      </w:pPr>
      <w:r w:rsidRPr="00DC5BC5">
        <w:rPr>
          <w:rFonts w:ascii="Verdana" w:eastAsia="Times New Roman" w:hAnsi="Verdana" w:cs="Times New Roman"/>
          <w:b/>
          <w:bCs/>
          <w:color w:val="303F50"/>
          <w:sz w:val="20"/>
          <w:szCs w:val="20"/>
          <w:lang w:eastAsia="ru-RU"/>
        </w:rPr>
        <w:t>Методика проведения диагностики</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lastRenderedPageBreak/>
        <w:t>1. Звуковая проба – Пс.</w:t>
      </w:r>
      <w:r w:rsidRPr="00DC5BC5">
        <w:rPr>
          <w:rFonts w:ascii="Verdana" w:eastAsia="Times New Roman" w:hAnsi="Verdana" w:cs="Times New Roman"/>
          <w:color w:val="303F50"/>
          <w:sz w:val="20"/>
          <w:szCs w:val="20"/>
          <w:lang w:eastAsia="ru-RU"/>
        </w:rPr>
        <w:t> И.п. - стоя. Ребенок делает два спокойных вдоха и два спокойных выдоха, а после третьего глубокого вдоха, медленно выдыхая носом, произносит звук «м» с закрытым ртом, как можно дольше до следующего вдоха. По секундомеру вслух ведется счет секунд (одновременно с третьим вдохом ребенок может поднять руку, опустить ее с окончанием «мычания» и запомнив цифру, произносимую в этот момент). Единица измерения – секунды (с).</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t>2. Задержка дыхания на вдохе (проба Генчи) – М /с</w:t>
      </w:r>
      <w:r w:rsidRPr="00DC5BC5">
        <w:rPr>
          <w:rFonts w:ascii="Verdana" w:eastAsia="Times New Roman" w:hAnsi="Verdana" w:cs="Times New Roman"/>
          <w:color w:val="303F50"/>
          <w:sz w:val="20"/>
          <w:szCs w:val="20"/>
          <w:lang w:eastAsia="ru-RU"/>
        </w:rPr>
        <w:t> – И.п.- стоя. Ребенок делает два спокойных вдоха и два спокойных выдоха, а с третьим глубоким вдохом закрывает рукой рот и нос одновременно и терпит до желания сделать выдох. По секундомеру вслух ведется счет. Единица измерения – секунды (с).</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t>3. Жизненная емкость легких (ЖЕЛ) – М /с</w:t>
      </w:r>
      <w:r w:rsidRPr="00DC5BC5">
        <w:rPr>
          <w:rFonts w:ascii="Verdana" w:eastAsia="Times New Roman" w:hAnsi="Verdana" w:cs="Times New Roman"/>
          <w:color w:val="303F50"/>
          <w:sz w:val="20"/>
          <w:szCs w:val="20"/>
          <w:lang w:eastAsia="ru-RU"/>
        </w:rPr>
        <w:t> – Измеряется с помощью спирометра.</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color w:val="303F50"/>
          <w:sz w:val="20"/>
          <w:szCs w:val="20"/>
          <w:lang w:eastAsia="ru-RU"/>
        </w:rPr>
        <w:t>И.п.- стоя. Ребенок делает два спокойных вдоха и два спокойных выдоха. Затем глубоко вдохнув и взяв мундштук спирометра в рот, не закрывая задней части прибора, делает долгий максимальный выдох. Проводится два последовательных измерения. Максимальный показатель прибора фиксируется. Единица измерения – литр (л).</w:t>
      </w:r>
    </w:p>
    <w:p w:rsidR="00DC5BC5" w:rsidRPr="00DC5BC5" w:rsidRDefault="00DC5BC5" w:rsidP="00DC5BC5">
      <w:pPr>
        <w:shd w:val="clear" w:color="auto" w:fill="FFFFFF"/>
        <w:spacing w:before="150" w:after="150" w:line="240" w:lineRule="auto"/>
        <w:rPr>
          <w:rFonts w:ascii="Verdana" w:eastAsia="Times New Roman" w:hAnsi="Verdana" w:cs="Times New Roman"/>
          <w:color w:val="303F50"/>
          <w:sz w:val="20"/>
          <w:szCs w:val="20"/>
          <w:lang w:eastAsia="ru-RU"/>
        </w:rPr>
      </w:pPr>
      <w:r w:rsidRPr="00DC5BC5">
        <w:rPr>
          <w:rFonts w:ascii="Verdana" w:eastAsia="Times New Roman" w:hAnsi="Verdana" w:cs="Times New Roman"/>
          <w:b/>
          <w:bCs/>
          <w:color w:val="303F50"/>
          <w:sz w:val="20"/>
          <w:lang w:eastAsia="ru-RU"/>
        </w:rPr>
        <w:t>Формы подведения итогов реализации дополнительной образовательной программы:</w:t>
      </w:r>
      <w:r w:rsidRPr="00DC5BC5">
        <w:rPr>
          <w:rFonts w:ascii="Verdana" w:eastAsia="Times New Roman" w:hAnsi="Verdana" w:cs="Times New Roman"/>
          <w:color w:val="303F50"/>
          <w:sz w:val="20"/>
          <w:szCs w:val="20"/>
          <w:lang w:eastAsia="ru-RU"/>
        </w:rPr>
        <w:t> Контрольное итоговое занятие с открытым показом для родителей.</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Упражнения, для развития речевого дыхания</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 </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424242"/>
          <w:sz w:val="28"/>
          <w:u w:val="single"/>
          <w:lang w:eastAsia="ru-RU"/>
        </w:rPr>
        <w:t>Правильное дыхание</w:t>
      </w:r>
      <w:r w:rsidRPr="00DC5BC5">
        <w:rPr>
          <w:rFonts w:ascii="Calibri" w:eastAsia="Times New Roman" w:hAnsi="Calibri" w:cs="Times New Roman"/>
          <w:color w:val="424242"/>
          <w:sz w:val="28"/>
          <w:szCs w:val="28"/>
          <w:lang w:eastAsia="ru-RU"/>
        </w:rPr>
        <w:t> – залог красивой выразительной речи!</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У дошкольников чаще всего дыхание поверхностное, учащённое, из-за чего нарушается ритм и плавность произношения слов и фраз, и может привести к искажению звуков.</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Возможные несовершенства речевого дыхания:</w:t>
      </w:r>
    </w:p>
    <w:p w:rsidR="00DC5BC5" w:rsidRPr="00DC5BC5" w:rsidRDefault="00DC5BC5" w:rsidP="00DC5BC5">
      <w:pPr>
        <w:numPr>
          <w:ilvl w:val="0"/>
          <w:numId w:val="18"/>
        </w:num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Очень слабый вдох и выдох, что ведет к тихой, едва слышимой речи. Это часто наблюдается у физически слабых детей, а также у робких, стеснительных.</w:t>
      </w:r>
    </w:p>
    <w:p w:rsidR="00DC5BC5" w:rsidRPr="00DC5BC5" w:rsidRDefault="00DC5BC5" w:rsidP="00DC5BC5">
      <w:pPr>
        <w:numPr>
          <w:ilvl w:val="0"/>
          <w:numId w:val="18"/>
        </w:numPr>
        <w:shd w:val="clear" w:color="auto" w:fill="FFFFFF"/>
        <w:spacing w:before="100" w:beforeAutospacing="1" w:after="100" w:afterAutospacing="1" w:line="240" w:lineRule="auto"/>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Неэкономное и неравномерное распределение выдыхаемого воздуха. Дошкольник выдыхает весь запас воздуха уже на первом слове (слоге), затем договаривает фразу или слово шепотом. Нередко из-за этого он не договаривает, «заглатывает» конец слова или фразы.</w:t>
      </w:r>
    </w:p>
    <w:p w:rsidR="00DC5BC5" w:rsidRPr="00DC5BC5" w:rsidRDefault="00DC5BC5" w:rsidP="00DC5BC5">
      <w:pPr>
        <w:numPr>
          <w:ilvl w:val="0"/>
          <w:numId w:val="18"/>
        </w:numPr>
        <w:shd w:val="clear" w:color="auto" w:fill="FFFFFF"/>
        <w:spacing w:before="100" w:beforeAutospacing="1" w:after="100" w:afterAutospacing="1" w:line="240" w:lineRule="auto"/>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Торопливое произнесение фраз без перерыва и на вдохе, с «захлебыванием».</w:t>
      </w:r>
    </w:p>
    <w:p w:rsidR="00DC5BC5" w:rsidRPr="00DC5BC5" w:rsidRDefault="00DC5BC5" w:rsidP="00DC5BC5">
      <w:pPr>
        <w:numPr>
          <w:ilvl w:val="0"/>
          <w:numId w:val="18"/>
        </w:numPr>
        <w:shd w:val="clear" w:color="auto" w:fill="FFFFFF"/>
        <w:spacing w:before="100" w:beforeAutospacing="1" w:after="100" w:afterAutospacing="1" w:line="240" w:lineRule="auto"/>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Неравномерный толчкообразный выдох: речь звучит то громко, то тихо, едва слышно.</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Постановка речевого дыхания является одним из направлений коррекционной работы с детьми с различными нарушениями речи, её цель – нормализация функций дыхания и речи, координация и регуляция работы всего речевого аппарата.</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lastRenderedPageBreak/>
        <w:t>В речевом дыхании вдох и выдох не равны. Выдох гораздо длиннее вдоха. А поскольку звуки речи образуются при выдохе, его организация очень важна для постановки речевого дыхания и голоса, для их развития и совершенствования.</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Дошкольникам овладеть правильным речевым дыханием помогает комплекс определённых упражнений – «Дыхательная гимнастика».</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Регулярные занятия дыхательной гимнастикой способствуют тренировке речевого диафрагмально-рёберного дыхания с длинным выдохом, а так же умению рационально расходовать запас воздуха во время речи.</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Правила проведения дыхательной гимнастики:</w:t>
      </w:r>
    </w:p>
    <w:p w:rsidR="00DC5BC5" w:rsidRPr="00DC5BC5" w:rsidRDefault="00DC5BC5" w:rsidP="00DC5BC5">
      <w:pPr>
        <w:numPr>
          <w:ilvl w:val="0"/>
          <w:numId w:val="19"/>
        </w:numPr>
        <w:shd w:val="clear" w:color="auto" w:fill="FFFFFF"/>
        <w:spacing w:before="100" w:beforeAutospacing="1" w:after="100" w:afterAutospacing="1" w:line="240" w:lineRule="auto"/>
        <w:ind w:left="0"/>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Гимнастика проводятся только в проветренном помещении, до приёма пищи.</w:t>
      </w:r>
    </w:p>
    <w:p w:rsidR="00DC5BC5" w:rsidRPr="00DC5BC5" w:rsidRDefault="00DC5BC5" w:rsidP="00DC5BC5">
      <w:pPr>
        <w:numPr>
          <w:ilvl w:val="0"/>
          <w:numId w:val="19"/>
        </w:numPr>
        <w:shd w:val="clear" w:color="auto" w:fill="FFFFFF"/>
        <w:spacing w:before="100" w:beforeAutospacing="1" w:after="100" w:afterAutospacing="1" w:line="240" w:lineRule="auto"/>
        <w:ind w:left="0"/>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Упражнения повторяются 3 раза в день по 5-8 минут.</w:t>
      </w:r>
    </w:p>
    <w:p w:rsidR="00DC5BC5" w:rsidRPr="00DC5BC5" w:rsidRDefault="00DC5BC5" w:rsidP="00DC5BC5">
      <w:pPr>
        <w:numPr>
          <w:ilvl w:val="0"/>
          <w:numId w:val="19"/>
        </w:numPr>
        <w:shd w:val="clear" w:color="auto" w:fill="FFFFFF"/>
        <w:spacing w:before="100" w:beforeAutospacing="1" w:after="100" w:afterAutospacing="1" w:line="240" w:lineRule="auto"/>
        <w:ind w:left="0"/>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Не допускать переутомления ребёнка.</w:t>
      </w:r>
    </w:p>
    <w:p w:rsidR="00DC5BC5" w:rsidRPr="00DC5BC5" w:rsidRDefault="00DC5BC5" w:rsidP="00DC5BC5">
      <w:pPr>
        <w:numPr>
          <w:ilvl w:val="0"/>
          <w:numId w:val="19"/>
        </w:numPr>
        <w:shd w:val="clear" w:color="auto" w:fill="FFFFFF"/>
        <w:spacing w:before="100" w:beforeAutospacing="1" w:after="100" w:afterAutospacing="1" w:line="240" w:lineRule="auto"/>
        <w:ind w:left="0"/>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Следить, что бы плечи и шея ребёнка находились в спокойном состоянии.</w:t>
      </w:r>
    </w:p>
    <w:p w:rsidR="00DC5BC5" w:rsidRPr="00DC5BC5" w:rsidRDefault="00DC5BC5" w:rsidP="00DC5BC5">
      <w:pPr>
        <w:numPr>
          <w:ilvl w:val="0"/>
          <w:numId w:val="19"/>
        </w:numPr>
        <w:shd w:val="clear" w:color="auto" w:fill="FFFFFF"/>
        <w:spacing w:before="100" w:beforeAutospacing="1" w:after="100" w:afterAutospacing="1" w:line="240" w:lineRule="auto"/>
        <w:ind w:left="0"/>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Упражнения выполняются плавно под медленный счёт.</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 </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Комплекс дыхательной гимнастики по методике А.Н. Стрельниковой</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Каждое упражнение в гимнастике выполняется под ритм 8 раз, после перерыва (3-5 секунд) рекомендуется переходить к следующему. Общая продолжительность гимнастики 5-6 минут. Начинать следует с одного упражнения и каждый последующий день добавлять по 1 новому.</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«Ладошки»</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И.п. – встать прямо, поднять ладошки на уровень лица, локти опустить. Делать короткий шумный активный вдох носом и одновременно сжимать кулаки. Выдох плавный, свободный, через нос или рот, пальцы разжать, кисти рук расслабить.</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«Поясок»</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И.п. – встать прямо, сжать кулаки, прижать их к поясу. В момент короткого шумного вдоха носом с силой толкнуть кулаки к полу, как будто что-то сбрасывая с рук. Во время толчка кулаки разжать, пальцы растопырить. На выдохе вернуться в и.п.</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lastRenderedPageBreak/>
        <w:t>«Поклон»</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И.п. – встать прямо, руки опущены. Слегка наклониться вперёд, округлить спину, опустить голову и руки. Сделать короткий шумный вдох в конечной точке поклона. Затем плавно, свободно выдыхая через нос или рот, вернуться в и.п.</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«Кошка»</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И.п. – о.с. (во время выполнения упражнения ступни ног от пола не отрываются). Сделать танцевальное приседание с поворотом туловища вправо и при этом короткий, резкий вдох. Потом тоже самое с поворотом влево. Выдохи выполняются самопроизвольно. Колени немного сгибаются и выпрямляются (приседать легко и пружинисто). Руки слева и справа выполняются хватательные движения. Спина прямая, поворот в районе талии.</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«Обними плечи»</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И.п. – стоя, руки согнуть и подняты до уровня плеч, кистями друг к другу. В момент короткого шумного вдоха носом обнять себя за плечи. Обратить внимание на движения рук – они должны быть параллельными. На выдохе вернуться в и.п.</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«Большой маятник»</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И.п. – стоя, ноги уже плеч. Наклониться вперед, руками потянуться к полу – вдохнуть. Сразу, не останавливаясь (немного прогнуться в пояснице) наклониться назад – руками обнять плечи. Тоже – вдохнуть. Выдыхать произвольно между вдохами.</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Внимание! Ограничения: остеохондроз, травмы позвоночника, смещения межпозвоночных дисков.</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При данных заболеваниях следует ограничивать движения, немного наклоняться вперед и во время наклона назад прогибаться немного.</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«Повороты головы»</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И.п. встать прямо, руки опущены. Повернуть голову вправо, сделать короткий шумный вдох. Без остановки повернуть голову влево, снова сделать короткий вдох. Выдох пассивный между двумя вдохами.</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«Ушки»</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lastRenderedPageBreak/>
        <w:t>И.п. – стоя, ноги уже плеч. Легкий наклон головы вправо, ухо к правому плечу – вдох через нос. Тоже самое влево. Выдох пассивный между двумя вдохами. Наклоны делать без перерыва. Вдохи выполняются вместе с движениями. Выдыхая, не открывать рот широко!</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«Малый маятник»</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И.п. – стоя, ноги уже плеч. Опустить голову вниз (смотреть в пол) – короткий, резкий вдох. Поднять голову вверх (смотреть в потолок) — вдох. Выдохи должны быть между вдохами и через рот.</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Внимание! Ограничения: Травмы головы, вегетососудистая дистония, эпилепсия, повышенное внутричерепное, внутриглазное, артериальное давление, остеохондроз шейно – грудного отдела.</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При данных заболеваниях не стоит делать головой резких движений в таких упражнениях как «Ушки», «Повороты головой», «Маятник головой». Поворот головы выполняйте небольшой, но вдох – шумный и короткий.</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«Перекаты»</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1) И.п. – стоя, левую ногу вперед, правая – назад. Тяжесть тела перенести на левую ногу. Корпус и нога – прямые. Согнуть правую ногу и поставить на носок, для равновесия (но опираться на нее не стоит). Немного присесть на левой ноге, одновременно вдыхая носом (левую ногу после приседания нужно сразу выпрямить). Сразу же перенести центр тяжести на другую ногу (корпус оставить прямым) и также немного присесть с вдохом (на левую ногу не опираемся).</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424242"/>
          <w:sz w:val="28"/>
          <w:u w:val="single"/>
          <w:lang w:eastAsia="ru-RU"/>
        </w:rPr>
        <w:t>Важно помнить:</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1 – приседания делается вместе с вдохом;</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2 – центр тяжести переносить на ногу, на которой выполняется приседание;</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3 – после приседания ногу сразу следует выпрямить, и потом выполняется перекат с ноги на ногу.</w:t>
      </w:r>
    </w:p>
    <w:p w:rsidR="00DC5BC5" w:rsidRPr="00DC5BC5" w:rsidRDefault="00DC5BC5" w:rsidP="00DC5BC5">
      <w:pPr>
        <w:shd w:val="clear" w:color="auto" w:fill="FFFFFF"/>
        <w:spacing w:before="100" w:beforeAutospacing="1" w:after="100" w:afterAutospacing="1" w:line="240" w:lineRule="auto"/>
        <w:jc w:val="center"/>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008000"/>
          <w:sz w:val="28"/>
          <w:lang w:eastAsia="ru-RU"/>
        </w:rPr>
        <w:t>«Шаги»</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И.п. – встать прямо, руки опущены вдоль тела. Поднять согнутую в колене правую ногу до уровня живота, слегка приседая на левой ноге – вдох. Вернуться в и.п. – пассивный свободный выдох. Затем присесть на правой ноге, поднимая левую ногу – вдох. Выдох свободный после каждого вдоха.</w:t>
      </w:r>
    </w:p>
    <w:p w:rsidR="00DC5BC5" w:rsidRPr="00DC5BC5" w:rsidRDefault="00DC5BC5" w:rsidP="00DC5BC5">
      <w:p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b/>
          <w:bCs/>
          <w:color w:val="424242"/>
          <w:sz w:val="28"/>
          <w:u w:val="single"/>
          <w:lang w:eastAsia="ru-RU"/>
        </w:rPr>
        <w:lastRenderedPageBreak/>
        <w:t>Используемая литература и интернет источники:</w:t>
      </w:r>
    </w:p>
    <w:p w:rsidR="00DC5BC5" w:rsidRPr="00DC5BC5" w:rsidRDefault="00DC5BC5" w:rsidP="00DC5BC5">
      <w:pPr>
        <w:numPr>
          <w:ilvl w:val="0"/>
          <w:numId w:val="20"/>
        </w:num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М.Щетинин «Дыхательная гимнастика А.Н. Стрельниковой». – Метафора, 2007. </w:t>
      </w:r>
      <w:hyperlink r:id="rId6" w:tgtFrame="_blank" w:history="1">
        <w:r w:rsidRPr="00DC5BC5">
          <w:rPr>
            <w:rFonts w:ascii="Calibri" w:eastAsia="Times New Roman" w:hAnsi="Calibri" w:cs="Times New Roman"/>
            <w:b/>
            <w:bCs/>
            <w:color w:val="1E8AAB"/>
            <w:sz w:val="28"/>
            <w:u w:val="single"/>
            <w:lang w:eastAsia="ru-RU"/>
          </w:rPr>
          <w:t>Читать</w:t>
        </w:r>
      </w:hyperlink>
    </w:p>
    <w:p w:rsidR="00DC5BC5" w:rsidRPr="00DC5BC5" w:rsidRDefault="00DC5BC5" w:rsidP="00DC5BC5">
      <w:pPr>
        <w:numPr>
          <w:ilvl w:val="0"/>
          <w:numId w:val="21"/>
        </w:numPr>
        <w:shd w:val="clear" w:color="auto" w:fill="FFFFFF"/>
        <w:spacing w:before="100" w:beforeAutospacing="1" w:after="100" w:afterAutospacing="1" w:line="240" w:lineRule="auto"/>
        <w:jc w:val="both"/>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О.В. Бурлакова «Комплексы упражнений для формирования правильного речевого дыхания». – СПб.: Детство – Пресс, 2012. – 80с.</w:t>
      </w:r>
    </w:p>
    <w:p w:rsidR="00DC5BC5" w:rsidRPr="00DC5BC5" w:rsidRDefault="00DC5BC5" w:rsidP="00DC5BC5">
      <w:pPr>
        <w:shd w:val="clear" w:color="auto" w:fill="FFFFFF"/>
        <w:spacing w:before="100" w:beforeAutospacing="1" w:after="100" w:afterAutospacing="1" w:line="240" w:lineRule="auto"/>
        <w:rPr>
          <w:rFonts w:ascii="Calibri" w:eastAsia="Times New Roman" w:hAnsi="Calibri" w:cs="Times New Roman"/>
          <w:color w:val="424242"/>
          <w:sz w:val="18"/>
          <w:szCs w:val="18"/>
          <w:lang w:eastAsia="ru-RU"/>
        </w:rPr>
      </w:pPr>
      <w:r w:rsidRPr="00DC5BC5">
        <w:rPr>
          <w:rFonts w:ascii="Calibri" w:eastAsia="Times New Roman" w:hAnsi="Calibri" w:cs="Times New Roman"/>
          <w:color w:val="424242"/>
          <w:sz w:val="28"/>
          <w:szCs w:val="28"/>
          <w:lang w:eastAsia="ru-RU"/>
        </w:rPr>
        <w:t>                                      </w:t>
      </w:r>
      <w:r w:rsidRPr="00DC5BC5">
        <w:rPr>
          <w:rFonts w:ascii="Calibri" w:eastAsia="Times New Roman" w:hAnsi="Calibri" w:cs="Times New Roman"/>
          <w:b/>
          <w:bCs/>
          <w:color w:val="424242"/>
          <w:sz w:val="28"/>
          <w:lang w:eastAsia="ru-RU"/>
        </w:rPr>
        <w:t>    </w:t>
      </w:r>
    </w:p>
    <w:p w:rsidR="00192468" w:rsidRPr="00192468" w:rsidRDefault="00192468" w:rsidP="00192468">
      <w:pPr>
        <w:spacing w:before="75" w:after="150" w:line="240" w:lineRule="auto"/>
        <w:outlineLvl w:val="0"/>
        <w:rPr>
          <w:rFonts w:ascii="Open Sans" w:eastAsia="Times New Roman" w:hAnsi="Open Sans" w:cs="Times New Roman"/>
          <w:b/>
          <w:bCs/>
          <w:color w:val="000000"/>
          <w:kern w:val="36"/>
          <w:sz w:val="32"/>
          <w:szCs w:val="32"/>
          <w:lang w:eastAsia="ru-RU"/>
        </w:rPr>
      </w:pPr>
      <w:r w:rsidRPr="00192468">
        <w:rPr>
          <w:rFonts w:ascii="Open Sans" w:eastAsia="Times New Roman" w:hAnsi="Open Sans" w:cs="Times New Roman"/>
          <w:b/>
          <w:bCs/>
          <w:color w:val="000000"/>
          <w:kern w:val="36"/>
          <w:sz w:val="32"/>
          <w:szCs w:val="32"/>
          <w:lang w:eastAsia="ru-RU"/>
        </w:rPr>
        <w:t>Рабочая программа «Логоритмика»</w:t>
      </w:r>
    </w:p>
    <w:tbl>
      <w:tblPr>
        <w:tblW w:w="9000" w:type="dxa"/>
        <w:tblCellMar>
          <w:top w:w="15" w:type="dxa"/>
          <w:left w:w="15" w:type="dxa"/>
          <w:bottom w:w="15" w:type="dxa"/>
          <w:right w:w="15" w:type="dxa"/>
        </w:tblCellMar>
        <w:tblLook w:val="04A0"/>
      </w:tblPr>
      <w:tblGrid>
        <w:gridCol w:w="3105"/>
        <w:gridCol w:w="5895"/>
      </w:tblGrid>
      <w:tr w:rsidR="00192468" w:rsidRPr="00192468" w:rsidTr="00192468">
        <w:tc>
          <w:tcPr>
            <w:tcW w:w="1125" w:type="dxa"/>
            <w:tcMar>
              <w:top w:w="75" w:type="dxa"/>
              <w:left w:w="75" w:type="dxa"/>
              <w:bottom w:w="75" w:type="dxa"/>
              <w:right w:w="0" w:type="dxa"/>
            </w:tcMar>
            <w:hideMark/>
          </w:tcPr>
          <w:p w:rsidR="00192468" w:rsidRPr="00192468" w:rsidRDefault="00192468" w:rsidP="00192468">
            <w:pPr>
              <w:spacing w:after="15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905000" cy="1905000"/>
                  <wp:effectExtent l="19050" t="0" r="0" b="0"/>
                  <wp:docPr id="1" name="Рисунок 1" descr="https://xn--j1ahfl.xn--p1ai/data/contests/1472109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j1ahfl.xn--p1ai/data/contests/1472109904.jpg"/>
                          <pic:cNvPicPr>
                            <a:picLocks noChangeAspect="1" noChangeArrowheads="1"/>
                          </pic:cNvPicPr>
                        </pic:nvPicPr>
                        <pic:blipFill>
                          <a:blip r:embed="rId7" cstate="print"/>
                          <a:srcRect/>
                          <a:stretch>
                            <a:fillRect/>
                          </a:stretch>
                        </pic:blipFill>
                        <pic:spPr bwMode="auto">
                          <a:xfrm>
                            <a:off x="0" y="0"/>
                            <a:ext cx="1905000" cy="1905000"/>
                          </a:xfrm>
                          <a:prstGeom prst="rect">
                            <a:avLst/>
                          </a:prstGeom>
                          <a:noFill/>
                          <a:ln w="9525">
                            <a:noFill/>
                            <a:miter lim="800000"/>
                            <a:headEnd/>
                            <a:tailEnd/>
                          </a:ln>
                        </pic:spPr>
                      </pic:pic>
                    </a:graphicData>
                  </a:graphic>
                </wp:inline>
              </w:drawing>
            </w:r>
          </w:p>
        </w:tc>
        <w:tc>
          <w:tcPr>
            <w:tcW w:w="0" w:type="auto"/>
            <w:tcMar>
              <w:top w:w="75" w:type="dxa"/>
              <w:left w:w="75" w:type="dxa"/>
              <w:bottom w:w="75" w:type="dxa"/>
              <w:right w:w="150" w:type="dxa"/>
            </w:tcMar>
            <w:hideMark/>
          </w:tcPr>
          <w:p w:rsidR="00192468" w:rsidRPr="00192468" w:rsidRDefault="00192468" w:rsidP="00192468">
            <w:pPr>
              <w:spacing w:after="150" w:line="240" w:lineRule="auto"/>
              <w:rPr>
                <w:rFonts w:ascii="Times New Roman" w:eastAsia="Times New Roman" w:hAnsi="Times New Roman" w:cs="Times New Roman"/>
                <w:color w:val="FF9903"/>
                <w:sz w:val="24"/>
                <w:szCs w:val="24"/>
                <w:lang w:eastAsia="ru-RU"/>
              </w:rPr>
            </w:pPr>
            <w:r w:rsidRPr="00192468">
              <w:rPr>
                <w:rFonts w:ascii="Times New Roman" w:eastAsia="Times New Roman" w:hAnsi="Times New Roman" w:cs="Times New Roman"/>
                <w:color w:val="FF9903"/>
                <w:sz w:val="24"/>
                <w:szCs w:val="24"/>
                <w:lang w:eastAsia="ru-RU"/>
              </w:rPr>
              <w:t>Конкурсная работа</w:t>
            </w:r>
          </w:p>
          <w:p w:rsidR="00192468" w:rsidRPr="00192468" w:rsidRDefault="00192468" w:rsidP="00192468">
            <w:pPr>
              <w:spacing w:after="150" w:line="240" w:lineRule="auto"/>
              <w:rPr>
                <w:rFonts w:ascii="Times New Roman" w:eastAsia="Times New Roman" w:hAnsi="Times New Roman" w:cs="Times New Roman"/>
                <w:sz w:val="24"/>
                <w:szCs w:val="24"/>
                <w:lang w:eastAsia="ru-RU"/>
              </w:rPr>
            </w:pPr>
            <w:hyperlink r:id="rId8" w:history="1">
              <w:r w:rsidRPr="00192468">
                <w:rPr>
                  <w:rFonts w:ascii="Times New Roman" w:eastAsia="Times New Roman" w:hAnsi="Times New Roman" w:cs="Times New Roman"/>
                  <w:color w:val="000000"/>
                  <w:sz w:val="24"/>
                  <w:szCs w:val="24"/>
                  <w:lang w:eastAsia="ru-RU"/>
                </w:rPr>
                <w:t>Всероссийский конкурс для коррекционных педагогов на «Лучшую авторскую программу элективного курса (спецкурса, факультатива, кружка)»</w:t>
              </w:r>
            </w:hyperlink>
          </w:p>
        </w:tc>
      </w:tr>
    </w:tbl>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Пояснительная записка.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Данная специальная (коррекционная) общеобразовательная программа составлена в соответствии с основными положениями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закона «Об образовании», ст.32 п.5 (в ред. ФЗ от 01.12.2007№ 309-ФЗ);</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Концепции духовно-нравственного развития и воспитания личности гражданина России;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учебного плана ГООУ МСКОШИ на 2010/ 2012 учебный год.</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базисного учебного плана специальных (коррекционных) общеобразовательных учреждений V вида (I отделение). – Приложение к приказу Министерства образования РФ от 01.04.2002 г.;</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основной образовательной программы начального общего образования ГОБОУ МСКОШИ.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учебного плана ГООУ МСКОШИ</w:t>
      </w:r>
    </w:p>
    <w:p w:rsidR="00192468" w:rsidRPr="00192468" w:rsidRDefault="00192468" w:rsidP="00192468">
      <w:pPr>
        <w:spacing w:after="0"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xml:space="preserve">В специальной (коррекционной) общеобразовательной школе V вида обучаются дети с тяжелыми нарушениями речи первичного генеза. Прежде всего, обратим внимание на слово «тяжелые», которое описывает такую степень выраженности речевых нарушений, которая препятствует успешному обучению этих детей в условиях школы общего назначения. Здесь методика обучения, включающая набор методов и приемов, </w:t>
      </w:r>
      <w:r w:rsidRPr="00192468">
        <w:rPr>
          <w:rFonts w:ascii="Verdana" w:eastAsia="Times New Roman" w:hAnsi="Verdana" w:cs="Times New Roman"/>
          <w:color w:val="000000"/>
          <w:sz w:val="20"/>
          <w:szCs w:val="20"/>
          <w:lang w:eastAsia="ru-RU"/>
        </w:rPr>
        <w:lastRenderedPageBreak/>
        <w:t>организацию и подачу материала, особенно «языкового» должна быть специфической, адекватной речевым, познавательным и психологическим особенностям учащихся.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Понятие «тяжелые нарушения речи» является собирательным. Оно включает в себя несколько видов нарушений, выделяемых в рамках психолого-педагогической классификации. Неполноценная речевая деятельность накладывает отпечаток на формирование сенсорной, интеллектуальной и эмоционально-волевой сфер, недоразвитие или своеобразие развития, которых выступают как вторичные нарушения, степень выраженности которых детерминирована глубиной первичной речевой патологии. В структуре дефекта детей с тяжелыми нарушениями речи обнаруживается сложное сочетание нарушений речи и познавательной деятельности: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трудности формирования мыслительных операций анализа, синтеза, сравнения, обобщения, абстрагирования, бессистемность мышления.</w:t>
      </w:r>
    </w:p>
    <w:p w:rsidR="00192468" w:rsidRPr="00192468" w:rsidRDefault="00192468" w:rsidP="00192468">
      <w:pPr>
        <w:numPr>
          <w:ilvl w:val="0"/>
          <w:numId w:val="22"/>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нарушения памяти;</w:t>
      </w:r>
    </w:p>
    <w:p w:rsidR="00192468" w:rsidRPr="00192468" w:rsidRDefault="00192468" w:rsidP="00192468">
      <w:pPr>
        <w:numPr>
          <w:ilvl w:val="0"/>
          <w:numId w:val="22"/>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нарушения всех видов восприятия;</w:t>
      </w:r>
    </w:p>
    <w:p w:rsidR="00192468" w:rsidRPr="00192468" w:rsidRDefault="00192468" w:rsidP="00192468">
      <w:pPr>
        <w:numPr>
          <w:ilvl w:val="0"/>
          <w:numId w:val="22"/>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недостатки внимания; отвлекаемость;</w:t>
      </w:r>
    </w:p>
    <w:p w:rsidR="00192468" w:rsidRPr="00192468" w:rsidRDefault="00192468" w:rsidP="00192468">
      <w:pPr>
        <w:numPr>
          <w:ilvl w:val="0"/>
          <w:numId w:val="22"/>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нарушения эмоционально-волевой сферы;</w:t>
      </w:r>
    </w:p>
    <w:p w:rsidR="00192468" w:rsidRPr="00192468" w:rsidRDefault="00192468" w:rsidP="00192468">
      <w:pPr>
        <w:numPr>
          <w:ilvl w:val="0"/>
          <w:numId w:val="22"/>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несформированность навыков учебной деятельности.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Дети, поступившие в школу-интернат, имеют выраженную либо стёртую неврологическую симптоматику. Она проявляется прежде всего в двигательных расстройствах: нарушении координации движений, изменениях мышечного тонуса, несформированности общей, мелкой и артикуляционной моторики. Дети не скоординированы, плохо ориентированы в пространстве и в схеме собственного тела. Страдают общая и мелкая моторика, координация движений. Развитие детей отличается неустойчивым вниманием, неспособностью к переключению, низким уровнем словесно-логического мышления, недостаточной сформированностью символичных функций, психической истощаемостью, низкой познавательной, речевой и эмоциональной активностью.</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Всё это влечёт за собой ряд сложностей в овладении детьми речью, в воспитании личности, способной активно участвовать в общественной, жизни и реализовывать свои познавательные и социальные потребности.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Специальные коррекционные школы для детей с тяжелыми нарушениями речи V вида воздействуют на формирование речевой функциональной системы и неречевых процессов. Коррекционная направленность занятий должна осуществляться на всех предметах, в том числе и предметах искусства: музыке, ритмике, изобразительном искусстве.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Музыка не просто сопровождает движение, а является его руководящим началом. Под влиянием регулярных логоритмических занятий у детей происходит положительная перестройка сердечнососудистой, дыхательной, двигательной, сенсорной, речедвигательной, и других систем, а также воспитание эмоционально - волевых качеств личности.</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Цели и задачи программы</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Цель программы: </w:t>
      </w:r>
      <w:r w:rsidRPr="00192468">
        <w:rPr>
          <w:rFonts w:ascii="Verdana" w:eastAsia="Times New Roman" w:hAnsi="Verdana" w:cs="Times New Roman"/>
          <w:color w:val="000000"/>
          <w:sz w:val="20"/>
          <w:szCs w:val="20"/>
          <w:lang w:eastAsia="ru-RU"/>
        </w:rPr>
        <w:t>профилактика и преодоление речевых расстройств путем развития, воспитания и коррекции двигательной сферы в сочетании со словом и музыкой. Создание условий для эффективного коррекционного воздействия на детей с нарушениями речи, направленного на ликвидацию или смягчение дефекта и развития личности в целом.</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Курс логопедической ритмики является пропедевтическим для уроков развития речи, произношения, индивидуальных логопедических занятий.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lastRenderedPageBreak/>
        <w:t> </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Задачи программы</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Учитывая специфику развития детей, </w:t>
      </w:r>
      <w:r w:rsidRPr="00192468">
        <w:rPr>
          <w:rFonts w:ascii="Verdana" w:eastAsia="Times New Roman" w:hAnsi="Verdana" w:cs="Times New Roman"/>
          <w:b/>
          <w:bCs/>
          <w:color w:val="000000"/>
          <w:sz w:val="20"/>
          <w:szCs w:val="20"/>
          <w:lang w:eastAsia="ru-RU"/>
        </w:rPr>
        <w:t>основной задачей</w:t>
      </w:r>
      <w:r w:rsidRPr="00192468">
        <w:rPr>
          <w:rFonts w:ascii="Verdana" w:eastAsia="Times New Roman" w:hAnsi="Verdana" w:cs="Times New Roman"/>
          <w:color w:val="000000"/>
          <w:sz w:val="20"/>
          <w:szCs w:val="20"/>
          <w:lang w:eastAsia="ru-RU"/>
        </w:rPr>
        <w:t> уроков логоритмики является </w:t>
      </w:r>
      <w:r w:rsidRPr="00192468">
        <w:rPr>
          <w:rFonts w:ascii="Verdana" w:eastAsia="Times New Roman" w:hAnsi="Verdana" w:cs="Times New Roman"/>
          <w:b/>
          <w:bCs/>
          <w:color w:val="000000"/>
          <w:sz w:val="20"/>
          <w:szCs w:val="20"/>
          <w:lang w:eastAsia="ru-RU"/>
        </w:rPr>
        <w:t>формирование и развитие у детей двигательных способностей как основы воспитания речи, коррекции и устранения речевых нарушений.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Воспитание и развитие двигательной и речевой активности, выработка новых стереотипов активности взамен патологических.</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фонематического восприятия и фонематических представлений.</w:t>
      </w:r>
      <w:r w:rsidRPr="00192468">
        <w:rPr>
          <w:rFonts w:ascii="Verdana" w:eastAsia="Times New Roman" w:hAnsi="Verdana" w:cs="Times New Roman"/>
          <w:color w:val="555555"/>
          <w:sz w:val="20"/>
          <w:szCs w:val="20"/>
          <w:lang w:eastAsia="ru-RU"/>
        </w:rPr>
        <w:t> </w:t>
      </w:r>
      <w:r w:rsidRPr="00192468">
        <w:rPr>
          <w:rFonts w:ascii="Verdana" w:eastAsia="Times New Roman" w:hAnsi="Verdana" w:cs="Times New Roman"/>
          <w:color w:val="000000"/>
          <w:sz w:val="20"/>
          <w:szCs w:val="20"/>
          <w:lang w:eastAsia="ru-RU"/>
        </w:rPr>
        <w:t>слухового внимания и памяти.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w:t>
      </w:r>
      <w:r w:rsidRPr="00192468">
        <w:rPr>
          <w:rFonts w:ascii="Verdana" w:eastAsia="Times New Roman" w:hAnsi="Verdana" w:cs="Times New Roman"/>
          <w:color w:val="555555"/>
          <w:sz w:val="20"/>
          <w:szCs w:val="20"/>
          <w:lang w:eastAsia="ru-RU"/>
        </w:rPr>
        <w:t> </w:t>
      </w:r>
      <w:r w:rsidRPr="00192468">
        <w:rPr>
          <w:rFonts w:ascii="Verdana" w:eastAsia="Times New Roman" w:hAnsi="Verdana" w:cs="Times New Roman"/>
          <w:color w:val="000000"/>
          <w:sz w:val="20"/>
          <w:szCs w:val="20"/>
          <w:lang w:eastAsia="ru-RU"/>
        </w:rPr>
        <w:t>дыхания, моторных и сенсорных функций, чувства равновесия, правильной осанки, походки, грации движения.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выразительности движений как средства самовыражения.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Воспитание и коррекция звуковой культуры речи, певческих навыков, творческой активности, способности к общению, к познанию самого себя.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Воспитание личности через систему отношений: сопереживание, соучастие, содействие, созидание.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Воспитание музыкального вкуса, эстетических чувств, приобщение к миру музыки и пластики.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w:t>
      </w:r>
      <w:r w:rsidRPr="00192468">
        <w:rPr>
          <w:rFonts w:ascii="Verdana" w:eastAsia="Times New Roman" w:hAnsi="Verdana" w:cs="Times New Roman"/>
          <w:color w:val="555555"/>
          <w:sz w:val="20"/>
          <w:szCs w:val="20"/>
          <w:lang w:eastAsia="ru-RU"/>
        </w:rPr>
        <w:t> </w:t>
      </w:r>
      <w:r w:rsidRPr="00192468">
        <w:rPr>
          <w:rFonts w:ascii="Verdana" w:eastAsia="Times New Roman" w:hAnsi="Verdana" w:cs="Times New Roman"/>
          <w:color w:val="000000"/>
          <w:sz w:val="20"/>
          <w:szCs w:val="20"/>
          <w:lang w:eastAsia="ru-RU"/>
        </w:rPr>
        <w:t>коммуникативных способностей общение детей друг с другом, творческое использование музыкально-ритмических навыков в повседневной жизни.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Воспитание потребности посильно вносить элементы прекрасного в быт, в природу, в общественные отношения.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В результате логоритмических занятий реализуются следующие задачи: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уточнение артикуляции;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фонематического восприятия;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расширение лексического запаса;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слухового внимания и двигательной памяти;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совершенствование общей и мелкой моторики;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выработка четких, координированных движений во взаимосвязи с речью;</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мелодико-интонационных и просодических компонентов;</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творческой фантазии и воображения.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Так же музыкально–ритмическое и логоритмическое воспитание направлено на решение </w:t>
      </w:r>
      <w:r w:rsidRPr="00192468">
        <w:rPr>
          <w:rFonts w:ascii="Verdana" w:eastAsia="Times New Roman" w:hAnsi="Verdana" w:cs="Times New Roman"/>
          <w:b/>
          <w:bCs/>
          <w:color w:val="000000"/>
          <w:sz w:val="20"/>
          <w:szCs w:val="20"/>
          <w:lang w:eastAsia="ru-RU"/>
        </w:rPr>
        <w:t>оздоровительных, образовательных, эстетических, воспитательных, коррекционных задач</w:t>
      </w:r>
      <w:r w:rsidRPr="00192468">
        <w:rPr>
          <w:rFonts w:ascii="Verdana" w:eastAsia="Times New Roman" w:hAnsi="Verdana" w:cs="Times New Roman"/>
          <w:color w:val="000000"/>
          <w:sz w:val="20"/>
          <w:szCs w:val="20"/>
          <w:lang w:eastAsia="ru-RU"/>
        </w:rPr>
        <w:t>.</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lastRenderedPageBreak/>
        <w:t>Решение </w:t>
      </w:r>
      <w:r w:rsidRPr="00192468">
        <w:rPr>
          <w:rFonts w:ascii="Verdana" w:eastAsia="Times New Roman" w:hAnsi="Verdana" w:cs="Times New Roman"/>
          <w:b/>
          <w:bCs/>
          <w:color w:val="000000"/>
          <w:sz w:val="20"/>
          <w:szCs w:val="20"/>
          <w:lang w:eastAsia="ru-RU"/>
        </w:rPr>
        <w:t>оздоровительных задач</w:t>
      </w:r>
      <w:r w:rsidRPr="00192468">
        <w:rPr>
          <w:rFonts w:ascii="Verdana" w:eastAsia="Times New Roman" w:hAnsi="Verdana" w:cs="Times New Roman"/>
          <w:color w:val="000000"/>
          <w:sz w:val="20"/>
          <w:szCs w:val="20"/>
          <w:lang w:eastAsia="ru-RU"/>
        </w:rPr>
        <w:t> обусловлено теми отклонениями или недостатками в физическом состоянии детей с речевой патологией, которые или являются предрасполагающими факторами в возникновении речевого нарушения, или усугубляются в связи с ним. Особое внимание на логоритмических занятиях следует обратить на оздоровление детей с различными формами ринолалии, с дизартрией, алалией, заиканием, с функциональной дислалией. У детей следует развивать диафрагмальное дыхание, укреплять мышцы диафрагмы, брюшного пресса и межрёберные мышцы. Дыхательными и голосовыми упражнениями у этих детей укрепляют мышцы глотки, гортани, мягкого нёба.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Образовательные задачи решаются с учётом ведущей деятельности ребёнка и программы воспитания и обучения детей школы V вида. Богатый материал для решения этих задач содержится в разделах программы по развитию речи, ознакомлению с окружающей природой, игровой деятельности, физической подготовке.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Эстетические задачи</w:t>
      </w:r>
      <w:r w:rsidRPr="00192468">
        <w:rPr>
          <w:rFonts w:ascii="Verdana" w:eastAsia="Times New Roman" w:hAnsi="Verdana" w:cs="Times New Roman"/>
          <w:color w:val="000000"/>
          <w:sz w:val="20"/>
          <w:szCs w:val="20"/>
          <w:lang w:eastAsia="ru-RU"/>
        </w:rPr>
        <w:t> также решаются в рамках программы воспитания детей младшего школьного возраста. Соответственно возрасту подбирается для занятий музыкальный и логоритмический материал.</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Решение</w:t>
      </w:r>
      <w:r w:rsidRPr="00192468">
        <w:rPr>
          <w:rFonts w:ascii="Verdana" w:eastAsia="Times New Roman" w:hAnsi="Verdana" w:cs="Times New Roman"/>
          <w:b/>
          <w:bCs/>
          <w:color w:val="000000"/>
          <w:sz w:val="20"/>
          <w:szCs w:val="20"/>
          <w:lang w:eastAsia="ru-RU"/>
        </w:rPr>
        <w:t> воспитательных</w:t>
      </w:r>
      <w:r w:rsidRPr="00192468">
        <w:rPr>
          <w:rFonts w:ascii="Verdana" w:eastAsia="Times New Roman" w:hAnsi="Verdana" w:cs="Times New Roman"/>
          <w:color w:val="000000"/>
          <w:sz w:val="20"/>
          <w:szCs w:val="20"/>
          <w:lang w:eastAsia="ru-RU"/>
        </w:rPr>
        <w:t> задач направлено на развитие у занимающихся чувства взаимопомощи, ответственного отношения к выполнению заданий, самостоятельности и т. п. На занятиях необходимо поощрять даже незначительные успехи детей в совместных действиях: песне, танце, построении, подвижной игре и т. д. Зарождение и развитие чувства коллективизма положительно влияет на ребёнка с речевым нарушением, косвенно помогает ему нормализовать своё поведение, правильно строить взаимоотношения с окружающими.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Построение и содержание логоритмического занятия лишь тогда достигают эффекта, когда они направлены на определённый контингент занимающихся. В отношениях со школьниками воспитание и коррекция осуществляются в рамках логопедического урока, на основе школьной программы и подкрепляется единством требований на занятиях по логоритмике и в микросоциальной среде.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Коррекционные</w:t>
      </w:r>
      <w:r w:rsidRPr="00192468">
        <w:rPr>
          <w:rFonts w:ascii="Verdana" w:eastAsia="Times New Roman" w:hAnsi="Verdana" w:cs="Times New Roman"/>
          <w:color w:val="000000"/>
          <w:sz w:val="20"/>
          <w:szCs w:val="20"/>
          <w:lang w:eastAsia="ru-RU"/>
        </w:rPr>
        <w:t> задачи на логоритмических занятиях с детьми решаются в тесной связи с коррекцией поведения и личности ребёнка с речевой патологией. Без знаний психологии ребёнка определённого возраста, тех отклонений, которые возникли вследствие речевого расстройства или до него, нельзя правильно воздействовать на ребёнка. Следует учитывать также, что в любой коррекции должно быть развивающее начало. Это важно потому, что речевое нарушение появляется и развивается у формирующейся личности. Речевое нарушение может сказаться на формировании многих психических процессов: мышления. памяти, восприятия, внимания. Способности саморегуляции психической деятельности. Коррекционные логоритмические упражнения должны: с одной стороны, исправлять нарушенные функции, а с другой – развивать функциональные системы ребёнка (дыхание, голосовую функцию, артикуляторный аппарат, слуховое и зрительное внимание, слуховую и зрительную память, произвольное внимание в целом, процессы запоминания и воспроизведения речевого и двигательного материала и т. д.), т. е. развивать речевую функциональную систему и неречевые психические процессы, что очень важно и необходимо для обучающихся с ТНР.</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Коррекционные</w:t>
      </w:r>
      <w:r w:rsidRPr="00192468">
        <w:rPr>
          <w:rFonts w:ascii="Verdana" w:eastAsia="Times New Roman" w:hAnsi="Verdana" w:cs="Times New Roman"/>
          <w:color w:val="000000"/>
          <w:sz w:val="20"/>
          <w:szCs w:val="20"/>
          <w:lang w:eastAsia="ru-RU"/>
        </w:rPr>
        <w:t> задачи школьников решаются на уровне их сознательного отношения к речевому расстройству, к себе как личности и к окружению. Занимающиеся понимают необходимость и полезность проводимых с ними занятий, что обуславливает их самостоятельную работу над собственной речью и моторикой на том или ином уровне саморегуляции своей деятельности.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Соответственно целям и задачам реализуются следующие </w:t>
      </w:r>
      <w:r w:rsidRPr="00192468">
        <w:rPr>
          <w:rFonts w:ascii="Verdana" w:eastAsia="Times New Roman" w:hAnsi="Verdana" w:cs="Times New Roman"/>
          <w:b/>
          <w:bCs/>
          <w:color w:val="000000"/>
          <w:sz w:val="20"/>
          <w:szCs w:val="20"/>
          <w:lang w:eastAsia="ru-RU"/>
        </w:rPr>
        <w:t>направления</w:t>
      </w:r>
      <w:r w:rsidRPr="00192468">
        <w:rPr>
          <w:rFonts w:ascii="Verdana" w:eastAsia="Times New Roman" w:hAnsi="Verdana" w:cs="Times New Roman"/>
          <w:color w:val="000000"/>
          <w:sz w:val="20"/>
          <w:szCs w:val="20"/>
          <w:lang w:eastAsia="ru-RU"/>
        </w:rPr>
        <w:t> коррекционной работы:</w:t>
      </w:r>
    </w:p>
    <w:p w:rsidR="00192468" w:rsidRPr="00192468" w:rsidRDefault="00192468" w:rsidP="00192468">
      <w:pPr>
        <w:numPr>
          <w:ilvl w:val="0"/>
          <w:numId w:val="23"/>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lastRenderedPageBreak/>
        <w:t>развитие высших психических функций (речевых и неречевых процессов);</w:t>
      </w:r>
    </w:p>
    <w:p w:rsidR="00192468" w:rsidRPr="00192468" w:rsidRDefault="00192468" w:rsidP="00192468">
      <w:pPr>
        <w:spacing w:before="100" w:beforeAutospacing="1" w:after="100" w:afterAutospacing="1" w:line="240" w:lineRule="auto"/>
        <w:ind w:left="720"/>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развитие общей и мелкой моторики;</w:t>
      </w:r>
    </w:p>
    <w:p w:rsidR="00192468" w:rsidRPr="00192468" w:rsidRDefault="00192468" w:rsidP="00192468">
      <w:pPr>
        <w:spacing w:before="100" w:beforeAutospacing="1" w:after="100" w:afterAutospacing="1" w:line="240" w:lineRule="auto"/>
        <w:ind w:left="720"/>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коррекция эмоционально-поведенческих расстройств;</w:t>
      </w:r>
    </w:p>
    <w:p w:rsidR="00192468" w:rsidRPr="00192468" w:rsidRDefault="00192468" w:rsidP="00192468">
      <w:pPr>
        <w:spacing w:before="100" w:beforeAutospacing="1" w:after="100" w:afterAutospacing="1" w:line="240" w:lineRule="auto"/>
        <w:ind w:left="720"/>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активизация речевой деятельности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Структура логоритмических занятий включает в себя упражнения на развитие памяти, внимания, оптико-пространственных функций, слуховых функций, двигательной сферы, ручной моторики, артикуляционной моторики, речевой функциональной системы, звукопроизношения. В занятия включаются пальчиковые игры или массаж пальцев, гимнастика для глаз, различные виды ходьбы и бега под музыку, стихотворения, сопровождаемые движениями, логопедическая гимнастика, мимические упражнения, а также могут быть упражнения на релаксацию под музыку, чистоговорки, речевые и музыкальные игры.</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Данная программа рассчитана на учащихся подготовительного - 1 класса специальной коррекционной общеобразовательной школы-интерната V вида для детей с тяжелыми нарушениями речи.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Методы и приемы логоритмической работы.</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Исходя из целей и реальных возможностей учащихся, выбираются и методы работы. Целесообразно, выделив специфику нарушений, осуществлять индивидуальный и дифференцированный подход. В этом случае приемы и методы коррекционной работы акцентировано направлены на данный дефект.</w:t>
      </w:r>
    </w:p>
    <w:tbl>
      <w:tblPr>
        <w:tblW w:w="0" w:type="auto"/>
        <w:tblCellSpacing w:w="15" w:type="dxa"/>
        <w:tblCellMar>
          <w:top w:w="15" w:type="dxa"/>
          <w:left w:w="15" w:type="dxa"/>
          <w:bottom w:w="15" w:type="dxa"/>
          <w:right w:w="15" w:type="dxa"/>
        </w:tblCellMar>
        <w:tblLook w:val="04A0"/>
      </w:tblPr>
      <w:tblGrid>
        <w:gridCol w:w="2082"/>
        <w:gridCol w:w="2300"/>
        <w:gridCol w:w="2572"/>
      </w:tblGrid>
      <w:tr w:rsidR="00192468" w:rsidRPr="00192468" w:rsidTr="00192468">
        <w:trPr>
          <w:trHeight w:val="795"/>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Направление работы</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Группы речевых</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нарушений</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Вид коррекционной работы</w:t>
            </w:r>
          </w:p>
        </w:tc>
      </w:tr>
      <w:tr w:rsidR="00192468" w:rsidRPr="00192468" w:rsidTr="00192468">
        <w:trPr>
          <w:trHeight w:val="855"/>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Работа над дыханием</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Темп и ритм дыхания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Работа над оральным праксисом</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Работа над просодией речи</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Работа над темпом и ритмом речи</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Развитие голоса</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 xml:space="preserve">Развитие </w:t>
            </w:r>
            <w:r w:rsidRPr="00192468">
              <w:rPr>
                <w:rFonts w:ascii="Times New Roman" w:eastAsia="Times New Roman" w:hAnsi="Times New Roman" w:cs="Times New Roman"/>
                <w:b/>
                <w:bCs/>
                <w:sz w:val="24"/>
                <w:szCs w:val="24"/>
                <w:lang w:eastAsia="ru-RU"/>
              </w:rPr>
              <w:lastRenderedPageBreak/>
              <w:t>фонематического восприятия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Развитие звуковысотного слуха</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Развитие координации между слухом и голосом</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заикающиеся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ринолалики</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дизартрики</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нарушения голоса</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дислалия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ринолалия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дизартрия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афазия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алалия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xml:space="preserve">заикание (если нарушено </w:t>
            </w:r>
            <w:r w:rsidRPr="00192468">
              <w:rPr>
                <w:rFonts w:ascii="Times New Roman" w:eastAsia="Times New Roman" w:hAnsi="Times New Roman" w:cs="Times New Roman"/>
                <w:sz w:val="24"/>
                <w:szCs w:val="24"/>
                <w:lang w:eastAsia="ru-RU"/>
              </w:rPr>
              <w:lastRenderedPageBreak/>
              <w:t>звукопроизношение)</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дизартрия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заикание</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ринолалия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нарушение голоса</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заикание</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тахилалия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брадилалия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спотыкание в речи</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афазия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дизартрия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дизартрия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ринолалия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нарушение голоса</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дизартрия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алалия</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При всех речевых дефектах</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При всех речевых дефектах</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Певческие упражнения с речью (звуки, слоги, слова, сочетания) на выдохе. Упражнения без речи.</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Специальные артикуляторные упражнения для губ, языка.</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xml:space="preserve">Упражнения на основе точности, скорости общих движений рук, ног, головы. Доводить движения до автоматизма, развивая моторные и </w:t>
            </w:r>
            <w:r w:rsidRPr="00192468">
              <w:rPr>
                <w:rFonts w:ascii="Times New Roman" w:eastAsia="Times New Roman" w:hAnsi="Times New Roman" w:cs="Times New Roman"/>
                <w:sz w:val="24"/>
                <w:szCs w:val="24"/>
                <w:lang w:eastAsia="ru-RU"/>
              </w:rPr>
              <w:lastRenderedPageBreak/>
              <w:t>сенсомоторные координации. Использовать упражнения для артикуляции, использовать элементы расслабляющего массажа</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Использовать певческие упражнения на гласные и слоги. На основе их воспитывать темп и ритм дыхания, выразительность голоса, что активизирует работу артикуляторного аппарата, речевого слуха.</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Создается музыкально-двигательно-речевая основа речи.</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ПРИМЕЧАНИЕ: </w:t>
            </w:r>
            <w:r w:rsidRPr="00192468">
              <w:rPr>
                <w:rFonts w:ascii="Times New Roman" w:eastAsia="Times New Roman" w:hAnsi="Times New Roman" w:cs="Times New Roman"/>
                <w:b/>
                <w:bCs/>
                <w:sz w:val="24"/>
                <w:szCs w:val="24"/>
                <w:lang w:eastAsia="ru-RU"/>
              </w:rPr>
              <w:t>При заикании</w:t>
            </w:r>
            <w:r w:rsidRPr="00192468">
              <w:rPr>
                <w:rFonts w:ascii="Times New Roman" w:eastAsia="Times New Roman" w:hAnsi="Times New Roman" w:cs="Times New Roman"/>
                <w:sz w:val="24"/>
                <w:szCs w:val="24"/>
                <w:lang w:eastAsia="ru-RU"/>
              </w:rPr>
              <w:t> учитывать личностные особенности, этап работы (шепотная, сопряженная, отраженная речь).</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При дизартрии</w:t>
            </w:r>
            <w:r w:rsidRPr="00192468">
              <w:rPr>
                <w:rFonts w:ascii="Times New Roman" w:eastAsia="Times New Roman" w:hAnsi="Times New Roman" w:cs="Times New Roman"/>
                <w:sz w:val="24"/>
                <w:szCs w:val="24"/>
                <w:lang w:eastAsia="ru-RU"/>
              </w:rPr>
              <w:t> учитывать двигательные и речедвигательные возможности, характер и степень моторной и членораздельной речи, возраст.</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xml:space="preserve">Использовать ортофонические упражнения, направленные на развитие </w:t>
            </w:r>
            <w:r w:rsidRPr="00192468">
              <w:rPr>
                <w:rFonts w:ascii="Times New Roman" w:eastAsia="Times New Roman" w:hAnsi="Times New Roman" w:cs="Times New Roman"/>
                <w:sz w:val="24"/>
                <w:szCs w:val="24"/>
                <w:lang w:eastAsia="ru-RU"/>
              </w:rPr>
              <w:lastRenderedPageBreak/>
              <w:t>координации дыхания, фонации, артикуляции. Сначала давать артикуляционную гимнастику, массаж, расслабление шеи.</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Фонематические процессы совершенствуются при восприятии музыки (динамика, темп, тональность, ритм). Улучшает различение звуков на слух, воспитывает ассоциации между звуком и мелодией. Дифференциации фонем способствует произнесение текста под музыку.</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Пение песен с показом рукой направления мелодии, отстукивание ритма, темпа.</w:t>
            </w:r>
          </w:p>
        </w:tc>
      </w:tr>
    </w:tbl>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lastRenderedPageBreak/>
        <w:t>Направления и средства коррекционной работы</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Направленность программы - коррекционно- развивающая.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По уровню освоения – ориентированная на устранение речевых дефектов.</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Вид обучения – практико-ориентированный с коллективными, групповыми, индивидуальными формами работы.</w:t>
      </w:r>
    </w:p>
    <w:tbl>
      <w:tblPr>
        <w:tblW w:w="0" w:type="auto"/>
        <w:tblCellSpacing w:w="15" w:type="dxa"/>
        <w:tblCellMar>
          <w:top w:w="15" w:type="dxa"/>
          <w:left w:w="15" w:type="dxa"/>
          <w:bottom w:w="15" w:type="dxa"/>
          <w:right w:w="15" w:type="dxa"/>
        </w:tblCellMar>
        <w:tblLook w:val="04A0"/>
      </w:tblPr>
      <w:tblGrid>
        <w:gridCol w:w="404"/>
        <w:gridCol w:w="2565"/>
        <w:gridCol w:w="2134"/>
        <w:gridCol w:w="365"/>
      </w:tblGrid>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Направления</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Средства коррекционной работы</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Развитие внимания, памяти и восприятия</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xml:space="preserve">Упражнения на активизацию внимания, на развитие речи, наблюдательности, на объем внимания и его распределения. Игры (подвижные, </w:t>
            </w:r>
            <w:r w:rsidRPr="00192468">
              <w:rPr>
                <w:rFonts w:ascii="Times New Roman" w:eastAsia="Times New Roman" w:hAnsi="Times New Roman" w:cs="Times New Roman"/>
                <w:sz w:val="24"/>
                <w:szCs w:val="24"/>
                <w:lang w:eastAsia="ru-RU"/>
              </w:rPr>
              <w:lastRenderedPageBreak/>
              <w:t>с предметами и без предметов)</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2</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Развитие общей и мелкой моторики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Различные виды ходьбы и бега, упражнение с предметами и без предметов, пением, проговариванием текста. Общеразвивающие упражнения для рук, ног, туловища.</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3</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Коррекция эмоционально-поведенческих расстройств</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Упражнения на передачу музыкального образа, характера музыки, выразительности движений, речи.</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4</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Активизация интеллектуальной деятельности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Усвоение понятий через выполнение заданий на сравнение, через размышление, передачу впечатлений. Упражнения передачи музыкальных образов.</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5</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Исполнительская деятельность</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Танцы (сюжетные, народные, бальные). Песни (программные и внепрограммные). Игра на музыкальных инструментах. Участие в школьных праздниках, конкурсах, спектаклях.</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6</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Коррекция речевых дефектов. Работа над звукопроизношением, связной речью, выразительностью.</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xml:space="preserve">Упражнения, песенный материал, подобранный для групп нарушений. Специальные </w:t>
            </w:r>
            <w:r w:rsidRPr="00192468">
              <w:rPr>
                <w:rFonts w:ascii="Times New Roman" w:eastAsia="Times New Roman" w:hAnsi="Times New Roman" w:cs="Times New Roman"/>
                <w:sz w:val="24"/>
                <w:szCs w:val="24"/>
                <w:lang w:eastAsia="ru-RU"/>
              </w:rPr>
              <w:lastRenderedPageBreak/>
              <w:t>упражнения на дыхание, силу голоса и его выразительность</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 </w:t>
            </w:r>
          </w:p>
        </w:tc>
      </w:tr>
    </w:tbl>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lastRenderedPageBreak/>
        <w:t>Для большинства детей с тяжёлыми нарушениями речи характерно нарушение общей моторики и координации движений. Учитывая эти особенности детей, перед учителем ставятся </w:t>
      </w:r>
      <w:r w:rsidRPr="00192468">
        <w:rPr>
          <w:rFonts w:ascii="Verdana" w:eastAsia="Times New Roman" w:hAnsi="Verdana" w:cs="Times New Roman"/>
          <w:b/>
          <w:bCs/>
          <w:color w:val="000000"/>
          <w:sz w:val="20"/>
          <w:szCs w:val="20"/>
          <w:lang w:eastAsia="ru-RU"/>
        </w:rPr>
        <w:t>следующие специфические задачи: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овладение основными движениями;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управление мышечным тонусом;</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координация движений в связи с изменением музыки;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формирование чувства ритма;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выработка ответной двигательной реакции на звуковой и зрительный раздражители;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коррекция речи;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слухового внимания;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слуховой и зрительной памяти;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волевого импульса (тормозной деятельности, умения переключаться с одной деятельности на другую).</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Особенностью предлагаемой программы</w:t>
      </w:r>
      <w:r w:rsidRPr="00192468">
        <w:rPr>
          <w:rFonts w:ascii="Verdana" w:eastAsia="Times New Roman" w:hAnsi="Verdana" w:cs="Times New Roman"/>
          <w:color w:val="000000"/>
          <w:sz w:val="20"/>
          <w:szCs w:val="20"/>
          <w:lang w:eastAsia="ru-RU"/>
        </w:rPr>
        <w:t>, в свете ее коррекционных задач, является </w:t>
      </w:r>
      <w:r w:rsidRPr="00192468">
        <w:rPr>
          <w:rFonts w:ascii="Verdana" w:eastAsia="Times New Roman" w:hAnsi="Verdana" w:cs="Times New Roman"/>
          <w:b/>
          <w:bCs/>
          <w:color w:val="000000"/>
          <w:sz w:val="20"/>
          <w:szCs w:val="20"/>
          <w:lang w:eastAsia="ru-RU"/>
        </w:rPr>
        <w:t>интеграция двигательной и познавательной</w:t>
      </w:r>
      <w:r w:rsidRPr="00192468">
        <w:rPr>
          <w:rFonts w:ascii="Verdana" w:eastAsia="Times New Roman" w:hAnsi="Verdana" w:cs="Times New Roman"/>
          <w:color w:val="000000"/>
          <w:sz w:val="20"/>
          <w:szCs w:val="20"/>
          <w:lang w:eastAsia="ru-RU"/>
        </w:rPr>
        <w:t> деятельности на основе глубинных связей средств выразительности музыки, движения, речи.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w:t>
      </w:r>
    </w:p>
    <w:tbl>
      <w:tblPr>
        <w:tblW w:w="0" w:type="auto"/>
        <w:tblCellSpacing w:w="15" w:type="dxa"/>
        <w:tblCellMar>
          <w:top w:w="15" w:type="dxa"/>
          <w:left w:w="15" w:type="dxa"/>
          <w:bottom w:w="15" w:type="dxa"/>
          <w:right w:w="15" w:type="dxa"/>
        </w:tblCellMar>
        <w:tblLook w:val="04A0"/>
      </w:tblPr>
      <w:tblGrid>
        <w:gridCol w:w="1206"/>
        <w:gridCol w:w="2259"/>
        <w:gridCol w:w="1743"/>
        <w:gridCol w:w="2206"/>
      </w:tblGrid>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Музыка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Движение</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Речь</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Ритм</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Последовательность звуков различной длительности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Танцевальный ритм</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(рисунок танца)</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Чередование ударных и</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безударных слогов</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Темп</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Скорость звучания, чередование метрических долей</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Скорость выполнения движения</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Скорость речевого потока</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Метр</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Чередование сильных и слабых долей в такте</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Движение в едином размере</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(2, 3, 4-х дольном)</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Выделение ударного слога</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Динамика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Сила звука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xml:space="preserve">Различный характер движений по степени </w:t>
            </w:r>
            <w:r w:rsidRPr="00192468">
              <w:rPr>
                <w:rFonts w:ascii="Times New Roman" w:eastAsia="Times New Roman" w:hAnsi="Times New Roman" w:cs="Times New Roman"/>
                <w:sz w:val="24"/>
                <w:szCs w:val="24"/>
                <w:lang w:eastAsia="ru-RU"/>
              </w:rPr>
              <w:lastRenderedPageBreak/>
              <w:t>напряженности</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Усиление и ослабление звука</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Мелодия</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Последовательность звуков, объединенных смысловым содержанием, основная тема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Пластическое выражение темы</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и содержания</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Мелодика речи, звуковысотность</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Характер</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Выразительность, образность</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Создание двигательных образов, гармония движений</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Эмоциональность, выразительность, образность</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Фраза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Смысловой отрезок</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Расчленение движений</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Смысловые отрезки речи</w:t>
            </w:r>
          </w:p>
        </w:tc>
      </w:tr>
    </w:tbl>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Уроку логоритмики отводятся 1 час в неделю. Программа рассчитана на 33 часа в подготовительном классе, 34 часа в 1 классе..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Особенности развития ребенка с речевой патологией требуют от педагога тщательного отбора и анализа музыкального и двигательного материала, который должен быть доступным для определенного уровня речевого развития; подачи материала в четкой системе с учетом речевых дефектов и этапов коррекционной работы.</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СОДЕРЖАНИЕ ЗАНЯТИЙ ПО ЛОГОРИТМИКЕ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Логоритмическое занятие включает следующие виды упражнений: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Вводная ходьба и ориентирование в пространстве.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Динамические упражнения на регуляцию мышечного тонуса</w:t>
      </w:r>
      <w:r w:rsidRPr="00192468">
        <w:rPr>
          <w:rFonts w:ascii="Verdana" w:eastAsia="Times New Roman" w:hAnsi="Verdana" w:cs="Times New Roman"/>
          <w:color w:val="000000"/>
          <w:sz w:val="20"/>
          <w:szCs w:val="20"/>
          <w:lang w:eastAsia="ru-RU"/>
        </w:rPr>
        <w:t> развивают умение расслаблять и напрягать группы мышц. Благодаря этим упражнениям дети лучше владеют своим телом, их движения становятся точными и ловкими.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Артикуляционные упражнения</w:t>
      </w:r>
      <w:r w:rsidRPr="00192468">
        <w:rPr>
          <w:rFonts w:ascii="Verdana" w:eastAsia="Times New Roman" w:hAnsi="Verdana" w:cs="Times New Roman"/>
          <w:color w:val="000000"/>
          <w:sz w:val="20"/>
          <w:szCs w:val="20"/>
          <w:lang w:eastAsia="ru-RU"/>
        </w:rPr>
        <w:t> полезны в любом возрасте, так как четкая артикуляция – основа хорошей дикции. Артикуляционные упражнения для детей с нарушениями звукопроизношения – необходимость. Они подготавливают артикуляционный аппарат ребенка к постановке звуков (это задача логопеда). Четкие ощущения от органов артикуляционного аппарата – основа для овладения навыком письма. Работа над артикуляцией позволяет уточнить правильное звукопроизношение, развивает подвижность языка, челюстей, губ, укрепляет мышцы глотки.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Дыхательная гимнастика</w:t>
      </w:r>
      <w:r w:rsidRPr="00192468">
        <w:rPr>
          <w:rFonts w:ascii="Verdana" w:eastAsia="Times New Roman" w:hAnsi="Verdana" w:cs="Times New Roman"/>
          <w:color w:val="000000"/>
          <w:sz w:val="20"/>
          <w:szCs w:val="20"/>
          <w:lang w:eastAsia="ru-RU"/>
        </w:rPr>
        <w:t> корректирует нарушения речевого дыхания, помогает выработать диафрагмальное дыхание, а также продолжительность, силу и правильное распределение выдоха. На логоритмических занятиях совместно с логопедом ОУ и по рекомендации врача-педиатра используются:</w:t>
      </w:r>
    </w:p>
    <w:p w:rsidR="00192468" w:rsidRPr="00192468" w:rsidRDefault="00192468" w:rsidP="00192468">
      <w:pPr>
        <w:numPr>
          <w:ilvl w:val="0"/>
          <w:numId w:val="24"/>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упражнения на развитие диафрагмально-брюшного дыхания,</w:t>
      </w:r>
    </w:p>
    <w:p w:rsidR="00192468" w:rsidRPr="00192468" w:rsidRDefault="00192468" w:rsidP="00192468">
      <w:pPr>
        <w:spacing w:before="100" w:beforeAutospacing="1" w:after="100" w:afterAutospacing="1" w:line="240" w:lineRule="auto"/>
        <w:ind w:left="720"/>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выработка продолжительного речевого выдоха,</w:t>
      </w:r>
    </w:p>
    <w:p w:rsidR="00192468" w:rsidRPr="00192468" w:rsidRDefault="00192468" w:rsidP="00192468">
      <w:pPr>
        <w:spacing w:before="100" w:beforeAutospacing="1" w:after="100" w:afterAutospacing="1" w:line="240" w:lineRule="auto"/>
        <w:ind w:left="720"/>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тренировка согласованной работы дыхательной, голосовой и артикуляционной систем.</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lastRenderedPageBreak/>
        <w:t>Фонопедические и оздоровительные упражнения для горла</w:t>
      </w:r>
      <w:r w:rsidRPr="00192468">
        <w:rPr>
          <w:rFonts w:ascii="Verdana" w:eastAsia="Times New Roman" w:hAnsi="Verdana" w:cs="Times New Roman"/>
          <w:color w:val="000000"/>
          <w:sz w:val="20"/>
          <w:szCs w:val="20"/>
          <w:lang w:eastAsia="ru-RU"/>
        </w:rPr>
        <w:t> развивают основные качества голоса – силу и высоту, укрепляют голосовой аппарат. В холодное время года эти упражнения выполняются ежедневно в качестве профилактики простудных заболеваний. На занятиях используются фонопедические упражнения по В. Емельянову (Приложение 1.), не только развивающие голосовые связки, но развивающие певческие навыки школьников.</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Упражнения на развитие внимания и памяти</w:t>
      </w:r>
      <w:r w:rsidRPr="00192468">
        <w:rPr>
          <w:rFonts w:ascii="Verdana" w:eastAsia="Times New Roman" w:hAnsi="Verdana" w:cs="Times New Roman"/>
          <w:color w:val="000000"/>
          <w:sz w:val="20"/>
          <w:szCs w:val="20"/>
          <w:lang w:eastAsia="ru-RU"/>
        </w:rPr>
        <w:t> развивают все виды памяти: зрительную, слуховую, моторную. Активизируется внимание детей, способность быстро реагировать на смену деятельности.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Чистоговорки </w:t>
      </w:r>
      <w:r w:rsidRPr="00192468">
        <w:rPr>
          <w:rFonts w:ascii="Verdana" w:eastAsia="Times New Roman" w:hAnsi="Verdana" w:cs="Times New Roman"/>
          <w:color w:val="000000"/>
          <w:sz w:val="20"/>
          <w:szCs w:val="20"/>
          <w:lang w:eastAsia="ru-RU"/>
        </w:rPr>
        <w:t>обязательны на каждом занятии. С их помощью автоматизируются звуки, язык тренируется выполнять правильные движения, отрабатывается четкое, ритмичное произношение фонем и слогов. У детей развивается фонематический слух и слуховое внимание.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Речевые игры</w:t>
      </w:r>
      <w:r w:rsidRPr="00192468">
        <w:rPr>
          <w:rFonts w:ascii="Verdana" w:eastAsia="Times New Roman" w:hAnsi="Verdana" w:cs="Times New Roman"/>
          <w:color w:val="000000"/>
          <w:sz w:val="20"/>
          <w:szCs w:val="20"/>
          <w:lang w:eastAsia="ru-RU"/>
        </w:rPr>
        <w:t> могут быть представлены в различных видах: ритмодекламации без музыкального сопровождения, игры со звуком, игры со звучащими жестами и музицированием на детских музыкальных инструментах, театральные этюды, игры-диалоги и др. Использование простейшего стихотворного текста (русские народные песенки, потешки, прибаутки, считалки, дразнилки) способствует быстрому запоминанию игры и облегчает выполнение логоритмических задач.</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Ритмические игры</w:t>
      </w:r>
      <w:r w:rsidRPr="00192468">
        <w:rPr>
          <w:rFonts w:ascii="Verdana" w:eastAsia="Times New Roman" w:hAnsi="Verdana" w:cs="Times New Roman"/>
          <w:color w:val="000000"/>
          <w:sz w:val="20"/>
          <w:szCs w:val="20"/>
          <w:lang w:eastAsia="ru-RU"/>
        </w:rPr>
        <w:t> развивают чувство ритма, темпа, метра (акцентуации сильной доли такта), что позволяет ребенку лучше ориентироваться в ритмической основе слов, фраз.</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Пение песен и вокализов</w:t>
      </w:r>
      <w:r w:rsidRPr="00192468">
        <w:rPr>
          <w:rFonts w:ascii="Verdana" w:eastAsia="Times New Roman" w:hAnsi="Verdana" w:cs="Times New Roman"/>
          <w:color w:val="000000"/>
          <w:sz w:val="20"/>
          <w:szCs w:val="20"/>
          <w:lang w:eastAsia="ru-RU"/>
        </w:rPr>
        <w:t> развивает память, внимание, мышление, эмоциональную отзывчивость и музыкальный слух; укрепляется голосовой аппарат ребенка, способствует автоматизации гласных звуков. Процесс развития певческих способностей у детей с речевыми нарушениями направлен не только на формирование их художественной культуры, но и на коррекцию голоса, артикуляции, дыхания.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Пальчиковые игры и сказки</w:t>
      </w:r>
      <w:r w:rsidRPr="00192468">
        <w:rPr>
          <w:rFonts w:ascii="Verdana" w:eastAsia="Times New Roman" w:hAnsi="Verdana" w:cs="Times New Roman"/>
          <w:color w:val="000000"/>
          <w:sz w:val="20"/>
          <w:szCs w:val="20"/>
          <w:lang w:eastAsia="ru-RU"/>
        </w:rPr>
        <w:t>. Науке давно известно, что развитие подвижности пальцев напрямую связано с речевым развитием. Поэтому, развивая мелкую моторику пальцев рук, мы способствуем скорейшему речевому развитию. Пальчиковые игры и сказки, как и на музыкальных занятиях, проводятся чаще под музыку – тексты пропеваются, или музыка звучит фоном. Очень полезно использовать лепку несложных фигур, оригами, выкладывание несложных узоров мозаики под проговаривание текста игры.</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Элементарное музицирование на детских музыкальных инструментах</w:t>
      </w:r>
      <w:r w:rsidRPr="00192468">
        <w:rPr>
          <w:rFonts w:ascii="Verdana" w:eastAsia="Times New Roman" w:hAnsi="Verdana" w:cs="Times New Roman"/>
          <w:color w:val="000000"/>
          <w:sz w:val="20"/>
          <w:szCs w:val="20"/>
          <w:lang w:eastAsia="ru-RU"/>
        </w:rPr>
        <w:t> развивает мелкую моторику, чувство ритма, метра, темпа, улучшает внимание, память, а также остальные психические процессы, сопровождающие исполнение музыкального произведения. Кроме известных музыкальных инструментов на занятии можно совместно с детьми изготовить и поиграть на самодельных инструментах – «шумелках» из коробочек и пластмассовых бутылочек, наполненных различной крупой, «звенелках» из металлических трубочек, «стучалках» из деревянных палочек и кусочках бамбуковой удочки, «шуршалках» из мятой бумаги и целлофана.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Театральные этюды</w:t>
      </w:r>
      <w:r w:rsidRPr="00192468">
        <w:rPr>
          <w:rFonts w:ascii="Verdana" w:eastAsia="Times New Roman" w:hAnsi="Verdana" w:cs="Times New Roman"/>
          <w:color w:val="000000"/>
          <w:sz w:val="20"/>
          <w:szCs w:val="20"/>
          <w:lang w:eastAsia="ru-RU"/>
        </w:rPr>
        <w:t>. Очень часто у детей с ТНР маловыразительная мимика, жестикуляция. Мышцы лица, рук, всего тела могут быть вялыми или скованными. Мимические и пантомимические этюды развивают мимическую и артикуляционную моторику (подвижность губ и щек), пластичность и выразительность движений детей, их творческую фантазию и воображение. Это укрепляет в детях чувство уверенности в себе, возможность точнее управлять своим телом, выразительно передавать в движении настроение и образ, обогащает их новыми эмоциональными переживаниями.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lastRenderedPageBreak/>
        <w:t>Коммуникативные игры</w:t>
      </w:r>
      <w:r w:rsidRPr="00192468">
        <w:rPr>
          <w:rFonts w:ascii="Verdana" w:eastAsia="Times New Roman" w:hAnsi="Verdana" w:cs="Times New Roman"/>
          <w:color w:val="000000"/>
          <w:sz w:val="20"/>
          <w:szCs w:val="20"/>
          <w:lang w:eastAsia="ru-RU"/>
        </w:rPr>
        <w:t> формируют у детей умение увидеть в другом человеке его достоинства; способствуют углублению осознания сферы общения; обучают умению сотрудничать. Такие игры чаще проводятся в общем кругу.</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Подвижные игры, хороводы, физминутки</w:t>
      </w:r>
      <w:r w:rsidRPr="00192468">
        <w:rPr>
          <w:rFonts w:ascii="Verdana" w:eastAsia="Times New Roman" w:hAnsi="Verdana" w:cs="Times New Roman"/>
          <w:color w:val="000000"/>
          <w:sz w:val="20"/>
          <w:szCs w:val="20"/>
          <w:lang w:eastAsia="ru-RU"/>
        </w:rPr>
        <w:t> тренируют детей в координации слова и движения, развивают внимание, память, быстроту реакции на смену движений. Эти игры воспитывают чувство коллективизма, сопереживания, ответственности, приучают детей выполнять правила игры.</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Учебно-тематический план</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Основными разделами программы являются: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движение,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азбука танцевального движения,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слово.</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Все разделы делятся на отдельные компоненты.</w:t>
      </w:r>
    </w:p>
    <w:tbl>
      <w:tblPr>
        <w:tblW w:w="0" w:type="auto"/>
        <w:tblCellSpacing w:w="15" w:type="dxa"/>
        <w:tblCellMar>
          <w:top w:w="15" w:type="dxa"/>
          <w:left w:w="15" w:type="dxa"/>
          <w:bottom w:w="15" w:type="dxa"/>
          <w:right w:w="15" w:type="dxa"/>
        </w:tblCellMar>
        <w:tblLook w:val="04A0"/>
      </w:tblPr>
      <w:tblGrid>
        <w:gridCol w:w="1042"/>
        <w:gridCol w:w="764"/>
        <w:gridCol w:w="708"/>
        <w:gridCol w:w="803"/>
        <w:gridCol w:w="957"/>
        <w:gridCol w:w="745"/>
        <w:gridCol w:w="730"/>
        <w:gridCol w:w="727"/>
        <w:gridCol w:w="838"/>
        <w:gridCol w:w="926"/>
        <w:gridCol w:w="564"/>
        <w:gridCol w:w="871"/>
      </w:tblGrid>
      <w:tr w:rsidR="00192468" w:rsidRPr="00192468" w:rsidTr="00192468">
        <w:trPr>
          <w:trHeight w:val="330"/>
          <w:tblCellSpacing w:w="15" w:type="dxa"/>
        </w:trPr>
        <w:tc>
          <w:tcPr>
            <w:tcW w:w="6" w:type="dxa"/>
            <w:gridSpan w:val="7"/>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br/>
              <w:t> </w:t>
            </w:r>
          </w:p>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Движение</w:t>
            </w:r>
          </w:p>
        </w:tc>
        <w:tc>
          <w:tcPr>
            <w:tcW w:w="6" w:type="dxa"/>
            <w:gridSpan w:val="2"/>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Азбука танцевального движения</w:t>
            </w:r>
          </w:p>
        </w:tc>
        <w:tc>
          <w:tcPr>
            <w:tcW w:w="6"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br/>
              <w:t> </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b/>
                <w:bCs/>
                <w:sz w:val="24"/>
                <w:szCs w:val="24"/>
                <w:lang w:eastAsia="ru-RU"/>
              </w:rPr>
              <w:t>Слово и речь</w:t>
            </w:r>
          </w:p>
        </w:tc>
      </w:tr>
      <w:tr w:rsidR="00192468" w:rsidRPr="00192468" w:rsidTr="00192468">
        <w:trPr>
          <w:tblCellSpacing w:w="15" w:type="dxa"/>
        </w:trPr>
        <w:tc>
          <w:tcPr>
            <w:tcW w:w="6" w:type="dxa"/>
            <w:vMerge w:val="restart"/>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Общеразвивающие упражнения под музыку</w:t>
            </w:r>
          </w:p>
        </w:tc>
        <w:tc>
          <w:tcPr>
            <w:tcW w:w="6" w:type="dxa"/>
            <w:vMerge w:val="restart"/>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Музыкально-ритмические движения</w:t>
            </w:r>
          </w:p>
        </w:tc>
        <w:tc>
          <w:tcPr>
            <w:tcW w:w="6" w:type="dxa"/>
            <w:vMerge w:val="restart"/>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Игры и упражнения</w:t>
            </w:r>
          </w:p>
        </w:tc>
        <w:tc>
          <w:tcPr>
            <w:tcW w:w="6" w:type="dxa"/>
            <w:vMerge w:val="restart"/>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Пантомима, импровизация</w:t>
            </w:r>
          </w:p>
        </w:tc>
        <w:tc>
          <w:tcPr>
            <w:tcW w:w="6" w:type="dxa"/>
            <w:gridSpan w:val="3"/>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Специальные упражнения</w:t>
            </w:r>
          </w:p>
        </w:tc>
        <w:tc>
          <w:tcPr>
            <w:tcW w:w="6" w:type="dxa"/>
            <w:vMerge w:val="restart"/>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Знакомство с элементами танцев. Разучивание танцев.</w:t>
            </w:r>
          </w:p>
        </w:tc>
        <w:tc>
          <w:tcPr>
            <w:tcW w:w="6" w:type="dxa"/>
            <w:vMerge w:val="restart"/>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Теоретические сведения (понятия, история возникновения танцев)</w:t>
            </w:r>
          </w:p>
        </w:tc>
        <w:tc>
          <w:tcPr>
            <w:tcW w:w="6" w:type="dxa"/>
            <w:vMerge w:val="restart"/>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Упражнения на автоматизацию звуков</w:t>
            </w:r>
          </w:p>
        </w:tc>
        <w:tc>
          <w:tcPr>
            <w:tcW w:w="6" w:type="dxa"/>
            <w:vMerge w:val="restart"/>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Развитие речи и словаря</w:t>
            </w:r>
          </w:p>
        </w:tc>
        <w:tc>
          <w:tcPr>
            <w:tcW w:w="6" w:type="dxa"/>
            <w:vMerge w:val="restart"/>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Пение песен с движениями</w:t>
            </w:r>
          </w:p>
        </w:tc>
      </w:tr>
      <w:tr w:rsidR="00192468" w:rsidRPr="00192468" w:rsidTr="00192468">
        <w:trPr>
          <w:tblCellSpacing w:w="15" w:type="dxa"/>
        </w:trPr>
        <w:tc>
          <w:tcPr>
            <w:tcW w:w="0" w:type="auto"/>
            <w:vMerge/>
            <w:tcBorders>
              <w:top w:val="single" w:sz="6" w:space="0" w:color="000000"/>
              <w:left w:val="single" w:sz="6" w:space="0" w:color="000000"/>
              <w:bottom w:val="single" w:sz="6" w:space="0" w:color="000000"/>
              <w:right w:val="nil"/>
            </w:tcBorders>
            <w:vAlign w:val="cente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nil"/>
            </w:tcBorders>
            <w:vAlign w:val="cente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nil"/>
            </w:tcBorders>
            <w:vAlign w:val="cente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nil"/>
            </w:tcBorders>
            <w:vAlign w:val="cente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Элементы артикуляционной гимнастики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Элементы дыхательной гимнастики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Упражнения на развитие мелкой моторики</w:t>
            </w:r>
          </w:p>
        </w:tc>
        <w:tc>
          <w:tcPr>
            <w:tcW w:w="0" w:type="auto"/>
            <w:vMerge/>
            <w:tcBorders>
              <w:top w:val="single" w:sz="6" w:space="0" w:color="000000"/>
              <w:left w:val="single" w:sz="6" w:space="0" w:color="000000"/>
              <w:bottom w:val="single" w:sz="6" w:space="0" w:color="000000"/>
              <w:right w:val="nil"/>
            </w:tcBorders>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nil"/>
            </w:tcBorders>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nil"/>
            </w:tcBorders>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nil"/>
            </w:tcBorders>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p>
        </w:tc>
      </w:tr>
    </w:tbl>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Каждый из разделов программы, решая свои задачи, одновременно тесно связан с остальными и подчинен единой цели – ликвидировать патологический речевой и двигательный процесс. На всех уроках осуществляется работа по всем разделам программы. При этом, в зависимости от целей и задач на уроке, меняется количество времени, отводимое на каждый раздел, смещается кульминация урока. Обязательным остается введение упражнений на организацию внимания в начале урока и снятие напряжения – в конце урока.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Уроки в подготовительном - первом классе проводятся в виде действа, игры, подражания как наиболее близких форм адаптации в данном возрасте: «Путешествие по танцевальному городку», «Прогулка к трем феям», «Лесная прогулка».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Сказочные сюжеты позволяют объединить все элементы урока в единую канву.</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lastRenderedPageBreak/>
        <w:t>Содержание разделов</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Движение является одним из основных механизмов уравновешивания и адаптации со средой, поэтому это мощный фактор в коррекционной работе.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Общеразвивающие упражнения.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Перестроения.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Задачи:</w:t>
      </w:r>
    </w:p>
    <w:p w:rsidR="00192468" w:rsidRPr="00192468" w:rsidRDefault="00192468" w:rsidP="00192468">
      <w:pPr>
        <w:numPr>
          <w:ilvl w:val="0"/>
          <w:numId w:val="25"/>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всесторонне воздействовать на организм;</w:t>
      </w:r>
    </w:p>
    <w:p w:rsidR="00192468" w:rsidRPr="00192468" w:rsidRDefault="00192468" w:rsidP="00192468">
      <w:pPr>
        <w:numPr>
          <w:ilvl w:val="0"/>
          <w:numId w:val="25"/>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координацию, четкость, ритмичность,</w:t>
      </w:r>
    </w:p>
    <w:p w:rsidR="00192468" w:rsidRPr="00192468" w:rsidRDefault="00192468" w:rsidP="00192468">
      <w:pPr>
        <w:numPr>
          <w:ilvl w:val="0"/>
          <w:numId w:val="25"/>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переключаемость движений;</w:t>
      </w:r>
    </w:p>
    <w:p w:rsidR="00192468" w:rsidRPr="00192468" w:rsidRDefault="00192468" w:rsidP="00192468">
      <w:pPr>
        <w:numPr>
          <w:ilvl w:val="0"/>
          <w:numId w:val="25"/>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показать разницу между движениями (бег, ходьба, покой, прыжки);</w:t>
      </w:r>
    </w:p>
    <w:p w:rsidR="00192468" w:rsidRPr="00192468" w:rsidRDefault="00192468" w:rsidP="00192468">
      <w:pPr>
        <w:numPr>
          <w:ilvl w:val="0"/>
          <w:numId w:val="25"/>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показать тесную связь движений и упражнений;</w:t>
      </w:r>
    </w:p>
    <w:p w:rsidR="00192468" w:rsidRPr="00192468" w:rsidRDefault="00192468" w:rsidP="00192468">
      <w:pPr>
        <w:numPr>
          <w:ilvl w:val="0"/>
          <w:numId w:val="25"/>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умение ориентироваться в пространстве.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Музыкально-ритмические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движения.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Задачей</w:t>
      </w:r>
      <w:r w:rsidRPr="00192468">
        <w:rPr>
          <w:rFonts w:ascii="Verdana" w:eastAsia="Times New Roman" w:hAnsi="Verdana" w:cs="Times New Roman"/>
          <w:color w:val="000000"/>
          <w:sz w:val="20"/>
          <w:szCs w:val="20"/>
          <w:lang w:eastAsia="ru-RU"/>
        </w:rPr>
        <w:t> этого вида деятельности является: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воспринимающий и воспроизводящий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ритмический слух;</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воспитывать способность управлять мышечным тонусом;</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вырабатывать согласованность рук, ног в ходьбе и беге;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дать представление о ритмической организации музыки,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движения и речи;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учить повторять заданный рисунок, двигаться в соответствии с характером музыки.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Игры и упражнения.</w:t>
      </w:r>
      <w:r w:rsidRPr="00192468">
        <w:rPr>
          <w:rFonts w:ascii="Verdana" w:eastAsia="Times New Roman" w:hAnsi="Verdana" w:cs="Times New Roman"/>
          <w:color w:val="000000"/>
          <w:sz w:val="20"/>
          <w:szCs w:val="20"/>
          <w:lang w:eastAsia="ru-RU"/>
        </w:rPr>
        <w:t> В коррекционной работе используются статические,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подвижные, полуподвижные игры, игры – драматизации.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Задачи:</w:t>
      </w:r>
    </w:p>
    <w:p w:rsidR="00192468" w:rsidRPr="00192468" w:rsidRDefault="00192468" w:rsidP="00192468">
      <w:pPr>
        <w:numPr>
          <w:ilvl w:val="0"/>
          <w:numId w:val="26"/>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дать представление о соблюдении правил игр;</w:t>
      </w:r>
    </w:p>
    <w:p w:rsidR="00192468" w:rsidRPr="00192468" w:rsidRDefault="00192468" w:rsidP="00192468">
      <w:pPr>
        <w:numPr>
          <w:ilvl w:val="0"/>
          <w:numId w:val="26"/>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статическую и динамическую координацию</w:t>
      </w:r>
    </w:p>
    <w:p w:rsidR="00192468" w:rsidRPr="00192468" w:rsidRDefault="00192468" w:rsidP="00192468">
      <w:pPr>
        <w:numPr>
          <w:ilvl w:val="0"/>
          <w:numId w:val="26"/>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движений, ловкость, быстроту реакции на звуковые или словесные сигналы;</w:t>
      </w:r>
    </w:p>
    <w:p w:rsidR="00192468" w:rsidRPr="00192468" w:rsidRDefault="00192468" w:rsidP="00192468">
      <w:pPr>
        <w:numPr>
          <w:ilvl w:val="0"/>
          <w:numId w:val="26"/>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ориентировку в пространстве, инициативу.</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Пантомима, импровизация.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Задачи:</w:t>
      </w:r>
    </w:p>
    <w:p w:rsidR="00192468" w:rsidRPr="00192468" w:rsidRDefault="00192468" w:rsidP="00192468">
      <w:pPr>
        <w:numPr>
          <w:ilvl w:val="0"/>
          <w:numId w:val="27"/>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наблюдательность, фантазию, воображение, уметь перевоплощаться;</w:t>
      </w:r>
    </w:p>
    <w:p w:rsidR="00192468" w:rsidRPr="00192468" w:rsidRDefault="00192468" w:rsidP="00192468">
      <w:pPr>
        <w:numPr>
          <w:ilvl w:val="0"/>
          <w:numId w:val="27"/>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способность к сценическому действию.</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lastRenderedPageBreak/>
        <w:t>Развитие мелкой моторики.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lang w:eastAsia="ru-RU"/>
        </w:rPr>
        <w:t>Задачи:</w:t>
      </w:r>
    </w:p>
    <w:p w:rsidR="00192468" w:rsidRPr="00192468" w:rsidRDefault="00192468" w:rsidP="00192468">
      <w:pPr>
        <w:numPr>
          <w:ilvl w:val="0"/>
          <w:numId w:val="28"/>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вырабатывать четкость выполнения тонких движений</w:t>
      </w:r>
    </w:p>
    <w:p w:rsidR="00192468" w:rsidRPr="00192468" w:rsidRDefault="00192468" w:rsidP="00192468">
      <w:pPr>
        <w:numPr>
          <w:ilvl w:val="0"/>
          <w:numId w:val="28"/>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пальцев одновременно с речью и музыкой;</w:t>
      </w:r>
    </w:p>
    <w:p w:rsidR="00192468" w:rsidRPr="00192468" w:rsidRDefault="00192468" w:rsidP="00192468">
      <w:pPr>
        <w:numPr>
          <w:ilvl w:val="0"/>
          <w:numId w:val="28"/>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зрительно-моторную координацию.</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Элементы артикуляционной и дыхательной гимнастики.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Задачи:</w:t>
      </w:r>
    </w:p>
    <w:p w:rsidR="00192468" w:rsidRPr="00192468" w:rsidRDefault="00192468" w:rsidP="00192468">
      <w:pPr>
        <w:numPr>
          <w:ilvl w:val="0"/>
          <w:numId w:val="29"/>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четкую дикцию, правильный артикуляционный уклад, способствовать исправлению дефектов произношения;</w:t>
      </w:r>
    </w:p>
    <w:p w:rsidR="00192468" w:rsidRPr="00192468" w:rsidRDefault="00192468" w:rsidP="00192468">
      <w:pPr>
        <w:numPr>
          <w:ilvl w:val="0"/>
          <w:numId w:val="29"/>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речевое и певческое дыхание, его продолжительность, постепенность;</w:t>
      </w:r>
    </w:p>
    <w:p w:rsidR="00192468" w:rsidRPr="00192468" w:rsidRDefault="00192468" w:rsidP="00192468">
      <w:pPr>
        <w:numPr>
          <w:ilvl w:val="0"/>
          <w:numId w:val="29"/>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способствовать нормализации деятельности периферических отделов речевого аппарата;</w:t>
      </w:r>
    </w:p>
    <w:p w:rsidR="00192468" w:rsidRPr="00192468" w:rsidRDefault="00192468" w:rsidP="00192468">
      <w:pPr>
        <w:numPr>
          <w:ilvl w:val="0"/>
          <w:numId w:val="29"/>
        </w:num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четкую дикцию.</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Азбука танцевального движения.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Знакомство с элементами танцев.</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Разучивание танцев.</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Задачи: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приобщать учащегося к миру прекрасного, к культуре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общения, к взаимопомощи;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способствовать гармонизации личности;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вырабатывать осанку, музыкально-ритмическую чуткость, выразительность;</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чувство партнера в танцах.</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Теоретические сведения.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Задачи: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расширять кругозор, словарный запас.</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Слово и речь</w:t>
      </w:r>
      <w:r w:rsidRPr="00192468">
        <w:rPr>
          <w:rFonts w:ascii="Verdana" w:eastAsia="Times New Roman" w:hAnsi="Verdana" w:cs="Times New Roman"/>
          <w:color w:val="000000"/>
          <w:sz w:val="20"/>
          <w:szCs w:val="20"/>
          <w:lang w:eastAsia="ru-RU"/>
        </w:rPr>
        <w:t> материал этого раздела включает в себя комплексную работу над звуком, мимикой, жестом, т.е. над всей просодикой. Музыка и слово используются с активной реализацией движения.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Пение с движениями.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Задачи: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слуходвигательную и слуховокальную</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координацию;</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совершенствовать вокально-хоровые навыки, развивать</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lastRenderedPageBreak/>
        <w:t>слуховое внимание, координацию между слухом и голосом;</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чуткое отношение к слову в песне, уметь</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передавать средства выразительности музыки;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соотносить характер движений с характером музыки.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Развитее речи и словаря.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Задачи: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создать условия для активизации пассивного словаря,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для расширения активного словаря (глагольного, именного).</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Упражнения на автоматизацию звуков.</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Задачи: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способствовать автоматизации звуков в речи;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точно передавать в заданном ритме и динамике попевки, чистоговорки под музыку на проходимые на данном этапе гласные и согласные.</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ОБЩЕРАЗВИВАЮЩИЕ УПРАЖНЕНИЯ.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Их цель</w:t>
      </w:r>
      <w:r w:rsidRPr="00192468">
        <w:rPr>
          <w:rFonts w:ascii="Verdana" w:eastAsia="Times New Roman" w:hAnsi="Verdana" w:cs="Times New Roman"/>
          <w:color w:val="000000"/>
          <w:sz w:val="20"/>
          <w:szCs w:val="20"/>
          <w:lang w:eastAsia="ru-RU"/>
        </w:rPr>
        <w:t> – укрепление, развитие и коррекция всего двигательного аппарата. У детей с ТНР отмечается нарушение координации движений, наблюдаются явления скованности, перегруженности, плохой осанки и пр. С учётом этих особенностей в программу включены соответствующие упражнения: на укрепление мышц плеч, головы, плечевого пояса и верхних конечностей, туловища, нижних конечностей; специальные упражнения для выработки осанки; упражнения на расслабление отдельных мышечных групп. Все они связаны между собой.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Эти упражнения проводятся в начале урока в течение 8 – 10 минут. Это и организующий момент урока.</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МУЗЫКАЛЬНО-РИТМИЧЕСКИЕ УПРАЖНЕНИЯ.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 этот раздел входят упражнения, позволяющие научить детей ритмично двигаться в соответствии с характером музыки, переключаться с одного темпа на другой, находить темп в движении, исходя из музыки, изменять движения в связи с изменениями силы звучания, сменой регистров, характером мелодии; передавать движениями содержание и форму данного музыкального произведения. В данный раздел входят и упражнения, которые направлены на развитие внимания, ответной двигательной реакции на звуковой или словесный сигнал, на развитие памяти. Детям даются задания на различение коротких и долгих звуков и умение передавать их в движении.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Чувство ритма развивается у детей путём систематического восприятия музыки и усвоения звучащего в ней ритма через движение.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Содержание упражнений разнообразно. При выполнении одних - дети соревнуются, других – передают действия людей, движение транспорта, повадки животных и пр. большое место в этом разделе программы отводится упражнениям с предметами (флажками, мячами, обручами). Наиболее часто используется подвижная игра.</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lastRenderedPageBreak/>
        <w:t>РАЗВИТИЕ И КОРРЕКЦИЯ РЕЧИ.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Данный раздел предполагает:</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воспитание и развитие темпа и ритма дыхания;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орального праксиса;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просодики речи;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фонематического восприятия;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воспитание и развитие темпа и ритма речи;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автоматизация звуков, развитие словарного запаса, грамматического строя речи, связной речи.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Материал располагается концентрически, с постепенным усложнением упражнений. На каждом уроке используются все виды упражнений.</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СОДЕРЖАНИЕ ПРОГРАММЫ</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Подготовительный класс – 33 часа (1 час в нед,)</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1</w:t>
      </w:r>
      <w:r w:rsidRPr="00192468">
        <w:rPr>
          <w:rFonts w:ascii="Verdana" w:eastAsia="Times New Roman" w:hAnsi="Verdana" w:cs="Times New Roman"/>
          <w:b/>
          <w:bCs/>
          <w:color w:val="000000"/>
          <w:sz w:val="20"/>
          <w:szCs w:val="20"/>
          <w:lang w:eastAsia="ru-RU"/>
        </w:rPr>
        <w:t>. РАЗВИТИЕ ДВИЖЕНИЙ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Совершенствовать навыки правильной ходьбы и бега. Сохранять во время ходьбы и бега данный учителем темп, быстро изменять его. Ходить и бегать друг за другом в колонне, по одному и парами. Менять направление движений по заданию учителя; ходьба и бег змейкой, по кругу. Быстрая остановка по сигналу; выполнять во время ходьбы и бега несложные задания. Уметь ориентироваться в пространстве. Построения и перестроения; уметь двигаться в колонне по одному, по два, по три, сохранять правильное расстояние в колонне.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Уметь построиться в круг и ходить по кругу. Ходить по средней линии зала. Развивать у детей чувство равновесия, ритмичность и координированность движений.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ОБЩЕРАЗВИВАЮЩИЕ УПРАЖНЕНИЯ.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-упражнения для мышц плечевого пояса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-упражнения для кистей рук</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упражнения для туловища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-упражнения для мышц ног</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-упражнения на выработку осанки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2.МУЗЫКАЛЬНО-РИТМИЧЕСКИЕ ДВИЖЕНИЯ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Согласовывать движения с музыкой в умеренном, быстром и медленном темпе сначала на хлопках, затем в ходьбе, беге, поскоке, при движении рук. На умеренный темп хлопать в ладоши в соответствии с темпом и прекращать хлопки вместе с окончанием музыки. Уметь воспринимать перемену темпа.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lastRenderedPageBreak/>
        <w:t>Ходить в темпе музыки; выполнять общеразвивающие упражнения в темпе музыки.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Двигаться в соответствии с разнообразным характером музыки, динамикой, регистрами; менять движения в соответствии с изменением музыкальных фраз.</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Различать характер музыки. Передавать характер музыки разной походкой, бегом, движениями рук и т.д. Воспринимать и передавать акцент в музыке движениями на месте, хлопками, ударами по бубну, мячом. Отметить в движении несложный ритмический рисунок.</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Выполнять во время ходьбы хлопки и простейшие движения руками; ходить змейкой; уметь тормозить своё движение, останавливаться по словесному и звуковому сигналу.</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Выполнять ряд упражнений с предметами (мячи, флажки, кубики). По сигналу брать предметы, передавать, подбрасывать и ловить, перебрасывать.</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Воспитывать навыки выдержки, поочерёдности действий. Запоминать ряд последовательных движений и действий. Развивать зрительное и слуховое восприятие.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3.РАЗВИТИЕ И КОРРЕКЦИЯ РЕЧИ.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Автоматизация и дифференциация звуков в занимательной форме ; развитие плавного речевого дыхания, голоса; восстановление и развитие мимических движений; развитие просодической стороны речи; активизация и развитие словарного запаса; коррекция слоговой структуры слова, развитие связной речи.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Чёткое произнесение звуков, слогов и слов со звуками, предусмотренными программой по произношению.</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ОСНОВНЫЕ ТРЕБОВАНИЯ К ЗНАНИЯМ И УМЕНИЯМ УЧАЩИХСЯ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Учащиеся должны уметь:</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-согласовывать движения с музыкой в быстром, умеренном и медленном темпе, воспринимать перемену темпа и двигаться в соответствии с характером, динамикой и звуковысотностью музыкального сопровождения;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-ходить равномерным широким шагом, бегать легко и ритмично, сохраняя во время движения данный учителем темп и переходить с одного темпа на другой;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-ходить и бегать в колонне по одному и парами, змейкой, по кругу, врассыпную, выполняя во время движения несложные задания;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-двигаться в колонне по одному, по два, по три, сохраняя правильное расстояние в колонне и чётко прекращать движение по сигналу;</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-ориентироваться в пространстве, уступать друг другу дорогу, воспитывать навыки выдержки и поочерёдности движений;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-запоминать ряд последовательных движений и действий, отличающихся друг от друга, выполнять ряд действий с мячом, кубиками по предварительной инструкции;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-развивать чувство равновесия, ритмичность и координированность движений; воспринимать и передавать в движении акцент и несложный ритмический рисунок.</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-следить за правильностью дыхания при выполнении двигательных, музыкальных и речевых упражнений.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lastRenderedPageBreak/>
        <w:t>-чётко произносить поставленные звуки.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-следить за интонационной выразительностью речи.</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Ожидаемые результаты и способы проверки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Целенаправленное коррекционное воздействие, с одной стороны, ведет к исправлению речевых дефектов, с другой – создает базу для освоения программ других предметов общеобразовательных циклов и дает возможность продолжить обучение после школы. В результате практического воплощения программы происходит:</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Исправление и смягчение дефектов речи детей;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Улучшение двигательных способностей детей (появляется четкость и координация движений, способность ощущать ритмическую выразительность);</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Усиление впечатлительности, музыкального восприятия, что в свою очередь, активизирует умственную деятельность;</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Сформированность знаний по лексическим темам, расширение словарного запаса по лексическим темам, умение самостоятельно составлять небольшие рассказы на определенную тему, придумывать необычные окончания знакомых сказок, песен.</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Сформированность умений выполнять движения в соответствии со словами. Сформированность умений ритмично выполнять движения в соответствии со словами, выразительно передавая заданный характер, образ).</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Сформированность правильного речевого и физиологического дыхания.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Способность правильно выполнять артикуляции звуков отдельно и в слоговых рядах, дифференцировать парные согласные звуки.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Способность выполнить оздоровительные упражнения для горла, для улучшения осанки, дыхательные и пальчиковые упражнения, самомассаж лица и массаж тела, этюды на напряжение и расслабление мышц тела. (Способность выполнить оздоровительные упражнения для горла, для улучшения осанки, дыхательные (по А. Стрельниковой; Приложение 2) и пальчиковые упражнения, самомассаж лица и тела, психогимнастические этюды на напряжение и расслабление мышц тела, на преодоление двигательного автоматизма).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Сформированность модуляции голоса, плавности и интонационной выразительности речи, правильного речевого и физиологического дыхания, умения правильно брать дыхание во время пения.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Способность ориентироваться в пространстве, двигаться в заданном направлении.( Способность ориентироваться в пространстве, двигаться в заданном направлении, перестраиваться в колонны и шеренги, выполнять различные виды ходьбы и бега).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Способность координировать движения в мелких мышечных группах пальцев рук и кистей, быстро реагировать на смену движений.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Улучшение показателей слухового, зрительного, двигательного внимания, памяти.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xml:space="preserve">Положительные результаты диагностик музыкальных и творческих способностей детей в соответствии с индивидуальными возможностями (дети внимательно слушают музыку, активно отвечают на вопросы о характере и содержании музыкальных произведений, </w:t>
      </w:r>
      <w:r w:rsidRPr="00192468">
        <w:rPr>
          <w:rFonts w:ascii="Verdana" w:eastAsia="Times New Roman" w:hAnsi="Verdana" w:cs="Times New Roman"/>
          <w:color w:val="000000"/>
          <w:sz w:val="20"/>
          <w:szCs w:val="20"/>
          <w:lang w:eastAsia="ru-RU"/>
        </w:rPr>
        <w:lastRenderedPageBreak/>
        <w:t>поют, танцуют, играют на музыкальных инструментах, сочиняют мелодии, ритмические рисунки, танцевальные и общеразвивающие движения).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Улучшение результатов диагностик развития речи. (Сформированность произносительных навыков, подвижности артикуляционного аппарата. Способность правильно выполнять артикуляции звуков отдельно и в слоговых рядах, дифференцировать парные согласные звуки в слоговых рядах, словах, чистоговорках).</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Воспитание бережного отношения к природе, животным.</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Воспитание нравственно-патриотических чувств, уважения к культуре и традициям народов России, родного края, труду людей.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Воспитание у детей потребности в здоровом образе жизни, чувства ответственности за сохранение и укрепление своего здоровья и здоровья окружающих людей.</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Календарно-тематическое планирование в подготовительном классе.</w:t>
      </w:r>
    </w:p>
    <w:tbl>
      <w:tblPr>
        <w:tblW w:w="0" w:type="auto"/>
        <w:tblCellSpacing w:w="15" w:type="dxa"/>
        <w:tblCellMar>
          <w:top w:w="15" w:type="dxa"/>
          <w:left w:w="15" w:type="dxa"/>
          <w:bottom w:w="15" w:type="dxa"/>
          <w:right w:w="15" w:type="dxa"/>
        </w:tblCellMar>
        <w:tblLook w:val="04A0"/>
      </w:tblPr>
      <w:tblGrid>
        <w:gridCol w:w="499"/>
        <w:gridCol w:w="1974"/>
        <w:gridCol w:w="728"/>
        <w:gridCol w:w="847"/>
      </w:tblGrid>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w:t>
            </w:r>
          </w:p>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п/п</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Темы уроков.</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Кол-во</w:t>
            </w:r>
          </w:p>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часов</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Дата.</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I четверть.</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9ч.</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Вводный урок. Добро пожаловать в сказочный мир движений и музыки Координация движения. «Спор грибов и ягод».</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2.</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Диагностика Марш. Динамика. Ходьба с остановками, бег. «Путешествие язычка».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3.</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Диагностика. В гостях у лесного гнома.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4.</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Характер музыки и движений. «Яблоко» по мотивам сказки В. Сутенеева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5.</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xml:space="preserve">Музыка и движения – друзья. «Пых» по мотивам белоруской </w:t>
            </w:r>
            <w:r w:rsidRPr="00192468">
              <w:rPr>
                <w:rFonts w:ascii="Times New Roman" w:eastAsia="Times New Roman" w:hAnsi="Times New Roman" w:cs="Times New Roman"/>
                <w:sz w:val="24"/>
                <w:szCs w:val="24"/>
                <w:lang w:eastAsia="ru-RU"/>
              </w:rPr>
              <w:lastRenderedPageBreak/>
              <w:t>народной сказки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6.</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Средства выразительности танца, марша. «Спор овощей»</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7.</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Средства выразительности. Мелодия. «Колосок» по мотивам украинской народной сказки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8.</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Средства выразительности танца, марша. «Приключения дождика»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9.</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Средства выразительности музыки и движения. Слушаем и сливаемся с музыкой. «Краски осени»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II четверть.</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7ч.</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Интонация. Связь слова и движения. Речь музыкальная и разговорная. «Палочка-выручалочка» по мотивам сказки В. Сутенеева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2.</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Средства выразительности. Мелодия. «Как коза в лесу избушку построила» по мотивам русской народной сказки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3.</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Интонация. Связь слова и движения. «Кот, петух и лиса» по мотивам русской народной сказки.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4.</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xml:space="preserve">Связь слова, </w:t>
            </w:r>
            <w:r w:rsidRPr="00192468">
              <w:rPr>
                <w:rFonts w:ascii="Times New Roman" w:eastAsia="Times New Roman" w:hAnsi="Times New Roman" w:cs="Times New Roman"/>
                <w:sz w:val="24"/>
                <w:szCs w:val="24"/>
                <w:lang w:eastAsia="ru-RU"/>
              </w:rPr>
              <w:lastRenderedPageBreak/>
              <w:t>музыки и движения. «Теремок – холодок»</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5.</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Хороводы, танцы с пением. «Дед Мороз построил дом»</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6.</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Связь содержания песни с характером движения. Может ли петь движение? «Отчего у белого медведя нос чёрный» по мотивам юкагирской народной сказки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7.</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Танец. Разнообразие танцев (хороводные, парные). «Ёлка» по мотивам сказки В. Сутенеева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III четверть.</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10ч.</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Красота и выразительность хороводов «Снеговик на ёлке»</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2.</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Хоровод игрушек (импровизация). «Морозята»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3.</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Танец Полька (характер музыки, особенность ритма). «Мороз Иванович» по мотивам сказки В. Одоевского</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4.</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xml:space="preserve">Хоровод сказочных героев. Образы </w:t>
            </w:r>
            <w:r w:rsidRPr="00192468">
              <w:rPr>
                <w:rFonts w:ascii="Times New Roman" w:eastAsia="Times New Roman" w:hAnsi="Times New Roman" w:cs="Times New Roman"/>
                <w:sz w:val="24"/>
                <w:szCs w:val="24"/>
                <w:lang w:eastAsia="ru-RU"/>
              </w:rPr>
              <w:lastRenderedPageBreak/>
              <w:t>игрушек (на основе вальса, польки). «Приключения снежинки»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5.</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«Снежная книга» по мотивам рассказа В. Бианки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6.</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«Мороз, солнце и ветер» по мотивам русской народной сказки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7.</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«Парад на Красной площади» по мотивам стихотворения В. Орлова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8.</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Весенний хоровод. Образы весны, цветов, ветра, птиц. «Как муравьишка дом солнышка искал»</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9.</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«Гуси-лебеди» по мотивам русской народной сказки</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10.</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Связь слова и движения. Песенки-картинки. «Я маму мою обидел» по мотивам стихотворения Э. Мошковской</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IV четверть.</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7ч.</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rHeight w:val="150"/>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150" w:lineRule="atLeast"/>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150" w:lineRule="atLeast"/>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Упражнения с предметами. «Кем быть»</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150" w:lineRule="atLeast"/>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150" w:lineRule="atLeast"/>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2.</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xml:space="preserve">Ритмические движения под разную музыку. Игры-импровизации. «Откуда у верблюда горб» по мотивам </w:t>
            </w:r>
            <w:r w:rsidRPr="00192468">
              <w:rPr>
                <w:rFonts w:ascii="Times New Roman" w:eastAsia="Times New Roman" w:hAnsi="Times New Roman" w:cs="Times New Roman"/>
                <w:sz w:val="24"/>
                <w:szCs w:val="24"/>
                <w:lang w:eastAsia="ru-RU"/>
              </w:rPr>
              <w:lastRenderedPageBreak/>
              <w:t>одноименной сказки Р. Киплинга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lastRenderedPageBreak/>
              <w:t>3.</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Ритмические движения под разную музыку. Игры-импровизации. «Откуда у носорога шкура» по мотивам одноименной сказки Р. Киплинга</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4.</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Музыкальная подвижная игра «Космическое путешествие»</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5.</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Хоровод с пением (обобщение). «Лекарство от зевоты»</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6.</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Плясовая - душа и характер музыки, движения. «Колобок»</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7.</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Чему научили нас три Феи: музыка, движение, речь (обобщение).</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1</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r w:rsidR="00192468" w:rsidRPr="00192468" w:rsidTr="00192468">
        <w:trPr>
          <w:tblCellSpacing w:w="15" w:type="dxa"/>
        </w:trPr>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Всего:</w:t>
            </w:r>
          </w:p>
        </w:tc>
        <w:tc>
          <w:tcPr>
            <w:tcW w:w="6"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92468" w:rsidRPr="00192468" w:rsidRDefault="00192468" w:rsidP="0019246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33ч.</w:t>
            </w:r>
          </w:p>
        </w:tc>
        <w:tc>
          <w:tcPr>
            <w:tcW w:w="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92468" w:rsidRPr="00192468" w:rsidRDefault="00192468" w:rsidP="00192468">
            <w:pPr>
              <w:spacing w:after="0" w:line="240" w:lineRule="auto"/>
              <w:rPr>
                <w:rFonts w:ascii="Times New Roman" w:eastAsia="Times New Roman" w:hAnsi="Times New Roman" w:cs="Times New Roman"/>
                <w:sz w:val="24"/>
                <w:szCs w:val="24"/>
                <w:lang w:eastAsia="ru-RU"/>
              </w:rPr>
            </w:pPr>
            <w:r w:rsidRPr="00192468">
              <w:rPr>
                <w:rFonts w:ascii="Times New Roman" w:eastAsia="Times New Roman" w:hAnsi="Times New Roman" w:cs="Times New Roman"/>
                <w:sz w:val="24"/>
                <w:szCs w:val="24"/>
                <w:lang w:eastAsia="ru-RU"/>
              </w:rPr>
              <w:t> </w:t>
            </w:r>
          </w:p>
        </w:tc>
      </w:tr>
    </w:tbl>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Приложение 1.</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Упражнения по А.Н. Стрельниковой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(адаптированные для детей школьного возраста)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Упражнение Малый маятник</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Стоя, руки опущены, кивать головой вперед-назад, вдох-вдох. Движения и вдохи идут одновременно, вдохи шумные и короткие. Выдох произвольный.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Тик-так, тик-так,</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Я умею делать так:</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lastRenderedPageBreak/>
        <w:t>Вперед – тик,</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Назад – так.</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Тик-так, тик-так.</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Упражнение Кошка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Ноги на ширине плеч. Движения напоминают движения кошки, которая подкрадывается к воробью. Повторяются ее движения – чуть-чуть приседая, поворачиваться то вправо, то влево.</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Тяжесть тела переносить то на правую ногу, то на левую, одновременно поворачиваясь. Шумно нюхать воздух справа, слева – в темпе шагов. Выдох произвольный.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Топ-топ-топ –</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Вот крадется черный кот.</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Упражнение Обними плечи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Поднять руки на уровень плеч. Согнуть их в локтях. Повернуть ладони к себе и поставить их перед грудью, чуть ниже шеи. Бросать руки навстречу: они параллельно друг другу. Спокойный темп шагов. Одновременно с каждым броском, когда руки теснее всего сошлись, повторить короткие шумные вдохи.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Руки не уводить далеко от тела, локти не разгибать. Выдох произвольный.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Обнимите плечики,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На лугу кузнечики.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Упражнение  Насос</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Взять в руки свернутую газету или палочку, думая, что это насос для накачивания шины автомобиля. Вдох – в крайней точке наклона. Кончился наклон – кончился вдох. Не тянуть его, разгибаясь, но не разгибаться до конца.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Шину нужно быстро накачать и ехать дальше. Повторять вдохи одновременно с наклонами часто, ритмично, легко. Голову не поднимать. Смотреть вниз на воображаемый насос. Выдох произвольный.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Накачаем шину,</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Шину у машины,</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Чу-чу-чу – чу-чу-чу,</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Всех до дачи докачу.</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lastRenderedPageBreak/>
        <w:t>Упражнение  Постучи молотком</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Стоя, выполнять наклоны. Руки вытянуты вперед, пальцы сомкнуты в замке. Наклон – вдох. Выдох произвольный.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А ну-ка веселее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Ударим молотком,</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Покрепче, поровнее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Мы гвоздики забьем:</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Тук-тук, тук-тук.</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Артикуляционные упражнения</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для развития физиологического дыхания и формирования воздушной струи</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"Загнать мяч в ворота"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выработка длительной, направленной воздушной струи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Вытянуть губы вперед трубочкой и длительно дуть на ватный шарик, стараясь, чтобы он пролетел между двумя кубиками.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br/>
        <w:t> </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"Кто дальше загонит мяч"</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Улыбнуться, положить широкий передний край языка на нижнюю губу. Подуть длительно так, чтобы воздушная струя шла посередине языка, и сдуть ватку на противоположный край стола.</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"Паровозик свистит"</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выработка плавной, непрерывной струи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Взять чистый пузырек и поднести его ко рту. Кончик языка слегка высунуть так, чтобы он касался только края горлышка. Выдыхать воздух плавно в пузырек. Если свист не получился, не надо расстраиваться, значит, не выполнено какое-то правило игры. Следует начать сначала.</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"Фокус", "Парашютик"</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на правление воздушной струи по середине языка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Рот приоткрыть, язык "чашечкой" выдвинуть вперед и приподнять, плавно выдохнуть на ватку, лежащую на кончике носа, или на челочку.</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"Охотник идет по болотам"</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распределение воздушной струи по бокам</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lastRenderedPageBreak/>
        <w:t>Губы растянуть в улыбке, язычок поместить между зубами. При выдохе шлепать ладошками по щекам: получается хлюпающий звук.</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"Фасолевые гонки"</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выработка сильной, непрерывной струи, идущей посередине языка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Коробка из-под конфет оборудована, как дорожки для "бегунов-фасолинок", а начинают они бег при помощи "ветра" из трубочек для коктейлей. Победит тот, кто быстрее догонит своего "бегуна" до финиша.</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"Узнай, что это"</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обоняния и глубокого вдоха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На тарелочках лежат кусочек лимона или апельсина, чеснока или лука, сухие травы с характерным запахом и флакончик духов. Сначала изучаются и запоминаются запахи, а затем по ним отгадываются предметы с закрытыми глазами.</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"Чья фигурка дальше улетит?"</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длительного плавного выдоха и активизация мышц губ</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На столах лежат вырезанные из тонкой бумаги (или салфеток) фигурки птиц, бабочек, цветов, рыбок, снеговиков. Каждый ребенок садится напротив своей фигурки. Продвигать фигурку следует лишь на одном выдохе, дуть несколько раз подряд нельзя. По сигналам "полетели", "поплыли", "побежали" для разных фигурок обозначается движение. Одни дети дуют на фигурки, а остальные следят.</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"Кораблик"</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чередование сильного и длительного плавного выдоха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Потребуются таз с водой и бумажные кораблики. Чтобы кораблик двигался плавно, нужно на него дуть не торопясь, сложив губы, как для звука [ф]. Для имитации порывистого ветра губы складываются, как для звука [п]: "п-п-п". Можно дуть, вытянув губы трубочкой, но не надувая щек.</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"Горох против орехов"</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чередование длительного плавного и сильного выдоха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Проводится матч на "хоккейном поле" (коробка от конфет), "клюшки" – трубочки для коктейля. Выигрывает тот, кто быстрее задует своих "игроков" в ворота противника. "Игроки" (2–3 горошины и 2–3 ореха) предварительно разбросаны по всему полю.</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"Мыльные пузыри"</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меткости выдыхаемой струи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Победителем конкурса становится тот, кто выдует самый большой пузырь или у кого больше всего пузырей получится. Нужно точно дунуть в колечко, иначе пузырей не будет.</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"Новогодние трубочки-шутки"</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lastRenderedPageBreak/>
        <w:t>развитие длительного плавного и сильного выдоха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Под воздействием выдыхаемого воздуха раскручивается бумажный язычок.</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"Надуй игрушку"</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развитие сильного плавного выдоха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Небольшие надувные игрушки дети приносят из дома. Следует их надуть, набирая воздух через нос и медленно выдыхая его в отверстие игрушки. Потом можно с ней поиграть.</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Приложение 2.</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Фонопедический метод развития голоса</w:t>
      </w:r>
      <w:r w:rsidRPr="00192468">
        <w:rPr>
          <w:rFonts w:ascii="Verdana" w:eastAsia="Times New Roman" w:hAnsi="Verdana" w:cs="Times New Roman"/>
          <w:color w:val="000000"/>
          <w:sz w:val="20"/>
          <w:szCs w:val="20"/>
          <w:lang w:eastAsia="ru-RU"/>
        </w:rPr>
        <w:t> </w:t>
      </w:r>
      <w:r w:rsidRPr="00192468">
        <w:rPr>
          <w:rFonts w:ascii="Verdana" w:eastAsia="Times New Roman" w:hAnsi="Verdana" w:cs="Times New Roman"/>
          <w:b/>
          <w:bCs/>
          <w:color w:val="000000"/>
          <w:sz w:val="20"/>
          <w:szCs w:val="20"/>
          <w:lang w:eastAsia="ru-RU"/>
        </w:rPr>
        <w:t>В.В. Емельянова.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Фонопедический метод дает возможность каждому ребенку раскрыть возможности своего голоса, а значит сказать себе самому : «Я могу», «Я пою».</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Фонопедический комплекс состоит из 6 групп упражнений, каждая из которых имеет свое особое значение, но все эти группы взаимосвязаны.</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1.</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АРТИКУЛЯЦИОННАЯ ГИМНАСТИКА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Она состоит из 21 упражнения, где работают язык, губы, мышцы лица, применяется массаж лица. Исполнение упражнений, связанных с работой губ и открыванием рта необходимо контролировать с помощью зеркала. В дальнейшей работе также желателен визуальный контроль.</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2.ИНТОНАЦИОННО-ФОНЕТИЧЕСКИЕ УПРАЖНЕНИЯ:</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Первое упражнение. Состоит в сильном, активном произнесении согласных звуков в определенной последовательности. Необходимо обращать внимание на прекращение звука, чтобы не происходило дополнительного озвученного выброса воздуха («В-в-в-ы», «3-з-з-ы»).</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Второе упражнение.</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Последовательность гласных, которые произносятся без видимых движение губ и челюстей. Для детей это упражнение называется «Страшная сказка», так как последовательность гласных звуков можно рассматривать как псевдо слова, которые складываются в псевдо-фразы.</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Третье упражнение.</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Основным элементом этого упражнения является скользящая (глиссирующая), восходящая и нисходящая интонация с резким переходом из грудного в фальцетный регистр и, наоборот, с характерным «переломом» голоса, который называется «регистровый порог» (для детей «Вопрос - ответ»).</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Четвертое упражнение.</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Исходное положение: мышцы лица расслаблены, Это связано с включением расслабляющего регистра голоса, не имеющего фиксированной звуковысотности (в немецкой терминологии - «штро - бас»). Упражнение состоит в переходе от штро-баса к грудному голосу на разных последовательностях гласных и затем, в соединении в одном движении трех регистров: штро-баса, грудного и фальцетного.</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Пятое упражнение. Обратное предыдущему. В грудном регистре гласные переводятся одна в другую в установленной последовательности с переходом в штро-бас.</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lastRenderedPageBreak/>
        <w:t>Шестое упражнение. Является тренировочным материалом для соединения навыка перехода из грудного в фальцетный регистр и обратно с произношением согласных.</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Седьмое упражнение. Аналогично предыдущему с включением звонких согласных.</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Восьмое упражнение.</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Кроме появления в контексте упражнения сонорных согласных и уже знакомого штро-баса, упражнение исполняется еще с двумя приемами: издавание звука одновременно с выдуванием воздуха через плотно сомкнутые трубочкою губы и имитацией звука «Р» вибрацией губ. Упражнение исполняется только в грудном регистре.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Основная цель упражнений - активизация фонационного выдоха, т.е. связь голоса с дыханием, отличающимся по энергетическим затратам от обычного речевого.</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З. ГОЛОСОВЫЕ СИГНАЛЫ ДОРЕЧЕВОЙ КОММУНИКАЦИИ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1-4</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упражнения</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 Работа над выдохом (бесшумный, со звуком, шипящий и так далее)</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5 </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упражнение</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 «Волна».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6 </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упражнение</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 «От шепота до крика».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7 </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упражнение - «А!!!»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8 </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упражнение</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 «Крик - вой».</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9 </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упражнение</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 Соединение упражнений «Волна» и «Крик - вой» на одном движении.</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10 </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упражнение</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 «Крик - вой - свист».</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11 упражнение</w:t>
      </w:r>
      <w:r w:rsidRPr="00192468">
        <w:rPr>
          <w:rFonts w:ascii="Verdana" w:eastAsia="Times New Roman" w:hAnsi="Verdana" w:cs="Times New Roman"/>
          <w:b/>
          <w:bCs/>
          <w:color w:val="000000"/>
          <w:sz w:val="20"/>
          <w:szCs w:val="20"/>
          <w:lang w:eastAsia="ru-RU"/>
        </w:rPr>
        <w:t> </w:t>
      </w:r>
      <w:r w:rsidRPr="00192468">
        <w:rPr>
          <w:rFonts w:ascii="Verdana" w:eastAsia="Times New Roman" w:hAnsi="Verdana" w:cs="Times New Roman"/>
          <w:color w:val="000000"/>
          <w:sz w:val="20"/>
          <w:szCs w:val="20"/>
          <w:lang w:eastAsia="ru-RU"/>
        </w:rPr>
        <w:t>- «Волна с криком чаек» (в одном движении упражнение (В одном движении упражнения № 9 и 10).</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Упражнения этой группы объединяет работа над громкостью звучания голоса в разных регистрах, по выявлению максимальных возможностей. Упражнения дают возможность осознать все режимы работы гортани в их естественном, незамаскированном эстетической обработкой виде, механизмы перехода из регистра в регистр и сопутствующие голосо-телесные ощущения.</w:t>
      </w:r>
    </w:p>
    <w:p w:rsidR="00192468" w:rsidRPr="00192468" w:rsidRDefault="00192468" w:rsidP="001924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 </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b/>
          <w:bCs/>
          <w:color w:val="000000"/>
          <w:sz w:val="20"/>
          <w:szCs w:val="20"/>
          <w:lang w:eastAsia="ru-RU"/>
        </w:rPr>
        <w:t>МАТЕРИАЛЬНО-ТЕХНИЧЕСКОЕ ОБЕСПЕЧЕНИЕ ОБРАЗОВАТЕЛЬНОГО ПРОЦЕССА</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Алямовская В.Г. Как воспитать здорового ребенка. М.: ЛИНКА- ПРЕСС,1993;</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Гаврючина Л.В. Здоровьесберегающие технологии в ДОУ: Методическое пособие. - М.: ТЦ Сфера, 2008;</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Галанов А.С. Оздоровительные игры для дошкольников и младших школьников. СПб.: Речь, 2007;</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Диагностика нарушений речи у детей и организация логопедической работы в условиях дошкольного образовательного учреждения. - СПб.: ДЕТСТВО-ПРЕСС, 2001;</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lastRenderedPageBreak/>
        <w:t>Здоровьесберегающие технологии в ДОУ./Автор-сост. Н. И. Еременко. – Волгоград: ИТД «Корифей». 2009;</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Картушина М.Ю. Зеленый огонек здоровья: Программа оздоровления дошкольников. - М.: ТЦ Сфера, 2007;</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Картушина М.Ю.Конспекты логоритмических занятий с детьми 5-6 лет– М.: ТЦ Сфера, 2008;</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Картушина М.Ю.Конспекты логоритмических занятий с детьми 6- 7 лет– М.: ТЦ Сфера, 2008;</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Ковалько В.И. Азбука физкультминуток для дошкольников: Практические разработки физкультминуток, игровых упражнений, гимнастических комплексов и подвижных игр. - М.: ВАКО, 2005;</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Коноваленко В. В., Коноваленко С. В.Развитие связной речи. – М.: «Издательство ГНОМ и Д», 2000;</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Кузнецова Е.В. Логопедическая ритмика в играх и упражнениях для детей с тяжелыми нарушениями речи. - М.: Издательство ГНОМ и Д, 2002;</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Кузнецова С. В., Котова Е. В., Романова Т. А. Система работы с узкими специалистами ДОУ: Методическое пособие. – М.: ТЦ Сфера, 2008.</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Куликовская Т.А. Артикуляционная гимнастика в стихах и картинках. Пособие для логопедов, воспитателей и родителей. - М.: «Издательство Гном и Д», 2005;</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Кудрявцев В.Т., Егоров Б. Б. Развивающая педагогика оздоровления. – М.: Линка-Пересс, 2000;</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Нищева Н. В. Система коррекционной работы в логопедической группе для детей с общим недоразвитием речи. – СПб.: ДЕТСТВО-ПРЕСС, 2001;</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Ткаченко Т. А. Учим говорить правильно. – М.: «Издательство ГНОМ и Д», 2003;</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Тютюнникова Т. Э. Речевые игры // Дошкольное воспитание. - 1998. - № 9, с. 115-119;</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Тютюнникова Т. Э. Инструменты Карла Орфа // Дошкольное воспитание. - 1998. - №2, с. 141-144;</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Узорова О.В. Пальчиковая гимнастика/О.В.Узорова, Е. А. Нефедова. - М.: ООО «Издательство АСТ», 2004;</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Филичева Т. Б., Чиркина Г. В. Воспитание и обучение детей дошкольного возраста с фонетико-фонематическим развитием. – М.: Школьная Пресса, 2002;</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Цвынтарный В.В. Играем, слушаем, подражаем – звуки получаем. СПб.: Издательство «Лань», 2002;</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Чистякова М.И. Психогимнастика. М.: Издательство: Просвещение, Владос, 1995;</w:t>
      </w:r>
    </w:p>
    <w:p w:rsidR="00192468" w:rsidRPr="00192468" w:rsidRDefault="00192468" w:rsidP="00192468">
      <w:pPr>
        <w:spacing w:before="100" w:beforeAutospacing="1" w:after="100" w:afterAutospacing="1" w:line="240" w:lineRule="auto"/>
        <w:rPr>
          <w:rFonts w:ascii="Verdana" w:eastAsia="Times New Roman" w:hAnsi="Verdana" w:cs="Times New Roman"/>
          <w:color w:val="000000"/>
          <w:sz w:val="20"/>
          <w:szCs w:val="20"/>
          <w:lang w:eastAsia="ru-RU"/>
        </w:rPr>
      </w:pPr>
      <w:r w:rsidRPr="00192468">
        <w:rPr>
          <w:rFonts w:ascii="Verdana" w:eastAsia="Times New Roman" w:hAnsi="Verdana" w:cs="Times New Roman"/>
          <w:color w:val="000000"/>
          <w:sz w:val="20"/>
          <w:szCs w:val="20"/>
          <w:lang w:eastAsia="ru-RU"/>
        </w:rPr>
        <w:t>Щетинин М.Н. Стрельниковская дыхательная гимнастика для детей/М. Н. Щетинин. - М.: Айрис-пресс, 2007;</w:t>
      </w:r>
    </w:p>
    <w:p w:rsidR="003F7202" w:rsidRDefault="003F7202"/>
    <w:sectPr w:rsidR="003F7202" w:rsidSect="003F72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3CBA"/>
    <w:multiLevelType w:val="multilevel"/>
    <w:tmpl w:val="CBCAB4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CE2B71"/>
    <w:multiLevelType w:val="multilevel"/>
    <w:tmpl w:val="A6D82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B42A9D"/>
    <w:multiLevelType w:val="multilevel"/>
    <w:tmpl w:val="2436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065021"/>
    <w:multiLevelType w:val="multilevel"/>
    <w:tmpl w:val="9488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DE7FE2"/>
    <w:multiLevelType w:val="multilevel"/>
    <w:tmpl w:val="9BD0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483237"/>
    <w:multiLevelType w:val="multilevel"/>
    <w:tmpl w:val="5C8A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225534"/>
    <w:multiLevelType w:val="multilevel"/>
    <w:tmpl w:val="CF7A1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645BD8"/>
    <w:multiLevelType w:val="multilevel"/>
    <w:tmpl w:val="73A60E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B362BE"/>
    <w:multiLevelType w:val="multilevel"/>
    <w:tmpl w:val="CAC4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B7716F"/>
    <w:multiLevelType w:val="multilevel"/>
    <w:tmpl w:val="E1F2A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02427C"/>
    <w:multiLevelType w:val="multilevel"/>
    <w:tmpl w:val="7F5A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60F1918"/>
    <w:multiLevelType w:val="multilevel"/>
    <w:tmpl w:val="AF225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F60E0F"/>
    <w:multiLevelType w:val="multilevel"/>
    <w:tmpl w:val="F80C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C15D96"/>
    <w:multiLevelType w:val="multilevel"/>
    <w:tmpl w:val="1214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267A23"/>
    <w:multiLevelType w:val="multilevel"/>
    <w:tmpl w:val="DBA4A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946013"/>
    <w:multiLevelType w:val="multilevel"/>
    <w:tmpl w:val="211C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523B99"/>
    <w:multiLevelType w:val="multilevel"/>
    <w:tmpl w:val="4A9CBE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3E40AFA"/>
    <w:multiLevelType w:val="multilevel"/>
    <w:tmpl w:val="B1E2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D32B51"/>
    <w:multiLevelType w:val="multilevel"/>
    <w:tmpl w:val="08363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0D5F85"/>
    <w:multiLevelType w:val="multilevel"/>
    <w:tmpl w:val="6B24B8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78C5054"/>
    <w:multiLevelType w:val="multilevel"/>
    <w:tmpl w:val="D438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18A3D46"/>
    <w:multiLevelType w:val="multilevel"/>
    <w:tmpl w:val="D5302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47B1700"/>
    <w:multiLevelType w:val="multilevel"/>
    <w:tmpl w:val="25046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1449AA"/>
    <w:multiLevelType w:val="multilevel"/>
    <w:tmpl w:val="9CA62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4D64A6"/>
    <w:multiLevelType w:val="multilevel"/>
    <w:tmpl w:val="18FA8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94A6218"/>
    <w:multiLevelType w:val="multilevel"/>
    <w:tmpl w:val="F7FE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B1C25F6"/>
    <w:multiLevelType w:val="multilevel"/>
    <w:tmpl w:val="323A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BF36375"/>
    <w:multiLevelType w:val="multilevel"/>
    <w:tmpl w:val="B6A4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466238"/>
    <w:multiLevelType w:val="multilevel"/>
    <w:tmpl w:val="9C60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8"/>
  </w:num>
  <w:num w:numId="3">
    <w:abstractNumId w:val="15"/>
  </w:num>
  <w:num w:numId="4">
    <w:abstractNumId w:val="10"/>
  </w:num>
  <w:num w:numId="5">
    <w:abstractNumId w:val="2"/>
  </w:num>
  <w:num w:numId="6">
    <w:abstractNumId w:val="27"/>
  </w:num>
  <w:num w:numId="7">
    <w:abstractNumId w:val="20"/>
  </w:num>
  <w:num w:numId="8">
    <w:abstractNumId w:val="4"/>
  </w:num>
  <w:num w:numId="9">
    <w:abstractNumId w:val="26"/>
  </w:num>
  <w:num w:numId="10">
    <w:abstractNumId w:val="22"/>
  </w:num>
  <w:num w:numId="11">
    <w:abstractNumId w:val="9"/>
  </w:num>
  <w:num w:numId="12">
    <w:abstractNumId w:val="14"/>
  </w:num>
  <w:num w:numId="13">
    <w:abstractNumId w:val="17"/>
  </w:num>
  <w:num w:numId="14">
    <w:abstractNumId w:val="18"/>
  </w:num>
  <w:num w:numId="15">
    <w:abstractNumId w:val="21"/>
  </w:num>
  <w:num w:numId="16">
    <w:abstractNumId w:val="0"/>
  </w:num>
  <w:num w:numId="17">
    <w:abstractNumId w:val="19"/>
  </w:num>
  <w:num w:numId="18">
    <w:abstractNumId w:val="24"/>
  </w:num>
  <w:num w:numId="19">
    <w:abstractNumId w:val="5"/>
  </w:num>
  <w:num w:numId="20">
    <w:abstractNumId w:val="1"/>
  </w:num>
  <w:num w:numId="21">
    <w:abstractNumId w:val="16"/>
  </w:num>
  <w:num w:numId="22">
    <w:abstractNumId w:val="25"/>
  </w:num>
  <w:num w:numId="23">
    <w:abstractNumId w:val="23"/>
  </w:num>
  <w:num w:numId="24">
    <w:abstractNumId w:val="7"/>
  </w:num>
  <w:num w:numId="25">
    <w:abstractNumId w:val="11"/>
  </w:num>
  <w:num w:numId="26">
    <w:abstractNumId w:val="8"/>
  </w:num>
  <w:num w:numId="27">
    <w:abstractNumId w:val="12"/>
  </w:num>
  <w:num w:numId="28">
    <w:abstractNumId w:val="3"/>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C5BC5"/>
    <w:rsid w:val="00192468"/>
    <w:rsid w:val="003F7202"/>
    <w:rsid w:val="00DC5B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202"/>
  </w:style>
  <w:style w:type="paragraph" w:styleId="1">
    <w:name w:val="heading 1"/>
    <w:basedOn w:val="a"/>
    <w:link w:val="10"/>
    <w:uiPriority w:val="9"/>
    <w:qFormat/>
    <w:rsid w:val="00DC5B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C5B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C5BC5"/>
    <w:rPr>
      <w:b/>
      <w:bCs/>
    </w:rPr>
  </w:style>
  <w:style w:type="character" w:styleId="a5">
    <w:name w:val="Hyperlink"/>
    <w:basedOn w:val="a0"/>
    <w:uiPriority w:val="99"/>
    <w:semiHidden/>
    <w:unhideWhenUsed/>
    <w:rsid w:val="00DC5BC5"/>
    <w:rPr>
      <w:color w:val="0000FF"/>
      <w:u w:val="single"/>
    </w:rPr>
  </w:style>
  <w:style w:type="character" w:customStyle="1" w:styleId="10">
    <w:name w:val="Заголовок 1 Знак"/>
    <w:basedOn w:val="a0"/>
    <w:link w:val="1"/>
    <w:uiPriority w:val="9"/>
    <w:rsid w:val="00DC5BC5"/>
    <w:rPr>
      <w:rFonts w:ascii="Times New Roman" w:eastAsia="Times New Roman" w:hAnsi="Times New Roman" w:cs="Times New Roman"/>
      <w:b/>
      <w:bCs/>
      <w:kern w:val="36"/>
      <w:sz w:val="48"/>
      <w:szCs w:val="48"/>
      <w:lang w:eastAsia="ru-RU"/>
    </w:rPr>
  </w:style>
  <w:style w:type="character" w:styleId="a6">
    <w:name w:val="Emphasis"/>
    <w:basedOn w:val="a0"/>
    <w:uiPriority w:val="20"/>
    <w:qFormat/>
    <w:rsid w:val="00DC5BC5"/>
    <w:rPr>
      <w:i/>
      <w:iCs/>
    </w:rPr>
  </w:style>
  <w:style w:type="character" w:styleId="a7">
    <w:name w:val="FollowedHyperlink"/>
    <w:basedOn w:val="a0"/>
    <w:uiPriority w:val="99"/>
    <w:semiHidden/>
    <w:unhideWhenUsed/>
    <w:rsid w:val="00192468"/>
    <w:rPr>
      <w:color w:val="800080"/>
      <w:u w:val="single"/>
    </w:rPr>
  </w:style>
  <w:style w:type="paragraph" w:styleId="a8">
    <w:name w:val="Balloon Text"/>
    <w:basedOn w:val="a"/>
    <w:link w:val="a9"/>
    <w:uiPriority w:val="99"/>
    <w:semiHidden/>
    <w:unhideWhenUsed/>
    <w:rsid w:val="0019246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9246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8846996">
      <w:bodyDiv w:val="1"/>
      <w:marLeft w:val="0"/>
      <w:marRight w:val="0"/>
      <w:marTop w:val="0"/>
      <w:marBottom w:val="0"/>
      <w:divBdr>
        <w:top w:val="none" w:sz="0" w:space="0" w:color="auto"/>
        <w:left w:val="none" w:sz="0" w:space="0" w:color="auto"/>
        <w:bottom w:val="none" w:sz="0" w:space="0" w:color="auto"/>
        <w:right w:val="none" w:sz="0" w:space="0" w:color="auto"/>
      </w:divBdr>
      <w:divsChild>
        <w:div w:id="687953134">
          <w:marLeft w:val="600"/>
          <w:marRight w:val="0"/>
          <w:marTop w:val="0"/>
          <w:marBottom w:val="0"/>
          <w:divBdr>
            <w:top w:val="none" w:sz="0" w:space="0" w:color="auto"/>
            <w:left w:val="none" w:sz="0" w:space="0" w:color="auto"/>
            <w:bottom w:val="none" w:sz="0" w:space="0" w:color="auto"/>
            <w:right w:val="none" w:sz="0" w:space="0" w:color="auto"/>
          </w:divBdr>
          <w:divsChild>
            <w:div w:id="326637804">
              <w:marLeft w:val="0"/>
              <w:marRight w:val="0"/>
              <w:marTop w:val="225"/>
              <w:marBottom w:val="225"/>
              <w:divBdr>
                <w:top w:val="none" w:sz="0" w:space="0" w:color="auto"/>
                <w:left w:val="none" w:sz="0" w:space="0" w:color="auto"/>
                <w:bottom w:val="none" w:sz="0" w:space="0" w:color="auto"/>
                <w:right w:val="none" w:sz="0" w:space="0" w:color="auto"/>
              </w:divBdr>
              <w:divsChild>
                <w:div w:id="80053947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40941376">
          <w:marLeft w:val="0"/>
          <w:marRight w:val="0"/>
          <w:marTop w:val="150"/>
          <w:marBottom w:val="150"/>
          <w:divBdr>
            <w:top w:val="none" w:sz="0" w:space="0" w:color="auto"/>
            <w:left w:val="none" w:sz="0" w:space="0" w:color="auto"/>
            <w:bottom w:val="none" w:sz="0" w:space="0" w:color="auto"/>
            <w:right w:val="none" w:sz="0" w:space="0" w:color="auto"/>
          </w:divBdr>
          <w:divsChild>
            <w:div w:id="644510133">
              <w:marLeft w:val="0"/>
              <w:marRight w:val="0"/>
              <w:marTop w:val="0"/>
              <w:marBottom w:val="0"/>
              <w:divBdr>
                <w:top w:val="none" w:sz="0" w:space="0" w:color="auto"/>
                <w:left w:val="none" w:sz="0" w:space="0" w:color="auto"/>
                <w:bottom w:val="none" w:sz="0" w:space="0" w:color="auto"/>
                <w:right w:val="none" w:sz="0" w:space="0" w:color="auto"/>
              </w:divBdr>
              <w:divsChild>
                <w:div w:id="1765150678">
                  <w:marLeft w:val="0"/>
                  <w:marRight w:val="0"/>
                  <w:marTop w:val="0"/>
                  <w:marBottom w:val="0"/>
                  <w:divBdr>
                    <w:top w:val="none" w:sz="0" w:space="0" w:color="auto"/>
                    <w:left w:val="none" w:sz="0" w:space="0" w:color="auto"/>
                    <w:bottom w:val="none" w:sz="0" w:space="0" w:color="auto"/>
                    <w:right w:val="none" w:sz="0" w:space="0" w:color="auto"/>
                  </w:divBdr>
                </w:div>
                <w:div w:id="2117210269">
                  <w:marLeft w:val="0"/>
                  <w:marRight w:val="0"/>
                  <w:marTop w:val="0"/>
                  <w:marBottom w:val="0"/>
                  <w:divBdr>
                    <w:top w:val="none" w:sz="0" w:space="0" w:color="auto"/>
                    <w:left w:val="none" w:sz="0" w:space="0" w:color="auto"/>
                    <w:bottom w:val="none" w:sz="0" w:space="0" w:color="auto"/>
                    <w:right w:val="none" w:sz="0" w:space="0" w:color="auto"/>
                  </w:divBdr>
                </w:div>
                <w:div w:id="452479108">
                  <w:marLeft w:val="0"/>
                  <w:marRight w:val="0"/>
                  <w:marTop w:val="0"/>
                  <w:marBottom w:val="0"/>
                  <w:divBdr>
                    <w:top w:val="none" w:sz="0" w:space="0" w:color="auto"/>
                    <w:left w:val="none" w:sz="0" w:space="0" w:color="auto"/>
                    <w:bottom w:val="none" w:sz="0" w:space="0" w:color="auto"/>
                    <w:right w:val="none" w:sz="0" w:space="0" w:color="auto"/>
                  </w:divBdr>
                </w:div>
                <w:div w:id="1070074562">
                  <w:marLeft w:val="0"/>
                  <w:marRight w:val="0"/>
                  <w:marTop w:val="0"/>
                  <w:marBottom w:val="0"/>
                  <w:divBdr>
                    <w:top w:val="none" w:sz="0" w:space="0" w:color="auto"/>
                    <w:left w:val="none" w:sz="0" w:space="0" w:color="auto"/>
                    <w:bottom w:val="none" w:sz="0" w:space="0" w:color="auto"/>
                    <w:right w:val="none" w:sz="0" w:space="0" w:color="auto"/>
                  </w:divBdr>
                </w:div>
                <w:div w:id="88351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129121">
      <w:bodyDiv w:val="1"/>
      <w:marLeft w:val="0"/>
      <w:marRight w:val="0"/>
      <w:marTop w:val="0"/>
      <w:marBottom w:val="0"/>
      <w:divBdr>
        <w:top w:val="none" w:sz="0" w:space="0" w:color="auto"/>
        <w:left w:val="none" w:sz="0" w:space="0" w:color="auto"/>
        <w:bottom w:val="none" w:sz="0" w:space="0" w:color="auto"/>
        <w:right w:val="none" w:sz="0" w:space="0" w:color="auto"/>
      </w:divBdr>
    </w:div>
    <w:div w:id="1222135003">
      <w:bodyDiv w:val="1"/>
      <w:marLeft w:val="0"/>
      <w:marRight w:val="0"/>
      <w:marTop w:val="0"/>
      <w:marBottom w:val="0"/>
      <w:divBdr>
        <w:top w:val="none" w:sz="0" w:space="0" w:color="auto"/>
        <w:left w:val="none" w:sz="0" w:space="0" w:color="auto"/>
        <w:bottom w:val="none" w:sz="0" w:space="0" w:color="auto"/>
        <w:right w:val="none" w:sz="0" w:space="0" w:color="auto"/>
      </w:divBdr>
    </w:div>
    <w:div w:id="1223174634">
      <w:bodyDiv w:val="1"/>
      <w:marLeft w:val="0"/>
      <w:marRight w:val="0"/>
      <w:marTop w:val="0"/>
      <w:marBottom w:val="0"/>
      <w:divBdr>
        <w:top w:val="none" w:sz="0" w:space="0" w:color="auto"/>
        <w:left w:val="none" w:sz="0" w:space="0" w:color="auto"/>
        <w:bottom w:val="none" w:sz="0" w:space="0" w:color="auto"/>
        <w:right w:val="none" w:sz="0" w:space="0" w:color="auto"/>
      </w:divBdr>
    </w:div>
    <w:div w:id="140171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j1ahfl.xn--p1ai/contest/159"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ib100.com/book/health/strelnikova/%C4%FB%F5%E0%F2%E5%EB%FC%ED%E0%FF%20%E3%E8%EC%ED%E0%F1%F2%E8%EA%E0%20%C0.%20%CD.%20%D1%F2%F0%E5%EB%FC%ED%E8%EA%EE%E2%EE%E9.pdf" TargetMode="External"/><Relationship Id="rId5" Type="http://schemas.openxmlformats.org/officeDocument/2006/relationships/hyperlink" Target="http://infourok.ru/go.html?href=http%3A%2F%2Flib.rus.ec%2Fb%2F180845%2Frea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13774</Words>
  <Characters>78517</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Irina</cp:lastModifiedBy>
  <cp:revision>2</cp:revision>
  <dcterms:created xsi:type="dcterms:W3CDTF">2017-12-17T17:30:00Z</dcterms:created>
  <dcterms:modified xsi:type="dcterms:W3CDTF">2017-12-17T17:53:00Z</dcterms:modified>
</cp:coreProperties>
</file>