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EF" w:rsidRPr="00A57FEF" w:rsidRDefault="00A57FEF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FE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314D68" wp14:editId="68739281">
            <wp:extent cx="466725" cy="609600"/>
            <wp:effectExtent l="0" t="0" r="9525" b="0"/>
            <wp:docPr id="22" name="Рисунок 22" descr="Без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ез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7FEF" w:rsidRPr="00A57FEF" w:rsidRDefault="00A57FEF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7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Департамент образования администрации города Нижнего Новгорода</w:t>
      </w:r>
    </w:p>
    <w:p w:rsidR="00A57FEF" w:rsidRPr="00A57FEF" w:rsidRDefault="00A57FEF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7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A57FEF" w:rsidRPr="00A57FEF" w:rsidRDefault="00A57FEF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7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«Детский сад № 123»</w:t>
      </w:r>
    </w:p>
    <w:p w:rsidR="00A57FEF" w:rsidRPr="00A57FEF" w:rsidRDefault="00A57FEF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7F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(МБДОУ «Детский сад № 123»)</w:t>
      </w:r>
    </w:p>
    <w:p w:rsidR="00A57FEF" w:rsidRDefault="00A57FEF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A63BCB" w:rsidRDefault="00A63BCB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A63BCB" w:rsidRPr="00A57FEF" w:rsidRDefault="00A63BCB" w:rsidP="00A57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6BE" w:rsidRDefault="00A166BE" w:rsidP="0095013D">
      <w:pPr>
        <w:jc w:val="center"/>
      </w:pPr>
    </w:p>
    <w:p w:rsidR="0095013D" w:rsidRDefault="0095013D" w:rsidP="0095013D">
      <w:pPr>
        <w:jc w:val="center"/>
      </w:pPr>
    </w:p>
    <w:p w:rsidR="0095013D" w:rsidRDefault="0095013D" w:rsidP="0095013D">
      <w:pPr>
        <w:jc w:val="center"/>
      </w:pPr>
    </w:p>
    <w:p w:rsidR="00994E2F" w:rsidRDefault="00994E2F" w:rsidP="0095013D">
      <w:pPr>
        <w:jc w:val="center"/>
      </w:pPr>
    </w:p>
    <w:p w:rsidR="00994E2F" w:rsidRDefault="00994E2F" w:rsidP="0095013D">
      <w:pPr>
        <w:jc w:val="center"/>
      </w:pPr>
    </w:p>
    <w:p w:rsidR="0095013D" w:rsidRDefault="0095013D" w:rsidP="0095013D">
      <w:pPr>
        <w:jc w:val="center"/>
      </w:pPr>
    </w:p>
    <w:p w:rsidR="00994E2F" w:rsidRDefault="00994E2F" w:rsidP="00994E2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10395">
        <w:rPr>
          <w:rFonts w:ascii="Times New Roman" w:hAnsi="Times New Roman" w:cs="Times New Roman"/>
          <w:b/>
          <w:sz w:val="28"/>
          <w:szCs w:val="28"/>
        </w:rPr>
        <w:t>Инновационные методы работы с детьми дошкольного возраста при р</w:t>
      </w:r>
      <w:r w:rsidRPr="00310395">
        <w:rPr>
          <w:rFonts w:ascii="Times New Roman" w:hAnsi="Times New Roman" w:cs="Times New Roman"/>
          <w:b/>
          <w:sz w:val="28"/>
          <w:szCs w:val="28"/>
        </w:rPr>
        <w:t>е</w:t>
      </w:r>
      <w:r w:rsidRPr="00310395">
        <w:rPr>
          <w:rFonts w:ascii="Times New Roman" w:hAnsi="Times New Roman" w:cs="Times New Roman"/>
          <w:b/>
          <w:sz w:val="28"/>
          <w:szCs w:val="28"/>
        </w:rPr>
        <w:t>ализации образовательной области «Художественно – эстетическое ра</w:t>
      </w:r>
      <w:r w:rsidRPr="00310395">
        <w:rPr>
          <w:rFonts w:ascii="Times New Roman" w:hAnsi="Times New Roman" w:cs="Times New Roman"/>
          <w:b/>
          <w:sz w:val="28"/>
          <w:szCs w:val="28"/>
        </w:rPr>
        <w:t>з</w:t>
      </w:r>
      <w:r w:rsidRPr="00310395">
        <w:rPr>
          <w:rFonts w:ascii="Times New Roman" w:hAnsi="Times New Roman" w:cs="Times New Roman"/>
          <w:b/>
          <w:sz w:val="28"/>
          <w:szCs w:val="28"/>
        </w:rPr>
        <w:t xml:space="preserve">витие» раздел музыкальная деятельность в соответствии с ФГОС </w:t>
      </w:r>
      <w:proofErr w:type="gramStart"/>
      <w:r w:rsidRPr="00310395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</w:p>
    <w:p w:rsidR="0095013D" w:rsidRDefault="0095013D" w:rsidP="0095013D">
      <w:pPr>
        <w:jc w:val="center"/>
      </w:pPr>
    </w:p>
    <w:p w:rsidR="0095013D" w:rsidRDefault="0095013D" w:rsidP="00A57FEF"/>
    <w:p w:rsidR="0095013D" w:rsidRDefault="0095013D" w:rsidP="0095013D">
      <w:pPr>
        <w:jc w:val="center"/>
      </w:pPr>
    </w:p>
    <w:p w:rsidR="0095013D" w:rsidRDefault="0095013D" w:rsidP="0095013D">
      <w:pPr>
        <w:jc w:val="center"/>
      </w:pPr>
    </w:p>
    <w:p w:rsidR="0095013D" w:rsidRDefault="0095013D" w:rsidP="0095013D">
      <w:pPr>
        <w:jc w:val="center"/>
      </w:pPr>
    </w:p>
    <w:p w:rsidR="0095013D" w:rsidRDefault="0095013D" w:rsidP="0095013D">
      <w:pPr>
        <w:jc w:val="center"/>
      </w:pPr>
    </w:p>
    <w:p w:rsidR="0095013D" w:rsidRDefault="0095013D" w:rsidP="0095013D">
      <w:pPr>
        <w:jc w:val="center"/>
      </w:pPr>
    </w:p>
    <w:p w:rsidR="00463F73" w:rsidRDefault="00463F73" w:rsidP="0095013D">
      <w:pPr>
        <w:jc w:val="center"/>
      </w:pPr>
    </w:p>
    <w:p w:rsidR="0095013D" w:rsidRPr="00A57FEF" w:rsidRDefault="00A57FEF" w:rsidP="00A57FEF">
      <w:pPr>
        <w:jc w:val="right"/>
        <w:rPr>
          <w:rFonts w:ascii="Times New Roman" w:hAnsi="Times New Roman" w:cs="Times New Roman"/>
          <w:sz w:val="28"/>
          <w:szCs w:val="28"/>
        </w:rPr>
      </w:pPr>
      <w:r w:rsidRPr="00A57FEF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95013D" w:rsidRPr="00A57FEF" w:rsidRDefault="00A57FEF" w:rsidP="00A57FEF">
      <w:pPr>
        <w:jc w:val="right"/>
        <w:rPr>
          <w:rFonts w:ascii="Times New Roman" w:hAnsi="Times New Roman" w:cs="Times New Roman"/>
          <w:sz w:val="28"/>
          <w:szCs w:val="28"/>
        </w:rPr>
      </w:pPr>
      <w:r w:rsidRPr="00A57FEF">
        <w:rPr>
          <w:rFonts w:ascii="Times New Roman" w:hAnsi="Times New Roman" w:cs="Times New Roman"/>
          <w:sz w:val="28"/>
          <w:szCs w:val="28"/>
        </w:rPr>
        <w:t>Ежова И.Б.</w:t>
      </w:r>
    </w:p>
    <w:p w:rsidR="00A57FEF" w:rsidRDefault="00A57FEF" w:rsidP="00A57FEF"/>
    <w:p w:rsidR="00D57F54" w:rsidRPr="00D57F54" w:rsidRDefault="00A57FEF" w:rsidP="00D57F54">
      <w:pPr>
        <w:jc w:val="center"/>
        <w:rPr>
          <w:rFonts w:ascii="Times New Roman" w:hAnsi="Times New Roman" w:cs="Times New Roman"/>
          <w:sz w:val="28"/>
          <w:szCs w:val="28"/>
        </w:rPr>
      </w:pPr>
      <w:r w:rsidRPr="00A57FEF">
        <w:rPr>
          <w:rFonts w:ascii="Times New Roman" w:hAnsi="Times New Roman" w:cs="Times New Roman"/>
          <w:sz w:val="28"/>
          <w:szCs w:val="28"/>
        </w:rPr>
        <w:t>Нижний Новгород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0424FA">
        <w:rPr>
          <w:rFonts w:ascii="Times New Roman" w:hAnsi="Times New Roman" w:cs="Times New Roman"/>
          <w:sz w:val="28"/>
          <w:szCs w:val="28"/>
        </w:rPr>
        <w:t>Творческая личность востребована обществом на всех ступенях её ра</w:t>
      </w:r>
      <w:r w:rsidRPr="000424FA">
        <w:rPr>
          <w:rFonts w:ascii="Times New Roman" w:hAnsi="Times New Roman" w:cs="Times New Roman"/>
          <w:sz w:val="28"/>
          <w:szCs w:val="28"/>
        </w:rPr>
        <w:t>з</w:t>
      </w:r>
      <w:r w:rsidRPr="000424FA">
        <w:rPr>
          <w:rFonts w:ascii="Times New Roman" w:hAnsi="Times New Roman" w:cs="Times New Roman"/>
          <w:sz w:val="28"/>
          <w:szCs w:val="28"/>
        </w:rPr>
        <w:t>вития. Чтобы выжить в ситуациях постоянных изменений и адекватно на них реагировать, человек должен активизировать свой творческий потенциал. Встаёт проблема развития таких способностей в детском возрасте. Именно в дошкольном возрасте актуальным является проблема развития способности к творчеству (креативность). Творцу необходимо иметь богатое воображение, уметь фантазировать, эмоционально подходить к решению задач. Без эмоций, без вдохновения творить нельзя. Но, как известно, всему надо учить. Творч</w:t>
      </w:r>
      <w:r w:rsidRPr="000424FA">
        <w:rPr>
          <w:rFonts w:ascii="Times New Roman" w:hAnsi="Times New Roman" w:cs="Times New Roman"/>
          <w:sz w:val="28"/>
          <w:szCs w:val="28"/>
        </w:rPr>
        <w:t>е</w:t>
      </w:r>
      <w:r w:rsidRPr="000424FA">
        <w:rPr>
          <w:rFonts w:ascii="Times New Roman" w:hAnsi="Times New Roman" w:cs="Times New Roman"/>
          <w:sz w:val="28"/>
          <w:szCs w:val="28"/>
        </w:rPr>
        <w:t xml:space="preserve">ство – не исключение. Творческое мышление уже в дошкольном возрасте начинает носить системный характер и среди факторов, оказывающих наибольшие влияние на его формирование – уровень развития творческого воображения и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 xml:space="preserve"> интеллектуальных операций.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    </w:t>
      </w:r>
      <w:r w:rsidRPr="000424FA">
        <w:rPr>
          <w:rFonts w:ascii="Times New Roman" w:hAnsi="Times New Roman" w:cs="Times New Roman"/>
          <w:sz w:val="28"/>
          <w:szCs w:val="28"/>
        </w:rPr>
        <w:tab/>
        <w:t xml:space="preserve"> Известно, что музыка глубоко воздействует на эмоциональную сферу человека, особенно в детском возрасте. По выражению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Б.М.Теплова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 xml:space="preserve"> это - «эмоциональное познание». Поскольку целью музыкального воспитания я</w:t>
      </w:r>
      <w:r w:rsidRPr="000424FA">
        <w:rPr>
          <w:rFonts w:ascii="Times New Roman" w:hAnsi="Times New Roman" w:cs="Times New Roman"/>
          <w:sz w:val="28"/>
          <w:szCs w:val="28"/>
        </w:rPr>
        <w:t>в</w:t>
      </w:r>
      <w:r w:rsidRPr="000424FA">
        <w:rPr>
          <w:rFonts w:ascii="Times New Roman" w:hAnsi="Times New Roman" w:cs="Times New Roman"/>
          <w:sz w:val="28"/>
          <w:szCs w:val="28"/>
        </w:rPr>
        <w:t>ляется воспитание человека музыкой, на первом месте должна стоять пр</w:t>
      </w:r>
      <w:r w:rsidRPr="000424FA">
        <w:rPr>
          <w:rFonts w:ascii="Times New Roman" w:hAnsi="Times New Roman" w:cs="Times New Roman"/>
          <w:sz w:val="28"/>
          <w:szCs w:val="28"/>
        </w:rPr>
        <w:t>о</w:t>
      </w:r>
      <w:r w:rsidRPr="000424FA">
        <w:rPr>
          <w:rFonts w:ascii="Times New Roman" w:hAnsi="Times New Roman" w:cs="Times New Roman"/>
          <w:sz w:val="28"/>
          <w:szCs w:val="28"/>
        </w:rPr>
        <w:t>блема становления личности ребенка, обогащения его духовного мира. М</w:t>
      </w:r>
      <w:r w:rsidRPr="000424FA">
        <w:rPr>
          <w:rFonts w:ascii="Times New Roman" w:hAnsi="Times New Roman" w:cs="Times New Roman"/>
          <w:sz w:val="28"/>
          <w:szCs w:val="28"/>
        </w:rPr>
        <w:t>у</w:t>
      </w:r>
      <w:r w:rsidR="00994E2F">
        <w:rPr>
          <w:rFonts w:ascii="Times New Roman" w:hAnsi="Times New Roman" w:cs="Times New Roman"/>
          <w:sz w:val="28"/>
          <w:szCs w:val="28"/>
        </w:rPr>
        <w:t>зыка дает ни с чем не</w:t>
      </w:r>
      <w:r w:rsidRPr="000424FA">
        <w:rPr>
          <w:rFonts w:ascii="Times New Roman" w:hAnsi="Times New Roman" w:cs="Times New Roman"/>
          <w:sz w:val="28"/>
          <w:szCs w:val="28"/>
        </w:rPr>
        <w:t xml:space="preserve">сравнимую возможность для развития духовной сферы человека, его творческого потенциала, особенно в детском возрасте, так как в это время организм наиболее восприимчив ко всему новому. </w:t>
      </w:r>
    </w:p>
    <w:p w:rsidR="00D57F54" w:rsidRDefault="00D57F54" w:rsidP="00994E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В традиционном понимании, музыкальные занятия решают задачи э</w:t>
      </w:r>
      <w:r w:rsidRPr="000424FA">
        <w:rPr>
          <w:rFonts w:ascii="Times New Roman" w:hAnsi="Times New Roman" w:cs="Times New Roman"/>
          <w:sz w:val="28"/>
          <w:szCs w:val="28"/>
        </w:rPr>
        <w:t>с</w:t>
      </w:r>
      <w:r w:rsidRPr="000424FA">
        <w:rPr>
          <w:rFonts w:ascii="Times New Roman" w:hAnsi="Times New Roman" w:cs="Times New Roman"/>
          <w:sz w:val="28"/>
          <w:szCs w:val="28"/>
        </w:rPr>
        <w:t>тетического характера, но на сегодняшний день, без интеллектуально-творческого наполнения они не могут быть решены качественно.  Грамотное использование адаптированных методов и приёмов теории решения изобр</w:t>
      </w:r>
      <w:r w:rsidRPr="000424FA">
        <w:rPr>
          <w:rFonts w:ascii="Times New Roman" w:hAnsi="Times New Roman" w:cs="Times New Roman"/>
          <w:sz w:val="28"/>
          <w:szCs w:val="28"/>
        </w:rPr>
        <w:t>е</w:t>
      </w:r>
      <w:r w:rsidRPr="000424FA">
        <w:rPr>
          <w:rFonts w:ascii="Times New Roman" w:hAnsi="Times New Roman" w:cs="Times New Roman"/>
          <w:sz w:val="28"/>
          <w:szCs w:val="28"/>
        </w:rPr>
        <w:t>тательских задач (ТРИЗ) позволяет приблизиться к решению этой задачи. Интеграция интеллектуального развития и развитие эмоций и чувств необх</w:t>
      </w:r>
      <w:r w:rsidRPr="000424FA">
        <w:rPr>
          <w:rFonts w:ascii="Times New Roman" w:hAnsi="Times New Roman" w:cs="Times New Roman"/>
          <w:sz w:val="28"/>
          <w:szCs w:val="28"/>
        </w:rPr>
        <w:t>о</w:t>
      </w:r>
      <w:r w:rsidRPr="000424FA">
        <w:rPr>
          <w:rFonts w:ascii="Times New Roman" w:hAnsi="Times New Roman" w:cs="Times New Roman"/>
          <w:sz w:val="28"/>
          <w:szCs w:val="28"/>
        </w:rPr>
        <w:t>дима на музыкальных занятиях и поможет лучше освоить программу муз</w:t>
      </w:r>
      <w:r w:rsidRPr="000424FA">
        <w:rPr>
          <w:rFonts w:ascii="Times New Roman" w:hAnsi="Times New Roman" w:cs="Times New Roman"/>
          <w:sz w:val="28"/>
          <w:szCs w:val="28"/>
        </w:rPr>
        <w:t>ы</w:t>
      </w:r>
      <w:r w:rsidRPr="000424FA">
        <w:rPr>
          <w:rFonts w:ascii="Times New Roman" w:hAnsi="Times New Roman" w:cs="Times New Roman"/>
          <w:sz w:val="28"/>
          <w:szCs w:val="28"/>
        </w:rPr>
        <w:t xml:space="preserve">кального воспитания дошкольников. 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      </w:t>
      </w:r>
      <w:r w:rsidRPr="00D57F54">
        <w:rPr>
          <w:rFonts w:ascii="Times New Roman" w:hAnsi="Times New Roman" w:cs="Times New Roman"/>
          <w:b/>
          <w:sz w:val="28"/>
          <w:szCs w:val="28"/>
        </w:rPr>
        <w:t>Цель:</w:t>
      </w:r>
      <w:r w:rsidRPr="000424FA">
        <w:rPr>
          <w:rFonts w:ascii="Times New Roman" w:hAnsi="Times New Roman" w:cs="Times New Roman"/>
          <w:sz w:val="28"/>
          <w:szCs w:val="28"/>
        </w:rPr>
        <w:t xml:space="preserve"> развитие интеллектуально – творческих способностей ребё</w:t>
      </w:r>
      <w:r w:rsidRPr="000424FA">
        <w:rPr>
          <w:rFonts w:ascii="Times New Roman" w:hAnsi="Times New Roman" w:cs="Times New Roman"/>
          <w:sz w:val="28"/>
          <w:szCs w:val="28"/>
        </w:rPr>
        <w:t>н</w:t>
      </w:r>
      <w:r w:rsidRPr="000424FA">
        <w:rPr>
          <w:rFonts w:ascii="Times New Roman" w:hAnsi="Times New Roman" w:cs="Times New Roman"/>
          <w:sz w:val="28"/>
          <w:szCs w:val="28"/>
        </w:rPr>
        <w:t>ка.</w:t>
      </w:r>
    </w:p>
    <w:p w:rsidR="00994E2F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57F54" w:rsidRPr="00D57F54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F54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 развивать музыкально – творческого воображения;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  стимулировать познавательную активность детей,  самостоятельно искать ответы на возникающие вопросы, проблемные ситуации, противоречия;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-  актуализировать жизненный опыт детей, включая их представления о  мире музыки; 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 способствовать  осмысленному освоению ценностей культуры.</w:t>
      </w:r>
      <w:r w:rsidRPr="000424FA">
        <w:rPr>
          <w:rFonts w:ascii="Times New Roman" w:hAnsi="Times New Roman" w:cs="Times New Roman"/>
          <w:sz w:val="28"/>
          <w:szCs w:val="28"/>
        </w:rPr>
        <w:tab/>
      </w:r>
    </w:p>
    <w:p w:rsidR="00D57F54" w:rsidRPr="00D57F54" w:rsidRDefault="00D57F54" w:rsidP="00994E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задачи реализовываются с помощью </w:t>
      </w:r>
      <w:r w:rsidRPr="005413A9">
        <w:rPr>
          <w:rFonts w:ascii="Times New Roman" w:hAnsi="Times New Roman" w:cs="Times New Roman"/>
          <w:sz w:val="28"/>
          <w:szCs w:val="28"/>
        </w:rPr>
        <w:t xml:space="preserve"> музыкально – дидактических игр.</w:t>
      </w:r>
      <w:r>
        <w:rPr>
          <w:rFonts w:ascii="Times New Roman" w:hAnsi="Times New Roman" w:cs="Times New Roman"/>
          <w:sz w:val="28"/>
          <w:szCs w:val="28"/>
        </w:rPr>
        <w:t xml:space="preserve"> Всем вам известно их значимость для развития у детей музыкальных 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ностей.</w:t>
      </w:r>
    </w:p>
    <w:p w:rsidR="00D57F54" w:rsidRPr="00D57F54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24FA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0424FA">
        <w:rPr>
          <w:rFonts w:ascii="Times New Roman" w:hAnsi="Times New Roman" w:cs="Times New Roman"/>
          <w:sz w:val="28"/>
          <w:szCs w:val="28"/>
        </w:rPr>
        <w:t>Особую роль в ходе реализации музыкально - игровой технологии, о</w:t>
      </w:r>
      <w:r w:rsidRPr="000424FA">
        <w:rPr>
          <w:rFonts w:ascii="Times New Roman" w:hAnsi="Times New Roman" w:cs="Times New Roman"/>
          <w:sz w:val="28"/>
          <w:szCs w:val="28"/>
        </w:rPr>
        <w:t>с</w:t>
      </w:r>
      <w:r w:rsidRPr="000424FA">
        <w:rPr>
          <w:rFonts w:ascii="Times New Roman" w:hAnsi="Times New Roman" w:cs="Times New Roman"/>
          <w:sz w:val="28"/>
          <w:szCs w:val="28"/>
        </w:rPr>
        <w:t>нова</w:t>
      </w:r>
      <w:r w:rsidRPr="000424FA">
        <w:rPr>
          <w:rFonts w:ascii="Times New Roman" w:hAnsi="Times New Roman" w:cs="Times New Roman"/>
          <w:sz w:val="28"/>
          <w:szCs w:val="28"/>
        </w:rPr>
        <w:t>н</w:t>
      </w:r>
      <w:r w:rsidRPr="000424FA">
        <w:rPr>
          <w:rFonts w:ascii="Times New Roman" w:hAnsi="Times New Roman" w:cs="Times New Roman"/>
          <w:sz w:val="28"/>
          <w:szCs w:val="28"/>
        </w:rPr>
        <w:t>ной на ТРИЗ, играют методы, приемы, методики, модели, технологии, техн</w:t>
      </w:r>
      <w:r w:rsidRPr="000424FA">
        <w:rPr>
          <w:rFonts w:ascii="Times New Roman" w:hAnsi="Times New Roman" w:cs="Times New Roman"/>
          <w:sz w:val="28"/>
          <w:szCs w:val="28"/>
        </w:rPr>
        <w:t>и</w:t>
      </w:r>
      <w:r w:rsidRPr="000424FA">
        <w:rPr>
          <w:rFonts w:ascii="Times New Roman" w:hAnsi="Times New Roman" w:cs="Times New Roman"/>
          <w:sz w:val="28"/>
          <w:szCs w:val="28"/>
        </w:rPr>
        <w:t>ки, адаптированные для работы с детьми дошкольного возраста.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моделирования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</w:t>
      </w:r>
      <w:r w:rsidRPr="000424FA">
        <w:rPr>
          <w:rFonts w:ascii="Times New Roman" w:hAnsi="Times New Roman" w:cs="Times New Roman"/>
          <w:sz w:val="28"/>
          <w:szCs w:val="28"/>
        </w:rPr>
        <w:t xml:space="preserve">етод «Круги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Луллия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 xml:space="preserve">» (автор Р.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Луллия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>) и метод «Морфологич</w:t>
      </w:r>
      <w:r>
        <w:rPr>
          <w:rFonts w:ascii="Times New Roman" w:hAnsi="Times New Roman" w:cs="Times New Roman"/>
          <w:sz w:val="28"/>
          <w:szCs w:val="28"/>
        </w:rPr>
        <w:t>еский ан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лиз» (автор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Цвикке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-метод «Системный оператор» (автор Г.С.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Альтшулер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>),</w:t>
      </w:r>
    </w:p>
    <w:p w:rsidR="00D57F54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-«м</w:t>
      </w:r>
      <w:r w:rsidRPr="000424FA">
        <w:rPr>
          <w:rFonts w:ascii="Times New Roman" w:hAnsi="Times New Roman" w:cs="Times New Roman"/>
          <w:sz w:val="28"/>
          <w:szCs w:val="28"/>
        </w:rPr>
        <w:t>етод фокальных о</w:t>
      </w:r>
      <w:r>
        <w:rPr>
          <w:rFonts w:ascii="Times New Roman" w:hAnsi="Times New Roman" w:cs="Times New Roman"/>
          <w:sz w:val="28"/>
          <w:szCs w:val="28"/>
        </w:rPr>
        <w:t xml:space="preserve">бъектов» (автор Чарльз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дихотомии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-Типовые приемы фантазирования (ТПФ)</w:t>
      </w:r>
    </w:p>
    <w:p w:rsidR="00D57F54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-метод решения проблем</w:t>
      </w:r>
      <w:r w:rsidRPr="000424FA">
        <w:rPr>
          <w:rFonts w:ascii="Times New Roman" w:hAnsi="Times New Roman" w:cs="Times New Roman"/>
          <w:sz w:val="28"/>
          <w:szCs w:val="28"/>
        </w:rPr>
        <w:t xml:space="preserve"> (авторы Н.Е.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 xml:space="preserve">, Т.А.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Сидорчук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>).</w:t>
      </w:r>
    </w:p>
    <w:p w:rsidR="00D57F54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метод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синектики</w:t>
      </w:r>
      <w:proofErr w:type="spellEnd"/>
    </w:p>
    <w:p w:rsidR="00D57F54" w:rsidRDefault="00D57F54" w:rsidP="00994E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Перечисленные методы технологии  ТРИЗ, построены таким образом, что ребенку все время приходится работать с информацией: анализировать, систематизировать, обобщать и применять имеющуюся в собственном опыте, отсекать неактуаль</w:t>
      </w:r>
      <w:r>
        <w:rPr>
          <w:rFonts w:ascii="Times New Roman" w:hAnsi="Times New Roman" w:cs="Times New Roman"/>
          <w:sz w:val="28"/>
          <w:szCs w:val="28"/>
        </w:rPr>
        <w:t>ную в данный момент информацию.</w:t>
      </w:r>
    </w:p>
    <w:p w:rsidR="00D57F54" w:rsidRPr="000424FA" w:rsidRDefault="00D57F54" w:rsidP="00994E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В результате дети учатся получать информацию из разных источников: из музыкальных произведений, телевидения, радио, из наблюдений жизне</w:t>
      </w:r>
      <w:r w:rsidRPr="000424FA">
        <w:rPr>
          <w:rFonts w:ascii="Times New Roman" w:hAnsi="Times New Roman" w:cs="Times New Roman"/>
          <w:sz w:val="28"/>
          <w:szCs w:val="28"/>
        </w:rPr>
        <w:t>н</w:t>
      </w:r>
      <w:r w:rsidRPr="000424FA">
        <w:rPr>
          <w:rFonts w:ascii="Times New Roman" w:hAnsi="Times New Roman" w:cs="Times New Roman"/>
          <w:sz w:val="28"/>
          <w:szCs w:val="28"/>
        </w:rPr>
        <w:t xml:space="preserve">ных ситуаций. </w:t>
      </w:r>
    </w:p>
    <w:p w:rsidR="00D57F54" w:rsidRPr="00D57F54" w:rsidRDefault="00D57F54" w:rsidP="00994E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lastRenderedPageBreak/>
        <w:t>На основе каждого метода разработана система игр и творческих зад</w:t>
      </w:r>
      <w:r w:rsidRPr="000424FA">
        <w:rPr>
          <w:rFonts w:ascii="Times New Roman" w:hAnsi="Times New Roman" w:cs="Times New Roman"/>
          <w:sz w:val="28"/>
          <w:szCs w:val="28"/>
        </w:rPr>
        <w:t>а</w:t>
      </w:r>
      <w:r w:rsidRPr="000424FA">
        <w:rPr>
          <w:rFonts w:ascii="Times New Roman" w:hAnsi="Times New Roman" w:cs="Times New Roman"/>
          <w:sz w:val="28"/>
          <w:szCs w:val="28"/>
        </w:rPr>
        <w:t>ний, которые мотивируют детей на познавательную деятельность.</w:t>
      </w:r>
    </w:p>
    <w:p w:rsidR="00D57F54" w:rsidRPr="000424FA" w:rsidRDefault="00D57F54" w:rsidP="00994E2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b/>
          <w:i/>
          <w:sz w:val="28"/>
          <w:szCs w:val="28"/>
        </w:rPr>
        <w:t xml:space="preserve">Метод моделирования. </w:t>
      </w:r>
    </w:p>
    <w:p w:rsidR="00D57F54" w:rsidRPr="00BF72A2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Со второй младшей группы вводится  модель «Музыкальный теремок». Игра с музыкальными признаками. 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 Цель: 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 знакомить детей с музыкальными признаками;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 активизировать музыкальный словарь детей;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 - развивать умение анализировать;</w:t>
      </w:r>
    </w:p>
    <w:p w:rsidR="00D57F54" w:rsidRPr="000424FA" w:rsidRDefault="00D57F54" w:rsidP="00994E2F">
      <w:pPr>
        <w:spacing w:after="0" w:line="360" w:lineRule="auto"/>
        <w:jc w:val="both"/>
      </w:pPr>
      <w:r w:rsidRPr="000424FA">
        <w:rPr>
          <w:rFonts w:ascii="Times New Roman" w:hAnsi="Times New Roman" w:cs="Times New Roman"/>
          <w:sz w:val="28"/>
          <w:szCs w:val="28"/>
        </w:rPr>
        <w:t xml:space="preserve"> - развивать мышление, память.</w:t>
      </w:r>
      <w:r w:rsidRPr="000424FA">
        <w:t xml:space="preserve"> 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С каждой возрастной группе содержание игры усложняется.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</w:t>
      </w:r>
      <w:r w:rsidRPr="000424FA">
        <w:rPr>
          <w:rFonts w:ascii="Times New Roman" w:hAnsi="Times New Roman" w:cs="Times New Roman"/>
          <w:sz w:val="28"/>
          <w:szCs w:val="28"/>
        </w:rPr>
        <w:tab/>
        <w:t>во второй младшей группе дети моделируют звуки по высоте и по ри</w:t>
      </w:r>
      <w:r w:rsidRPr="000424FA">
        <w:rPr>
          <w:rFonts w:ascii="Times New Roman" w:hAnsi="Times New Roman" w:cs="Times New Roman"/>
          <w:sz w:val="28"/>
          <w:szCs w:val="28"/>
        </w:rPr>
        <w:t>т</w:t>
      </w:r>
      <w:r w:rsidRPr="000424FA">
        <w:rPr>
          <w:rFonts w:ascii="Times New Roman" w:hAnsi="Times New Roman" w:cs="Times New Roman"/>
          <w:sz w:val="28"/>
          <w:szCs w:val="28"/>
        </w:rPr>
        <w:t>му;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4FA">
        <w:rPr>
          <w:rFonts w:ascii="Times New Roman" w:hAnsi="Times New Roman" w:cs="Times New Roman"/>
          <w:sz w:val="28"/>
          <w:szCs w:val="28"/>
        </w:rPr>
        <w:t>-</w:t>
      </w:r>
      <w:r w:rsidRPr="000424FA">
        <w:rPr>
          <w:rFonts w:ascii="Times New Roman" w:hAnsi="Times New Roman" w:cs="Times New Roman"/>
          <w:sz w:val="28"/>
          <w:szCs w:val="28"/>
        </w:rPr>
        <w:tab/>
        <w:t>в средней – расширяются знания о высоте звука, усложняется ритм;</w:t>
      </w:r>
      <w:proofErr w:type="gramEnd"/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</w:t>
      </w:r>
      <w:r w:rsidRPr="000424FA">
        <w:rPr>
          <w:rFonts w:ascii="Times New Roman" w:hAnsi="Times New Roman" w:cs="Times New Roman"/>
          <w:sz w:val="28"/>
          <w:szCs w:val="28"/>
        </w:rPr>
        <w:tab/>
        <w:t xml:space="preserve">в старшей группе даются расширенные понятия о видах музыкальных произведений, темпов: аллегро, адажио, модерато; динамических  нюансов – форте, пиано,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мецце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форто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>;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-</w:t>
      </w:r>
      <w:r w:rsidRPr="000424FA">
        <w:rPr>
          <w:rFonts w:ascii="Times New Roman" w:hAnsi="Times New Roman" w:cs="Times New Roman"/>
          <w:sz w:val="28"/>
          <w:szCs w:val="28"/>
        </w:rPr>
        <w:tab/>
        <w:t xml:space="preserve">в  </w:t>
      </w:r>
      <w:proofErr w:type="gramStart"/>
      <w:r w:rsidRPr="000424FA">
        <w:rPr>
          <w:rFonts w:ascii="Times New Roman" w:hAnsi="Times New Roman" w:cs="Times New Roman"/>
          <w:sz w:val="28"/>
          <w:szCs w:val="28"/>
        </w:rPr>
        <w:t>подготовительной</w:t>
      </w:r>
      <w:proofErr w:type="gramEnd"/>
      <w:r w:rsidRPr="000424FA">
        <w:rPr>
          <w:rFonts w:ascii="Times New Roman" w:hAnsi="Times New Roman" w:cs="Times New Roman"/>
          <w:sz w:val="28"/>
          <w:szCs w:val="28"/>
        </w:rPr>
        <w:t xml:space="preserve"> – штрихи: легато, </w:t>
      </w:r>
      <w:proofErr w:type="spellStart"/>
      <w:r w:rsidRPr="000424FA">
        <w:rPr>
          <w:rFonts w:ascii="Times New Roman" w:hAnsi="Times New Roman" w:cs="Times New Roman"/>
          <w:sz w:val="28"/>
          <w:szCs w:val="28"/>
        </w:rPr>
        <w:t>стаккатто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           Дети знают, какие свойства музыки нужно использовать, чтобы пол</w:t>
      </w:r>
      <w:r w:rsidRPr="000424FA">
        <w:rPr>
          <w:rFonts w:ascii="Times New Roman" w:hAnsi="Times New Roman" w:cs="Times New Roman"/>
          <w:sz w:val="28"/>
          <w:szCs w:val="28"/>
        </w:rPr>
        <w:t>у</w:t>
      </w:r>
      <w:r w:rsidRPr="000424FA">
        <w:rPr>
          <w:rFonts w:ascii="Times New Roman" w:hAnsi="Times New Roman" w:cs="Times New Roman"/>
          <w:sz w:val="28"/>
          <w:szCs w:val="28"/>
        </w:rPr>
        <w:t>чилась песенка весёлая или грустная, быстрая или медленная.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задач по развитию музыкальных способностей  детей средствами ОТСМ-ТРИЗ начинается с ознакомления детей с основными признаками и предполагает</w:t>
      </w:r>
      <w:r w:rsidRPr="00042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этапы: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1-й этап. </w:t>
      </w:r>
      <w:r w:rsidRPr="00042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Насыщение.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познакомить детей с признаком ведется подготовительная раб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та. В течени</w:t>
      </w:r>
      <w:proofErr w:type="gramStart"/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нескольких занятий музыкальный руководитель словесно дел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акцент на имя этого признака. Например: хотим ввести признак «Характ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ра», для этого во всех видах деятельности спрашиваем детей о характере м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зыкальных зарисовок (слушанье, музыкально-дидактические игры, подви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игры, песенное творчество и т.д.).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2-й этап.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2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 как дети стали понимать значение имени признака и они с легк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стью отвечают на поставленный вопрос, педагог показывает значок. Этот значок спрашивает: «Музыкальное произведение,  какое ты по характеру?» Идёт работа над тем, чтобы ребёнок понимал значение признака – «хара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тер», и накопление словаря детей </w:t>
      </w:r>
      <w:proofErr w:type="spellStart"/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определний</w:t>
      </w:r>
      <w:proofErr w:type="spellEnd"/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характера музыкального пр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изведения.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 этап.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</w:t>
      </w:r>
      <w:r w:rsidRPr="00042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бобщение.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этапе дети должны сами задавать вопрос и отвечать на него глядя на признак.</w:t>
      </w:r>
    </w:p>
    <w:p w:rsidR="00D57F54" w:rsidRPr="00D57F54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аналогии вводятся все музыкальные признаки.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Младшая группа</w:t>
      </w:r>
    </w:p>
    <w:p w:rsidR="00D57F54" w:rsidRPr="000424FA" w:rsidRDefault="00D57F54" w:rsidP="00994E2F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(Какая музыка по характеру?)</w:t>
      </w:r>
    </w:p>
    <w:p w:rsidR="00D57F54" w:rsidRPr="000424FA" w:rsidRDefault="00D57F54" w:rsidP="00994E2F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Динамика (Какая музыка по динамике?)</w:t>
      </w:r>
    </w:p>
    <w:p w:rsidR="00D57F54" w:rsidRPr="000424FA" w:rsidRDefault="00D57F54" w:rsidP="00994E2F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 (Какая музыка по темпу?)</w:t>
      </w:r>
    </w:p>
    <w:p w:rsidR="00D57F54" w:rsidRDefault="00D57F54" w:rsidP="00994E2F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Высота (Какая музыка по высоте?)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Средняя группа</w:t>
      </w:r>
    </w:p>
    <w:p w:rsidR="00D57F54" w:rsidRPr="000424FA" w:rsidRDefault="00D57F54" w:rsidP="00994E2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Одушевленность (О ком или о чем эта музыка?)</w:t>
      </w:r>
    </w:p>
    <w:p w:rsidR="00D57F54" w:rsidRPr="000424FA" w:rsidRDefault="00D57F54" w:rsidP="00994E2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(Какое количество исполнителей у этой музыки?)</w:t>
      </w:r>
    </w:p>
    <w:p w:rsidR="00D57F54" w:rsidRPr="000424FA" w:rsidRDefault="00D57F54" w:rsidP="00994E2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 (Какие музыкальные инструменты исполняют эту муз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ку?)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Старшая группа</w:t>
      </w:r>
    </w:p>
    <w:p w:rsidR="00D57F54" w:rsidRPr="000424FA" w:rsidRDefault="00D57F54" w:rsidP="00994E2F">
      <w:pPr>
        <w:numPr>
          <w:ilvl w:val="0"/>
          <w:numId w:val="4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Авторство (Музыка авторская или народная?)</w:t>
      </w:r>
    </w:p>
    <w:p w:rsidR="00D57F54" w:rsidRPr="000424FA" w:rsidRDefault="00D57F54" w:rsidP="00994E2F">
      <w:pPr>
        <w:numPr>
          <w:ilvl w:val="0"/>
          <w:numId w:val="4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 (Какая музыка по жанру?)</w:t>
      </w:r>
    </w:p>
    <w:p w:rsidR="00D57F54" w:rsidRPr="000424FA" w:rsidRDefault="00D57F54" w:rsidP="00994E2F">
      <w:pPr>
        <w:numPr>
          <w:ilvl w:val="0"/>
          <w:numId w:val="4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 (Из каких частей эта музыка?)</w:t>
      </w:r>
    </w:p>
    <w:p w:rsidR="00D57F54" w:rsidRDefault="00D57F54" w:rsidP="00994E2F">
      <w:pPr>
        <w:numPr>
          <w:ilvl w:val="0"/>
          <w:numId w:val="4"/>
        </w:num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(Какая функция музыки и место музыки?)</w:t>
      </w:r>
    </w:p>
    <w:p w:rsidR="00D57F54" w:rsidRDefault="00D57F54" w:rsidP="00994E2F">
      <w:p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7F54" w:rsidRDefault="00D57F54" w:rsidP="00994E2F">
      <w:pPr>
        <w:spacing w:after="0" w:line="36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Следующий метод</w:t>
      </w:r>
    </w:p>
    <w:p w:rsidR="00D57F54" w:rsidRPr="000424FA" w:rsidRDefault="00D57F54" w:rsidP="00994E2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424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Тип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овые приёмы фантазирования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424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proofErr w:type="gramEnd"/>
    </w:p>
    <w:p w:rsidR="00D57F54" w:rsidRPr="000424FA" w:rsidRDefault="00D57F54" w:rsidP="00994E2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4FA">
        <w:rPr>
          <w:rFonts w:ascii="Times New Roman" w:hAnsi="Times New Roman" w:cs="Times New Roman"/>
          <w:sz w:val="28"/>
          <w:szCs w:val="28"/>
        </w:rPr>
        <w:t xml:space="preserve">Этот приём помогает развитию воображения, детскому сочинительству. 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новным механизмом ТПФ является доведение до крайней степени проявл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какого – либо признака или его полное уничтожение.</w:t>
      </w:r>
    </w:p>
    <w:p w:rsidR="00D57F54" w:rsidRPr="000424FA" w:rsidRDefault="00D57F54" w:rsidP="00994E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Волшебники: </w:t>
      </w:r>
      <w:r w:rsidRPr="00042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Дробления-Объединения,  Времени, Увеличени</w:t>
      </w:r>
      <w:proofErr w:type="gramStart"/>
      <w:r w:rsidRPr="00042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я-</w:t>
      </w:r>
      <w:proofErr w:type="gramEnd"/>
      <w:r w:rsidRPr="00042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Уменьш</w:t>
      </w:r>
      <w:r w:rsidRPr="00042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42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ния,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2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Наоборот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Pr="00042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Оживления-Окаменения. </w:t>
      </w:r>
      <w:r w:rsidRPr="000424FA">
        <w:rPr>
          <w:rFonts w:ascii="Times New Roman" w:hAnsi="Times New Roman" w:cs="Times New Roman"/>
          <w:sz w:val="28"/>
          <w:szCs w:val="28"/>
        </w:rPr>
        <w:t>Многочисленные волшебники вн</w:t>
      </w:r>
      <w:r w:rsidRPr="000424FA">
        <w:rPr>
          <w:rFonts w:ascii="Times New Roman" w:hAnsi="Times New Roman" w:cs="Times New Roman"/>
          <w:sz w:val="28"/>
          <w:szCs w:val="28"/>
        </w:rPr>
        <w:t>о</w:t>
      </w:r>
      <w:r w:rsidRPr="000424FA">
        <w:rPr>
          <w:rFonts w:ascii="Times New Roman" w:hAnsi="Times New Roman" w:cs="Times New Roman"/>
          <w:sz w:val="28"/>
          <w:szCs w:val="28"/>
        </w:rPr>
        <w:t>сят в занятия элемент фантазии, сказки. Например, волшебник «Ускоряй» перенесёт нас в страну</w:t>
      </w:r>
      <w:proofErr w:type="gramStart"/>
      <w:r w:rsidRPr="000424FA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0424FA">
        <w:rPr>
          <w:rFonts w:ascii="Times New Roman" w:hAnsi="Times New Roman" w:cs="Times New Roman"/>
          <w:sz w:val="28"/>
          <w:szCs w:val="28"/>
        </w:rPr>
        <w:t xml:space="preserve">ллегро, а волшебник «Замедляй» - в страну Адажио. </w:t>
      </w:r>
    </w:p>
    <w:p w:rsidR="00D57F54" w:rsidRPr="000424FA" w:rsidRDefault="00D57F54" w:rsidP="00994E2F">
      <w:pPr>
        <w:spacing w:after="0" w:line="360" w:lineRule="auto"/>
        <w:ind w:left="800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Игры «На что похоже», «Отгадай, кто мы» «Рисуем голосом»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F54" w:rsidRPr="000424FA" w:rsidRDefault="00994E2F" w:rsidP="00994E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же  используется</w:t>
      </w:r>
      <w:r w:rsidR="00D57F54" w:rsidRPr="000424FA">
        <w:rPr>
          <w:rFonts w:ascii="Times New Roman" w:hAnsi="Times New Roman" w:cs="Times New Roman"/>
          <w:sz w:val="28"/>
          <w:szCs w:val="28"/>
        </w:rPr>
        <w:t xml:space="preserve"> приём</w:t>
      </w:r>
    </w:p>
    <w:p w:rsidR="00D57F54" w:rsidRPr="000424FA" w:rsidRDefault="00D57F54" w:rsidP="00994E2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24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Эмпатия</w:t>
      </w:r>
      <w:proofErr w:type="spellEnd"/>
      <w:r w:rsidRPr="000424FA">
        <w:rPr>
          <w:rFonts w:ascii="Times New Roman" w:hAnsi="Times New Roman" w:cs="Times New Roman"/>
          <w:sz w:val="28"/>
          <w:szCs w:val="28"/>
        </w:rPr>
        <w:t>, т.е. личная аналогия. Изображая жителей этих стран, дети замирают в этом образе, объясняя затем, что они чувствуют. В основе такой работы лежит личное уподобление – отождествление самого себя с кем-либо или чем – либо, умение сопереживать объекту в этом сост</w:t>
      </w:r>
      <w:r w:rsidRPr="000424FA">
        <w:rPr>
          <w:rFonts w:ascii="Times New Roman" w:hAnsi="Times New Roman" w:cs="Times New Roman"/>
          <w:sz w:val="28"/>
          <w:szCs w:val="28"/>
        </w:rPr>
        <w:t>о</w:t>
      </w:r>
      <w:r w:rsidRPr="000424FA">
        <w:rPr>
          <w:rFonts w:ascii="Times New Roman" w:hAnsi="Times New Roman" w:cs="Times New Roman"/>
          <w:sz w:val="28"/>
          <w:szCs w:val="28"/>
        </w:rPr>
        <w:t>янии.</w:t>
      </w:r>
    </w:p>
    <w:p w:rsidR="00D57F54" w:rsidRPr="00D57F54" w:rsidRDefault="00D57F54" w:rsidP="00994E2F">
      <w:pPr>
        <w:spacing w:after="120" w:line="360" w:lineRule="auto"/>
        <w:ind w:left="28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424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Результат: дети легко запоминают сложные музыкальные термины, орие</w:t>
      </w:r>
      <w:r w:rsidRPr="000424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0424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тируются в темповых изменениях музыки, умеют яркие средства муз</w:t>
      </w:r>
      <w:r w:rsidRPr="000424FA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Pr="000424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кальной выразительности воплотить в образ.</w:t>
      </w:r>
    </w:p>
    <w:p w:rsidR="00D57F54" w:rsidRPr="000424FA" w:rsidRDefault="00D57F54" w:rsidP="00994E2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bCs/>
          <w:iCs/>
          <w:sz w:val="28"/>
          <w:szCs w:val="28"/>
        </w:rPr>
        <w:t>Метод  дихотомии позволяет достаточно быстро и качественно сузить поле поиска необходимой информации для решения творческой задачи. Метод основан на выявлении признаков объектов и отсечении нену</w:t>
      </w:r>
      <w:r w:rsidRPr="000424FA">
        <w:rPr>
          <w:rFonts w:ascii="Times New Roman" w:hAnsi="Times New Roman" w:cs="Times New Roman"/>
          <w:bCs/>
          <w:iCs/>
          <w:sz w:val="28"/>
          <w:szCs w:val="28"/>
        </w:rPr>
        <w:t>ж</w:t>
      </w:r>
      <w:r w:rsidRPr="000424FA">
        <w:rPr>
          <w:rFonts w:ascii="Times New Roman" w:hAnsi="Times New Roman" w:cs="Times New Roman"/>
          <w:bCs/>
          <w:iCs/>
          <w:sz w:val="28"/>
          <w:szCs w:val="28"/>
        </w:rPr>
        <w:t>ных. Главное средство работы с детьми по обу</w:t>
      </w:r>
      <w:r>
        <w:rPr>
          <w:rFonts w:ascii="Times New Roman" w:hAnsi="Times New Roman" w:cs="Times New Roman"/>
          <w:bCs/>
          <w:iCs/>
          <w:sz w:val="28"/>
          <w:szCs w:val="28"/>
        </w:rPr>
        <w:t>чению сужения поля п</w:t>
      </w:r>
      <w:r>
        <w:rPr>
          <w:rFonts w:ascii="Times New Roman" w:hAnsi="Times New Roman" w:cs="Times New Roman"/>
          <w:bCs/>
          <w:iCs/>
          <w:sz w:val="28"/>
          <w:szCs w:val="28"/>
        </w:rPr>
        <w:t>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иска – игры </w:t>
      </w:r>
    </w:p>
    <w:p w:rsidR="00D57F54" w:rsidRDefault="00D57F54" w:rsidP="00994E2F">
      <w:pPr>
        <w:spacing w:after="0" w:line="360" w:lineRule="auto"/>
        <w:ind w:left="800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«Я возьму тебя с собой», «Теремок»</w:t>
      </w:r>
      <w:r w:rsidRPr="000424FA">
        <w:rPr>
          <w:rFonts w:ascii="Times New Roman" w:hAnsi="Times New Roman" w:cs="Times New Roman"/>
          <w:sz w:val="28"/>
          <w:szCs w:val="28"/>
        </w:rPr>
        <w:t xml:space="preserve"> </w:t>
      </w:r>
      <w:r w:rsidRPr="000424FA">
        <w:rPr>
          <w:rFonts w:ascii="Times New Roman" w:hAnsi="Times New Roman" w:cs="Times New Roman"/>
          <w:b/>
          <w:i/>
          <w:sz w:val="28"/>
          <w:szCs w:val="28"/>
        </w:rPr>
        <w:t xml:space="preserve">«Научи Белоснежку петь» </w:t>
      </w:r>
      <w:r w:rsidRPr="000424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24FA">
        <w:rPr>
          <w:rFonts w:ascii="Times New Roman" w:hAnsi="Times New Roman" w:cs="Times New Roman"/>
          <w:sz w:val="28"/>
          <w:szCs w:val="28"/>
        </w:rPr>
        <w:t>помогают детям систематизировать знания о музыкальных инструме</w:t>
      </w:r>
      <w:r w:rsidRPr="000424FA">
        <w:rPr>
          <w:rFonts w:ascii="Times New Roman" w:hAnsi="Times New Roman" w:cs="Times New Roman"/>
          <w:sz w:val="28"/>
          <w:szCs w:val="28"/>
        </w:rPr>
        <w:t>н</w:t>
      </w:r>
      <w:r w:rsidRPr="000424FA">
        <w:rPr>
          <w:rFonts w:ascii="Times New Roman" w:hAnsi="Times New Roman" w:cs="Times New Roman"/>
          <w:sz w:val="28"/>
          <w:szCs w:val="28"/>
        </w:rPr>
        <w:t>тах, о жанрах и характерах музыки о видах оркестров, о композиторах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F54" w:rsidRDefault="00D57F54" w:rsidP="00994E2F">
      <w:pPr>
        <w:spacing w:after="0" w:line="360" w:lineRule="auto"/>
        <w:ind w:left="800"/>
        <w:jc w:val="both"/>
        <w:rPr>
          <w:rFonts w:ascii="Times New Roman" w:hAnsi="Times New Roman" w:cs="Times New Roman"/>
          <w:sz w:val="28"/>
          <w:szCs w:val="28"/>
        </w:rPr>
      </w:pPr>
      <w:r w:rsidRPr="007E47C0">
        <w:rPr>
          <w:rFonts w:ascii="Times New Roman" w:hAnsi="Times New Roman" w:cs="Times New Roman"/>
          <w:sz w:val="28"/>
          <w:szCs w:val="28"/>
        </w:rPr>
        <w:t>Например,  игра «Научи Белоснежку петь»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F54" w:rsidRPr="000424FA" w:rsidRDefault="00D57F54" w:rsidP="00994E2F">
      <w:pPr>
        <w:spacing w:after="0" w:line="360" w:lineRule="auto"/>
        <w:ind w:left="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r w:rsidRPr="000424FA">
        <w:rPr>
          <w:rFonts w:ascii="Times New Roman" w:hAnsi="Times New Roman" w:cs="Times New Roman"/>
          <w:sz w:val="28"/>
          <w:szCs w:val="28"/>
        </w:rPr>
        <w:t>систематизировать знания о музыкальных признаках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24FA">
        <w:rPr>
          <w:rFonts w:ascii="Times New Roman" w:hAnsi="Times New Roman" w:cs="Times New Roman"/>
          <w:b/>
          <w:i/>
          <w:sz w:val="28"/>
          <w:szCs w:val="28"/>
        </w:rPr>
        <w:t>Игра «Да – нет</w:t>
      </w:r>
      <w:r>
        <w:rPr>
          <w:rFonts w:ascii="Times New Roman" w:hAnsi="Times New Roman" w:cs="Times New Roman"/>
          <w:b/>
          <w:i/>
          <w:sz w:val="28"/>
          <w:szCs w:val="28"/>
        </w:rPr>
        <w:t>-ка</w:t>
      </w:r>
      <w:r w:rsidRPr="000424FA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4FA">
        <w:rPr>
          <w:rFonts w:ascii="Times New Roman" w:hAnsi="Times New Roman" w:cs="Times New Roman"/>
          <w:sz w:val="28"/>
          <w:szCs w:val="28"/>
        </w:rPr>
        <w:t>Цель: уточнить названия музыкальных инструментов, побуждать сужать п</w:t>
      </w:r>
      <w:r w:rsidRPr="000424FA">
        <w:rPr>
          <w:rFonts w:ascii="Times New Roman" w:hAnsi="Times New Roman" w:cs="Times New Roman"/>
          <w:sz w:val="28"/>
          <w:szCs w:val="28"/>
        </w:rPr>
        <w:t>о</w:t>
      </w:r>
      <w:r w:rsidRPr="000424FA">
        <w:rPr>
          <w:rFonts w:ascii="Times New Roman" w:hAnsi="Times New Roman" w:cs="Times New Roman"/>
          <w:sz w:val="28"/>
          <w:szCs w:val="28"/>
        </w:rPr>
        <w:t>ле поиска при работе с ними.</w:t>
      </w:r>
    </w:p>
    <w:p w:rsidR="00D57F54" w:rsidRPr="000424FA" w:rsidRDefault="00D57F54" w:rsidP="00994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52B">
        <w:rPr>
          <w:rFonts w:ascii="Times New Roman" w:hAnsi="Times New Roman" w:cs="Times New Roman"/>
          <w:b/>
          <w:sz w:val="28"/>
          <w:szCs w:val="28"/>
        </w:rPr>
        <w:t>Игра «Подарки для музыки»</w:t>
      </w:r>
      <w:r w:rsidRPr="000424FA">
        <w:rPr>
          <w:rFonts w:ascii="Times New Roman" w:hAnsi="Times New Roman" w:cs="Times New Roman"/>
          <w:sz w:val="28"/>
          <w:szCs w:val="28"/>
        </w:rPr>
        <w:t xml:space="preserve"> Обучать поиску  аналогии в жизненном опыте развивать воображение, развивать нестандартное креативное мышление</w:t>
      </w:r>
    </w:p>
    <w:p w:rsidR="00D57F54" w:rsidRDefault="00D57F54" w:rsidP="00994E2F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424FA">
        <w:rPr>
          <w:rFonts w:ascii="Times New Roman" w:hAnsi="Times New Roman" w:cs="Times New Roman"/>
          <w:b/>
          <w:noProof/>
          <w:sz w:val="28"/>
          <w:szCs w:val="28"/>
        </w:rPr>
        <w:t xml:space="preserve">Метод круги луллия. </w:t>
      </w:r>
      <w:r w:rsidRPr="000424FA">
        <w:rPr>
          <w:rFonts w:ascii="Times New Roman" w:hAnsi="Times New Roman" w:cs="Times New Roman"/>
          <w:noProof/>
          <w:sz w:val="28"/>
          <w:szCs w:val="28"/>
        </w:rPr>
        <w:t>Метод направлен на уточнение знаний дошкольников</w:t>
      </w:r>
      <w:r w:rsidRPr="000424FA">
        <w:t xml:space="preserve"> </w:t>
      </w:r>
      <w:r w:rsidRPr="000424FA">
        <w:rPr>
          <w:rFonts w:ascii="Times New Roman" w:hAnsi="Times New Roman" w:cs="Times New Roman"/>
          <w:noProof/>
          <w:sz w:val="28"/>
          <w:szCs w:val="28"/>
        </w:rPr>
        <w:t>в различных музыкальных областях, а также позволяет развивать вариативность воображаемых образов.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Сегодня вы посмотрели один из вариантов игры с волшебными кругами. Можно использовать их по разному. Например один круг – времена года, другой – музыкальные признаки. Всё зависит от творчества.</w:t>
      </w:r>
    </w:p>
    <w:p w:rsidR="00D57F54" w:rsidRPr="00D57F54" w:rsidRDefault="00D57F54" w:rsidP="00994E2F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90D87">
        <w:rPr>
          <w:rFonts w:ascii="Times New Roman" w:hAnsi="Times New Roman" w:cs="Times New Roman"/>
          <w:b/>
          <w:noProof/>
          <w:sz w:val="28"/>
          <w:szCs w:val="28"/>
        </w:rPr>
        <w:t xml:space="preserve">Метод решения проблемы. </w:t>
      </w:r>
      <w:r w:rsidRPr="00890D87">
        <w:rPr>
          <w:rFonts w:ascii="Times New Roman" w:hAnsi="Times New Roman" w:cs="Times New Roman"/>
          <w:noProof/>
          <w:sz w:val="28"/>
          <w:szCs w:val="28"/>
        </w:rPr>
        <w:t xml:space="preserve">Формировать умение выслушивать других при групповом обсуждении. Наример, игры: «Хорошо-плохоМы развиваем диалектическое мышление. </w:t>
      </w:r>
    </w:p>
    <w:p w:rsidR="00D57F54" w:rsidRPr="00890D87" w:rsidRDefault="00D57F54" w:rsidP="00994E2F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424FA">
        <w:rPr>
          <w:rFonts w:ascii="Times New Roman" w:hAnsi="Times New Roman" w:cs="Times New Roman"/>
          <w:noProof/>
          <w:sz w:val="28"/>
          <w:szCs w:val="28"/>
        </w:rPr>
        <w:t xml:space="preserve">Метод синектики. 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метода лежит личностное уподобление - отождествление самого себя с кем-либо или чем-либо, умение сопер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живать объекту в этом состоянии.  Музыкально – ритмическая игра «Отгадай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42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буду на ней останавливаться, она вам знакома.</w:t>
      </w:r>
    </w:p>
    <w:p w:rsidR="00D57F54" w:rsidRPr="00282E90" w:rsidRDefault="00D57F54" w:rsidP="00994E2F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Применяя в своей раб</w:t>
      </w:r>
      <w:r w:rsidR="00994E2F">
        <w:rPr>
          <w:rFonts w:ascii="Times New Roman" w:hAnsi="Times New Roman" w:cs="Times New Roman"/>
          <w:sz w:val="28"/>
          <w:szCs w:val="28"/>
        </w:rPr>
        <w:t xml:space="preserve">оте творческие игровые </w:t>
      </w:r>
      <w:proofErr w:type="spellStart"/>
      <w:r w:rsidR="00994E2F">
        <w:rPr>
          <w:rFonts w:ascii="Times New Roman" w:hAnsi="Times New Roman" w:cs="Times New Roman"/>
          <w:sz w:val="28"/>
          <w:szCs w:val="28"/>
        </w:rPr>
        <w:t>задани</w:t>
      </w:r>
      <w:proofErr w:type="spellEnd"/>
      <w:r w:rsidR="00994E2F">
        <w:rPr>
          <w:rFonts w:ascii="Times New Roman" w:hAnsi="Times New Roman" w:cs="Times New Roman"/>
          <w:sz w:val="28"/>
          <w:szCs w:val="28"/>
        </w:rPr>
        <w:t>, мы увидели</w:t>
      </w:r>
      <w:r>
        <w:rPr>
          <w:rFonts w:ascii="Times New Roman" w:hAnsi="Times New Roman" w:cs="Times New Roman"/>
          <w:sz w:val="28"/>
          <w:szCs w:val="28"/>
        </w:rPr>
        <w:t xml:space="preserve"> у детей следующие результаты: дети научились системно думать об объекте, выд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лять главное и второстепенное, различать значения музыкальных призн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ков, считывать соответствующие символы.</w:t>
      </w:r>
    </w:p>
    <w:p w:rsidR="00D57F54" w:rsidRPr="00282E90" w:rsidRDefault="00D57F54" w:rsidP="00994E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игры дети не только приобретают специальные музыкальные знания, у них формируются необходимые черты личности, и в первую оч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редь чувство товарищества, ответственности.</w:t>
      </w:r>
    </w:p>
    <w:p w:rsidR="00D57F54" w:rsidRPr="00A57FEF" w:rsidRDefault="00D57F54" w:rsidP="00994E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13D" w:rsidRPr="00D7161E" w:rsidRDefault="0095013D" w:rsidP="0095013D">
      <w:pPr>
        <w:jc w:val="center"/>
        <w:rPr>
          <w:rFonts w:ascii="Times New Roman" w:hAnsi="Times New Roman" w:cs="Times New Roman"/>
        </w:rPr>
      </w:pPr>
    </w:p>
    <w:sectPr w:rsidR="0095013D" w:rsidRPr="00D71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03C88"/>
    <w:multiLevelType w:val="multilevel"/>
    <w:tmpl w:val="97ECB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BE4F0C"/>
    <w:multiLevelType w:val="hybridMultilevel"/>
    <w:tmpl w:val="1E4A3FC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C6706C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A310EC"/>
    <w:multiLevelType w:val="multilevel"/>
    <w:tmpl w:val="E1541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530C44"/>
    <w:multiLevelType w:val="multilevel"/>
    <w:tmpl w:val="7D4A0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13D"/>
    <w:rsid w:val="001677B1"/>
    <w:rsid w:val="00463F73"/>
    <w:rsid w:val="006C0311"/>
    <w:rsid w:val="007015FD"/>
    <w:rsid w:val="0095013D"/>
    <w:rsid w:val="00994E2F"/>
    <w:rsid w:val="009C5190"/>
    <w:rsid w:val="00A166BE"/>
    <w:rsid w:val="00A57FEF"/>
    <w:rsid w:val="00A63BCB"/>
    <w:rsid w:val="00BC4DF2"/>
    <w:rsid w:val="00C65A8C"/>
    <w:rsid w:val="00D512F5"/>
    <w:rsid w:val="00D57F54"/>
    <w:rsid w:val="00D7161E"/>
    <w:rsid w:val="00E030EA"/>
    <w:rsid w:val="00F03BFF"/>
    <w:rsid w:val="00F3588A"/>
    <w:rsid w:val="00FB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013D"/>
    <w:pPr>
      <w:spacing w:after="0" w:line="240" w:lineRule="auto"/>
    </w:pPr>
  </w:style>
  <w:style w:type="table" w:styleId="a4">
    <w:name w:val="Table Grid"/>
    <w:basedOn w:val="a1"/>
    <w:uiPriority w:val="59"/>
    <w:rsid w:val="0095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B0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0A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51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013D"/>
    <w:pPr>
      <w:spacing w:after="0" w:line="240" w:lineRule="auto"/>
    </w:pPr>
  </w:style>
  <w:style w:type="table" w:styleId="a4">
    <w:name w:val="Table Grid"/>
    <w:basedOn w:val="a1"/>
    <w:uiPriority w:val="59"/>
    <w:rsid w:val="0095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B0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0A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51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оооо</dc:creator>
  <cp:keywords/>
  <dc:description/>
  <cp:lastModifiedBy>1111</cp:lastModifiedBy>
  <cp:revision>4</cp:revision>
  <dcterms:created xsi:type="dcterms:W3CDTF">2018-02-16T05:09:00Z</dcterms:created>
  <dcterms:modified xsi:type="dcterms:W3CDTF">2019-01-09T19:08:00Z</dcterms:modified>
</cp:coreProperties>
</file>