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B62" w:rsidRPr="00CF7B62" w:rsidRDefault="00CF7B62" w:rsidP="00CF7B62">
      <w:pPr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 w:rsidRPr="00CF7B62">
        <w:rPr>
          <w:rFonts w:ascii="Times New Roman" w:hAnsi="Times New Roman" w:cs="Times New Roman"/>
          <w:color w:val="333333"/>
          <w:sz w:val="32"/>
          <w:szCs w:val="32"/>
        </w:rPr>
        <w:t>«Инновационный педагогический опыт учителя-логопеда</w:t>
      </w:r>
      <w:r>
        <w:rPr>
          <w:rFonts w:ascii="Times New Roman" w:hAnsi="Times New Roman" w:cs="Times New Roman"/>
          <w:color w:val="333333"/>
          <w:sz w:val="32"/>
          <w:szCs w:val="32"/>
        </w:rPr>
        <w:t xml:space="preserve"> ДОУ»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В статье изложен мой опыт внедрения инновационных технологий в собственной практической деятельности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ДОУ 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в свете реализации ФГОС </w:t>
      </w:r>
      <w:proofErr w:type="gram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ДО</w:t>
      </w:r>
      <w:proofErr w:type="gram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с</w:t>
      </w:r>
      <w:proofErr w:type="gram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приоритетными направлениями: укрепление физического и психического здоровья дет</w:t>
      </w:r>
      <w:r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й, их эмоционального благополучия; создания благоприятных условий развития детей в соответствии с их возрастными особенностями; коррекции речевых нарушений дошкольников; формирования предпосылок к учебной деятельности; формирование и развитие интеллектуальной и коммуникативной компетентности дошкольников с речевыми нарушениями.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>Хороший учитель-логопед учиться должен постоянно!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Инновационный опыт в моём понимании — это «держать руку на пульсе» современной педагогики, а у моих дошколят,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посещающих занятия в  нашем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ДОУ, особые образовательные потребности. Владение инновационными педагогическими технологиями — это требования профессиональной квалификации педагога ХХ</w:t>
      </w:r>
      <w:proofErr w:type="gram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I</w:t>
      </w:r>
      <w:proofErr w:type="gram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века! В деятельности учителя-логопеда современные технологии приобретают всё большее значение. Они способствуют достижению максимально возможных успехов в преодолении речевых нарушений у детей, служат для создания благоприятного эмоционального фона, способствуют включению в работу сохранных и активизации нарушенных психических функций. Находясь на границе соприкосновения педагогики, психологии и медицины, логопеды используют в своей практике, адаптируя к своим потребностям, наиболее эффективные, инновационные для неё технологии, помогающие оптимизировать работу учителя-логопеда.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Актуальность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Дети с речевыми нарушениями часто бывают с неустойчивой психикой, у них наблюдаются нестабильное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психоэмоциональное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состояние, пониженная работоспособность и быстрая утомляемость. Логопедические занятия для таких дошколят — это тяжелый труд. Использование в логопедической практике инновационных технологий служит эффективным дополнением к общепринятым наиболее популярным классическим технологиям и методикам, разработанным в середине-конце XX века.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>Значимость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Творчески варьируя сочетаемость разных технологий обучения, систематически и целенаправленно используя их на практике, в соответствии с физическими индивидуальными возможностями каждого ребенка,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коррекционно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— развивающий процесс становится более результативным и эффективным. Инновационные технологии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t>в современной логопедическо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й </w:t>
      </w: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практике 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с введением ФГОС </w:t>
      </w:r>
      <w:proofErr w:type="gram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ДО</w:t>
      </w:r>
      <w:proofErr w:type="gram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«</w:t>
      </w:r>
      <w:proofErr w:type="gram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Создавайте</w:t>
      </w:r>
      <w:proofErr w:type="gram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идеи и развивайте их. И тогда вас можно будет назвать современным педагогом» — отмечает доктор педагогических наук, профессор Е.Н. Смирнов. Приятно, когда дети с радостью и желанием идут на занятия к «логопеду», в предвкушении того, что же ждёт их сегодня. А что же может их ждать? Привлекательная окружающая обстановка рабочего пространства учителя-логопеда, эстетическое оформление, игровые дидактические пособия. Только так можно ребёнка заинтересовать, пригласить к диалогу. И, конечно, улыбка! Улыбка располагает к желанию общаться, к доверию, создаёт доброжелательный эмоциональный фон. Реализуя приоритетные направления Федерального Государственного образовательного стандарта дошкольного образования, мне, как представителю молодого поколения Современной Логопедии, приходится постоянно искать пути совершенствования и оптимизации процесса обучения и развития детей.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Таким образом, процесс коррекционно-развивающей работы с детьми с речевыми нарушениями в </w:t>
      </w:r>
      <w:r>
        <w:rPr>
          <w:rFonts w:ascii="Times New Roman" w:hAnsi="Times New Roman" w:cs="Times New Roman"/>
          <w:color w:val="333333"/>
          <w:sz w:val="28"/>
          <w:szCs w:val="28"/>
        </w:rPr>
        <w:t>дошкольном учреждении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направлен на: укрепление физического и психического здоровья детей, их эмоционального благополучия; создания благоприятных условий развития детей в соответствии с их возрастными особенностями; коррекции речевых нарушений дошкольников; формирования предпосылок к учебной деятельности; формирование и развитие интеллектуальной и коммуникативной компетентности дошкольников с речевыми нарушениями.</w:t>
      </w:r>
      <w:proofErr w:type="gram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Инновационные технологии, применяемые мной в собственной логопедической практике, базируются на приоритетных направлениях ФГОС </w:t>
      </w:r>
      <w:proofErr w:type="gram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ДО</w:t>
      </w:r>
      <w:proofErr w:type="gram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Здоровьесберегающие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технологии: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Пальминг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; Технология пальцевого и кистевого массажа (с элементами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самомассажа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); «Су —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Джок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>» — терапия; Телесно-ориентированные технологии. Игровые технологии; Технология наглядного моделирования; Мнемотехника; Информационные технологии. Вышеперечисленные виды технологий нельзя рассматривать в логопедии как самостоятельные, они становятся частью общепринятых проверенных временем технологий, и привносят в них дух времени, новые способы взаимодействия педагога и ребёнка, новые стимулы для учителя-логопеда.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Здоровьесберегающие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технологии: Для поддержания работоспособности на протяжении всего логопедического занятия (индивидуально-подгруппового или подгруппового) и снятия мышечного напряжения у детей-логопатов использую телесно-ориентированные технологии: приёмы релаксации по 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контрасту с напряжением в сочетании с упражнениями по профилактике нарушений зрения, снятия напряжения глазных мышц —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Пальминг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. Это упражнение древнее, оно принадлежит йогам. Применение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кинезиологических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упражнений (комплекс движений) позволяет активизировать межполушарное взаимодействие у детей с речевыми нарушениями, повышать их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стрессоустойчивость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, улучшать мыслительную деятельность, способствовать улучшению памяти и внимания, настроения и самочувствия.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Технологии пальцевого и кистевого массажа, «Су —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Джок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» — терапия, расширяют представления современного специалиста по развитию мелкой моторики. Игровые технологии: Игровые технологии являются составной частью педагогических (образовательных) технологий: задачные, игровые, компьютерные, диалоговые,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тренинговые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. Проблема применения игровых технологий в образовательном процессе в педагогической теории и практики не нова. Однако в системе российского образования игровые технологии по сей день остаются «инновационной технологией».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>Игра — является ведущим видом деятельности детей дошкольного возраста, на её базе формируется готовность к обучению в школе. Целью использования игровой технологии в логопедической практики является повышение мотивации к занятиям, увеличение результативности коррекционно-развивающей работы, развитие высших психических функций. Игрушка, как герой помогает создавать мотивацию, игровую ситуацию, сюрпризный момент. Одна из любимых игрушек детей — это мяч. Детям с речевыми нарушениями с трудом даются такие движения, как передача мяча с небольшого расстояния (перекидывание, попадание в цель — «ладошки», попытка поймать мяч), перекатывание и захват мяча. Словесные игры с мячом — отличное решение задач по закреплению речевых навыков в мыслительном плане на основе представлений и без опоры на наглядность, развитию общей моторики, навыков самоконтроля при выполнении задания. Конструирование в дошкольном периоде — это игра, на основе, которой формируются продуктивные виды деятельности. Они способствуют становлению познавательных процессов, речевому, эмоциональному, творческому развитию, самостоятельности и произвольности процессов. Под детским конструированием понимается деятельность, в которой дети создают из различных материалов (бумаги, картона, дерева и др.) разнообразные игровые поделки. В своей логопедической работе я с успехом применяю игру-головоломку «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Танграм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». Игра способствует развитию внимания, воображения, мышления, комбинаторных способностей, мелкой моторики.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lastRenderedPageBreak/>
        <w:t>Технология наглядного моделирования: Процессы развития фонематической стороны речи (восприятия, представлений, навыков звукового анализа и синтеза) предполагают знакомство детей со структурой слова. Традиционная технология наглядного моделирования позволяет детям «видеть» звуки, слова, проводить сложные виды работ по определению позиции звука в слове, в наглядной форме представить качественную характеристику звука. Коррекционно-развивающая работа по развитию грамматической стороны речи (форм словоизменения и словообразования, предложно-падежных конструкций) с применение специальных схем и модулей словесных игр в процессе коррекции звукопроизношения развивает в детях воображение и интуитивно понятную форму преобразования слов.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Мнемотехника: Коррекция звукопроизношения невозможна без работы над выразительностью речи, её осмысленному дублированию в таких видах деятельности, как пересказ, заучивание стихов, скороговорок. Суть мнемотехники — на каждое слово или маленькое словосочетание придумывается картинка (изображение). Использование приёмов символической аналогии облегчает процесс запоминания детьми. Мнемотехника использует естественные механизмы (наглядно-образной памяти) мозга и позволяет полностью контролировать процесс запоминания, сохранения и припоминания информации.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Информационные технологии: ИКТ в работе современного педагога: </w:t>
      </w:r>
    </w:p>
    <w:p w:rsid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1. Подбор иллюстративного материала к занятиям и для оформления стендов, группы, кабинетов (сканирование, интернет, принтер, презентация). 2. Подбор дополнительного познавательного материала к занятиям, знакомство со сценариями мероприятий. 3. Знакомство с периодикой, наработками других педагогов. 4. Оформление групповой документации, отчетов. Компьютер позволит не писать отчеты и анализы каждый раз, а достаточно набрать один раз схему и в дальнейшем только вносить необходимые изменения. 5. Создание презентаций в программе </w:t>
      </w:r>
      <w:proofErr w:type="spellStart"/>
      <w:proofErr w:type="gram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Р</w:t>
      </w:r>
      <w:proofErr w:type="gramEnd"/>
      <w:r w:rsidRPr="00CF7B62">
        <w:rPr>
          <w:rFonts w:ascii="Times New Roman" w:hAnsi="Times New Roman" w:cs="Times New Roman"/>
          <w:color w:val="333333"/>
          <w:sz w:val="28"/>
          <w:szCs w:val="28"/>
        </w:rPr>
        <w:t>ower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Рoint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для повышения эффективности образовательных занятий с детьми и педагогической компетенции у родителей в процессе проведения родительских собраний, мастер-классов, «Круглых столов». 6. Обмен опытом: создание собственных мини-сайтов на популярных порталах, публикации материалов педагогической деятельности на различных сайтах. В своей практике я активно пользуюсь </w:t>
      </w:r>
      <w:proofErr w:type="spellStart"/>
      <w:r w:rsidRPr="00CF7B62">
        <w:rPr>
          <w:rFonts w:ascii="Times New Roman" w:hAnsi="Times New Roman" w:cs="Times New Roman"/>
          <w:color w:val="333333"/>
          <w:sz w:val="28"/>
          <w:szCs w:val="28"/>
        </w:rPr>
        <w:t>интернет-ресурсами</w:t>
      </w:r>
      <w:proofErr w:type="spellEnd"/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, как основным источником самообразования. В целях соответствия стандарту современного специалиста зарегистрировала мини-сайты на известных порталах в сети Интернета. В 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lastRenderedPageBreak/>
        <w:t>практической деятельности использую презентации для детей и их родителей, коллег в рамках открытых мероприятий (занятий, совместной проектной деятельности с педагогами ДОУ).</w:t>
      </w:r>
    </w:p>
    <w:p w:rsidR="002D4712" w:rsidRPr="00CF7B62" w:rsidRDefault="00CF7B62" w:rsidP="00CF7B62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CF7B62">
        <w:rPr>
          <w:rFonts w:ascii="Times New Roman" w:hAnsi="Times New Roman" w:cs="Times New Roman"/>
          <w:color w:val="333333"/>
          <w:sz w:val="28"/>
          <w:szCs w:val="28"/>
        </w:rPr>
        <w:t xml:space="preserve"> Заключение: Стандарт дошкольного образования предъявляет особые требования к деятельности учителя-логопеда. Современный логопед обязан нести позитивное настроение в общении с детьми, родителями, коллегами, позволяющее наладить коммуникативные связи, противостоять стрессовым ситуациям! </w:t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F7B62">
        <w:rPr>
          <w:rFonts w:ascii="Times New Roman" w:hAnsi="Times New Roman" w:cs="Times New Roman"/>
          <w:color w:val="333333"/>
          <w:sz w:val="28"/>
          <w:szCs w:val="28"/>
        </w:rPr>
        <w:br/>
      </w:r>
    </w:p>
    <w:sectPr w:rsidR="002D4712" w:rsidRPr="00CF7B62" w:rsidSect="002D4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7B62"/>
    <w:rsid w:val="002D4712"/>
    <w:rsid w:val="00506DF7"/>
    <w:rsid w:val="006C1619"/>
    <w:rsid w:val="00CF7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7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7B6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7B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1508</Words>
  <Characters>8602</Characters>
  <Application>Microsoft Office Word</Application>
  <DocSecurity>0</DocSecurity>
  <Lines>71</Lines>
  <Paragraphs>20</Paragraphs>
  <ScaleCrop>false</ScaleCrop>
  <Company/>
  <LinksUpToDate>false</LinksUpToDate>
  <CharactersWithSpaces>10090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</dc:creator>
  <cp:lastModifiedBy>A1</cp:lastModifiedBy>
  <cp:revision>1</cp:revision>
  <dcterms:created xsi:type="dcterms:W3CDTF">2019-01-05T20:07:00Z</dcterms:created>
  <dcterms:modified xsi:type="dcterms:W3CDTF">2019-01-05T20:16:00Z</dcterms:modified>
</cp:coreProperties>
</file>